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46" w:rsidRPr="000C529E" w:rsidRDefault="003D4D46" w:rsidP="00382606">
      <w:pPr>
        <w:ind w:left="5664"/>
        <w:rPr>
          <w:color w:val="FF0000"/>
        </w:rPr>
      </w:pPr>
    </w:p>
    <w:p w:rsidR="00382606" w:rsidRPr="00166E3C" w:rsidRDefault="00382606" w:rsidP="00382606">
      <w:pPr>
        <w:ind w:left="5664"/>
        <w:rPr>
          <w:sz w:val="18"/>
          <w:szCs w:val="18"/>
        </w:rPr>
      </w:pPr>
      <w:r w:rsidRPr="00166E3C">
        <w:t>z</w:t>
      </w:r>
      <w:r w:rsidRPr="00166E3C">
        <w:rPr>
          <w:sz w:val="18"/>
          <w:szCs w:val="18"/>
        </w:rPr>
        <w:t xml:space="preserve">ałącznik                                                                                                 </w:t>
      </w:r>
      <w:r w:rsidRPr="00166E3C">
        <w:rPr>
          <w:sz w:val="20"/>
          <w:szCs w:val="20"/>
        </w:rPr>
        <w:t>d</w:t>
      </w:r>
      <w:r w:rsidR="002B76BE" w:rsidRPr="00166E3C">
        <w:rPr>
          <w:sz w:val="20"/>
          <w:szCs w:val="20"/>
        </w:rPr>
        <w:t xml:space="preserve">o Zarządzenia Burmistrza Nr </w:t>
      </w:r>
      <w:r w:rsidR="005B2D46" w:rsidRPr="00166E3C">
        <w:rPr>
          <w:sz w:val="20"/>
          <w:szCs w:val="20"/>
        </w:rPr>
        <w:t>26/2013</w:t>
      </w:r>
      <w:r w:rsidR="00D973F6" w:rsidRPr="00166E3C">
        <w:rPr>
          <w:sz w:val="20"/>
          <w:szCs w:val="20"/>
        </w:rPr>
        <w:t xml:space="preserve">                </w:t>
      </w:r>
      <w:r w:rsidRPr="00166E3C">
        <w:rPr>
          <w:sz w:val="18"/>
          <w:szCs w:val="18"/>
        </w:rPr>
        <w:t xml:space="preserve">      </w:t>
      </w:r>
      <w:r w:rsidRPr="00166E3C">
        <w:t xml:space="preserve">z dnia </w:t>
      </w:r>
      <w:r w:rsidR="005B2D46" w:rsidRPr="00166E3C">
        <w:t>29.03.2013r</w:t>
      </w:r>
      <w:r w:rsidR="00EC658E" w:rsidRPr="00166E3C">
        <w:t>.</w:t>
      </w:r>
    </w:p>
    <w:p w:rsidR="00585AF0" w:rsidRPr="00166E3C" w:rsidRDefault="00585AF0" w:rsidP="00382606">
      <w:pPr>
        <w:jc w:val="right"/>
        <w:rPr>
          <w:b/>
        </w:rPr>
      </w:pPr>
    </w:p>
    <w:p w:rsidR="00585AF0" w:rsidRPr="00166E3C" w:rsidRDefault="00585AF0" w:rsidP="00585AF0">
      <w:pPr>
        <w:jc w:val="center"/>
        <w:rPr>
          <w:b/>
          <w:sz w:val="28"/>
          <w:szCs w:val="28"/>
        </w:rPr>
      </w:pPr>
    </w:p>
    <w:p w:rsidR="00F52F68" w:rsidRPr="00166E3C" w:rsidRDefault="00F52F68" w:rsidP="00585AF0">
      <w:pPr>
        <w:jc w:val="center"/>
        <w:rPr>
          <w:b/>
          <w:sz w:val="28"/>
          <w:szCs w:val="28"/>
        </w:rPr>
      </w:pPr>
    </w:p>
    <w:p w:rsidR="00F52F68" w:rsidRPr="00166E3C" w:rsidRDefault="00F52F68" w:rsidP="00585AF0">
      <w:pPr>
        <w:jc w:val="center"/>
        <w:rPr>
          <w:b/>
          <w:sz w:val="28"/>
          <w:szCs w:val="28"/>
        </w:rPr>
      </w:pPr>
    </w:p>
    <w:p w:rsidR="00F52F68" w:rsidRPr="00166E3C" w:rsidRDefault="00F52F68" w:rsidP="00585AF0">
      <w:pPr>
        <w:jc w:val="center"/>
        <w:rPr>
          <w:b/>
          <w:sz w:val="28"/>
          <w:szCs w:val="28"/>
        </w:rPr>
      </w:pPr>
    </w:p>
    <w:p w:rsidR="00F52F68" w:rsidRPr="00166E3C" w:rsidRDefault="00F52F68" w:rsidP="00585AF0">
      <w:pPr>
        <w:jc w:val="center"/>
        <w:rPr>
          <w:b/>
          <w:sz w:val="28"/>
          <w:szCs w:val="28"/>
        </w:rPr>
      </w:pPr>
    </w:p>
    <w:p w:rsidR="00F52F68" w:rsidRPr="00166E3C" w:rsidRDefault="00F52F68" w:rsidP="00F52F68">
      <w:pPr>
        <w:jc w:val="center"/>
        <w:rPr>
          <w:b/>
          <w:sz w:val="72"/>
          <w:szCs w:val="72"/>
        </w:rPr>
      </w:pPr>
      <w:r w:rsidRPr="00166E3C">
        <w:rPr>
          <w:b/>
          <w:sz w:val="72"/>
          <w:szCs w:val="72"/>
        </w:rPr>
        <w:t>SPRAWOZDANIE</w:t>
      </w:r>
    </w:p>
    <w:p w:rsidR="00F52F68" w:rsidRPr="00166E3C" w:rsidRDefault="00F52F68" w:rsidP="00F52F68">
      <w:pPr>
        <w:jc w:val="center"/>
        <w:rPr>
          <w:b/>
          <w:sz w:val="28"/>
          <w:szCs w:val="28"/>
        </w:rPr>
      </w:pPr>
      <w:r w:rsidRPr="00166E3C">
        <w:rPr>
          <w:b/>
          <w:sz w:val="28"/>
          <w:szCs w:val="28"/>
        </w:rPr>
        <w:t>( CZĘŚĆ OPISOWA )</w:t>
      </w:r>
    </w:p>
    <w:p w:rsidR="00F52F68" w:rsidRPr="00166E3C" w:rsidRDefault="00F52F68" w:rsidP="00F52F68">
      <w:pPr>
        <w:jc w:val="center"/>
        <w:rPr>
          <w:b/>
          <w:sz w:val="28"/>
          <w:szCs w:val="28"/>
        </w:rPr>
      </w:pPr>
    </w:p>
    <w:p w:rsidR="00F52F68" w:rsidRPr="00166E3C" w:rsidRDefault="00F52F68" w:rsidP="00F52F68">
      <w:pPr>
        <w:jc w:val="center"/>
        <w:rPr>
          <w:b/>
          <w:sz w:val="28"/>
          <w:szCs w:val="28"/>
        </w:rPr>
      </w:pPr>
      <w:r w:rsidRPr="00166E3C">
        <w:rPr>
          <w:b/>
          <w:sz w:val="28"/>
          <w:szCs w:val="28"/>
        </w:rPr>
        <w:t xml:space="preserve">Z WYKONANIA BUDŻETU </w:t>
      </w:r>
      <w:r w:rsidRPr="00166E3C">
        <w:rPr>
          <w:b/>
          <w:sz w:val="32"/>
          <w:szCs w:val="32"/>
        </w:rPr>
        <w:t>GMINY BOBOLICE</w:t>
      </w:r>
      <w:r w:rsidRPr="00166E3C">
        <w:rPr>
          <w:b/>
          <w:sz w:val="28"/>
          <w:szCs w:val="28"/>
        </w:rPr>
        <w:t xml:space="preserve"> </w:t>
      </w:r>
    </w:p>
    <w:p w:rsidR="00F52F68" w:rsidRPr="00166E3C" w:rsidRDefault="00F52F68" w:rsidP="00F52F68">
      <w:pPr>
        <w:jc w:val="center"/>
        <w:rPr>
          <w:b/>
          <w:sz w:val="28"/>
          <w:szCs w:val="28"/>
        </w:rPr>
      </w:pPr>
    </w:p>
    <w:p w:rsidR="00F52F68" w:rsidRPr="00166E3C" w:rsidRDefault="00936A0F" w:rsidP="00F52F68">
      <w:pPr>
        <w:jc w:val="center"/>
        <w:rPr>
          <w:b/>
          <w:sz w:val="28"/>
          <w:szCs w:val="28"/>
        </w:rPr>
      </w:pPr>
      <w:r w:rsidRPr="00166E3C">
        <w:rPr>
          <w:b/>
          <w:sz w:val="28"/>
          <w:szCs w:val="28"/>
        </w:rPr>
        <w:t>za</w:t>
      </w:r>
      <w:r w:rsidR="00F52F68" w:rsidRPr="00166E3C">
        <w:rPr>
          <w:b/>
          <w:sz w:val="28"/>
          <w:szCs w:val="28"/>
        </w:rPr>
        <w:t xml:space="preserve"> </w:t>
      </w:r>
      <w:r w:rsidR="0043023C" w:rsidRPr="00166E3C">
        <w:rPr>
          <w:b/>
          <w:sz w:val="28"/>
          <w:szCs w:val="28"/>
        </w:rPr>
        <w:t>2012</w:t>
      </w:r>
      <w:r w:rsidR="005B2D46" w:rsidRPr="00166E3C">
        <w:rPr>
          <w:b/>
          <w:sz w:val="28"/>
          <w:szCs w:val="28"/>
        </w:rPr>
        <w:t xml:space="preserve"> rok</w:t>
      </w:r>
    </w:p>
    <w:p w:rsidR="00F52F68" w:rsidRPr="00166E3C" w:rsidRDefault="00F52F68" w:rsidP="00F52F68">
      <w:pPr>
        <w:jc w:val="center"/>
        <w:rPr>
          <w:b/>
          <w:sz w:val="28"/>
          <w:szCs w:val="28"/>
        </w:rPr>
      </w:pPr>
    </w:p>
    <w:p w:rsidR="00F52F68" w:rsidRPr="00166E3C" w:rsidRDefault="00F52F68" w:rsidP="00585AF0">
      <w:pPr>
        <w:jc w:val="center"/>
        <w:rPr>
          <w:b/>
          <w:sz w:val="28"/>
          <w:szCs w:val="28"/>
        </w:rPr>
      </w:pPr>
    </w:p>
    <w:p w:rsidR="00585AF0" w:rsidRPr="00166E3C" w:rsidRDefault="00585AF0" w:rsidP="00585AF0">
      <w:pPr>
        <w:jc w:val="center"/>
        <w:rPr>
          <w:b/>
          <w:sz w:val="28"/>
          <w:szCs w:val="28"/>
        </w:rPr>
      </w:pPr>
    </w:p>
    <w:p w:rsidR="00585AF0" w:rsidRPr="000C529E" w:rsidRDefault="00585AF0" w:rsidP="00585AF0">
      <w:pPr>
        <w:jc w:val="center"/>
        <w:rPr>
          <w:b/>
          <w:color w:val="FF0000"/>
          <w:sz w:val="28"/>
          <w:szCs w:val="28"/>
        </w:rPr>
      </w:pPr>
    </w:p>
    <w:p w:rsidR="00585AF0" w:rsidRPr="000C529E" w:rsidRDefault="00585AF0" w:rsidP="00585AF0">
      <w:pPr>
        <w:jc w:val="center"/>
        <w:rPr>
          <w:b/>
          <w:color w:val="FF0000"/>
          <w:sz w:val="28"/>
          <w:szCs w:val="28"/>
        </w:rPr>
      </w:pPr>
    </w:p>
    <w:p w:rsidR="00585AF0" w:rsidRPr="000C529E" w:rsidRDefault="00585AF0" w:rsidP="00585AF0">
      <w:pPr>
        <w:jc w:val="center"/>
        <w:rPr>
          <w:b/>
          <w:color w:val="FF0000"/>
          <w:sz w:val="28"/>
          <w:szCs w:val="28"/>
        </w:rPr>
      </w:pPr>
    </w:p>
    <w:p w:rsidR="00585AF0" w:rsidRPr="000C529E" w:rsidRDefault="00585AF0" w:rsidP="00585AF0">
      <w:pPr>
        <w:jc w:val="center"/>
        <w:rPr>
          <w:b/>
          <w:color w:val="FF0000"/>
          <w:sz w:val="28"/>
          <w:szCs w:val="28"/>
        </w:rPr>
      </w:pPr>
    </w:p>
    <w:p w:rsidR="00585AF0" w:rsidRPr="000C529E" w:rsidRDefault="00585AF0" w:rsidP="00F52F68">
      <w:pPr>
        <w:rPr>
          <w:b/>
          <w:color w:val="FF0000"/>
          <w:sz w:val="28"/>
          <w:szCs w:val="28"/>
        </w:rPr>
      </w:pPr>
    </w:p>
    <w:p w:rsidR="00382606" w:rsidRPr="000C529E" w:rsidRDefault="00382606" w:rsidP="00F52F68">
      <w:pPr>
        <w:rPr>
          <w:b/>
          <w:color w:val="FF0000"/>
          <w:sz w:val="28"/>
          <w:szCs w:val="28"/>
        </w:rPr>
      </w:pPr>
    </w:p>
    <w:p w:rsidR="00F52F68" w:rsidRPr="00E02371" w:rsidRDefault="00F52F68" w:rsidP="00F52F68">
      <w:pPr>
        <w:rPr>
          <w:b/>
          <w:sz w:val="28"/>
          <w:szCs w:val="28"/>
        </w:rPr>
      </w:pPr>
    </w:p>
    <w:p w:rsidR="00585AF0" w:rsidRPr="00E02371" w:rsidRDefault="00585AF0" w:rsidP="00585AF0">
      <w:pPr>
        <w:jc w:val="center"/>
        <w:rPr>
          <w:b/>
          <w:sz w:val="32"/>
          <w:szCs w:val="32"/>
        </w:rPr>
      </w:pPr>
      <w:r w:rsidRPr="00E02371">
        <w:rPr>
          <w:b/>
          <w:sz w:val="32"/>
          <w:szCs w:val="32"/>
        </w:rPr>
        <w:t>S P I S   T R E Ś C I</w:t>
      </w:r>
    </w:p>
    <w:p w:rsidR="00585AF0" w:rsidRPr="00E02371" w:rsidRDefault="00585AF0" w:rsidP="00585AF0">
      <w:pPr>
        <w:jc w:val="both"/>
        <w:rPr>
          <w:b/>
          <w:sz w:val="32"/>
          <w:szCs w:val="32"/>
        </w:rPr>
      </w:pPr>
      <w:r w:rsidRPr="00E02371">
        <w:rPr>
          <w:b/>
          <w:sz w:val="32"/>
          <w:szCs w:val="32"/>
        </w:rPr>
        <w:t xml:space="preserve">CZĘŚĆ OGÓLNA </w:t>
      </w:r>
      <w:r w:rsidR="00597B81" w:rsidRPr="00E02371">
        <w:rPr>
          <w:b/>
          <w:sz w:val="32"/>
          <w:szCs w:val="32"/>
        </w:rPr>
        <w:t>……………………………………………………………………………59</w:t>
      </w:r>
    </w:p>
    <w:p w:rsidR="00585AF0" w:rsidRPr="00E02371" w:rsidRDefault="00585AF0" w:rsidP="00585AF0">
      <w:pPr>
        <w:jc w:val="both"/>
        <w:rPr>
          <w:sz w:val="24"/>
          <w:szCs w:val="24"/>
        </w:rPr>
      </w:pPr>
      <w:r w:rsidRPr="00E02371">
        <w:rPr>
          <w:sz w:val="24"/>
          <w:szCs w:val="24"/>
        </w:rPr>
        <w:t xml:space="preserve"> OGÓLNE WYKONANIE BUDŻETU GMIN</w:t>
      </w:r>
      <w:r w:rsidR="00597B81" w:rsidRPr="00E02371">
        <w:rPr>
          <w:sz w:val="24"/>
          <w:szCs w:val="24"/>
        </w:rPr>
        <w:t>Y ……………………………………………………………………61</w:t>
      </w:r>
      <w:r w:rsidRPr="00E02371">
        <w:rPr>
          <w:sz w:val="24"/>
          <w:szCs w:val="24"/>
        </w:rPr>
        <w:t xml:space="preserve">                             3.1. Plan i wykonanie dochodów ogółem</w:t>
      </w:r>
      <w:r w:rsidR="00EF6922" w:rsidRPr="00E02371">
        <w:rPr>
          <w:sz w:val="24"/>
          <w:szCs w:val="24"/>
        </w:rPr>
        <w:t xml:space="preserve"> ………………………………………………………………</w:t>
      </w:r>
      <w:r w:rsidR="00597B81" w:rsidRPr="00E02371">
        <w:rPr>
          <w:sz w:val="24"/>
          <w:szCs w:val="24"/>
        </w:rPr>
        <w:t>…………61</w:t>
      </w:r>
      <w:r w:rsidRPr="00E02371">
        <w:rPr>
          <w:sz w:val="24"/>
          <w:szCs w:val="24"/>
        </w:rPr>
        <w:t xml:space="preserve">                3.2.  Plan i wykonanie  wydatków ogółe</w:t>
      </w:r>
      <w:r w:rsidR="00597B81" w:rsidRPr="00E02371">
        <w:rPr>
          <w:sz w:val="24"/>
          <w:szCs w:val="24"/>
        </w:rPr>
        <w:t>m ……………………………………………………………………61</w:t>
      </w:r>
      <w:r w:rsidR="00343909" w:rsidRPr="00E02371">
        <w:rPr>
          <w:sz w:val="24"/>
          <w:szCs w:val="24"/>
        </w:rPr>
        <w:t xml:space="preserve">        </w:t>
      </w:r>
      <w:r w:rsidR="00936A0F" w:rsidRPr="00E02371">
        <w:rPr>
          <w:sz w:val="24"/>
          <w:szCs w:val="24"/>
        </w:rPr>
        <w:t xml:space="preserve">     </w:t>
      </w:r>
      <w:r w:rsidRPr="00E02371">
        <w:rPr>
          <w:sz w:val="24"/>
          <w:szCs w:val="24"/>
        </w:rPr>
        <w:t xml:space="preserve"> WYNIK FINANSOWY BUDŻETU ……</w:t>
      </w:r>
      <w:r w:rsidR="00343909" w:rsidRPr="00E02371">
        <w:rPr>
          <w:sz w:val="24"/>
          <w:szCs w:val="24"/>
        </w:rPr>
        <w:t>………………………………………………………………………</w:t>
      </w:r>
      <w:r w:rsidR="00936A0F" w:rsidRPr="00E02371">
        <w:rPr>
          <w:sz w:val="24"/>
          <w:szCs w:val="24"/>
        </w:rPr>
        <w:t>….</w:t>
      </w:r>
      <w:r w:rsidR="004865B1" w:rsidRPr="00E02371">
        <w:rPr>
          <w:sz w:val="24"/>
          <w:szCs w:val="24"/>
        </w:rPr>
        <w:t>……</w:t>
      </w:r>
      <w:r w:rsidR="00343909" w:rsidRPr="00E02371">
        <w:rPr>
          <w:sz w:val="24"/>
          <w:szCs w:val="24"/>
        </w:rPr>
        <w:t xml:space="preserve">…  </w:t>
      </w:r>
      <w:r w:rsidR="00597B81" w:rsidRPr="00E02371">
        <w:rPr>
          <w:sz w:val="24"/>
          <w:szCs w:val="24"/>
        </w:rPr>
        <w:t xml:space="preserve">   62</w:t>
      </w:r>
      <w:r w:rsidRPr="00E02371">
        <w:rPr>
          <w:sz w:val="24"/>
          <w:szCs w:val="24"/>
        </w:rPr>
        <w:t xml:space="preserve">    </w:t>
      </w:r>
    </w:p>
    <w:p w:rsidR="00585AF0" w:rsidRPr="009E3A2D" w:rsidRDefault="00585AF0" w:rsidP="00585AF0">
      <w:pPr>
        <w:jc w:val="both"/>
        <w:rPr>
          <w:b/>
          <w:sz w:val="32"/>
          <w:szCs w:val="32"/>
        </w:rPr>
      </w:pPr>
      <w:r w:rsidRPr="009E3A2D">
        <w:rPr>
          <w:b/>
          <w:sz w:val="32"/>
          <w:szCs w:val="32"/>
        </w:rPr>
        <w:t>CZĘŚĆ SZCZEGÓŁOWA</w:t>
      </w:r>
      <w:r w:rsidR="00597B81" w:rsidRPr="009E3A2D">
        <w:rPr>
          <w:b/>
          <w:sz w:val="32"/>
          <w:szCs w:val="32"/>
        </w:rPr>
        <w:t xml:space="preserve"> ……………………………………………………………..…62</w:t>
      </w:r>
      <w:r w:rsidRPr="009E3A2D">
        <w:rPr>
          <w:b/>
          <w:sz w:val="32"/>
          <w:szCs w:val="32"/>
        </w:rPr>
        <w:t xml:space="preserve">          </w:t>
      </w:r>
    </w:p>
    <w:p w:rsidR="00585AF0" w:rsidRPr="009E3A2D" w:rsidRDefault="00585AF0" w:rsidP="00585AF0">
      <w:pPr>
        <w:jc w:val="both"/>
        <w:rPr>
          <w:b/>
          <w:sz w:val="24"/>
          <w:szCs w:val="24"/>
        </w:rPr>
      </w:pPr>
      <w:r w:rsidRPr="009E3A2D">
        <w:rPr>
          <w:b/>
          <w:sz w:val="24"/>
          <w:szCs w:val="24"/>
        </w:rPr>
        <w:t>I. REALIZACJA DOCHODÓW BUDŻET</w:t>
      </w:r>
      <w:r w:rsidR="00343909" w:rsidRPr="009E3A2D">
        <w:rPr>
          <w:b/>
          <w:sz w:val="24"/>
          <w:szCs w:val="24"/>
        </w:rPr>
        <w:t>OWYCH ……………………</w:t>
      </w:r>
      <w:r w:rsidR="00597B81" w:rsidRPr="009E3A2D">
        <w:rPr>
          <w:b/>
          <w:sz w:val="24"/>
          <w:szCs w:val="24"/>
        </w:rPr>
        <w:t>………………………………………….62</w:t>
      </w:r>
      <w:r w:rsidRPr="009E3A2D">
        <w:rPr>
          <w:b/>
          <w:sz w:val="24"/>
          <w:szCs w:val="24"/>
        </w:rPr>
        <w:t xml:space="preserve">    </w:t>
      </w:r>
      <w:r w:rsidRPr="009E3A2D">
        <w:rPr>
          <w:sz w:val="24"/>
          <w:szCs w:val="24"/>
        </w:rPr>
        <w:t>1.</w:t>
      </w:r>
      <w:r w:rsidRPr="009E3A2D">
        <w:rPr>
          <w:b/>
          <w:sz w:val="24"/>
          <w:szCs w:val="24"/>
        </w:rPr>
        <w:t xml:space="preserve"> </w:t>
      </w:r>
      <w:r w:rsidRPr="009E3A2D">
        <w:rPr>
          <w:sz w:val="24"/>
          <w:szCs w:val="24"/>
        </w:rPr>
        <w:t>DOCHODY WŁASNE</w:t>
      </w:r>
      <w:r w:rsidRPr="009E3A2D">
        <w:rPr>
          <w:b/>
          <w:sz w:val="24"/>
          <w:szCs w:val="24"/>
        </w:rPr>
        <w:t xml:space="preserve">  </w:t>
      </w:r>
      <w:r w:rsidR="00936A0F" w:rsidRPr="009E3A2D">
        <w:rPr>
          <w:sz w:val="24"/>
          <w:szCs w:val="24"/>
        </w:rPr>
        <w:t>…</w:t>
      </w:r>
      <w:r w:rsidR="00597B81" w:rsidRPr="009E3A2D">
        <w:rPr>
          <w:sz w:val="24"/>
          <w:szCs w:val="24"/>
        </w:rPr>
        <w:t>……… ……………………………………………………………………62</w:t>
      </w:r>
      <w:r w:rsidRPr="009E3A2D">
        <w:rPr>
          <w:sz w:val="24"/>
          <w:szCs w:val="24"/>
        </w:rPr>
        <w:t xml:space="preserve">                       1.1. </w:t>
      </w:r>
      <w:r w:rsidR="00C23636" w:rsidRPr="009E3A2D">
        <w:rPr>
          <w:sz w:val="24"/>
          <w:szCs w:val="24"/>
        </w:rPr>
        <w:t>Dochody z podatków i opłat lokalnyc</w:t>
      </w:r>
      <w:r w:rsidR="00597B81" w:rsidRPr="009E3A2D">
        <w:rPr>
          <w:sz w:val="24"/>
          <w:szCs w:val="24"/>
        </w:rPr>
        <w:t>h ………………………………………………………………...63</w:t>
      </w:r>
      <w:r w:rsidR="00EF6922" w:rsidRPr="009E3A2D">
        <w:rPr>
          <w:sz w:val="24"/>
          <w:szCs w:val="24"/>
        </w:rPr>
        <w:t xml:space="preserve"> </w:t>
      </w:r>
      <w:r w:rsidR="002A1D15" w:rsidRPr="009E3A2D">
        <w:rPr>
          <w:sz w:val="24"/>
          <w:szCs w:val="24"/>
        </w:rPr>
        <w:t xml:space="preserve">  </w:t>
      </w:r>
      <w:r w:rsidR="00BF2D75" w:rsidRPr="009E3A2D">
        <w:rPr>
          <w:sz w:val="24"/>
          <w:szCs w:val="24"/>
        </w:rPr>
        <w:t>1.2</w:t>
      </w:r>
      <w:r w:rsidR="00C23636" w:rsidRPr="009E3A2D">
        <w:rPr>
          <w:sz w:val="24"/>
          <w:szCs w:val="24"/>
        </w:rPr>
        <w:t>. Dochody uzyskiwane przez jednostki bu</w:t>
      </w:r>
      <w:r w:rsidR="00597B81" w:rsidRPr="009E3A2D">
        <w:rPr>
          <w:sz w:val="24"/>
          <w:szCs w:val="24"/>
        </w:rPr>
        <w:t>dżetowe ……………………………………………………66</w:t>
      </w:r>
      <w:r w:rsidR="00BF2D75" w:rsidRPr="009E3A2D">
        <w:rPr>
          <w:sz w:val="24"/>
          <w:szCs w:val="24"/>
        </w:rPr>
        <w:t xml:space="preserve">     1.3</w:t>
      </w:r>
      <w:r w:rsidR="00C23636" w:rsidRPr="009E3A2D">
        <w:rPr>
          <w:sz w:val="24"/>
          <w:szCs w:val="24"/>
        </w:rPr>
        <w:t>. Dochody z majątku gminy …………………</w:t>
      </w:r>
      <w:r w:rsidR="00597B81" w:rsidRPr="009E3A2D">
        <w:rPr>
          <w:sz w:val="24"/>
          <w:szCs w:val="24"/>
        </w:rPr>
        <w:t>………………………………………………………………………67</w:t>
      </w:r>
      <w:r w:rsidR="00BF2D75" w:rsidRPr="009E3A2D">
        <w:rPr>
          <w:sz w:val="24"/>
          <w:szCs w:val="24"/>
        </w:rPr>
        <w:t xml:space="preserve">  1.4</w:t>
      </w:r>
      <w:r w:rsidR="00EF6922" w:rsidRPr="009E3A2D">
        <w:rPr>
          <w:sz w:val="24"/>
          <w:szCs w:val="24"/>
        </w:rPr>
        <w:t>. Pozostałe dochody</w:t>
      </w:r>
      <w:r w:rsidR="00C23636" w:rsidRPr="009E3A2D">
        <w:rPr>
          <w:sz w:val="24"/>
          <w:szCs w:val="24"/>
        </w:rPr>
        <w:t xml:space="preserve"> …………………</w:t>
      </w:r>
      <w:r w:rsidR="00343909" w:rsidRPr="009E3A2D">
        <w:rPr>
          <w:sz w:val="24"/>
          <w:szCs w:val="24"/>
        </w:rPr>
        <w:t>…………………………</w:t>
      </w:r>
      <w:r w:rsidR="006F0CB1" w:rsidRPr="009E3A2D">
        <w:rPr>
          <w:sz w:val="24"/>
          <w:szCs w:val="24"/>
        </w:rPr>
        <w:t>…………………………</w:t>
      </w:r>
      <w:r w:rsidR="00597B81" w:rsidRPr="009E3A2D">
        <w:rPr>
          <w:sz w:val="24"/>
          <w:szCs w:val="24"/>
        </w:rPr>
        <w:t>……..……………..…6</w:t>
      </w:r>
      <w:r w:rsidR="00E02371" w:rsidRPr="009E3A2D">
        <w:rPr>
          <w:sz w:val="24"/>
          <w:szCs w:val="24"/>
        </w:rPr>
        <w:t>8</w:t>
      </w:r>
      <w:r w:rsidR="00C23636" w:rsidRPr="009E3A2D">
        <w:rPr>
          <w:sz w:val="24"/>
          <w:szCs w:val="24"/>
        </w:rPr>
        <w:t xml:space="preserve">   </w:t>
      </w:r>
      <w:r w:rsidR="004865B1" w:rsidRPr="009E3A2D">
        <w:rPr>
          <w:sz w:val="24"/>
          <w:szCs w:val="24"/>
        </w:rPr>
        <w:t xml:space="preserve">          </w:t>
      </w:r>
      <w:r w:rsidR="00BF2D75" w:rsidRPr="009E3A2D">
        <w:rPr>
          <w:sz w:val="24"/>
          <w:szCs w:val="24"/>
        </w:rPr>
        <w:t>II. Udziały w podatkach stanowiących dochó</w:t>
      </w:r>
      <w:r w:rsidR="00E02371" w:rsidRPr="009E3A2D">
        <w:rPr>
          <w:sz w:val="24"/>
          <w:szCs w:val="24"/>
        </w:rPr>
        <w:t>d budżetu państwa ………………………………69</w:t>
      </w:r>
      <w:r w:rsidR="00BF2D75" w:rsidRPr="009E3A2D">
        <w:rPr>
          <w:sz w:val="24"/>
          <w:szCs w:val="24"/>
        </w:rPr>
        <w:t xml:space="preserve">                                  </w:t>
      </w:r>
      <w:r w:rsidR="004865B1" w:rsidRPr="009E3A2D">
        <w:rPr>
          <w:sz w:val="24"/>
          <w:szCs w:val="24"/>
        </w:rPr>
        <w:t>II</w:t>
      </w:r>
      <w:r w:rsidR="00BF2D75" w:rsidRPr="009E3A2D">
        <w:rPr>
          <w:sz w:val="24"/>
          <w:szCs w:val="24"/>
        </w:rPr>
        <w:t>I</w:t>
      </w:r>
      <w:r w:rsidR="00C23636" w:rsidRPr="009E3A2D">
        <w:rPr>
          <w:sz w:val="24"/>
          <w:szCs w:val="24"/>
        </w:rPr>
        <w:t>. Środki pozyskane z innych źródeł ……</w:t>
      </w:r>
      <w:r w:rsidR="004865B1" w:rsidRPr="009E3A2D">
        <w:rPr>
          <w:sz w:val="24"/>
          <w:szCs w:val="24"/>
        </w:rPr>
        <w:t>……………</w:t>
      </w:r>
      <w:r w:rsidR="00E02371" w:rsidRPr="009E3A2D">
        <w:rPr>
          <w:sz w:val="24"/>
          <w:szCs w:val="24"/>
        </w:rPr>
        <w:t>………………………………………………………………70</w:t>
      </w:r>
      <w:r w:rsidR="00BF2D75" w:rsidRPr="009E3A2D">
        <w:rPr>
          <w:sz w:val="24"/>
          <w:szCs w:val="24"/>
        </w:rPr>
        <w:t xml:space="preserve">   IV</w:t>
      </w:r>
      <w:r w:rsidR="00C23636" w:rsidRPr="009E3A2D">
        <w:rPr>
          <w:sz w:val="24"/>
          <w:szCs w:val="24"/>
        </w:rPr>
        <w:t>. DOTACJE CELOWE …………………………</w:t>
      </w:r>
      <w:r w:rsidR="00E02371" w:rsidRPr="009E3A2D">
        <w:rPr>
          <w:sz w:val="24"/>
          <w:szCs w:val="24"/>
        </w:rPr>
        <w:t>…………………………………………………………………………70</w:t>
      </w:r>
      <w:r w:rsidR="00343909" w:rsidRPr="009E3A2D">
        <w:rPr>
          <w:sz w:val="24"/>
          <w:szCs w:val="24"/>
        </w:rPr>
        <w:t xml:space="preserve">   </w:t>
      </w:r>
      <w:r w:rsidR="00BF2D75" w:rsidRPr="009E3A2D">
        <w:rPr>
          <w:sz w:val="24"/>
          <w:szCs w:val="24"/>
        </w:rPr>
        <w:t xml:space="preserve">   </w:t>
      </w:r>
      <w:r w:rsidR="004865B1" w:rsidRPr="009E3A2D">
        <w:rPr>
          <w:sz w:val="24"/>
          <w:szCs w:val="24"/>
        </w:rPr>
        <w:t>V</w:t>
      </w:r>
      <w:r w:rsidR="00C23636" w:rsidRPr="009E3A2D">
        <w:rPr>
          <w:sz w:val="24"/>
          <w:szCs w:val="24"/>
        </w:rPr>
        <w:t>. SUBWENCJA OGÓLNA ……………………</w:t>
      </w:r>
      <w:r w:rsidR="004865B1" w:rsidRPr="009E3A2D">
        <w:rPr>
          <w:sz w:val="24"/>
          <w:szCs w:val="24"/>
        </w:rPr>
        <w:t>………………………………</w:t>
      </w:r>
      <w:r w:rsidR="00343909" w:rsidRPr="009E3A2D">
        <w:rPr>
          <w:sz w:val="24"/>
          <w:szCs w:val="24"/>
        </w:rPr>
        <w:t>…………………………………………</w:t>
      </w:r>
      <w:r w:rsidR="00822020" w:rsidRPr="009E3A2D">
        <w:rPr>
          <w:sz w:val="24"/>
          <w:szCs w:val="24"/>
        </w:rPr>
        <w:t>…</w:t>
      </w:r>
      <w:r w:rsidR="00343909" w:rsidRPr="009E3A2D">
        <w:rPr>
          <w:sz w:val="24"/>
          <w:szCs w:val="24"/>
        </w:rPr>
        <w:t xml:space="preserve">  </w:t>
      </w:r>
      <w:r w:rsidR="00C23636" w:rsidRPr="009E3A2D">
        <w:rPr>
          <w:sz w:val="24"/>
          <w:szCs w:val="24"/>
        </w:rPr>
        <w:t xml:space="preserve">  </w:t>
      </w:r>
      <w:r w:rsidR="00E02371" w:rsidRPr="009E3A2D">
        <w:rPr>
          <w:sz w:val="24"/>
          <w:szCs w:val="24"/>
        </w:rPr>
        <w:t>71</w:t>
      </w:r>
      <w:r w:rsidR="00C23636" w:rsidRPr="009E3A2D">
        <w:rPr>
          <w:sz w:val="24"/>
          <w:szCs w:val="24"/>
        </w:rPr>
        <w:t xml:space="preserve">    </w:t>
      </w:r>
    </w:p>
    <w:p w:rsidR="00C23636" w:rsidRPr="009E3A2D" w:rsidRDefault="00C23636" w:rsidP="00585AF0">
      <w:pPr>
        <w:jc w:val="both"/>
        <w:rPr>
          <w:sz w:val="24"/>
          <w:szCs w:val="24"/>
        </w:rPr>
      </w:pPr>
      <w:r w:rsidRPr="009E3A2D">
        <w:rPr>
          <w:b/>
          <w:sz w:val="24"/>
          <w:szCs w:val="24"/>
        </w:rPr>
        <w:t>II. REALIZACJA WYDATKÓW BUDŻETO</w:t>
      </w:r>
      <w:r w:rsidR="00343909" w:rsidRPr="009E3A2D">
        <w:rPr>
          <w:b/>
          <w:sz w:val="24"/>
          <w:szCs w:val="24"/>
        </w:rPr>
        <w:t>WYCH ………………</w:t>
      </w:r>
      <w:r w:rsidR="006F66CF" w:rsidRPr="009E3A2D">
        <w:rPr>
          <w:b/>
          <w:sz w:val="24"/>
          <w:szCs w:val="24"/>
        </w:rPr>
        <w:t>………</w:t>
      </w:r>
      <w:r w:rsidR="00F00AFB" w:rsidRPr="009E3A2D">
        <w:rPr>
          <w:b/>
          <w:sz w:val="24"/>
          <w:szCs w:val="24"/>
        </w:rPr>
        <w:t>……………</w:t>
      </w:r>
      <w:r w:rsidR="00822020" w:rsidRPr="009E3A2D">
        <w:rPr>
          <w:b/>
          <w:sz w:val="24"/>
          <w:szCs w:val="24"/>
        </w:rPr>
        <w:t>…………</w:t>
      </w:r>
      <w:r w:rsidR="00E02371" w:rsidRPr="009E3A2D">
        <w:rPr>
          <w:b/>
          <w:sz w:val="24"/>
          <w:szCs w:val="24"/>
        </w:rPr>
        <w:t>…………………72</w:t>
      </w:r>
      <w:r w:rsidRPr="009E3A2D">
        <w:rPr>
          <w:b/>
          <w:sz w:val="24"/>
          <w:szCs w:val="24"/>
        </w:rPr>
        <w:t xml:space="preserve">     </w:t>
      </w:r>
      <w:r w:rsidRPr="009E3A2D">
        <w:rPr>
          <w:sz w:val="24"/>
          <w:szCs w:val="24"/>
        </w:rPr>
        <w:t>1. WYDATKI BUDŻETOWE WEDŁUG KLASYFIKA</w:t>
      </w:r>
      <w:r w:rsidR="00E02371" w:rsidRPr="009E3A2D">
        <w:rPr>
          <w:sz w:val="24"/>
          <w:szCs w:val="24"/>
        </w:rPr>
        <w:t>CJI BUDŻETOWEJ ………………………………………72</w:t>
      </w:r>
      <w:r w:rsidRPr="009E3A2D">
        <w:rPr>
          <w:sz w:val="24"/>
          <w:szCs w:val="24"/>
        </w:rPr>
        <w:t xml:space="preserve">     2. REALIZACJA PLANU ZADAŃ INWESTYCY</w:t>
      </w:r>
      <w:r w:rsidR="009E3A2D" w:rsidRPr="009E3A2D">
        <w:rPr>
          <w:sz w:val="24"/>
          <w:szCs w:val="24"/>
        </w:rPr>
        <w:t>JNYCH ……………………………………………………………129</w:t>
      </w:r>
      <w:r w:rsidRPr="009E3A2D">
        <w:rPr>
          <w:sz w:val="24"/>
          <w:szCs w:val="24"/>
        </w:rPr>
        <w:t xml:space="preserve">       3. DOTACJE UDZIELONE Z BUDŻETU GMIN</w:t>
      </w:r>
      <w:r w:rsidR="00343909" w:rsidRPr="009E3A2D">
        <w:rPr>
          <w:sz w:val="24"/>
          <w:szCs w:val="24"/>
        </w:rPr>
        <w:t>Y …………………………………………………………………</w:t>
      </w:r>
      <w:r w:rsidR="009E3A2D" w:rsidRPr="009E3A2D">
        <w:rPr>
          <w:sz w:val="24"/>
          <w:szCs w:val="24"/>
        </w:rPr>
        <w:t>…129</w:t>
      </w:r>
      <w:r w:rsidRPr="009E3A2D">
        <w:rPr>
          <w:sz w:val="24"/>
          <w:szCs w:val="24"/>
        </w:rPr>
        <w:t xml:space="preserve">        4. ZOBOWIAZANIA OBCIAŻAJACE BUDŻET …………………………………</w:t>
      </w:r>
      <w:r w:rsidR="009E3A2D" w:rsidRPr="009E3A2D">
        <w:rPr>
          <w:sz w:val="24"/>
          <w:szCs w:val="24"/>
        </w:rPr>
        <w:t>……………………………………..131</w:t>
      </w:r>
    </w:p>
    <w:p w:rsidR="00C23636" w:rsidRPr="009E3A2D" w:rsidRDefault="00C23636" w:rsidP="00585AF0">
      <w:pPr>
        <w:jc w:val="both"/>
        <w:rPr>
          <w:sz w:val="24"/>
          <w:szCs w:val="24"/>
        </w:rPr>
      </w:pPr>
      <w:r w:rsidRPr="009E3A2D">
        <w:rPr>
          <w:sz w:val="24"/>
          <w:szCs w:val="24"/>
        </w:rPr>
        <w:t>III. REALIZACJA PLANU FINANSOWEGO ZADAŃ ZLECONYCH I WYNIKAJACYCH                                 Z POROZUMIEŃ Z ZAKRESU ADMINISTRA</w:t>
      </w:r>
      <w:r w:rsidR="00343909" w:rsidRPr="009E3A2D">
        <w:rPr>
          <w:sz w:val="24"/>
          <w:szCs w:val="24"/>
        </w:rPr>
        <w:t>CJ</w:t>
      </w:r>
      <w:r w:rsidR="00822020" w:rsidRPr="009E3A2D">
        <w:rPr>
          <w:sz w:val="24"/>
          <w:szCs w:val="24"/>
        </w:rPr>
        <w:t xml:space="preserve">I </w:t>
      </w:r>
      <w:r w:rsidR="009E3A2D" w:rsidRPr="009E3A2D">
        <w:rPr>
          <w:sz w:val="24"/>
          <w:szCs w:val="24"/>
        </w:rPr>
        <w:t>RZĄDOWEJ ………………………………………………….132</w:t>
      </w:r>
      <w:r w:rsidRPr="009E3A2D">
        <w:rPr>
          <w:sz w:val="24"/>
          <w:szCs w:val="24"/>
        </w:rPr>
        <w:t xml:space="preserve">      </w:t>
      </w:r>
    </w:p>
    <w:p w:rsidR="00822020" w:rsidRPr="009E3A2D" w:rsidRDefault="00C23636" w:rsidP="00F00AFB">
      <w:pPr>
        <w:rPr>
          <w:sz w:val="24"/>
          <w:szCs w:val="24"/>
        </w:rPr>
      </w:pPr>
      <w:r w:rsidRPr="009E3A2D">
        <w:rPr>
          <w:sz w:val="24"/>
          <w:szCs w:val="24"/>
        </w:rPr>
        <w:t xml:space="preserve">IV. WYNIKI FINANSOWE </w:t>
      </w:r>
      <w:r w:rsidR="00F00AFB" w:rsidRPr="009E3A2D">
        <w:rPr>
          <w:sz w:val="24"/>
          <w:szCs w:val="24"/>
        </w:rPr>
        <w:t>JEDNOSTEK</w:t>
      </w:r>
      <w:r w:rsidRPr="009E3A2D">
        <w:rPr>
          <w:sz w:val="24"/>
          <w:szCs w:val="24"/>
        </w:rPr>
        <w:t xml:space="preserve"> </w:t>
      </w:r>
      <w:r w:rsidR="00F00AFB" w:rsidRPr="009E3A2D">
        <w:rPr>
          <w:sz w:val="24"/>
          <w:szCs w:val="24"/>
        </w:rPr>
        <w:t xml:space="preserve">BUDŻETOWYCH </w:t>
      </w:r>
      <w:r w:rsidRPr="009E3A2D">
        <w:rPr>
          <w:sz w:val="24"/>
          <w:szCs w:val="24"/>
        </w:rPr>
        <w:t>……………………………</w:t>
      </w:r>
      <w:r w:rsidR="00343909" w:rsidRPr="009E3A2D">
        <w:rPr>
          <w:sz w:val="24"/>
          <w:szCs w:val="24"/>
        </w:rPr>
        <w:t>…………</w:t>
      </w:r>
      <w:r w:rsidR="009E3A2D" w:rsidRPr="009E3A2D">
        <w:rPr>
          <w:sz w:val="24"/>
          <w:szCs w:val="24"/>
        </w:rPr>
        <w:t>………………132</w:t>
      </w:r>
    </w:p>
    <w:p w:rsidR="00822020" w:rsidRPr="009E3A2D" w:rsidRDefault="00822020" w:rsidP="00F00AFB">
      <w:pPr>
        <w:rPr>
          <w:sz w:val="24"/>
          <w:szCs w:val="24"/>
        </w:rPr>
      </w:pPr>
      <w:r w:rsidRPr="009E3A2D">
        <w:rPr>
          <w:sz w:val="24"/>
          <w:szCs w:val="24"/>
        </w:rPr>
        <w:t xml:space="preserve">V. ZOBOWIĄZANIA WG SPRAWOZDANIA </w:t>
      </w:r>
      <w:proofErr w:type="spellStart"/>
      <w:r w:rsidRPr="009E3A2D">
        <w:rPr>
          <w:sz w:val="24"/>
          <w:szCs w:val="24"/>
        </w:rPr>
        <w:t>Rb-Z</w:t>
      </w:r>
      <w:proofErr w:type="spellEnd"/>
      <w:r w:rsidRPr="009E3A2D">
        <w:rPr>
          <w:sz w:val="24"/>
          <w:szCs w:val="24"/>
        </w:rPr>
        <w:t xml:space="preserve"> –</w:t>
      </w:r>
      <w:r w:rsidR="009E3A2D" w:rsidRPr="009E3A2D">
        <w:rPr>
          <w:sz w:val="24"/>
          <w:szCs w:val="24"/>
        </w:rPr>
        <w:t>ZADŁUŻENIE GMINY ………………………………132</w:t>
      </w:r>
    </w:p>
    <w:p w:rsidR="006F35F6" w:rsidRPr="009E3A2D" w:rsidRDefault="00C23636" w:rsidP="00F00AFB">
      <w:pPr>
        <w:rPr>
          <w:sz w:val="24"/>
          <w:szCs w:val="24"/>
        </w:rPr>
      </w:pPr>
      <w:r w:rsidRPr="009E3A2D">
        <w:rPr>
          <w:sz w:val="24"/>
          <w:szCs w:val="24"/>
        </w:rPr>
        <w:t xml:space="preserve"> </w:t>
      </w:r>
      <w:r w:rsidR="00822020" w:rsidRPr="009E3A2D">
        <w:rPr>
          <w:sz w:val="24"/>
          <w:szCs w:val="24"/>
        </w:rPr>
        <w:t>VI. INFORMACJA O KSZTAŁTOWANIU SIĘ WIELOLET</w:t>
      </w:r>
      <w:r w:rsidR="009E3A2D" w:rsidRPr="009E3A2D">
        <w:rPr>
          <w:sz w:val="24"/>
          <w:szCs w:val="24"/>
        </w:rPr>
        <w:t>NIEJ PROGNOZY FINANSOWEJ …………133</w:t>
      </w:r>
      <w:r w:rsidRPr="009E3A2D">
        <w:rPr>
          <w:sz w:val="24"/>
          <w:szCs w:val="24"/>
        </w:rPr>
        <w:t xml:space="preserve"> </w:t>
      </w:r>
    </w:p>
    <w:p w:rsidR="00EF6922" w:rsidRPr="009E3A2D" w:rsidRDefault="00EF6922" w:rsidP="00585AF0">
      <w:pPr>
        <w:jc w:val="both"/>
        <w:rPr>
          <w:b/>
          <w:sz w:val="24"/>
          <w:szCs w:val="24"/>
        </w:rPr>
      </w:pPr>
      <w:r w:rsidRPr="009E3A2D">
        <w:rPr>
          <w:b/>
          <w:sz w:val="24"/>
          <w:szCs w:val="24"/>
        </w:rPr>
        <w:t xml:space="preserve">Załączniki: 1) sprawozdanie z działalności za </w:t>
      </w:r>
      <w:r w:rsidR="009E3A2D" w:rsidRPr="009E3A2D">
        <w:rPr>
          <w:b/>
          <w:sz w:val="24"/>
          <w:szCs w:val="24"/>
        </w:rPr>
        <w:t xml:space="preserve"> 2012</w:t>
      </w:r>
      <w:r w:rsidR="006F66CF" w:rsidRPr="009E3A2D">
        <w:rPr>
          <w:b/>
          <w:sz w:val="24"/>
          <w:szCs w:val="24"/>
        </w:rPr>
        <w:t xml:space="preserve"> rok</w:t>
      </w:r>
      <w:r w:rsidR="00DD14FF" w:rsidRPr="009E3A2D">
        <w:rPr>
          <w:b/>
          <w:sz w:val="24"/>
          <w:szCs w:val="24"/>
        </w:rPr>
        <w:t>u</w:t>
      </w:r>
      <w:r w:rsidRPr="009E3A2D">
        <w:rPr>
          <w:b/>
          <w:sz w:val="24"/>
          <w:szCs w:val="24"/>
        </w:rPr>
        <w:t xml:space="preserve"> Miejsko-Gminnego Ośrodka Kultury w Bobolicach 2) sprawozdanie Miejsko-Gminnej Biblioteki Publicznej w Bobolicach</w:t>
      </w:r>
    </w:p>
    <w:p w:rsidR="002F3CF2" w:rsidRPr="000C529E" w:rsidRDefault="002F3CF2" w:rsidP="00EC7FD4">
      <w:pPr>
        <w:jc w:val="both"/>
        <w:rPr>
          <w:b/>
          <w:color w:val="FF0000"/>
          <w:sz w:val="28"/>
          <w:szCs w:val="28"/>
        </w:rPr>
      </w:pPr>
    </w:p>
    <w:p w:rsidR="008A3E4F" w:rsidRPr="000C529E" w:rsidRDefault="008A3E4F" w:rsidP="00EC7FD4">
      <w:pPr>
        <w:jc w:val="both"/>
        <w:rPr>
          <w:b/>
          <w:color w:val="FF0000"/>
          <w:sz w:val="28"/>
          <w:szCs w:val="28"/>
        </w:rPr>
      </w:pPr>
    </w:p>
    <w:p w:rsidR="00603D70" w:rsidRPr="000C529E" w:rsidRDefault="00603D70" w:rsidP="00EC7FD4">
      <w:pPr>
        <w:jc w:val="both"/>
        <w:rPr>
          <w:b/>
          <w:sz w:val="28"/>
          <w:szCs w:val="28"/>
        </w:rPr>
      </w:pPr>
      <w:r w:rsidRPr="000C529E">
        <w:rPr>
          <w:b/>
          <w:sz w:val="28"/>
          <w:szCs w:val="28"/>
        </w:rPr>
        <w:t>OGÓLNE WYKONANIE BUDŻETU GMINY</w:t>
      </w:r>
    </w:p>
    <w:p w:rsidR="00603D70" w:rsidRPr="000C529E" w:rsidRDefault="00864177" w:rsidP="00EC7FD4">
      <w:pPr>
        <w:jc w:val="both"/>
        <w:rPr>
          <w:b/>
        </w:rPr>
      </w:pPr>
      <w:r w:rsidRPr="000C529E">
        <w:rPr>
          <w:b/>
        </w:rPr>
        <w:t>3.1</w:t>
      </w:r>
      <w:bookmarkStart w:id="0" w:name="OLE_LINK1"/>
      <w:bookmarkStart w:id="1" w:name="OLE_LINK2"/>
      <w:r w:rsidRPr="000C529E">
        <w:rPr>
          <w:b/>
        </w:rPr>
        <w:t>. Plan i wykonanie dochodów ogółem</w:t>
      </w:r>
      <w:r w:rsidR="00E07910" w:rsidRPr="000C529E">
        <w:rPr>
          <w:b/>
        </w:rPr>
        <w:t>:</w:t>
      </w:r>
      <w:bookmarkEnd w:id="0"/>
      <w:bookmarkEnd w:id="1"/>
    </w:p>
    <w:p w:rsidR="00E07910" w:rsidRPr="000C529E" w:rsidRDefault="00E07910" w:rsidP="00EC7FD4">
      <w:pPr>
        <w:jc w:val="both"/>
      </w:pPr>
      <w:r w:rsidRPr="000C529E">
        <w:t xml:space="preserve">Poniżej przedstawiono w formie tabelarycznej wielkość planowanych i wykonanych </w:t>
      </w:r>
      <w:r w:rsidRPr="000C529E">
        <w:rPr>
          <w:b/>
        </w:rPr>
        <w:t>dochodów</w:t>
      </w:r>
      <w:r w:rsidR="008C57E0" w:rsidRPr="000C529E">
        <w:t xml:space="preserve"> w ciągu</w:t>
      </w:r>
      <w:r w:rsidR="000C529E" w:rsidRPr="000C529E">
        <w:t xml:space="preserve"> </w:t>
      </w:r>
      <w:r w:rsidR="0043023C" w:rsidRPr="000C529E">
        <w:t xml:space="preserve"> 2012</w:t>
      </w:r>
      <w:r w:rsidR="008C57E0" w:rsidRPr="000C529E">
        <w:t xml:space="preserve"> </w:t>
      </w:r>
      <w:r w:rsidR="0043023C" w:rsidRPr="000C529E">
        <w:t>roku</w:t>
      </w:r>
      <w:r w:rsidRPr="000C529E">
        <w:t>: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07910" w:rsidRPr="000C529E" w:rsidTr="00E07910">
        <w:tc>
          <w:tcPr>
            <w:tcW w:w="1535" w:type="dxa"/>
          </w:tcPr>
          <w:p w:rsidR="00E07910" w:rsidRPr="000C529E" w:rsidRDefault="00E07910" w:rsidP="00E07910">
            <w:pPr>
              <w:jc w:val="center"/>
              <w:rPr>
                <w:b/>
              </w:rPr>
            </w:pPr>
            <w:r w:rsidRPr="000C529E">
              <w:rPr>
                <w:b/>
              </w:rPr>
              <w:t>Plan wg             I wersji</w:t>
            </w:r>
          </w:p>
        </w:tc>
        <w:tc>
          <w:tcPr>
            <w:tcW w:w="1535" w:type="dxa"/>
          </w:tcPr>
          <w:p w:rsidR="00E07910" w:rsidRPr="000C529E" w:rsidRDefault="00E07910" w:rsidP="00E07910">
            <w:pPr>
              <w:jc w:val="center"/>
              <w:rPr>
                <w:b/>
              </w:rPr>
            </w:pPr>
            <w:r w:rsidRPr="000C529E">
              <w:rPr>
                <w:b/>
              </w:rPr>
              <w:t>Plan po zmianach</w:t>
            </w:r>
          </w:p>
        </w:tc>
        <w:tc>
          <w:tcPr>
            <w:tcW w:w="1535" w:type="dxa"/>
          </w:tcPr>
          <w:p w:rsidR="00E07910" w:rsidRPr="000C529E" w:rsidRDefault="00E07910" w:rsidP="0043023C">
            <w:pPr>
              <w:jc w:val="center"/>
              <w:rPr>
                <w:b/>
              </w:rPr>
            </w:pPr>
            <w:r w:rsidRPr="000C529E">
              <w:rPr>
                <w:b/>
              </w:rPr>
              <w:t xml:space="preserve">Wykonanie na dzień </w:t>
            </w:r>
            <w:r w:rsidR="000C529E">
              <w:rPr>
                <w:b/>
              </w:rPr>
              <w:t>31.12</w:t>
            </w:r>
            <w:r w:rsidR="0043023C" w:rsidRPr="000C529E">
              <w:rPr>
                <w:b/>
              </w:rPr>
              <w:t>.2012r</w:t>
            </w:r>
            <w:r w:rsidRPr="000C529E">
              <w:rPr>
                <w:b/>
              </w:rPr>
              <w:t>.</w:t>
            </w:r>
          </w:p>
        </w:tc>
        <w:tc>
          <w:tcPr>
            <w:tcW w:w="1535" w:type="dxa"/>
          </w:tcPr>
          <w:p w:rsidR="00E07910" w:rsidRPr="000C529E" w:rsidRDefault="00E07910" w:rsidP="00E07910">
            <w:pPr>
              <w:jc w:val="center"/>
              <w:rPr>
                <w:b/>
              </w:rPr>
            </w:pPr>
            <w:r w:rsidRPr="000C529E">
              <w:rPr>
                <w:b/>
              </w:rPr>
              <w:t xml:space="preserve">Wskaźnik zmian </w:t>
            </w:r>
          </w:p>
          <w:p w:rsidR="00E07910" w:rsidRPr="000C529E" w:rsidRDefault="00E07910" w:rsidP="00E07910">
            <w:pPr>
              <w:jc w:val="center"/>
              <w:rPr>
                <w:b/>
              </w:rPr>
            </w:pPr>
            <w:r w:rsidRPr="000C529E">
              <w:rPr>
                <w:b/>
              </w:rPr>
              <w:t>( poz. 2: 1)</w:t>
            </w:r>
          </w:p>
        </w:tc>
        <w:tc>
          <w:tcPr>
            <w:tcW w:w="1536" w:type="dxa"/>
          </w:tcPr>
          <w:p w:rsidR="00E07910" w:rsidRPr="000C529E" w:rsidRDefault="00E07910" w:rsidP="00E07910">
            <w:pPr>
              <w:jc w:val="center"/>
              <w:rPr>
                <w:b/>
              </w:rPr>
            </w:pPr>
            <w:r w:rsidRPr="000C529E">
              <w:rPr>
                <w:b/>
              </w:rPr>
              <w:t>% wykonania planu wg I wersji                ( poz. 3:1 )</w:t>
            </w:r>
          </w:p>
        </w:tc>
        <w:tc>
          <w:tcPr>
            <w:tcW w:w="1536" w:type="dxa"/>
          </w:tcPr>
          <w:p w:rsidR="00E07910" w:rsidRPr="000C529E" w:rsidRDefault="00E07910" w:rsidP="00E07910">
            <w:pPr>
              <w:jc w:val="center"/>
              <w:rPr>
                <w:b/>
              </w:rPr>
            </w:pPr>
            <w:r w:rsidRPr="000C529E">
              <w:rPr>
                <w:b/>
              </w:rPr>
              <w:t>% wykonania planu po zmianach               ( poz. 3:2 )</w:t>
            </w:r>
          </w:p>
        </w:tc>
      </w:tr>
      <w:tr w:rsidR="00E07910" w:rsidRPr="000C529E" w:rsidTr="00E07910">
        <w:tc>
          <w:tcPr>
            <w:tcW w:w="1535" w:type="dxa"/>
          </w:tcPr>
          <w:p w:rsidR="00E07910" w:rsidRPr="000C529E" w:rsidRDefault="00E07910" w:rsidP="00E07910">
            <w:pPr>
              <w:jc w:val="center"/>
            </w:pPr>
            <w:r w:rsidRPr="000C529E">
              <w:t>1</w:t>
            </w:r>
          </w:p>
        </w:tc>
        <w:tc>
          <w:tcPr>
            <w:tcW w:w="1535" w:type="dxa"/>
          </w:tcPr>
          <w:p w:rsidR="00E07910" w:rsidRPr="000C529E" w:rsidRDefault="00E07910" w:rsidP="00E07910">
            <w:pPr>
              <w:jc w:val="center"/>
            </w:pPr>
            <w:r w:rsidRPr="000C529E">
              <w:t>2</w:t>
            </w:r>
          </w:p>
        </w:tc>
        <w:tc>
          <w:tcPr>
            <w:tcW w:w="1535" w:type="dxa"/>
          </w:tcPr>
          <w:p w:rsidR="00E07910" w:rsidRPr="000C529E" w:rsidRDefault="00E07910" w:rsidP="00E07910">
            <w:pPr>
              <w:jc w:val="center"/>
            </w:pPr>
            <w:r w:rsidRPr="000C529E">
              <w:t>3</w:t>
            </w:r>
          </w:p>
        </w:tc>
        <w:tc>
          <w:tcPr>
            <w:tcW w:w="1535" w:type="dxa"/>
          </w:tcPr>
          <w:p w:rsidR="00E07910" w:rsidRPr="000C529E" w:rsidRDefault="00E07910" w:rsidP="00E07910">
            <w:pPr>
              <w:jc w:val="center"/>
            </w:pPr>
            <w:r w:rsidRPr="000C529E">
              <w:t>4</w:t>
            </w:r>
          </w:p>
        </w:tc>
        <w:tc>
          <w:tcPr>
            <w:tcW w:w="1536" w:type="dxa"/>
          </w:tcPr>
          <w:p w:rsidR="00E07910" w:rsidRPr="000C529E" w:rsidRDefault="00E07910" w:rsidP="00E07910">
            <w:pPr>
              <w:jc w:val="center"/>
            </w:pPr>
            <w:r w:rsidRPr="000C529E">
              <w:t>5</w:t>
            </w:r>
          </w:p>
        </w:tc>
        <w:tc>
          <w:tcPr>
            <w:tcW w:w="1536" w:type="dxa"/>
          </w:tcPr>
          <w:p w:rsidR="00E07910" w:rsidRPr="000C529E" w:rsidRDefault="00E07910" w:rsidP="00E07910">
            <w:pPr>
              <w:jc w:val="center"/>
            </w:pPr>
            <w:r w:rsidRPr="000C529E">
              <w:t>6</w:t>
            </w:r>
          </w:p>
        </w:tc>
      </w:tr>
      <w:tr w:rsidR="00E07910" w:rsidRPr="000C529E" w:rsidTr="00E07910">
        <w:tc>
          <w:tcPr>
            <w:tcW w:w="1535" w:type="dxa"/>
          </w:tcPr>
          <w:p w:rsidR="00E07910" w:rsidRPr="000C529E" w:rsidRDefault="0043023C" w:rsidP="00E07910">
            <w:pPr>
              <w:jc w:val="center"/>
            </w:pPr>
            <w:r w:rsidRPr="000C529E">
              <w:t>32</w:t>
            </w:r>
            <w:r w:rsidR="000C529E" w:rsidRPr="000C529E">
              <w:t> </w:t>
            </w:r>
            <w:r w:rsidRPr="000C529E">
              <w:t>70</w:t>
            </w:r>
            <w:r w:rsidR="000C529E" w:rsidRPr="000C529E">
              <w:t>5 283,45</w:t>
            </w:r>
          </w:p>
        </w:tc>
        <w:tc>
          <w:tcPr>
            <w:tcW w:w="1535" w:type="dxa"/>
          </w:tcPr>
          <w:p w:rsidR="00E07910" w:rsidRPr="000C529E" w:rsidRDefault="000C529E" w:rsidP="00E07910">
            <w:pPr>
              <w:jc w:val="center"/>
            </w:pPr>
            <w:r w:rsidRPr="000C529E">
              <w:t>36 000 509,33</w:t>
            </w:r>
          </w:p>
        </w:tc>
        <w:tc>
          <w:tcPr>
            <w:tcW w:w="1535" w:type="dxa"/>
          </w:tcPr>
          <w:p w:rsidR="00E07910" w:rsidRPr="000C529E" w:rsidRDefault="000C529E" w:rsidP="00E07910">
            <w:pPr>
              <w:jc w:val="center"/>
            </w:pPr>
            <w:r w:rsidRPr="000C529E">
              <w:t>35 996 895,80</w:t>
            </w:r>
          </w:p>
        </w:tc>
        <w:tc>
          <w:tcPr>
            <w:tcW w:w="1535" w:type="dxa"/>
          </w:tcPr>
          <w:p w:rsidR="00E07910" w:rsidRPr="000C529E" w:rsidRDefault="000C529E" w:rsidP="007A0E92">
            <w:pPr>
              <w:jc w:val="center"/>
            </w:pPr>
            <w:r w:rsidRPr="000C529E">
              <w:t>110,1</w:t>
            </w:r>
            <w:r w:rsidR="007210F7" w:rsidRPr="000C529E">
              <w:t xml:space="preserve"> </w:t>
            </w:r>
            <w:r w:rsidR="00B20133" w:rsidRPr="000C529E">
              <w:t>%</w:t>
            </w:r>
          </w:p>
        </w:tc>
        <w:tc>
          <w:tcPr>
            <w:tcW w:w="1536" w:type="dxa"/>
          </w:tcPr>
          <w:p w:rsidR="00E07910" w:rsidRPr="000C529E" w:rsidRDefault="000C529E" w:rsidP="000C529E">
            <w:r w:rsidRPr="000C529E">
              <w:t>110,1</w:t>
            </w:r>
            <w:r w:rsidR="004671C2" w:rsidRPr="000C529E">
              <w:t>%</w:t>
            </w:r>
          </w:p>
        </w:tc>
        <w:tc>
          <w:tcPr>
            <w:tcW w:w="1536" w:type="dxa"/>
          </w:tcPr>
          <w:p w:rsidR="00E07910" w:rsidRPr="000C529E" w:rsidRDefault="000C529E" w:rsidP="00E07910">
            <w:pPr>
              <w:jc w:val="center"/>
            </w:pPr>
            <w:r w:rsidRPr="000C529E">
              <w:t>100,0</w:t>
            </w:r>
            <w:r w:rsidR="007210F7" w:rsidRPr="000C529E">
              <w:t xml:space="preserve"> </w:t>
            </w:r>
            <w:r w:rsidR="004671C2" w:rsidRPr="000C529E">
              <w:t>%</w:t>
            </w:r>
          </w:p>
        </w:tc>
      </w:tr>
    </w:tbl>
    <w:p w:rsidR="00EF6922" w:rsidRPr="000C529E" w:rsidRDefault="00EF6922">
      <w:pPr>
        <w:jc w:val="both"/>
        <w:rPr>
          <w:b/>
          <w:color w:val="FF0000"/>
        </w:rPr>
      </w:pPr>
    </w:p>
    <w:p w:rsidR="00E07910" w:rsidRPr="00F74212" w:rsidRDefault="00E07910">
      <w:pPr>
        <w:jc w:val="both"/>
      </w:pPr>
      <w:r w:rsidRPr="00F74212">
        <w:rPr>
          <w:b/>
        </w:rPr>
        <w:t>3.2.</w:t>
      </w:r>
      <w:r w:rsidRPr="00F74212">
        <w:t xml:space="preserve"> </w:t>
      </w:r>
      <w:r w:rsidRPr="00F74212">
        <w:rPr>
          <w:b/>
        </w:rPr>
        <w:t xml:space="preserve"> Plan i wykonanie wydatków ogółem:</w:t>
      </w:r>
    </w:p>
    <w:p w:rsidR="00E07910" w:rsidRPr="00F74212" w:rsidRDefault="00E07910">
      <w:pPr>
        <w:jc w:val="both"/>
      </w:pPr>
      <w:r w:rsidRPr="00F74212">
        <w:t>Plan i wykonanie wydatków budżetowych , wskaźnik zmian planu oraz procent wykonania planu przedstawiono poniżej:</w:t>
      </w:r>
    </w:p>
    <w:p w:rsidR="00E07910" w:rsidRPr="00F74212" w:rsidRDefault="00E07910">
      <w:pPr>
        <w:jc w:val="both"/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E07910" w:rsidRPr="00F74212" w:rsidTr="00F838FE">
        <w:tc>
          <w:tcPr>
            <w:tcW w:w="1535" w:type="dxa"/>
          </w:tcPr>
          <w:p w:rsidR="004B0AE8" w:rsidRPr="00F74212" w:rsidRDefault="00E07910" w:rsidP="00F838FE">
            <w:pPr>
              <w:jc w:val="center"/>
              <w:rPr>
                <w:b/>
              </w:rPr>
            </w:pPr>
            <w:r w:rsidRPr="00F74212">
              <w:rPr>
                <w:b/>
              </w:rPr>
              <w:t xml:space="preserve">Plan wg             </w:t>
            </w:r>
          </w:p>
          <w:p w:rsidR="00FD00E5" w:rsidRPr="00F74212" w:rsidRDefault="00FD00E5" w:rsidP="00F838FE">
            <w:pPr>
              <w:jc w:val="center"/>
              <w:rPr>
                <w:b/>
              </w:rPr>
            </w:pPr>
          </w:p>
          <w:p w:rsidR="00E07910" w:rsidRPr="00F74212" w:rsidRDefault="00E07910" w:rsidP="00F838FE">
            <w:pPr>
              <w:jc w:val="center"/>
              <w:rPr>
                <w:b/>
              </w:rPr>
            </w:pPr>
            <w:r w:rsidRPr="00F74212">
              <w:rPr>
                <w:b/>
              </w:rPr>
              <w:t>I wersji</w:t>
            </w:r>
          </w:p>
        </w:tc>
        <w:tc>
          <w:tcPr>
            <w:tcW w:w="1535" w:type="dxa"/>
          </w:tcPr>
          <w:p w:rsidR="00E07910" w:rsidRPr="00F74212" w:rsidRDefault="00E07910" w:rsidP="00F838FE">
            <w:pPr>
              <w:jc w:val="center"/>
              <w:rPr>
                <w:b/>
              </w:rPr>
            </w:pPr>
            <w:r w:rsidRPr="00F74212">
              <w:rPr>
                <w:b/>
              </w:rPr>
              <w:t>Plan po zmianach</w:t>
            </w:r>
          </w:p>
        </w:tc>
        <w:tc>
          <w:tcPr>
            <w:tcW w:w="1535" w:type="dxa"/>
          </w:tcPr>
          <w:p w:rsidR="00E07910" w:rsidRPr="00F74212" w:rsidRDefault="000C529E" w:rsidP="006B2DE2">
            <w:pPr>
              <w:jc w:val="center"/>
              <w:rPr>
                <w:b/>
              </w:rPr>
            </w:pPr>
            <w:r w:rsidRPr="00F74212">
              <w:rPr>
                <w:b/>
              </w:rPr>
              <w:t>Wykonanie na dzień 31.12</w:t>
            </w:r>
            <w:r w:rsidR="0043023C" w:rsidRPr="00F74212">
              <w:rPr>
                <w:b/>
              </w:rPr>
              <w:t>.2012</w:t>
            </w:r>
            <w:r w:rsidR="006B2DE2" w:rsidRPr="00F74212">
              <w:rPr>
                <w:b/>
              </w:rPr>
              <w:t>r</w:t>
            </w:r>
            <w:r w:rsidR="00E07910" w:rsidRPr="00F74212">
              <w:rPr>
                <w:b/>
              </w:rPr>
              <w:t>.</w:t>
            </w:r>
          </w:p>
        </w:tc>
        <w:tc>
          <w:tcPr>
            <w:tcW w:w="1535" w:type="dxa"/>
          </w:tcPr>
          <w:p w:rsidR="00E07910" w:rsidRPr="00F74212" w:rsidRDefault="00E07910" w:rsidP="00F838FE">
            <w:pPr>
              <w:jc w:val="center"/>
              <w:rPr>
                <w:b/>
              </w:rPr>
            </w:pPr>
            <w:r w:rsidRPr="00F74212">
              <w:rPr>
                <w:b/>
              </w:rPr>
              <w:t xml:space="preserve">Wskaźnik zmian </w:t>
            </w:r>
          </w:p>
          <w:p w:rsidR="00E07910" w:rsidRPr="00F74212" w:rsidRDefault="00E07910" w:rsidP="00F838FE">
            <w:pPr>
              <w:jc w:val="center"/>
              <w:rPr>
                <w:b/>
              </w:rPr>
            </w:pPr>
            <w:r w:rsidRPr="00F74212">
              <w:rPr>
                <w:b/>
              </w:rPr>
              <w:t>( poz. 2: 1)</w:t>
            </w:r>
          </w:p>
        </w:tc>
        <w:tc>
          <w:tcPr>
            <w:tcW w:w="1536" w:type="dxa"/>
          </w:tcPr>
          <w:p w:rsidR="00E07910" w:rsidRPr="00F74212" w:rsidRDefault="00E07910" w:rsidP="00F838FE">
            <w:pPr>
              <w:jc w:val="center"/>
              <w:rPr>
                <w:b/>
              </w:rPr>
            </w:pPr>
            <w:r w:rsidRPr="00F74212">
              <w:rPr>
                <w:b/>
              </w:rPr>
              <w:t>% wykonania planu wg I wersji                ( poz. 3:1 )</w:t>
            </w:r>
          </w:p>
        </w:tc>
        <w:tc>
          <w:tcPr>
            <w:tcW w:w="1536" w:type="dxa"/>
          </w:tcPr>
          <w:p w:rsidR="00E07910" w:rsidRPr="00F74212" w:rsidRDefault="00E07910" w:rsidP="00F838FE">
            <w:pPr>
              <w:jc w:val="center"/>
              <w:rPr>
                <w:b/>
              </w:rPr>
            </w:pPr>
            <w:r w:rsidRPr="00F74212">
              <w:rPr>
                <w:b/>
              </w:rPr>
              <w:t>% wykonania planu po zmianach               ( poz. 3:2 )</w:t>
            </w:r>
          </w:p>
        </w:tc>
      </w:tr>
      <w:tr w:rsidR="00E07910" w:rsidRPr="00F74212" w:rsidTr="00F838FE">
        <w:tc>
          <w:tcPr>
            <w:tcW w:w="1535" w:type="dxa"/>
          </w:tcPr>
          <w:p w:rsidR="00E07910" w:rsidRPr="00F74212" w:rsidRDefault="00E07910" w:rsidP="00F838FE">
            <w:pPr>
              <w:jc w:val="center"/>
            </w:pPr>
            <w:r w:rsidRPr="00F74212">
              <w:t>1</w:t>
            </w:r>
          </w:p>
        </w:tc>
        <w:tc>
          <w:tcPr>
            <w:tcW w:w="1535" w:type="dxa"/>
          </w:tcPr>
          <w:p w:rsidR="00E07910" w:rsidRPr="00F74212" w:rsidRDefault="00E07910" w:rsidP="00F838FE">
            <w:pPr>
              <w:jc w:val="center"/>
            </w:pPr>
            <w:r w:rsidRPr="00F74212">
              <w:t>2</w:t>
            </w:r>
          </w:p>
        </w:tc>
        <w:tc>
          <w:tcPr>
            <w:tcW w:w="1535" w:type="dxa"/>
          </w:tcPr>
          <w:p w:rsidR="00E07910" w:rsidRPr="00F74212" w:rsidRDefault="00E07910" w:rsidP="00F838FE">
            <w:pPr>
              <w:jc w:val="center"/>
            </w:pPr>
            <w:r w:rsidRPr="00F74212">
              <w:t>3</w:t>
            </w:r>
          </w:p>
        </w:tc>
        <w:tc>
          <w:tcPr>
            <w:tcW w:w="1535" w:type="dxa"/>
          </w:tcPr>
          <w:p w:rsidR="00E07910" w:rsidRPr="00F74212" w:rsidRDefault="00E07910" w:rsidP="00F838FE">
            <w:pPr>
              <w:jc w:val="center"/>
            </w:pPr>
            <w:r w:rsidRPr="00F74212">
              <w:t>4</w:t>
            </w:r>
          </w:p>
        </w:tc>
        <w:tc>
          <w:tcPr>
            <w:tcW w:w="1536" w:type="dxa"/>
          </w:tcPr>
          <w:p w:rsidR="00E07910" w:rsidRPr="00F74212" w:rsidRDefault="00E07910" w:rsidP="00F838FE">
            <w:pPr>
              <w:jc w:val="center"/>
            </w:pPr>
            <w:r w:rsidRPr="00F74212">
              <w:t>5</w:t>
            </w:r>
          </w:p>
        </w:tc>
        <w:tc>
          <w:tcPr>
            <w:tcW w:w="1536" w:type="dxa"/>
          </w:tcPr>
          <w:p w:rsidR="00E07910" w:rsidRPr="00F74212" w:rsidRDefault="00E07910" w:rsidP="00F838FE">
            <w:pPr>
              <w:jc w:val="center"/>
            </w:pPr>
            <w:r w:rsidRPr="00F74212">
              <w:t>6</w:t>
            </w:r>
          </w:p>
        </w:tc>
      </w:tr>
      <w:tr w:rsidR="00E07910" w:rsidRPr="00F74212" w:rsidTr="00F838FE">
        <w:tc>
          <w:tcPr>
            <w:tcW w:w="1535" w:type="dxa"/>
          </w:tcPr>
          <w:p w:rsidR="00E07910" w:rsidRPr="00F74212" w:rsidRDefault="0043023C" w:rsidP="00F838FE">
            <w:pPr>
              <w:jc w:val="center"/>
            </w:pPr>
            <w:r w:rsidRPr="00F74212">
              <w:t>32 606 730,21</w:t>
            </w:r>
          </w:p>
        </w:tc>
        <w:tc>
          <w:tcPr>
            <w:tcW w:w="1535" w:type="dxa"/>
          </w:tcPr>
          <w:p w:rsidR="00E07910" w:rsidRPr="00F74212" w:rsidRDefault="0043023C" w:rsidP="00F838FE">
            <w:pPr>
              <w:jc w:val="center"/>
            </w:pPr>
            <w:r w:rsidRPr="00F74212">
              <w:t>3</w:t>
            </w:r>
            <w:r w:rsidR="000C529E" w:rsidRPr="00F74212">
              <w:t>6 281 090,09</w:t>
            </w:r>
          </w:p>
        </w:tc>
        <w:tc>
          <w:tcPr>
            <w:tcW w:w="1535" w:type="dxa"/>
          </w:tcPr>
          <w:p w:rsidR="00E07910" w:rsidRPr="00F74212" w:rsidRDefault="000C529E" w:rsidP="00F838FE">
            <w:pPr>
              <w:jc w:val="center"/>
            </w:pPr>
            <w:r w:rsidRPr="00F74212">
              <w:t>35 723 050,16</w:t>
            </w:r>
          </w:p>
        </w:tc>
        <w:tc>
          <w:tcPr>
            <w:tcW w:w="1535" w:type="dxa"/>
          </w:tcPr>
          <w:p w:rsidR="00E07910" w:rsidRPr="00F74212" w:rsidRDefault="000C529E" w:rsidP="00F838FE">
            <w:pPr>
              <w:jc w:val="center"/>
            </w:pPr>
            <w:r w:rsidRPr="00F74212">
              <w:t>111,3</w:t>
            </w:r>
            <w:r w:rsidR="00F40C03" w:rsidRPr="00F74212">
              <w:t xml:space="preserve"> </w:t>
            </w:r>
            <w:r w:rsidR="00B20133" w:rsidRPr="00F74212">
              <w:t>%</w:t>
            </w:r>
          </w:p>
        </w:tc>
        <w:tc>
          <w:tcPr>
            <w:tcW w:w="1536" w:type="dxa"/>
          </w:tcPr>
          <w:p w:rsidR="00E07910" w:rsidRPr="00F74212" w:rsidRDefault="000C529E" w:rsidP="00F838FE">
            <w:pPr>
              <w:jc w:val="center"/>
            </w:pPr>
            <w:r w:rsidRPr="00F74212">
              <w:t>109,6</w:t>
            </w:r>
            <w:r w:rsidR="00F40C03" w:rsidRPr="00F74212">
              <w:t xml:space="preserve"> </w:t>
            </w:r>
            <w:r w:rsidR="00B80092" w:rsidRPr="00F74212">
              <w:t>%</w:t>
            </w:r>
          </w:p>
        </w:tc>
        <w:tc>
          <w:tcPr>
            <w:tcW w:w="1536" w:type="dxa"/>
          </w:tcPr>
          <w:p w:rsidR="00E07910" w:rsidRPr="00F74212" w:rsidRDefault="00F74212" w:rsidP="00F838FE">
            <w:pPr>
              <w:jc w:val="center"/>
            </w:pPr>
            <w:r w:rsidRPr="00F74212">
              <w:t>98,5</w:t>
            </w:r>
            <w:r w:rsidR="00F40C03" w:rsidRPr="00F74212">
              <w:t xml:space="preserve"> </w:t>
            </w:r>
            <w:r w:rsidR="00B80092" w:rsidRPr="00F74212">
              <w:t>%</w:t>
            </w:r>
          </w:p>
        </w:tc>
      </w:tr>
    </w:tbl>
    <w:p w:rsidR="00A652DE" w:rsidRPr="000C529E" w:rsidRDefault="00A652DE">
      <w:pPr>
        <w:jc w:val="both"/>
        <w:rPr>
          <w:b/>
          <w:color w:val="FF0000"/>
          <w:sz w:val="28"/>
          <w:szCs w:val="28"/>
        </w:rPr>
      </w:pPr>
    </w:p>
    <w:p w:rsidR="0043023C" w:rsidRPr="00936003" w:rsidRDefault="0043023C">
      <w:pPr>
        <w:jc w:val="both"/>
        <w:rPr>
          <w:b/>
        </w:rPr>
      </w:pPr>
      <w:r w:rsidRPr="00936003">
        <w:rPr>
          <w:b/>
        </w:rPr>
        <w:t>3.3. Zestawienie zmian w dochodach i wydatkach:</w:t>
      </w:r>
    </w:p>
    <w:p w:rsidR="0043023C" w:rsidRPr="00936003" w:rsidRDefault="0043023C" w:rsidP="0043023C">
      <w:pPr>
        <w:jc w:val="both"/>
        <w:rPr>
          <w:rFonts w:cstheme="minorHAnsi"/>
        </w:rPr>
      </w:pPr>
      <w:r w:rsidRPr="00936003">
        <w:rPr>
          <w:rFonts w:cstheme="minorHAnsi"/>
        </w:rPr>
        <w:t>Realizacja dochodów :</w:t>
      </w:r>
    </w:p>
    <w:tbl>
      <w:tblPr>
        <w:tblStyle w:val="Tabela-Siatka"/>
        <w:tblW w:w="0" w:type="auto"/>
        <w:tblLook w:val="04A0"/>
      </w:tblPr>
      <w:tblGrid>
        <w:gridCol w:w="3367"/>
        <w:gridCol w:w="1559"/>
        <w:gridCol w:w="1701"/>
        <w:gridCol w:w="1843"/>
        <w:gridCol w:w="816"/>
      </w:tblGrid>
      <w:tr w:rsidR="0043023C" w:rsidRPr="00936003" w:rsidTr="0043023C">
        <w:tc>
          <w:tcPr>
            <w:tcW w:w="3369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wyszczególnienie</w:t>
            </w:r>
          </w:p>
        </w:tc>
        <w:tc>
          <w:tcPr>
            <w:tcW w:w="1559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Plan wg                 I wersji</w:t>
            </w:r>
          </w:p>
        </w:tc>
        <w:tc>
          <w:tcPr>
            <w:tcW w:w="1701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Plan po zmianach</w:t>
            </w:r>
          </w:p>
        </w:tc>
        <w:tc>
          <w:tcPr>
            <w:tcW w:w="1843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Wykonanie  na 30.06.2012</w:t>
            </w:r>
          </w:p>
        </w:tc>
        <w:tc>
          <w:tcPr>
            <w:tcW w:w="816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%</w:t>
            </w:r>
          </w:p>
          <w:p w:rsidR="0043023C" w:rsidRPr="00936003" w:rsidRDefault="0043023C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(4:3)</w:t>
            </w:r>
          </w:p>
        </w:tc>
      </w:tr>
      <w:tr w:rsidR="0043023C" w:rsidRPr="00936003" w:rsidTr="0043023C">
        <w:tc>
          <w:tcPr>
            <w:tcW w:w="3369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2</w:t>
            </w:r>
          </w:p>
        </w:tc>
        <w:tc>
          <w:tcPr>
            <w:tcW w:w="1701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5</w:t>
            </w:r>
          </w:p>
        </w:tc>
      </w:tr>
      <w:tr w:rsidR="0043023C" w:rsidRPr="00936003" w:rsidTr="0043023C">
        <w:tc>
          <w:tcPr>
            <w:tcW w:w="3369" w:type="dxa"/>
          </w:tcPr>
          <w:p w:rsidR="0043023C" w:rsidRPr="00936003" w:rsidRDefault="0043023C" w:rsidP="0043023C">
            <w:pPr>
              <w:jc w:val="both"/>
              <w:rPr>
                <w:rFonts w:cstheme="minorHAnsi"/>
              </w:rPr>
            </w:pPr>
            <w:r w:rsidRPr="00936003">
              <w:rPr>
                <w:rFonts w:cstheme="minorHAnsi"/>
              </w:rPr>
              <w:t>Dochody bieżące</w:t>
            </w:r>
          </w:p>
        </w:tc>
        <w:tc>
          <w:tcPr>
            <w:tcW w:w="1559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31 565 814,45</w:t>
            </w:r>
          </w:p>
        </w:tc>
        <w:tc>
          <w:tcPr>
            <w:tcW w:w="1701" w:type="dxa"/>
          </w:tcPr>
          <w:p w:rsidR="0043023C" w:rsidRPr="00936003" w:rsidRDefault="00F74212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34 291 180,38</w:t>
            </w:r>
          </w:p>
        </w:tc>
        <w:tc>
          <w:tcPr>
            <w:tcW w:w="1843" w:type="dxa"/>
          </w:tcPr>
          <w:p w:rsidR="0043023C" w:rsidRPr="00936003" w:rsidRDefault="00F74212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34 675 421,22</w:t>
            </w:r>
          </w:p>
        </w:tc>
        <w:tc>
          <w:tcPr>
            <w:tcW w:w="816" w:type="dxa"/>
          </w:tcPr>
          <w:p w:rsidR="0043023C" w:rsidRPr="00936003" w:rsidRDefault="00F74212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101,1</w:t>
            </w:r>
          </w:p>
        </w:tc>
      </w:tr>
      <w:tr w:rsidR="0043023C" w:rsidRPr="00936003" w:rsidTr="0043023C">
        <w:tc>
          <w:tcPr>
            <w:tcW w:w="3369" w:type="dxa"/>
          </w:tcPr>
          <w:p w:rsidR="0043023C" w:rsidRPr="00936003" w:rsidRDefault="0043023C" w:rsidP="0043023C">
            <w:pPr>
              <w:jc w:val="both"/>
              <w:rPr>
                <w:rFonts w:cstheme="minorHAnsi"/>
              </w:rPr>
            </w:pPr>
            <w:r w:rsidRPr="00936003">
              <w:rPr>
                <w:rFonts w:cstheme="minorHAnsi"/>
              </w:rPr>
              <w:t>Dochody majątkowe</w:t>
            </w:r>
          </w:p>
        </w:tc>
        <w:tc>
          <w:tcPr>
            <w:tcW w:w="1559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1 139 469,00</w:t>
            </w:r>
          </w:p>
        </w:tc>
        <w:tc>
          <w:tcPr>
            <w:tcW w:w="1701" w:type="dxa"/>
          </w:tcPr>
          <w:p w:rsidR="0043023C" w:rsidRPr="00936003" w:rsidRDefault="00F74212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1</w:t>
            </w:r>
            <w:r w:rsidR="00936003" w:rsidRPr="00936003">
              <w:rPr>
                <w:rFonts w:cstheme="minorHAnsi"/>
              </w:rPr>
              <w:t> </w:t>
            </w:r>
            <w:r w:rsidRPr="00936003">
              <w:rPr>
                <w:rFonts w:cstheme="minorHAnsi"/>
              </w:rPr>
              <w:t>709</w:t>
            </w:r>
            <w:r w:rsidR="00936003" w:rsidRPr="00936003">
              <w:rPr>
                <w:rFonts w:cstheme="minorHAnsi"/>
              </w:rPr>
              <w:t xml:space="preserve"> </w:t>
            </w:r>
            <w:r w:rsidRPr="00936003">
              <w:rPr>
                <w:rFonts w:cstheme="minorHAnsi"/>
              </w:rPr>
              <w:t>328,95</w:t>
            </w:r>
          </w:p>
        </w:tc>
        <w:tc>
          <w:tcPr>
            <w:tcW w:w="1843" w:type="dxa"/>
          </w:tcPr>
          <w:p w:rsidR="0043023C" w:rsidRPr="00936003" w:rsidRDefault="00F74212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1 321 474,58</w:t>
            </w:r>
          </w:p>
        </w:tc>
        <w:tc>
          <w:tcPr>
            <w:tcW w:w="816" w:type="dxa"/>
          </w:tcPr>
          <w:p w:rsidR="0043023C" w:rsidRPr="00936003" w:rsidRDefault="00936003" w:rsidP="0043023C">
            <w:pPr>
              <w:jc w:val="center"/>
              <w:rPr>
                <w:rFonts w:cstheme="minorHAnsi"/>
              </w:rPr>
            </w:pPr>
            <w:r w:rsidRPr="00936003">
              <w:rPr>
                <w:rFonts w:cstheme="minorHAnsi"/>
              </w:rPr>
              <w:t>77,3</w:t>
            </w:r>
          </w:p>
        </w:tc>
      </w:tr>
      <w:tr w:rsidR="0043023C" w:rsidRPr="00936003" w:rsidTr="0043023C">
        <w:tc>
          <w:tcPr>
            <w:tcW w:w="3369" w:type="dxa"/>
          </w:tcPr>
          <w:p w:rsidR="0043023C" w:rsidRPr="00936003" w:rsidRDefault="0043023C" w:rsidP="0043023C">
            <w:pPr>
              <w:jc w:val="both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RAZEM</w:t>
            </w:r>
          </w:p>
        </w:tc>
        <w:tc>
          <w:tcPr>
            <w:tcW w:w="1559" w:type="dxa"/>
          </w:tcPr>
          <w:p w:rsidR="0043023C" w:rsidRPr="00936003" w:rsidRDefault="0043023C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32 705 283,45</w:t>
            </w:r>
          </w:p>
        </w:tc>
        <w:tc>
          <w:tcPr>
            <w:tcW w:w="1701" w:type="dxa"/>
          </w:tcPr>
          <w:p w:rsidR="0043023C" w:rsidRPr="00936003" w:rsidRDefault="00936003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36 000 509,33</w:t>
            </w:r>
          </w:p>
        </w:tc>
        <w:tc>
          <w:tcPr>
            <w:tcW w:w="1843" w:type="dxa"/>
          </w:tcPr>
          <w:p w:rsidR="0043023C" w:rsidRPr="00936003" w:rsidRDefault="00936003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35 996 895,80</w:t>
            </w:r>
          </w:p>
        </w:tc>
        <w:tc>
          <w:tcPr>
            <w:tcW w:w="816" w:type="dxa"/>
          </w:tcPr>
          <w:p w:rsidR="0043023C" w:rsidRPr="00936003" w:rsidRDefault="00936003" w:rsidP="0043023C">
            <w:pPr>
              <w:jc w:val="center"/>
              <w:rPr>
                <w:rFonts w:cstheme="minorHAnsi"/>
                <w:b/>
              </w:rPr>
            </w:pPr>
            <w:r w:rsidRPr="00936003">
              <w:rPr>
                <w:rFonts w:cstheme="minorHAnsi"/>
                <w:b/>
              </w:rPr>
              <w:t>100,0</w:t>
            </w:r>
          </w:p>
        </w:tc>
      </w:tr>
    </w:tbl>
    <w:p w:rsidR="0043023C" w:rsidRPr="00936003" w:rsidRDefault="0043023C" w:rsidP="0043023C">
      <w:pPr>
        <w:jc w:val="both"/>
        <w:rPr>
          <w:rFonts w:cstheme="minorHAnsi"/>
        </w:rPr>
      </w:pPr>
    </w:p>
    <w:p w:rsidR="0043023C" w:rsidRPr="00D13F88" w:rsidRDefault="0043023C" w:rsidP="0043023C">
      <w:pPr>
        <w:jc w:val="both"/>
        <w:rPr>
          <w:rFonts w:cstheme="minorHAnsi"/>
        </w:rPr>
      </w:pPr>
      <w:r w:rsidRPr="00D13F88">
        <w:rPr>
          <w:rFonts w:cstheme="minorHAnsi"/>
        </w:rPr>
        <w:t>Realizacja wydatków:</w:t>
      </w:r>
    </w:p>
    <w:tbl>
      <w:tblPr>
        <w:tblStyle w:val="Tabela-Siatka"/>
        <w:tblW w:w="0" w:type="auto"/>
        <w:tblLook w:val="04A0"/>
      </w:tblPr>
      <w:tblGrid>
        <w:gridCol w:w="3367"/>
        <w:gridCol w:w="1559"/>
        <w:gridCol w:w="1701"/>
        <w:gridCol w:w="1843"/>
        <w:gridCol w:w="816"/>
      </w:tblGrid>
      <w:tr w:rsidR="0043023C" w:rsidRPr="00D13F88" w:rsidTr="0043023C">
        <w:tc>
          <w:tcPr>
            <w:tcW w:w="3369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wyszczególnienie</w:t>
            </w:r>
          </w:p>
        </w:tc>
        <w:tc>
          <w:tcPr>
            <w:tcW w:w="1559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Plan wg                 I wersji</w:t>
            </w:r>
          </w:p>
        </w:tc>
        <w:tc>
          <w:tcPr>
            <w:tcW w:w="1701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Plan po zmianach</w:t>
            </w:r>
          </w:p>
        </w:tc>
        <w:tc>
          <w:tcPr>
            <w:tcW w:w="1843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Wykonanie  na 30.06.2012</w:t>
            </w:r>
          </w:p>
        </w:tc>
        <w:tc>
          <w:tcPr>
            <w:tcW w:w="816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%</w:t>
            </w:r>
          </w:p>
          <w:p w:rsidR="0043023C" w:rsidRPr="00D13F88" w:rsidRDefault="0043023C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(4:3)</w:t>
            </w:r>
          </w:p>
        </w:tc>
      </w:tr>
      <w:tr w:rsidR="0043023C" w:rsidRPr="00D13F88" w:rsidTr="0043023C">
        <w:tc>
          <w:tcPr>
            <w:tcW w:w="3369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2</w:t>
            </w:r>
          </w:p>
        </w:tc>
        <w:tc>
          <w:tcPr>
            <w:tcW w:w="1701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4</w:t>
            </w:r>
          </w:p>
        </w:tc>
        <w:tc>
          <w:tcPr>
            <w:tcW w:w="816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5</w:t>
            </w:r>
          </w:p>
        </w:tc>
      </w:tr>
      <w:tr w:rsidR="0043023C" w:rsidRPr="00D13F88" w:rsidTr="0043023C">
        <w:tc>
          <w:tcPr>
            <w:tcW w:w="3369" w:type="dxa"/>
          </w:tcPr>
          <w:p w:rsidR="0043023C" w:rsidRPr="00D13F88" w:rsidRDefault="0043023C" w:rsidP="0043023C">
            <w:pPr>
              <w:rPr>
                <w:rFonts w:cstheme="minorHAnsi"/>
              </w:rPr>
            </w:pPr>
            <w:r w:rsidRPr="00D13F88">
              <w:rPr>
                <w:rFonts w:cstheme="minorHAnsi"/>
              </w:rPr>
              <w:t>Wydatki bieżące</w:t>
            </w:r>
          </w:p>
        </w:tc>
        <w:tc>
          <w:tcPr>
            <w:tcW w:w="1559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31 468 562,15</w:t>
            </w:r>
          </w:p>
        </w:tc>
        <w:tc>
          <w:tcPr>
            <w:tcW w:w="1701" w:type="dxa"/>
          </w:tcPr>
          <w:p w:rsidR="0043023C" w:rsidRPr="00D13F88" w:rsidRDefault="00936003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34 391 196,04</w:t>
            </w:r>
          </w:p>
        </w:tc>
        <w:tc>
          <w:tcPr>
            <w:tcW w:w="1843" w:type="dxa"/>
          </w:tcPr>
          <w:p w:rsidR="0043023C" w:rsidRPr="00D13F88" w:rsidRDefault="00936003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33 841 606,72</w:t>
            </w:r>
          </w:p>
        </w:tc>
        <w:tc>
          <w:tcPr>
            <w:tcW w:w="816" w:type="dxa"/>
          </w:tcPr>
          <w:p w:rsidR="0043023C" w:rsidRPr="00D13F88" w:rsidRDefault="00936003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98,4</w:t>
            </w:r>
          </w:p>
        </w:tc>
      </w:tr>
      <w:tr w:rsidR="0043023C" w:rsidRPr="00D13F88" w:rsidTr="0043023C">
        <w:tc>
          <w:tcPr>
            <w:tcW w:w="3369" w:type="dxa"/>
          </w:tcPr>
          <w:p w:rsidR="0043023C" w:rsidRPr="00D13F88" w:rsidRDefault="0043023C" w:rsidP="0043023C">
            <w:pPr>
              <w:rPr>
                <w:rFonts w:cstheme="minorHAnsi"/>
              </w:rPr>
            </w:pPr>
            <w:r w:rsidRPr="00D13F88">
              <w:rPr>
                <w:rFonts w:cstheme="minorHAnsi"/>
              </w:rPr>
              <w:t>Wydatki majątkowe</w:t>
            </w:r>
          </w:p>
        </w:tc>
        <w:tc>
          <w:tcPr>
            <w:tcW w:w="1559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1 138 168,06</w:t>
            </w:r>
          </w:p>
        </w:tc>
        <w:tc>
          <w:tcPr>
            <w:tcW w:w="1701" w:type="dxa"/>
          </w:tcPr>
          <w:p w:rsidR="0043023C" w:rsidRPr="00D13F88" w:rsidRDefault="00936003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1 889 894,05</w:t>
            </w:r>
          </w:p>
        </w:tc>
        <w:tc>
          <w:tcPr>
            <w:tcW w:w="1843" w:type="dxa"/>
          </w:tcPr>
          <w:p w:rsidR="0043023C" w:rsidRPr="00D13F88" w:rsidRDefault="00936003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1 881 443,44</w:t>
            </w:r>
          </w:p>
        </w:tc>
        <w:tc>
          <w:tcPr>
            <w:tcW w:w="816" w:type="dxa"/>
          </w:tcPr>
          <w:p w:rsidR="0043023C" w:rsidRPr="00D13F88" w:rsidRDefault="00936003" w:rsidP="0043023C">
            <w:pPr>
              <w:jc w:val="center"/>
              <w:rPr>
                <w:rFonts w:cstheme="minorHAnsi"/>
              </w:rPr>
            </w:pPr>
            <w:r w:rsidRPr="00D13F88">
              <w:rPr>
                <w:rFonts w:cstheme="minorHAnsi"/>
              </w:rPr>
              <w:t>99,6</w:t>
            </w:r>
          </w:p>
        </w:tc>
      </w:tr>
      <w:tr w:rsidR="0043023C" w:rsidRPr="00D13F88" w:rsidTr="0043023C">
        <w:tc>
          <w:tcPr>
            <w:tcW w:w="3369" w:type="dxa"/>
          </w:tcPr>
          <w:p w:rsidR="0043023C" w:rsidRPr="00D13F88" w:rsidRDefault="0043023C" w:rsidP="0043023C">
            <w:pPr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 xml:space="preserve">RAZEM </w:t>
            </w:r>
          </w:p>
        </w:tc>
        <w:tc>
          <w:tcPr>
            <w:tcW w:w="1559" w:type="dxa"/>
          </w:tcPr>
          <w:p w:rsidR="0043023C" w:rsidRPr="00D13F88" w:rsidRDefault="0043023C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32 606 730,21</w:t>
            </w:r>
          </w:p>
        </w:tc>
        <w:tc>
          <w:tcPr>
            <w:tcW w:w="1701" w:type="dxa"/>
          </w:tcPr>
          <w:p w:rsidR="0043023C" w:rsidRPr="00D13F88" w:rsidRDefault="00936003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36 281 090,09</w:t>
            </w:r>
          </w:p>
        </w:tc>
        <w:tc>
          <w:tcPr>
            <w:tcW w:w="1843" w:type="dxa"/>
          </w:tcPr>
          <w:p w:rsidR="0043023C" w:rsidRPr="00D13F88" w:rsidRDefault="00936003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35 723 050,16</w:t>
            </w:r>
          </w:p>
        </w:tc>
        <w:tc>
          <w:tcPr>
            <w:tcW w:w="816" w:type="dxa"/>
          </w:tcPr>
          <w:p w:rsidR="0043023C" w:rsidRPr="00D13F88" w:rsidRDefault="00D13F88" w:rsidP="0043023C">
            <w:pPr>
              <w:jc w:val="center"/>
              <w:rPr>
                <w:rFonts w:cstheme="minorHAnsi"/>
                <w:b/>
              </w:rPr>
            </w:pPr>
            <w:r w:rsidRPr="00D13F88">
              <w:rPr>
                <w:rFonts w:cstheme="minorHAnsi"/>
                <w:b/>
              </w:rPr>
              <w:t>98,5</w:t>
            </w:r>
          </w:p>
          <w:p w:rsidR="0043023C" w:rsidRPr="00D13F88" w:rsidRDefault="0043023C" w:rsidP="0043023C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8B404D" w:rsidRPr="00D13F88" w:rsidRDefault="008B404D">
      <w:pPr>
        <w:jc w:val="both"/>
        <w:rPr>
          <w:b/>
          <w:sz w:val="28"/>
          <w:szCs w:val="28"/>
        </w:rPr>
      </w:pPr>
    </w:p>
    <w:p w:rsidR="00E07910" w:rsidRPr="00084A20" w:rsidRDefault="00772FA6">
      <w:pPr>
        <w:jc w:val="both"/>
        <w:rPr>
          <w:b/>
          <w:sz w:val="28"/>
          <w:szCs w:val="28"/>
        </w:rPr>
      </w:pPr>
      <w:r w:rsidRPr="00084A20">
        <w:rPr>
          <w:b/>
          <w:sz w:val="28"/>
          <w:szCs w:val="28"/>
        </w:rPr>
        <w:t>WYNIK FINANSOWY BUDŻETU:</w:t>
      </w:r>
    </w:p>
    <w:p w:rsidR="00D13F88" w:rsidRPr="00D13F88" w:rsidRDefault="00772FA6" w:rsidP="008B404D">
      <w:pPr>
        <w:ind w:firstLine="708"/>
        <w:jc w:val="both"/>
      </w:pPr>
      <w:r w:rsidRPr="00D13F88">
        <w:t>Planowany wyni</w:t>
      </w:r>
      <w:r w:rsidR="00BF5B11" w:rsidRPr="00D13F88">
        <w:t xml:space="preserve">k finansowy </w:t>
      </w:r>
      <w:r w:rsidR="00F40C03" w:rsidRPr="00D13F88">
        <w:t xml:space="preserve">budżetu gminy na </w:t>
      </w:r>
      <w:r w:rsidR="008B404D" w:rsidRPr="00D13F88">
        <w:t>2012</w:t>
      </w:r>
      <w:r w:rsidRPr="00D13F88">
        <w:t xml:space="preserve"> rok</w:t>
      </w:r>
      <w:r w:rsidR="00F40C03" w:rsidRPr="00D13F88">
        <w:t>,</w:t>
      </w:r>
      <w:r w:rsidRPr="00D13F88">
        <w:t xml:space="preserve"> wed</w:t>
      </w:r>
      <w:r w:rsidR="00136C84" w:rsidRPr="00D13F88">
        <w:t xml:space="preserve">ług I wersji </w:t>
      </w:r>
      <w:r w:rsidR="008B404D" w:rsidRPr="00D13F88">
        <w:t xml:space="preserve">uchwały budżetowej </w:t>
      </w:r>
      <w:r w:rsidR="00136C84" w:rsidRPr="00D13F88">
        <w:t>stanowi</w:t>
      </w:r>
      <w:r w:rsidR="008B404D" w:rsidRPr="00D13F88">
        <w:t>ł</w:t>
      </w:r>
      <w:r w:rsidR="00594770" w:rsidRPr="00D13F88">
        <w:t xml:space="preserve"> </w:t>
      </w:r>
      <w:r w:rsidR="00136C84" w:rsidRPr="00D13F88">
        <w:t>nadwyżkę</w:t>
      </w:r>
      <w:r w:rsidR="00594770" w:rsidRPr="00D13F88">
        <w:t xml:space="preserve"> w </w:t>
      </w:r>
      <w:r w:rsidR="00D91574" w:rsidRPr="00D13F88">
        <w:t xml:space="preserve">kwocie </w:t>
      </w:r>
      <w:r w:rsidR="008B404D" w:rsidRPr="00D13F88">
        <w:rPr>
          <w:sz w:val="24"/>
          <w:szCs w:val="24"/>
        </w:rPr>
        <w:t>98 553,24</w:t>
      </w:r>
      <w:r w:rsidR="00253413" w:rsidRPr="00D13F88">
        <w:rPr>
          <w:sz w:val="24"/>
          <w:szCs w:val="24"/>
        </w:rPr>
        <w:t xml:space="preserve"> </w:t>
      </w:r>
      <w:r w:rsidR="00D91574" w:rsidRPr="00D13F88">
        <w:t>zł</w:t>
      </w:r>
      <w:r w:rsidR="008B404D" w:rsidRPr="00D13F88">
        <w:t>.</w:t>
      </w:r>
      <w:r w:rsidR="00D91574" w:rsidRPr="00D13F88">
        <w:t>.</w:t>
      </w:r>
      <w:r w:rsidRPr="00D13F88">
        <w:t xml:space="preserve"> Po dokonanych zmianach przedstawio</w:t>
      </w:r>
      <w:r w:rsidR="00136C84" w:rsidRPr="00D13F88">
        <w:t>nych w punkcie 1 i 2 – planowana nadwyżka</w:t>
      </w:r>
      <w:r w:rsidRPr="00D13F88">
        <w:t xml:space="preserve"> uległ</w:t>
      </w:r>
      <w:r w:rsidR="00136C84" w:rsidRPr="00D13F88">
        <w:t>a</w:t>
      </w:r>
      <w:r w:rsidRPr="00D13F88">
        <w:t xml:space="preserve"> zmianie</w:t>
      </w:r>
      <w:r w:rsidR="00D13F88" w:rsidRPr="00D13F88">
        <w:t>:</w:t>
      </w:r>
    </w:p>
    <w:p w:rsidR="00136C84" w:rsidRPr="00D13F88" w:rsidRDefault="00F40C03" w:rsidP="00C46828">
      <w:pPr>
        <w:pStyle w:val="Akapitzlist"/>
        <w:numPr>
          <w:ilvl w:val="0"/>
          <w:numId w:val="55"/>
        </w:numPr>
        <w:jc w:val="both"/>
      </w:pPr>
      <w:r w:rsidRPr="00D13F88">
        <w:t xml:space="preserve"> uch</w:t>
      </w:r>
      <w:r w:rsidR="008B404D" w:rsidRPr="00D13F88">
        <w:t>wałą Rady Miejskiej Nr XVI/137/12 z dnia 15.03.2012</w:t>
      </w:r>
      <w:r w:rsidRPr="00D13F88">
        <w:t>r. na plan</w:t>
      </w:r>
      <w:r w:rsidR="008B404D" w:rsidRPr="00D13F88">
        <w:t>owany deficyt w kwocie 669 384,76</w:t>
      </w:r>
      <w:r w:rsidRPr="00D13F88">
        <w:t xml:space="preserve"> zł., który pokryty zostanie przychodami pochodz</w:t>
      </w:r>
      <w:r w:rsidR="008B404D" w:rsidRPr="00D13F88">
        <w:t xml:space="preserve">ącymi z zaciągniętej </w:t>
      </w:r>
      <w:r w:rsidRPr="00D13F88">
        <w:t>pożyczki</w:t>
      </w:r>
      <w:r w:rsidR="008B404D" w:rsidRPr="00D13F88">
        <w:t xml:space="preserve"> na wyprzedzające finansowanie</w:t>
      </w:r>
      <w:r w:rsidR="00D13F88" w:rsidRPr="00D13F88">
        <w:t>;</w:t>
      </w:r>
    </w:p>
    <w:p w:rsidR="00D13F88" w:rsidRPr="00D13F88" w:rsidRDefault="00D13F88" w:rsidP="00C46828">
      <w:pPr>
        <w:pStyle w:val="Akapitzlist"/>
        <w:numPr>
          <w:ilvl w:val="0"/>
          <w:numId w:val="55"/>
        </w:numPr>
        <w:jc w:val="both"/>
      </w:pPr>
      <w:r w:rsidRPr="00D13F88">
        <w:t>Uchwałą Rady Miejskiej Nr XXII/194/12 z dnia 9.11.2012 zmniejszono wysokość planowanego deficytu na kwotę 280 580,76 zł.</w:t>
      </w:r>
    </w:p>
    <w:p w:rsidR="006720E8" w:rsidRPr="00D13F88" w:rsidRDefault="00D13F88" w:rsidP="008B404D">
      <w:pPr>
        <w:ind w:firstLine="708"/>
        <w:jc w:val="both"/>
      </w:pPr>
      <w:r w:rsidRPr="00D13F88">
        <w:rPr>
          <w:b/>
        </w:rPr>
        <w:t>Na dzień 31.12</w:t>
      </w:r>
      <w:r w:rsidR="008B404D" w:rsidRPr="00D13F88">
        <w:rPr>
          <w:b/>
        </w:rPr>
        <w:t>.2012</w:t>
      </w:r>
      <w:r w:rsidR="00F63DF4" w:rsidRPr="00D13F88">
        <w:rPr>
          <w:b/>
        </w:rPr>
        <w:t xml:space="preserve"> roku budżet  gminy Bobolice zamknięto</w:t>
      </w:r>
      <w:r w:rsidR="00BF5B11" w:rsidRPr="00D13F88">
        <w:rPr>
          <w:b/>
        </w:rPr>
        <w:t xml:space="preserve"> </w:t>
      </w:r>
      <w:r w:rsidR="008B404D" w:rsidRPr="00D13F88">
        <w:rPr>
          <w:b/>
        </w:rPr>
        <w:t>nadwyżką</w:t>
      </w:r>
      <w:r w:rsidR="00BF5B11" w:rsidRPr="00D13F88">
        <w:rPr>
          <w:b/>
        </w:rPr>
        <w:t xml:space="preserve"> w kwocie </w:t>
      </w:r>
      <w:r w:rsidRPr="00D13F88">
        <w:rPr>
          <w:b/>
        </w:rPr>
        <w:t>273 845,64</w:t>
      </w:r>
      <w:r w:rsidR="00F63DF4" w:rsidRPr="00D13F88">
        <w:rPr>
          <w:b/>
        </w:rPr>
        <w:t xml:space="preserve"> zł.</w:t>
      </w:r>
    </w:p>
    <w:p w:rsidR="009C2F2A" w:rsidRPr="00D13F88" w:rsidRDefault="009C2F2A" w:rsidP="001A586D">
      <w:pPr>
        <w:ind w:firstLine="708"/>
        <w:jc w:val="both"/>
      </w:pPr>
      <w:r w:rsidRPr="00D13F88">
        <w:t>Po analizie realizacji dochodów i wyda</w:t>
      </w:r>
      <w:r w:rsidR="008B404D" w:rsidRPr="00D13F88">
        <w:t xml:space="preserve">tków bieżących </w:t>
      </w:r>
      <w:r w:rsidR="00D13F88" w:rsidRPr="00D13F88">
        <w:t>koniec roku budżetowego została spełniona relacja wynikająca</w:t>
      </w:r>
      <w:r w:rsidRPr="00D13F88">
        <w:t xml:space="preserve"> z art. 242 ust. 2 ustawy o finansach publicznych w zakresie równoważenia dochodów i wydatków bieżących.</w:t>
      </w:r>
      <w:r w:rsidR="006720E8" w:rsidRPr="00D13F88">
        <w:t xml:space="preserve"> </w:t>
      </w:r>
    </w:p>
    <w:p w:rsidR="008B404D" w:rsidRPr="000C529E" w:rsidRDefault="008B404D" w:rsidP="00EF07AA">
      <w:pPr>
        <w:jc w:val="both"/>
        <w:rPr>
          <w:b/>
          <w:color w:val="FF0000"/>
          <w:sz w:val="32"/>
          <w:szCs w:val="32"/>
          <w:u w:val="single"/>
        </w:rPr>
      </w:pPr>
    </w:p>
    <w:p w:rsidR="00E819AA" w:rsidRPr="00261A0C" w:rsidRDefault="00E819AA" w:rsidP="00EF07AA">
      <w:pPr>
        <w:jc w:val="both"/>
        <w:rPr>
          <w:sz w:val="32"/>
          <w:szCs w:val="32"/>
        </w:rPr>
      </w:pPr>
      <w:r w:rsidRPr="00261A0C">
        <w:rPr>
          <w:b/>
          <w:sz w:val="32"/>
          <w:szCs w:val="32"/>
          <w:u w:val="single"/>
        </w:rPr>
        <w:t>CZĘŚĆ SZCZEGÓŁOWA</w:t>
      </w:r>
      <w:r w:rsidRPr="00261A0C">
        <w:rPr>
          <w:sz w:val="32"/>
          <w:szCs w:val="32"/>
        </w:rPr>
        <w:t>:</w:t>
      </w:r>
    </w:p>
    <w:p w:rsidR="00B966E7" w:rsidRPr="00261A0C" w:rsidRDefault="00B966E7" w:rsidP="00EF07AA">
      <w:pPr>
        <w:jc w:val="both"/>
        <w:rPr>
          <w:b/>
          <w:sz w:val="24"/>
          <w:szCs w:val="24"/>
        </w:rPr>
      </w:pPr>
      <w:r w:rsidRPr="00261A0C">
        <w:rPr>
          <w:b/>
          <w:sz w:val="24"/>
          <w:szCs w:val="24"/>
        </w:rPr>
        <w:t xml:space="preserve">I. REALIZACJA DOCHODÓW BUDŻETOWYCH </w:t>
      </w:r>
    </w:p>
    <w:p w:rsidR="00870B82" w:rsidRPr="00261A0C" w:rsidRDefault="00B966E7" w:rsidP="00870B82">
      <w:pPr>
        <w:rPr>
          <w:b/>
          <w:sz w:val="24"/>
          <w:szCs w:val="24"/>
          <w:u w:val="single"/>
        </w:rPr>
      </w:pPr>
      <w:r w:rsidRPr="00261A0C">
        <w:rPr>
          <w:b/>
          <w:sz w:val="24"/>
          <w:szCs w:val="24"/>
          <w:u w:val="single"/>
        </w:rPr>
        <w:t>1. DOCH</w:t>
      </w:r>
      <w:r w:rsidR="007F4B1A" w:rsidRPr="00261A0C">
        <w:rPr>
          <w:b/>
          <w:sz w:val="24"/>
          <w:szCs w:val="24"/>
          <w:u w:val="single"/>
        </w:rPr>
        <w:t xml:space="preserve">ODY WŁASNE </w:t>
      </w:r>
      <w:r w:rsidRPr="00261A0C">
        <w:rPr>
          <w:b/>
          <w:sz w:val="24"/>
          <w:szCs w:val="24"/>
          <w:u w:val="single"/>
        </w:rPr>
        <w:t xml:space="preserve">  </w:t>
      </w:r>
      <w:r w:rsidR="00FA1A9F" w:rsidRPr="00261A0C">
        <w:rPr>
          <w:b/>
          <w:sz w:val="24"/>
          <w:szCs w:val="24"/>
        </w:rPr>
        <w:t>-</w:t>
      </w:r>
      <w:r w:rsidRPr="00261A0C">
        <w:rPr>
          <w:b/>
          <w:sz w:val="24"/>
          <w:szCs w:val="24"/>
        </w:rPr>
        <w:t xml:space="preserve">   </w:t>
      </w:r>
      <w:r w:rsidR="00261A0C" w:rsidRPr="00261A0C">
        <w:rPr>
          <w:b/>
          <w:sz w:val="24"/>
          <w:szCs w:val="24"/>
        </w:rPr>
        <w:t>13 979 242,89 zł</w:t>
      </w:r>
      <w:r w:rsidR="009D11E3" w:rsidRPr="00261A0C">
        <w:rPr>
          <w:b/>
          <w:sz w:val="24"/>
          <w:szCs w:val="24"/>
        </w:rPr>
        <w:t xml:space="preserve">.   </w:t>
      </w:r>
      <w:r w:rsidR="00261A0C" w:rsidRPr="00261A0C">
        <w:rPr>
          <w:b/>
          <w:sz w:val="24"/>
          <w:szCs w:val="24"/>
        </w:rPr>
        <w:t>– 38,9</w:t>
      </w:r>
      <w:r w:rsidR="00CF4739" w:rsidRPr="00261A0C">
        <w:rPr>
          <w:b/>
          <w:sz w:val="24"/>
          <w:szCs w:val="24"/>
        </w:rPr>
        <w:t xml:space="preserve"> </w:t>
      </w:r>
      <w:r w:rsidR="009746FD" w:rsidRPr="00261A0C">
        <w:rPr>
          <w:b/>
          <w:sz w:val="24"/>
          <w:szCs w:val="24"/>
        </w:rPr>
        <w:t xml:space="preserve">%  </w:t>
      </w:r>
      <w:r w:rsidR="00FA1A9F" w:rsidRPr="00261A0C">
        <w:rPr>
          <w:b/>
          <w:sz w:val="24"/>
          <w:szCs w:val="24"/>
        </w:rPr>
        <w:t xml:space="preserve"> </w:t>
      </w:r>
      <w:r w:rsidR="007521F9" w:rsidRPr="00261A0C">
        <w:rPr>
          <w:b/>
          <w:sz w:val="24"/>
          <w:szCs w:val="24"/>
        </w:rPr>
        <w:t xml:space="preserve"> </w:t>
      </w:r>
      <w:r w:rsidR="00FA1A9F" w:rsidRPr="00261A0C">
        <w:rPr>
          <w:b/>
          <w:sz w:val="24"/>
          <w:szCs w:val="24"/>
        </w:rPr>
        <w:t xml:space="preserve">dochodów </w:t>
      </w:r>
      <w:r w:rsidR="00B9590E" w:rsidRPr="00261A0C">
        <w:rPr>
          <w:b/>
          <w:sz w:val="24"/>
          <w:szCs w:val="24"/>
        </w:rPr>
        <w:t xml:space="preserve"> wykonanych </w:t>
      </w:r>
      <w:r w:rsidR="00FA1A9F" w:rsidRPr="00261A0C">
        <w:rPr>
          <w:b/>
          <w:sz w:val="24"/>
          <w:szCs w:val="24"/>
        </w:rPr>
        <w:t>ogółem</w:t>
      </w:r>
    </w:p>
    <w:p w:rsidR="00E53880" w:rsidRPr="00261A0C" w:rsidRDefault="00870B82" w:rsidP="00E42814">
      <w:pPr>
        <w:ind w:firstLine="708"/>
        <w:jc w:val="both"/>
      </w:pPr>
      <w:r w:rsidRPr="00261A0C">
        <w:t>W</w:t>
      </w:r>
      <w:r w:rsidR="00483506" w:rsidRPr="00261A0C">
        <w:t xml:space="preserve"> </w:t>
      </w:r>
      <w:r w:rsidR="000C532C" w:rsidRPr="00261A0C">
        <w:t>2012</w:t>
      </w:r>
      <w:r w:rsidRPr="00261A0C">
        <w:t xml:space="preserve"> roku </w:t>
      </w:r>
      <w:r w:rsidR="007521F9" w:rsidRPr="00261A0C">
        <w:t xml:space="preserve"> z </w:t>
      </w:r>
      <w:r w:rsidRPr="00261A0C">
        <w:t xml:space="preserve"> dochodów własnych ogółem pozyskano wpływy w wysokości</w:t>
      </w:r>
      <w:r w:rsidR="00261A0C" w:rsidRPr="00261A0C">
        <w:t xml:space="preserve"> 13 979 242,89</w:t>
      </w:r>
      <w:r w:rsidR="009746FD" w:rsidRPr="00261A0C">
        <w:t xml:space="preserve"> zł.</w:t>
      </w:r>
      <w:r w:rsidR="00B30109" w:rsidRPr="00261A0C">
        <w:t>, co st</w:t>
      </w:r>
      <w:r w:rsidR="00253413" w:rsidRPr="00261A0C">
        <w:t xml:space="preserve">anowi  </w:t>
      </w:r>
      <w:r w:rsidR="00261A0C" w:rsidRPr="00261A0C">
        <w:t>104,7</w:t>
      </w:r>
      <w:r w:rsidR="00B42561" w:rsidRPr="00261A0C">
        <w:t xml:space="preserve">% </w:t>
      </w:r>
      <w:r w:rsidR="009D014B" w:rsidRPr="00261A0C">
        <w:t>wykonania planu</w:t>
      </w:r>
      <w:r w:rsidR="007521F9" w:rsidRPr="00261A0C">
        <w:t xml:space="preserve"> </w:t>
      </w:r>
      <w:r w:rsidR="00B9590E" w:rsidRPr="00261A0C">
        <w:t>o wartości</w:t>
      </w:r>
      <w:r w:rsidR="00261A0C" w:rsidRPr="00261A0C">
        <w:t xml:space="preserve"> 13 345 958,53</w:t>
      </w:r>
      <w:r w:rsidR="007521F9" w:rsidRPr="00261A0C">
        <w:t>zł</w:t>
      </w:r>
      <w:r w:rsidR="00BB47C3" w:rsidRPr="00261A0C">
        <w:t xml:space="preserve">. </w:t>
      </w:r>
      <w:r w:rsidR="009746FD" w:rsidRPr="00261A0C">
        <w:t>Dochody własne pozyskano z tytułu:</w:t>
      </w:r>
    </w:p>
    <w:tbl>
      <w:tblPr>
        <w:tblStyle w:val="Tabela-Siatka"/>
        <w:tblW w:w="0" w:type="auto"/>
        <w:tblLook w:val="04A0"/>
      </w:tblPr>
      <w:tblGrid>
        <w:gridCol w:w="2943"/>
        <w:gridCol w:w="2552"/>
        <w:gridCol w:w="2410"/>
        <w:gridCol w:w="1381"/>
      </w:tblGrid>
      <w:tr w:rsidR="0014722A" w:rsidRPr="00261A0C" w:rsidTr="00B828EB">
        <w:tc>
          <w:tcPr>
            <w:tcW w:w="2943" w:type="dxa"/>
          </w:tcPr>
          <w:p w:rsidR="0014722A" w:rsidRPr="00261A0C" w:rsidRDefault="0014722A" w:rsidP="009E568A">
            <w:pPr>
              <w:jc w:val="center"/>
              <w:rPr>
                <w:b/>
              </w:rPr>
            </w:pPr>
            <w:r w:rsidRPr="00261A0C">
              <w:rPr>
                <w:b/>
              </w:rPr>
              <w:t>WYSZCZEGÓLNIENIE</w:t>
            </w:r>
          </w:p>
        </w:tc>
        <w:tc>
          <w:tcPr>
            <w:tcW w:w="2552" w:type="dxa"/>
          </w:tcPr>
          <w:p w:rsidR="00736304" w:rsidRPr="00261A0C" w:rsidRDefault="0014722A" w:rsidP="009E568A">
            <w:pPr>
              <w:jc w:val="center"/>
              <w:rPr>
                <w:b/>
              </w:rPr>
            </w:pPr>
            <w:r w:rsidRPr="00261A0C">
              <w:rPr>
                <w:b/>
              </w:rPr>
              <w:t xml:space="preserve">PLAN </w:t>
            </w:r>
          </w:p>
          <w:p w:rsidR="0014722A" w:rsidRPr="00261A0C" w:rsidRDefault="0014722A" w:rsidP="009E568A">
            <w:pPr>
              <w:jc w:val="center"/>
              <w:rPr>
                <w:b/>
              </w:rPr>
            </w:pPr>
            <w:r w:rsidRPr="00261A0C">
              <w:rPr>
                <w:b/>
              </w:rPr>
              <w:t>po zmianach</w:t>
            </w:r>
          </w:p>
        </w:tc>
        <w:tc>
          <w:tcPr>
            <w:tcW w:w="2410" w:type="dxa"/>
          </w:tcPr>
          <w:p w:rsidR="0014722A" w:rsidRPr="00261A0C" w:rsidRDefault="0014722A" w:rsidP="009E568A">
            <w:pPr>
              <w:jc w:val="center"/>
              <w:rPr>
                <w:b/>
              </w:rPr>
            </w:pPr>
            <w:r w:rsidRPr="00261A0C">
              <w:rPr>
                <w:b/>
              </w:rPr>
              <w:t xml:space="preserve">WYKONANIE </w:t>
            </w:r>
          </w:p>
          <w:p w:rsidR="0014722A" w:rsidRPr="00261A0C" w:rsidRDefault="00CD1E0D" w:rsidP="000C532C">
            <w:pPr>
              <w:jc w:val="center"/>
              <w:rPr>
                <w:b/>
              </w:rPr>
            </w:pPr>
            <w:r w:rsidRPr="00261A0C">
              <w:rPr>
                <w:b/>
              </w:rPr>
              <w:t xml:space="preserve">na dzień  </w:t>
            </w:r>
            <w:r w:rsidR="00483506" w:rsidRPr="00261A0C">
              <w:rPr>
                <w:b/>
              </w:rPr>
              <w:t>31.12</w:t>
            </w:r>
            <w:r w:rsidR="000C532C" w:rsidRPr="00261A0C">
              <w:rPr>
                <w:b/>
              </w:rPr>
              <w:t>.2012</w:t>
            </w:r>
          </w:p>
        </w:tc>
        <w:tc>
          <w:tcPr>
            <w:tcW w:w="1381" w:type="dxa"/>
          </w:tcPr>
          <w:p w:rsidR="0014722A" w:rsidRPr="00261A0C" w:rsidRDefault="0014722A" w:rsidP="009E568A">
            <w:pPr>
              <w:jc w:val="center"/>
              <w:rPr>
                <w:b/>
              </w:rPr>
            </w:pPr>
            <w:r w:rsidRPr="00261A0C">
              <w:rPr>
                <w:b/>
              </w:rPr>
              <w:t>%</w:t>
            </w:r>
          </w:p>
          <w:p w:rsidR="0014722A" w:rsidRPr="00261A0C" w:rsidRDefault="0014722A" w:rsidP="009E568A">
            <w:pPr>
              <w:jc w:val="center"/>
            </w:pPr>
            <w:r w:rsidRPr="00261A0C">
              <w:t>3:2</w:t>
            </w:r>
          </w:p>
        </w:tc>
      </w:tr>
      <w:tr w:rsidR="0014722A" w:rsidRPr="00261A0C" w:rsidTr="00B828EB">
        <w:tc>
          <w:tcPr>
            <w:tcW w:w="2943" w:type="dxa"/>
          </w:tcPr>
          <w:p w:rsidR="0014722A" w:rsidRPr="00261A0C" w:rsidRDefault="0014722A" w:rsidP="0014722A">
            <w:pPr>
              <w:tabs>
                <w:tab w:val="right" w:pos="2457"/>
              </w:tabs>
              <w:jc w:val="center"/>
              <w:rPr>
                <w:sz w:val="18"/>
                <w:szCs w:val="18"/>
              </w:rPr>
            </w:pPr>
            <w:r w:rsidRPr="00261A0C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4722A" w:rsidRPr="00261A0C" w:rsidRDefault="0014722A" w:rsidP="0014722A">
            <w:pPr>
              <w:jc w:val="center"/>
              <w:rPr>
                <w:sz w:val="18"/>
                <w:szCs w:val="18"/>
              </w:rPr>
            </w:pPr>
            <w:r w:rsidRPr="00261A0C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14722A" w:rsidRPr="00261A0C" w:rsidRDefault="0014722A" w:rsidP="0014722A">
            <w:pPr>
              <w:jc w:val="center"/>
              <w:rPr>
                <w:sz w:val="18"/>
                <w:szCs w:val="18"/>
              </w:rPr>
            </w:pPr>
            <w:r w:rsidRPr="00261A0C"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</w:tcPr>
          <w:p w:rsidR="0014722A" w:rsidRPr="00261A0C" w:rsidRDefault="0014722A" w:rsidP="0014722A">
            <w:pPr>
              <w:jc w:val="center"/>
              <w:rPr>
                <w:sz w:val="18"/>
                <w:szCs w:val="18"/>
              </w:rPr>
            </w:pPr>
            <w:r w:rsidRPr="00261A0C">
              <w:rPr>
                <w:sz w:val="18"/>
                <w:szCs w:val="18"/>
              </w:rPr>
              <w:t>4</w:t>
            </w:r>
          </w:p>
        </w:tc>
      </w:tr>
      <w:tr w:rsidR="00597CE1" w:rsidRPr="00261A0C" w:rsidTr="00075288">
        <w:trPr>
          <w:trHeight w:val="1102"/>
        </w:trPr>
        <w:tc>
          <w:tcPr>
            <w:tcW w:w="2943" w:type="dxa"/>
          </w:tcPr>
          <w:p w:rsidR="00597CE1" w:rsidRPr="00261A0C" w:rsidRDefault="00597CE1" w:rsidP="0014722A">
            <w:pPr>
              <w:tabs>
                <w:tab w:val="right" w:pos="2457"/>
              </w:tabs>
            </w:pPr>
            <w:r w:rsidRPr="00261A0C">
              <w:t>wpływów z podatków</w:t>
            </w:r>
            <w:r w:rsidR="00075288" w:rsidRPr="00261A0C">
              <w:t>, odsetek od podatków i rekompensaty utraconych dochodów z tytułu podatków</w:t>
            </w:r>
            <w:r w:rsidRPr="00261A0C">
              <w:tab/>
            </w:r>
          </w:p>
        </w:tc>
        <w:tc>
          <w:tcPr>
            <w:tcW w:w="2552" w:type="dxa"/>
          </w:tcPr>
          <w:p w:rsidR="00597CE1" w:rsidRPr="00261A0C" w:rsidRDefault="00B9590E" w:rsidP="009F24D7">
            <w:pPr>
              <w:jc w:val="center"/>
            </w:pPr>
            <w:r w:rsidRPr="00261A0C">
              <w:t>5</w:t>
            </w:r>
            <w:r w:rsidR="009F24D7" w:rsidRPr="00261A0C">
              <w:t> 560 337,45</w:t>
            </w:r>
          </w:p>
        </w:tc>
        <w:tc>
          <w:tcPr>
            <w:tcW w:w="2410" w:type="dxa"/>
          </w:tcPr>
          <w:p w:rsidR="00597CE1" w:rsidRPr="00261A0C" w:rsidRDefault="00B4694F" w:rsidP="00597CE1">
            <w:pPr>
              <w:jc w:val="center"/>
            </w:pPr>
            <w:r w:rsidRPr="00261A0C">
              <w:t>6 158 234,67</w:t>
            </w:r>
          </w:p>
        </w:tc>
        <w:tc>
          <w:tcPr>
            <w:tcW w:w="1381" w:type="dxa"/>
          </w:tcPr>
          <w:p w:rsidR="00597CE1" w:rsidRPr="00261A0C" w:rsidRDefault="009F24D7" w:rsidP="0014722A">
            <w:pPr>
              <w:jc w:val="center"/>
            </w:pPr>
            <w:r w:rsidRPr="00261A0C">
              <w:t>110,8</w:t>
            </w:r>
            <w:r w:rsidR="00CD1E0D" w:rsidRPr="00261A0C">
              <w:t xml:space="preserve"> %</w:t>
            </w:r>
          </w:p>
        </w:tc>
      </w:tr>
      <w:tr w:rsidR="00CD1E0D" w:rsidRPr="00261A0C" w:rsidTr="00B828EB">
        <w:tc>
          <w:tcPr>
            <w:tcW w:w="2943" w:type="dxa"/>
          </w:tcPr>
          <w:p w:rsidR="00CD1E0D" w:rsidRPr="00261A0C" w:rsidRDefault="00CD1E0D" w:rsidP="00E53880">
            <w:r w:rsidRPr="00261A0C">
              <w:t>wpływów z opłat</w:t>
            </w:r>
          </w:p>
        </w:tc>
        <w:tc>
          <w:tcPr>
            <w:tcW w:w="2552" w:type="dxa"/>
          </w:tcPr>
          <w:p w:rsidR="00CD1E0D" w:rsidRPr="00261A0C" w:rsidRDefault="009F24D7" w:rsidP="00CD1E0D">
            <w:pPr>
              <w:jc w:val="center"/>
            </w:pPr>
            <w:r w:rsidRPr="00261A0C">
              <w:t>356 914,00</w:t>
            </w:r>
          </w:p>
        </w:tc>
        <w:tc>
          <w:tcPr>
            <w:tcW w:w="2410" w:type="dxa"/>
          </w:tcPr>
          <w:p w:rsidR="00CD1E0D" w:rsidRPr="00261A0C" w:rsidRDefault="00B06044" w:rsidP="00CD1E0D">
            <w:pPr>
              <w:jc w:val="center"/>
            </w:pPr>
            <w:r w:rsidRPr="00261A0C">
              <w:t>353 910,22</w:t>
            </w:r>
          </w:p>
        </w:tc>
        <w:tc>
          <w:tcPr>
            <w:tcW w:w="1381" w:type="dxa"/>
          </w:tcPr>
          <w:p w:rsidR="00CD1E0D" w:rsidRPr="00261A0C" w:rsidRDefault="00B06044" w:rsidP="0014722A">
            <w:pPr>
              <w:jc w:val="center"/>
            </w:pPr>
            <w:r w:rsidRPr="00261A0C">
              <w:t>99,2</w:t>
            </w:r>
            <w:r w:rsidR="00CD1E0D" w:rsidRPr="00261A0C">
              <w:t xml:space="preserve"> %</w:t>
            </w:r>
          </w:p>
        </w:tc>
      </w:tr>
      <w:tr w:rsidR="0014722A" w:rsidRPr="00261A0C" w:rsidTr="00B828EB">
        <w:tc>
          <w:tcPr>
            <w:tcW w:w="2943" w:type="dxa"/>
          </w:tcPr>
          <w:p w:rsidR="00B828EB" w:rsidRPr="00261A0C" w:rsidRDefault="00B828EB" w:rsidP="00B828EB">
            <w:pPr>
              <w:rPr>
                <w:sz w:val="16"/>
                <w:szCs w:val="16"/>
              </w:rPr>
            </w:pPr>
            <w:r w:rsidRPr="00261A0C">
              <w:t xml:space="preserve">Dochody majątkowe, </w:t>
            </w:r>
            <w:r w:rsidR="00711B6C" w:rsidRPr="00261A0C">
              <w:t xml:space="preserve">                    </w:t>
            </w:r>
            <w:r w:rsidR="00711B6C" w:rsidRPr="00261A0C">
              <w:rPr>
                <w:sz w:val="16"/>
                <w:szCs w:val="16"/>
              </w:rPr>
              <w:t>(bez dotacji)</w:t>
            </w:r>
          </w:p>
          <w:p w:rsidR="0014722A" w:rsidRPr="00261A0C" w:rsidRDefault="00B828EB" w:rsidP="00B828EB">
            <w:r w:rsidRPr="00261A0C">
              <w:t xml:space="preserve">w tym </w:t>
            </w:r>
            <w:r w:rsidR="0014722A" w:rsidRPr="00261A0C">
              <w:t>ze sprzedaży majątku</w:t>
            </w:r>
          </w:p>
        </w:tc>
        <w:tc>
          <w:tcPr>
            <w:tcW w:w="2552" w:type="dxa"/>
          </w:tcPr>
          <w:p w:rsidR="0014722A" w:rsidRPr="00261A0C" w:rsidRDefault="009F24D7" w:rsidP="0014722A">
            <w:pPr>
              <w:jc w:val="center"/>
            </w:pPr>
            <w:r w:rsidRPr="00261A0C">
              <w:t>848 830,00</w:t>
            </w:r>
          </w:p>
          <w:p w:rsidR="00711B6C" w:rsidRPr="00261A0C" w:rsidRDefault="00711B6C" w:rsidP="0014722A">
            <w:pPr>
              <w:jc w:val="center"/>
              <w:rPr>
                <w:sz w:val="20"/>
                <w:szCs w:val="20"/>
              </w:rPr>
            </w:pPr>
          </w:p>
          <w:p w:rsidR="00CD1E0D" w:rsidRPr="00261A0C" w:rsidRDefault="009F24D7" w:rsidP="0014722A">
            <w:pPr>
              <w:jc w:val="center"/>
              <w:rPr>
                <w:sz w:val="20"/>
                <w:szCs w:val="20"/>
              </w:rPr>
            </w:pPr>
            <w:r w:rsidRPr="00261A0C">
              <w:rPr>
                <w:sz w:val="20"/>
                <w:szCs w:val="20"/>
              </w:rPr>
              <w:t>840 000,00</w:t>
            </w:r>
          </w:p>
        </w:tc>
        <w:tc>
          <w:tcPr>
            <w:tcW w:w="2410" w:type="dxa"/>
          </w:tcPr>
          <w:p w:rsidR="0014722A" w:rsidRPr="00261A0C" w:rsidRDefault="009F24D7" w:rsidP="0014722A">
            <w:pPr>
              <w:jc w:val="center"/>
            </w:pPr>
            <w:r w:rsidRPr="00261A0C">
              <w:t>863 034,56</w:t>
            </w:r>
          </w:p>
          <w:p w:rsidR="00711B6C" w:rsidRPr="00261A0C" w:rsidRDefault="00711B6C" w:rsidP="0014722A">
            <w:pPr>
              <w:jc w:val="center"/>
              <w:rPr>
                <w:sz w:val="20"/>
                <w:szCs w:val="20"/>
              </w:rPr>
            </w:pPr>
          </w:p>
          <w:p w:rsidR="00CD1E0D" w:rsidRPr="00261A0C" w:rsidRDefault="009F24D7" w:rsidP="0014722A">
            <w:pPr>
              <w:jc w:val="center"/>
              <w:rPr>
                <w:sz w:val="20"/>
                <w:szCs w:val="20"/>
              </w:rPr>
            </w:pPr>
            <w:r w:rsidRPr="00261A0C">
              <w:rPr>
                <w:sz w:val="20"/>
                <w:szCs w:val="20"/>
              </w:rPr>
              <w:t>854 207,00</w:t>
            </w:r>
          </w:p>
        </w:tc>
        <w:tc>
          <w:tcPr>
            <w:tcW w:w="1381" w:type="dxa"/>
          </w:tcPr>
          <w:p w:rsidR="0014722A" w:rsidRPr="00261A0C" w:rsidRDefault="009F24D7" w:rsidP="0014722A">
            <w:pPr>
              <w:jc w:val="center"/>
            </w:pPr>
            <w:r w:rsidRPr="00261A0C">
              <w:t>101,7</w:t>
            </w:r>
            <w:r w:rsidR="00CD1E0D" w:rsidRPr="00261A0C">
              <w:t xml:space="preserve"> %</w:t>
            </w:r>
          </w:p>
          <w:p w:rsidR="00711B6C" w:rsidRPr="00261A0C" w:rsidRDefault="00711B6C" w:rsidP="0014722A">
            <w:pPr>
              <w:jc w:val="center"/>
              <w:rPr>
                <w:sz w:val="20"/>
                <w:szCs w:val="20"/>
              </w:rPr>
            </w:pPr>
          </w:p>
          <w:p w:rsidR="00CD1E0D" w:rsidRPr="00261A0C" w:rsidRDefault="009E5DCA" w:rsidP="0014722A">
            <w:pPr>
              <w:jc w:val="center"/>
              <w:rPr>
                <w:sz w:val="20"/>
                <w:szCs w:val="20"/>
              </w:rPr>
            </w:pPr>
            <w:r w:rsidRPr="00261A0C">
              <w:rPr>
                <w:sz w:val="20"/>
                <w:szCs w:val="20"/>
              </w:rPr>
              <w:t>101,7</w:t>
            </w:r>
            <w:r w:rsidR="00B9590E" w:rsidRPr="00261A0C">
              <w:rPr>
                <w:sz w:val="20"/>
                <w:szCs w:val="20"/>
              </w:rPr>
              <w:t>%</w:t>
            </w:r>
          </w:p>
        </w:tc>
      </w:tr>
      <w:tr w:rsidR="0014722A" w:rsidRPr="00261A0C" w:rsidTr="00B828EB">
        <w:tc>
          <w:tcPr>
            <w:tcW w:w="2943" w:type="dxa"/>
          </w:tcPr>
          <w:p w:rsidR="0014722A" w:rsidRPr="00261A0C" w:rsidRDefault="00384859" w:rsidP="00384859">
            <w:r w:rsidRPr="00261A0C">
              <w:t xml:space="preserve">pozostałe dochody </w:t>
            </w:r>
            <w:r w:rsidR="0038055C" w:rsidRPr="00261A0C">
              <w:t xml:space="preserve">                             </w:t>
            </w:r>
            <w:r w:rsidR="00EB0657" w:rsidRPr="00261A0C">
              <w:rPr>
                <w:sz w:val="18"/>
                <w:szCs w:val="18"/>
              </w:rPr>
              <w:t>( pkt.</w:t>
            </w:r>
            <w:r w:rsidR="00B9590E" w:rsidRPr="00261A0C">
              <w:rPr>
                <w:sz w:val="18"/>
                <w:szCs w:val="18"/>
              </w:rPr>
              <w:t>1.</w:t>
            </w:r>
            <w:r w:rsidR="00711B6C" w:rsidRPr="00261A0C">
              <w:rPr>
                <w:sz w:val="18"/>
                <w:szCs w:val="18"/>
              </w:rPr>
              <w:t xml:space="preserve">2; </w:t>
            </w:r>
            <w:r w:rsidR="00EB0657" w:rsidRPr="00261A0C">
              <w:rPr>
                <w:sz w:val="18"/>
                <w:szCs w:val="18"/>
              </w:rPr>
              <w:t>1.4</w:t>
            </w:r>
            <w:r w:rsidR="0014722A" w:rsidRPr="00261A0C">
              <w:rPr>
                <w:sz w:val="18"/>
                <w:szCs w:val="18"/>
              </w:rPr>
              <w:t>)</w:t>
            </w:r>
            <w:r w:rsidR="0014722A" w:rsidRPr="00261A0C">
              <w:t xml:space="preserve">                                                           </w:t>
            </w:r>
            <w:r w:rsidR="0014722A" w:rsidRPr="00261A0C">
              <w:rPr>
                <w:sz w:val="18"/>
                <w:szCs w:val="18"/>
              </w:rPr>
              <w:t xml:space="preserve">(w tym </w:t>
            </w:r>
            <w:r w:rsidR="0038055C" w:rsidRPr="00261A0C">
              <w:rPr>
                <w:sz w:val="18"/>
                <w:szCs w:val="18"/>
              </w:rPr>
              <w:t xml:space="preserve">dochody jednostek i Urzędu - </w:t>
            </w:r>
            <w:r w:rsidR="0014722A" w:rsidRPr="00261A0C">
              <w:rPr>
                <w:sz w:val="18"/>
                <w:szCs w:val="18"/>
              </w:rPr>
              <w:t xml:space="preserve">mandaty z tyt. </w:t>
            </w:r>
            <w:proofErr w:type="spellStart"/>
            <w:r w:rsidR="0014722A" w:rsidRPr="00261A0C">
              <w:rPr>
                <w:sz w:val="18"/>
                <w:szCs w:val="18"/>
              </w:rPr>
              <w:t>fotoradaru</w:t>
            </w:r>
            <w:proofErr w:type="spellEnd"/>
            <w:r w:rsidR="0014722A" w:rsidRPr="00261A0C">
              <w:rPr>
                <w:sz w:val="18"/>
                <w:szCs w:val="18"/>
              </w:rPr>
              <w:t xml:space="preserve">, grzywny i inne kary pieniężne od ludności  </w:t>
            </w:r>
          </w:p>
        </w:tc>
        <w:tc>
          <w:tcPr>
            <w:tcW w:w="2552" w:type="dxa"/>
          </w:tcPr>
          <w:p w:rsidR="0014722A" w:rsidRPr="00261A0C" w:rsidRDefault="0014722A" w:rsidP="0014722A">
            <w:pPr>
              <w:jc w:val="center"/>
            </w:pPr>
          </w:p>
          <w:p w:rsidR="00FC0DBA" w:rsidRPr="00261A0C" w:rsidRDefault="00261A0C" w:rsidP="0014722A">
            <w:pPr>
              <w:jc w:val="center"/>
            </w:pPr>
            <w:r w:rsidRPr="00261A0C">
              <w:t>6 579 877,08</w:t>
            </w:r>
          </w:p>
          <w:p w:rsidR="0024604B" w:rsidRPr="00261A0C" w:rsidRDefault="0024604B" w:rsidP="0014722A">
            <w:pPr>
              <w:jc w:val="center"/>
            </w:pPr>
          </w:p>
          <w:p w:rsidR="00FC0DBA" w:rsidRPr="00261A0C" w:rsidRDefault="00FC0DBA" w:rsidP="00FC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722A" w:rsidRPr="00261A0C" w:rsidRDefault="0014722A" w:rsidP="0014722A">
            <w:pPr>
              <w:jc w:val="center"/>
            </w:pPr>
          </w:p>
          <w:p w:rsidR="00FC0DBA" w:rsidRPr="00261A0C" w:rsidRDefault="00261A0C" w:rsidP="0014722A">
            <w:pPr>
              <w:jc w:val="center"/>
            </w:pPr>
            <w:r w:rsidRPr="00261A0C">
              <w:t>6 604 063,44</w:t>
            </w:r>
          </w:p>
          <w:p w:rsidR="00FC0DBA" w:rsidRPr="00261A0C" w:rsidRDefault="00FC0DBA" w:rsidP="0014722A">
            <w:pPr>
              <w:jc w:val="center"/>
            </w:pPr>
          </w:p>
          <w:p w:rsidR="00FC0DBA" w:rsidRPr="00261A0C" w:rsidRDefault="00FC0DBA" w:rsidP="00147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14722A" w:rsidRPr="00261A0C" w:rsidRDefault="0014722A" w:rsidP="0014722A">
            <w:pPr>
              <w:jc w:val="center"/>
            </w:pPr>
          </w:p>
          <w:p w:rsidR="00FC0DBA" w:rsidRPr="00261A0C" w:rsidRDefault="00261A0C" w:rsidP="0014722A">
            <w:pPr>
              <w:jc w:val="center"/>
            </w:pPr>
            <w:r w:rsidRPr="00261A0C">
              <w:t>100,4</w:t>
            </w:r>
            <w:r w:rsidR="00EB0657" w:rsidRPr="00261A0C">
              <w:t xml:space="preserve"> %</w:t>
            </w:r>
          </w:p>
          <w:p w:rsidR="00FC0DBA" w:rsidRPr="00261A0C" w:rsidRDefault="00FC0DBA" w:rsidP="0014722A">
            <w:pPr>
              <w:jc w:val="center"/>
            </w:pPr>
          </w:p>
          <w:p w:rsidR="00FC0DBA" w:rsidRPr="00261A0C" w:rsidRDefault="00FC0DBA" w:rsidP="0014722A">
            <w:pPr>
              <w:jc w:val="center"/>
              <w:rPr>
                <w:sz w:val="20"/>
                <w:szCs w:val="20"/>
              </w:rPr>
            </w:pPr>
          </w:p>
        </w:tc>
      </w:tr>
      <w:tr w:rsidR="00D57C1B" w:rsidRPr="00261A0C" w:rsidTr="00B828EB">
        <w:tc>
          <w:tcPr>
            <w:tcW w:w="2943" w:type="dxa"/>
          </w:tcPr>
          <w:p w:rsidR="00736304" w:rsidRPr="00261A0C" w:rsidRDefault="00736304" w:rsidP="00E53880">
            <w:pPr>
              <w:rPr>
                <w:b/>
              </w:rPr>
            </w:pPr>
          </w:p>
          <w:p w:rsidR="00D57C1B" w:rsidRPr="00261A0C" w:rsidRDefault="00D57C1B" w:rsidP="00E53880">
            <w:pPr>
              <w:rPr>
                <w:b/>
              </w:rPr>
            </w:pPr>
            <w:r w:rsidRPr="00261A0C">
              <w:rPr>
                <w:b/>
              </w:rPr>
              <w:t>RAZEM:</w:t>
            </w:r>
          </w:p>
        </w:tc>
        <w:tc>
          <w:tcPr>
            <w:tcW w:w="2552" w:type="dxa"/>
          </w:tcPr>
          <w:p w:rsidR="00736304" w:rsidRPr="00261A0C" w:rsidRDefault="00736304" w:rsidP="0014722A">
            <w:pPr>
              <w:jc w:val="center"/>
              <w:rPr>
                <w:b/>
              </w:rPr>
            </w:pPr>
          </w:p>
          <w:p w:rsidR="00D57C1B" w:rsidRPr="00261A0C" w:rsidRDefault="00261A0C" w:rsidP="0014722A">
            <w:pPr>
              <w:jc w:val="center"/>
              <w:rPr>
                <w:b/>
              </w:rPr>
            </w:pPr>
            <w:r w:rsidRPr="00261A0C">
              <w:rPr>
                <w:b/>
              </w:rPr>
              <w:t>13 345 958,53</w:t>
            </w:r>
          </w:p>
        </w:tc>
        <w:tc>
          <w:tcPr>
            <w:tcW w:w="2410" w:type="dxa"/>
          </w:tcPr>
          <w:p w:rsidR="00CF4739" w:rsidRPr="00261A0C" w:rsidRDefault="00CF4739" w:rsidP="0014722A">
            <w:pPr>
              <w:jc w:val="center"/>
              <w:rPr>
                <w:b/>
              </w:rPr>
            </w:pPr>
          </w:p>
          <w:p w:rsidR="00275577" w:rsidRPr="00261A0C" w:rsidRDefault="00261A0C" w:rsidP="0014722A">
            <w:pPr>
              <w:jc w:val="center"/>
              <w:rPr>
                <w:b/>
              </w:rPr>
            </w:pPr>
            <w:r w:rsidRPr="00261A0C">
              <w:rPr>
                <w:b/>
              </w:rPr>
              <w:t>13 979 242,89</w:t>
            </w:r>
          </w:p>
        </w:tc>
        <w:tc>
          <w:tcPr>
            <w:tcW w:w="1381" w:type="dxa"/>
          </w:tcPr>
          <w:p w:rsidR="00736304" w:rsidRPr="00261A0C" w:rsidRDefault="00736304" w:rsidP="0014722A">
            <w:pPr>
              <w:jc w:val="center"/>
              <w:rPr>
                <w:b/>
              </w:rPr>
            </w:pPr>
          </w:p>
          <w:p w:rsidR="00D57C1B" w:rsidRPr="00261A0C" w:rsidRDefault="00261A0C" w:rsidP="0014722A">
            <w:pPr>
              <w:jc w:val="center"/>
              <w:rPr>
                <w:b/>
              </w:rPr>
            </w:pPr>
            <w:r w:rsidRPr="00261A0C">
              <w:rPr>
                <w:b/>
              </w:rPr>
              <w:t>104,7</w:t>
            </w:r>
          </w:p>
        </w:tc>
      </w:tr>
    </w:tbl>
    <w:p w:rsidR="00B828EB" w:rsidRPr="000C529E" w:rsidRDefault="00B828EB" w:rsidP="00B828EB">
      <w:pPr>
        <w:jc w:val="both"/>
        <w:rPr>
          <w:color w:val="FF0000"/>
        </w:rPr>
      </w:pPr>
    </w:p>
    <w:p w:rsidR="00DD14FF" w:rsidRPr="00261A0C" w:rsidRDefault="009D014B" w:rsidP="00B828EB">
      <w:pPr>
        <w:jc w:val="both"/>
        <w:rPr>
          <w:b/>
          <w:sz w:val="24"/>
          <w:szCs w:val="24"/>
          <w:u w:val="single"/>
        </w:rPr>
      </w:pPr>
      <w:r w:rsidRPr="00261A0C">
        <w:t>Szczegółowe  wielkości planowanych i uzyskanych dochodów własnych z poszczególnych źródeł przedstawiono</w:t>
      </w:r>
      <w:r w:rsidR="00C8573E" w:rsidRPr="00261A0C">
        <w:t xml:space="preserve"> </w:t>
      </w:r>
      <w:r w:rsidR="00DB368A" w:rsidRPr="00261A0C">
        <w:t xml:space="preserve"> </w:t>
      </w:r>
      <w:r w:rsidRPr="00261A0C">
        <w:t xml:space="preserve"> poniżej;</w:t>
      </w:r>
      <w:r w:rsidR="00E42814" w:rsidRPr="00261A0C">
        <w:t xml:space="preserve"> </w:t>
      </w:r>
      <w:r w:rsidR="00B30109" w:rsidRPr="00261A0C">
        <w:t xml:space="preserve">             </w:t>
      </w:r>
      <w:r w:rsidR="00B30109" w:rsidRPr="00261A0C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</w:t>
      </w:r>
    </w:p>
    <w:p w:rsidR="0017371D" w:rsidRPr="0017371D" w:rsidRDefault="00870B82" w:rsidP="00870B82">
      <w:pPr>
        <w:rPr>
          <w:sz w:val="20"/>
          <w:szCs w:val="20"/>
        </w:rPr>
      </w:pPr>
      <w:r w:rsidRPr="0017371D">
        <w:rPr>
          <w:b/>
          <w:sz w:val="24"/>
          <w:szCs w:val="24"/>
          <w:u w:val="single"/>
        </w:rPr>
        <w:t>1.1.</w:t>
      </w:r>
      <w:r w:rsidR="00B966E7" w:rsidRPr="0017371D">
        <w:rPr>
          <w:b/>
          <w:sz w:val="24"/>
          <w:szCs w:val="24"/>
          <w:u w:val="single"/>
        </w:rPr>
        <w:t xml:space="preserve">        </w:t>
      </w:r>
      <w:r w:rsidRPr="0017371D">
        <w:rPr>
          <w:b/>
          <w:sz w:val="24"/>
          <w:szCs w:val="24"/>
          <w:u w:val="single"/>
        </w:rPr>
        <w:t>Dochody z podatków i opłat lokalnych</w:t>
      </w:r>
      <w:r w:rsidR="001C1C1A" w:rsidRPr="0017371D">
        <w:rPr>
          <w:b/>
          <w:sz w:val="24"/>
          <w:szCs w:val="24"/>
          <w:u w:val="single"/>
        </w:rPr>
        <w:t xml:space="preserve"> </w:t>
      </w:r>
      <w:r w:rsidR="00281367" w:rsidRPr="0017371D">
        <w:rPr>
          <w:b/>
          <w:sz w:val="24"/>
          <w:szCs w:val="24"/>
          <w:u w:val="single"/>
        </w:rPr>
        <w:t xml:space="preserve"> </w:t>
      </w:r>
      <w:r w:rsidR="0017371D" w:rsidRPr="0017371D">
        <w:rPr>
          <w:b/>
          <w:sz w:val="24"/>
          <w:szCs w:val="24"/>
        </w:rPr>
        <w:t xml:space="preserve">  - 6 512 144,89</w:t>
      </w:r>
      <w:r w:rsidR="00281367" w:rsidRPr="0017371D">
        <w:rPr>
          <w:b/>
          <w:sz w:val="24"/>
          <w:szCs w:val="24"/>
        </w:rPr>
        <w:t xml:space="preserve"> zł.</w:t>
      </w:r>
      <w:r w:rsidR="00F7608E" w:rsidRPr="0017371D">
        <w:rPr>
          <w:b/>
          <w:sz w:val="24"/>
          <w:szCs w:val="24"/>
        </w:rPr>
        <w:t xml:space="preserve">                                                                                       </w:t>
      </w:r>
      <w:r w:rsidR="0023478C" w:rsidRPr="0017371D">
        <w:t xml:space="preserve">Dochody planowane były na poziomie </w:t>
      </w:r>
      <w:r w:rsidR="0017371D" w:rsidRPr="0017371D">
        <w:t>5 917 251,45</w:t>
      </w:r>
      <w:r w:rsidR="005B3C46" w:rsidRPr="0017371D">
        <w:t xml:space="preserve"> </w:t>
      </w:r>
      <w:r w:rsidR="0023478C" w:rsidRPr="0017371D">
        <w:t xml:space="preserve">zł. Wykonano w wysokości  </w:t>
      </w:r>
      <w:r w:rsidR="0017371D" w:rsidRPr="0017371D">
        <w:rPr>
          <w:b/>
        </w:rPr>
        <w:t>6 512 144,89</w:t>
      </w:r>
      <w:r w:rsidR="0023478C" w:rsidRPr="0017371D">
        <w:rPr>
          <w:b/>
        </w:rPr>
        <w:t xml:space="preserve"> zł. , tj</w:t>
      </w:r>
      <w:r w:rsidR="0023478C" w:rsidRPr="0017371D">
        <w:rPr>
          <w:b/>
          <w:sz w:val="24"/>
          <w:szCs w:val="24"/>
        </w:rPr>
        <w:t xml:space="preserve">. </w:t>
      </w:r>
      <w:r w:rsidR="00FA3509" w:rsidRPr="0017371D">
        <w:rPr>
          <w:b/>
          <w:sz w:val="24"/>
          <w:szCs w:val="24"/>
        </w:rPr>
        <w:t xml:space="preserve"> </w:t>
      </w:r>
      <w:r w:rsidR="0017371D" w:rsidRPr="0017371D">
        <w:t>110</w:t>
      </w:r>
      <w:r w:rsidR="0023478C" w:rsidRPr="0017371D">
        <w:t xml:space="preserve">% planu. </w:t>
      </w:r>
      <w:r w:rsidR="00B5380B" w:rsidRPr="0017371D">
        <w:rPr>
          <w:sz w:val="24"/>
          <w:szCs w:val="24"/>
        </w:rPr>
        <w:t xml:space="preserve"> </w:t>
      </w:r>
      <w:r w:rsidR="00263527" w:rsidRPr="0017371D">
        <w:rPr>
          <w:sz w:val="20"/>
          <w:szCs w:val="20"/>
        </w:rPr>
        <w:t>( pkt.1.1.1-1.1.</w:t>
      </w:r>
      <w:r w:rsidR="00FA3509" w:rsidRPr="0017371D">
        <w:rPr>
          <w:sz w:val="20"/>
          <w:szCs w:val="20"/>
        </w:rPr>
        <w:t>3</w:t>
      </w:r>
      <w:r w:rsidR="00B828EB" w:rsidRPr="0017371D">
        <w:rPr>
          <w:sz w:val="20"/>
          <w:szCs w:val="20"/>
        </w:rPr>
        <w:t>).</w:t>
      </w:r>
      <w:r w:rsidR="0023478C" w:rsidRPr="0017371D">
        <w:rPr>
          <w:sz w:val="20"/>
          <w:szCs w:val="20"/>
        </w:rPr>
        <w:t xml:space="preserve"> </w:t>
      </w:r>
    </w:p>
    <w:p w:rsidR="00DD14FF" w:rsidRPr="0017371D" w:rsidRDefault="00B828EB" w:rsidP="00870B82">
      <w:pPr>
        <w:rPr>
          <w:sz w:val="20"/>
          <w:szCs w:val="20"/>
          <w:u w:val="single"/>
        </w:rPr>
      </w:pPr>
      <w:r w:rsidRPr="0017371D">
        <w:rPr>
          <w:sz w:val="20"/>
          <w:szCs w:val="20"/>
        </w:rPr>
        <w:t xml:space="preserve">Dochody te stanowią </w:t>
      </w:r>
      <w:r w:rsidR="00641284" w:rsidRPr="0017371D">
        <w:rPr>
          <w:b/>
          <w:sz w:val="20"/>
          <w:szCs w:val="20"/>
        </w:rPr>
        <w:t>18</w:t>
      </w:r>
      <w:r w:rsidR="0017371D" w:rsidRPr="0017371D">
        <w:rPr>
          <w:b/>
          <w:sz w:val="20"/>
          <w:szCs w:val="20"/>
        </w:rPr>
        <w:t>,1</w:t>
      </w:r>
      <w:r w:rsidR="00597CE1" w:rsidRPr="0017371D">
        <w:rPr>
          <w:b/>
          <w:sz w:val="20"/>
          <w:szCs w:val="20"/>
        </w:rPr>
        <w:t xml:space="preserve"> </w:t>
      </w:r>
      <w:r w:rsidR="00281367" w:rsidRPr="0017371D">
        <w:rPr>
          <w:b/>
          <w:sz w:val="20"/>
          <w:szCs w:val="20"/>
        </w:rPr>
        <w:t>% dochodów ogółem</w:t>
      </w:r>
      <w:r w:rsidR="00641284" w:rsidRPr="0017371D">
        <w:rPr>
          <w:b/>
          <w:sz w:val="20"/>
          <w:szCs w:val="20"/>
        </w:rPr>
        <w:t xml:space="preserve"> wykonanych</w:t>
      </w:r>
      <w:r w:rsidR="0017371D">
        <w:rPr>
          <w:b/>
          <w:sz w:val="20"/>
          <w:szCs w:val="20"/>
        </w:rPr>
        <w:t>.</w:t>
      </w:r>
      <w:r w:rsidR="00641284" w:rsidRPr="0017371D">
        <w:rPr>
          <w:b/>
          <w:sz w:val="20"/>
          <w:szCs w:val="20"/>
        </w:rPr>
        <w:t xml:space="preserve"> </w:t>
      </w:r>
    </w:p>
    <w:p w:rsidR="00870B82" w:rsidRPr="00C871F0" w:rsidRDefault="00870B82" w:rsidP="00870B82">
      <w:pPr>
        <w:rPr>
          <w:sz w:val="24"/>
          <w:szCs w:val="24"/>
        </w:rPr>
      </w:pPr>
      <w:r w:rsidRPr="00C871F0">
        <w:rPr>
          <w:b/>
          <w:sz w:val="24"/>
          <w:szCs w:val="24"/>
        </w:rPr>
        <w:t>1.1.1.</w:t>
      </w:r>
      <w:r w:rsidR="00B966E7" w:rsidRPr="00C871F0">
        <w:rPr>
          <w:b/>
          <w:sz w:val="24"/>
          <w:szCs w:val="24"/>
        </w:rPr>
        <w:t xml:space="preserve">  </w:t>
      </w:r>
      <w:r w:rsidR="00F7608E" w:rsidRPr="00C871F0">
        <w:rPr>
          <w:b/>
          <w:sz w:val="24"/>
          <w:szCs w:val="24"/>
        </w:rPr>
        <w:t>Podatki lokalne</w:t>
      </w:r>
      <w:r w:rsidR="00B90CC6" w:rsidRPr="00C871F0">
        <w:rPr>
          <w:sz w:val="24"/>
          <w:szCs w:val="24"/>
        </w:rPr>
        <w:t xml:space="preserve"> </w:t>
      </w:r>
      <w:r w:rsidR="001C1C1A" w:rsidRPr="00C871F0">
        <w:rPr>
          <w:sz w:val="24"/>
          <w:szCs w:val="24"/>
        </w:rPr>
        <w:t xml:space="preserve"> </w:t>
      </w:r>
    </w:p>
    <w:p w:rsidR="00627CEB" w:rsidRPr="00C871F0" w:rsidRDefault="001E73B8" w:rsidP="00EA0461">
      <w:pPr>
        <w:ind w:firstLine="708"/>
      </w:pPr>
      <w:r w:rsidRPr="00C871F0">
        <w:t xml:space="preserve">Dochody z </w:t>
      </w:r>
      <w:r w:rsidR="00411005" w:rsidRPr="00C871F0">
        <w:t xml:space="preserve">tytułu podatków lokalnych </w:t>
      </w:r>
      <w:r w:rsidR="00F22C23" w:rsidRPr="00C871F0">
        <w:t xml:space="preserve">planowane w wysokości </w:t>
      </w:r>
      <w:r w:rsidR="00C871F0" w:rsidRPr="00C871F0">
        <w:t>5 437 836,45</w:t>
      </w:r>
      <w:r w:rsidR="00DB368A" w:rsidRPr="00C871F0">
        <w:t xml:space="preserve"> zł.</w:t>
      </w:r>
      <w:r w:rsidR="0078540F" w:rsidRPr="00C871F0">
        <w:t xml:space="preserve"> </w:t>
      </w:r>
      <w:r w:rsidR="00DB368A" w:rsidRPr="00C871F0">
        <w:t>W</w:t>
      </w:r>
      <w:r w:rsidR="00411005" w:rsidRPr="00C871F0">
        <w:t xml:space="preserve"> </w:t>
      </w:r>
      <w:r w:rsidR="009E5DCA" w:rsidRPr="00C871F0">
        <w:t xml:space="preserve"> </w:t>
      </w:r>
      <w:r w:rsidR="00AD4E42" w:rsidRPr="00C871F0">
        <w:t xml:space="preserve">2012 </w:t>
      </w:r>
      <w:r w:rsidRPr="00C871F0">
        <w:t xml:space="preserve"> roku zostały zrea</w:t>
      </w:r>
      <w:r w:rsidR="00411005" w:rsidRPr="00C871F0">
        <w:t>lizow</w:t>
      </w:r>
      <w:r w:rsidR="00EA0461" w:rsidRPr="00C871F0">
        <w:t>a</w:t>
      </w:r>
      <w:r w:rsidR="00411005" w:rsidRPr="00C871F0">
        <w:t xml:space="preserve">ne w </w:t>
      </w:r>
      <w:r w:rsidR="00C871F0" w:rsidRPr="00C871F0">
        <w:t>111</w:t>
      </w:r>
      <w:r w:rsidR="0078540F" w:rsidRPr="00C871F0">
        <w:t xml:space="preserve"> </w:t>
      </w:r>
      <w:r w:rsidRPr="00C871F0">
        <w:t>% w porównaniu do ostatniej wersji planu</w:t>
      </w:r>
      <w:r w:rsidR="00411005" w:rsidRPr="00C871F0">
        <w:t xml:space="preserve"> </w:t>
      </w:r>
      <w:r w:rsidRPr="00C871F0">
        <w:t xml:space="preserve"> </w:t>
      </w:r>
      <w:r w:rsidR="00B966E7" w:rsidRPr="00C871F0">
        <w:t xml:space="preserve"> </w:t>
      </w:r>
      <w:r w:rsidRPr="00C871F0">
        <w:t xml:space="preserve">i wyniosły kwotę ogółem </w:t>
      </w:r>
      <w:r w:rsidR="0051202C" w:rsidRPr="00C871F0">
        <w:t xml:space="preserve"> </w:t>
      </w:r>
      <w:r w:rsidR="00C871F0" w:rsidRPr="00C871F0">
        <w:rPr>
          <w:b/>
        </w:rPr>
        <w:t>6 035 023,22</w:t>
      </w:r>
      <w:r w:rsidRPr="00C871F0">
        <w:rPr>
          <w:b/>
        </w:rPr>
        <w:t xml:space="preserve"> zł</w:t>
      </w:r>
      <w:r w:rsidRPr="00C871F0">
        <w:t>.</w:t>
      </w:r>
      <w:r w:rsidR="00627CEB" w:rsidRPr="00C871F0">
        <w:t>, z tego:</w:t>
      </w:r>
    </w:p>
    <w:tbl>
      <w:tblPr>
        <w:tblStyle w:val="Tabela-Siatka"/>
        <w:tblW w:w="0" w:type="auto"/>
        <w:tblLook w:val="04A0"/>
      </w:tblPr>
      <w:tblGrid>
        <w:gridCol w:w="4077"/>
        <w:gridCol w:w="2127"/>
        <w:gridCol w:w="1984"/>
        <w:gridCol w:w="1098"/>
      </w:tblGrid>
      <w:tr w:rsidR="00627CEB" w:rsidRPr="000C529E" w:rsidTr="00C37AD2">
        <w:tc>
          <w:tcPr>
            <w:tcW w:w="4077" w:type="dxa"/>
          </w:tcPr>
          <w:p w:rsidR="00627CEB" w:rsidRPr="009E5DCA" w:rsidRDefault="00627CEB" w:rsidP="00627CEB">
            <w:pPr>
              <w:jc w:val="center"/>
              <w:rPr>
                <w:b/>
              </w:rPr>
            </w:pPr>
            <w:r w:rsidRPr="009E5DCA">
              <w:rPr>
                <w:b/>
              </w:rPr>
              <w:t>WYSZCZEGÓLNIENIE</w:t>
            </w:r>
          </w:p>
        </w:tc>
        <w:tc>
          <w:tcPr>
            <w:tcW w:w="2127" w:type="dxa"/>
          </w:tcPr>
          <w:p w:rsidR="00627CEB" w:rsidRPr="009E5DCA" w:rsidRDefault="00627CEB" w:rsidP="00627CEB">
            <w:pPr>
              <w:jc w:val="center"/>
              <w:rPr>
                <w:b/>
              </w:rPr>
            </w:pPr>
            <w:r w:rsidRPr="009E5DCA">
              <w:rPr>
                <w:b/>
              </w:rPr>
              <w:t>PLAN</w:t>
            </w:r>
          </w:p>
          <w:p w:rsidR="00627CEB" w:rsidRPr="009E5DCA" w:rsidRDefault="00627CEB" w:rsidP="00627CEB">
            <w:pPr>
              <w:jc w:val="center"/>
              <w:rPr>
                <w:b/>
              </w:rPr>
            </w:pPr>
            <w:r w:rsidRPr="009E5DCA">
              <w:rPr>
                <w:b/>
              </w:rPr>
              <w:t>po zmianach</w:t>
            </w:r>
          </w:p>
        </w:tc>
        <w:tc>
          <w:tcPr>
            <w:tcW w:w="1984" w:type="dxa"/>
          </w:tcPr>
          <w:p w:rsidR="00627CEB" w:rsidRPr="009E5DCA" w:rsidRDefault="00627CEB" w:rsidP="00627CEB">
            <w:pPr>
              <w:jc w:val="center"/>
              <w:rPr>
                <w:b/>
              </w:rPr>
            </w:pPr>
            <w:r w:rsidRPr="009E5DCA">
              <w:rPr>
                <w:b/>
              </w:rPr>
              <w:t>WYKONANIE</w:t>
            </w:r>
          </w:p>
          <w:p w:rsidR="00627CEB" w:rsidRPr="009E5DCA" w:rsidRDefault="009E5DCA" w:rsidP="00627CEB">
            <w:pPr>
              <w:jc w:val="center"/>
              <w:rPr>
                <w:b/>
              </w:rPr>
            </w:pPr>
            <w:r w:rsidRPr="009E5DCA">
              <w:rPr>
                <w:b/>
              </w:rPr>
              <w:t>31.12</w:t>
            </w:r>
            <w:r w:rsidR="000C532C" w:rsidRPr="009E5DCA">
              <w:rPr>
                <w:b/>
              </w:rPr>
              <w:t>.2012r.</w:t>
            </w:r>
          </w:p>
        </w:tc>
        <w:tc>
          <w:tcPr>
            <w:tcW w:w="1098" w:type="dxa"/>
          </w:tcPr>
          <w:p w:rsidR="00627CEB" w:rsidRPr="009E5DCA" w:rsidRDefault="00627CEB" w:rsidP="00627CEB">
            <w:pPr>
              <w:jc w:val="center"/>
              <w:rPr>
                <w:b/>
              </w:rPr>
            </w:pPr>
            <w:r w:rsidRPr="009E5DCA">
              <w:rPr>
                <w:b/>
              </w:rPr>
              <w:t>%</w:t>
            </w:r>
          </w:p>
          <w:p w:rsidR="00627CEB" w:rsidRPr="009E5DCA" w:rsidRDefault="00627CEB" w:rsidP="00627CEB">
            <w:pPr>
              <w:jc w:val="center"/>
              <w:rPr>
                <w:sz w:val="20"/>
                <w:szCs w:val="20"/>
              </w:rPr>
            </w:pPr>
            <w:r w:rsidRPr="009E5DCA">
              <w:rPr>
                <w:sz w:val="20"/>
                <w:szCs w:val="20"/>
              </w:rPr>
              <w:t>3:2</w:t>
            </w:r>
          </w:p>
        </w:tc>
      </w:tr>
      <w:tr w:rsidR="00627CEB" w:rsidRPr="000C529E" w:rsidTr="00C37AD2">
        <w:tc>
          <w:tcPr>
            <w:tcW w:w="4077" w:type="dxa"/>
          </w:tcPr>
          <w:p w:rsidR="00627CEB" w:rsidRPr="009E5DCA" w:rsidRDefault="00627CEB" w:rsidP="00627CEB">
            <w:pPr>
              <w:jc w:val="center"/>
              <w:rPr>
                <w:sz w:val="18"/>
                <w:szCs w:val="18"/>
              </w:rPr>
            </w:pPr>
            <w:r w:rsidRPr="009E5DCA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627CEB" w:rsidRPr="009E5DCA" w:rsidRDefault="00627CEB" w:rsidP="00627CEB">
            <w:pPr>
              <w:jc w:val="center"/>
            </w:pPr>
            <w:r w:rsidRPr="009E5DCA">
              <w:t>2</w:t>
            </w:r>
          </w:p>
        </w:tc>
        <w:tc>
          <w:tcPr>
            <w:tcW w:w="1984" w:type="dxa"/>
          </w:tcPr>
          <w:p w:rsidR="00627CEB" w:rsidRPr="009E5DCA" w:rsidRDefault="00627CEB" w:rsidP="00627CEB">
            <w:pPr>
              <w:jc w:val="center"/>
            </w:pPr>
            <w:r w:rsidRPr="009E5DCA">
              <w:t>3</w:t>
            </w:r>
          </w:p>
        </w:tc>
        <w:tc>
          <w:tcPr>
            <w:tcW w:w="1098" w:type="dxa"/>
          </w:tcPr>
          <w:p w:rsidR="00627CEB" w:rsidRPr="009E5DCA" w:rsidRDefault="00627CEB" w:rsidP="00627CEB">
            <w:pPr>
              <w:jc w:val="center"/>
            </w:pPr>
            <w:r w:rsidRPr="009E5DCA">
              <w:t>4</w:t>
            </w:r>
          </w:p>
        </w:tc>
      </w:tr>
      <w:tr w:rsidR="00627CEB" w:rsidRPr="000C529E" w:rsidTr="00C37AD2">
        <w:tc>
          <w:tcPr>
            <w:tcW w:w="4077" w:type="dxa"/>
          </w:tcPr>
          <w:p w:rsidR="00627CEB" w:rsidRPr="009E5DCA" w:rsidRDefault="00627CEB" w:rsidP="00627CEB">
            <w:r w:rsidRPr="009E5DCA">
              <w:t>Podatek od nieruchomości</w:t>
            </w:r>
          </w:p>
        </w:tc>
        <w:tc>
          <w:tcPr>
            <w:tcW w:w="2127" w:type="dxa"/>
          </w:tcPr>
          <w:p w:rsidR="00627CEB" w:rsidRPr="009E5DCA" w:rsidRDefault="009E5DCA" w:rsidP="00627CEB">
            <w:pPr>
              <w:jc w:val="center"/>
            </w:pPr>
            <w:r w:rsidRPr="009E5DCA">
              <w:t>3 534 502,45</w:t>
            </w:r>
          </w:p>
        </w:tc>
        <w:tc>
          <w:tcPr>
            <w:tcW w:w="1984" w:type="dxa"/>
          </w:tcPr>
          <w:p w:rsidR="009E5DCA" w:rsidRPr="009E5DCA" w:rsidRDefault="009E5DCA" w:rsidP="009E5DCA">
            <w:pPr>
              <w:jc w:val="center"/>
            </w:pPr>
            <w:r w:rsidRPr="009E5DCA">
              <w:t>4 118 467,86</w:t>
            </w:r>
          </w:p>
        </w:tc>
        <w:tc>
          <w:tcPr>
            <w:tcW w:w="1098" w:type="dxa"/>
          </w:tcPr>
          <w:p w:rsidR="00627CEB" w:rsidRPr="009E5DCA" w:rsidRDefault="009E5DCA" w:rsidP="00627CEB">
            <w:pPr>
              <w:jc w:val="center"/>
            </w:pPr>
            <w:r w:rsidRPr="009E5DCA">
              <w:t>116,5</w:t>
            </w:r>
          </w:p>
        </w:tc>
      </w:tr>
      <w:tr w:rsidR="00627CEB" w:rsidRPr="000C529E" w:rsidTr="00C37AD2">
        <w:tc>
          <w:tcPr>
            <w:tcW w:w="4077" w:type="dxa"/>
          </w:tcPr>
          <w:p w:rsidR="00627CEB" w:rsidRPr="009E5DCA" w:rsidRDefault="00627CEB" w:rsidP="00627CEB">
            <w:r w:rsidRPr="009E5DCA">
              <w:t>Podatek rolny</w:t>
            </w:r>
          </w:p>
        </w:tc>
        <w:tc>
          <w:tcPr>
            <w:tcW w:w="2127" w:type="dxa"/>
          </w:tcPr>
          <w:p w:rsidR="00627CEB" w:rsidRPr="009E5DCA" w:rsidRDefault="000C532C" w:rsidP="00627CEB">
            <w:pPr>
              <w:jc w:val="center"/>
            </w:pPr>
            <w:r w:rsidRPr="009E5DCA">
              <w:t>1 117 454,00</w:t>
            </w:r>
          </w:p>
        </w:tc>
        <w:tc>
          <w:tcPr>
            <w:tcW w:w="1984" w:type="dxa"/>
          </w:tcPr>
          <w:p w:rsidR="00627CEB" w:rsidRPr="009E5DCA" w:rsidRDefault="009E5DCA" w:rsidP="00627CEB">
            <w:pPr>
              <w:jc w:val="center"/>
            </w:pPr>
            <w:r w:rsidRPr="009E5DCA">
              <w:t>1 122 118,91</w:t>
            </w:r>
          </w:p>
        </w:tc>
        <w:tc>
          <w:tcPr>
            <w:tcW w:w="1098" w:type="dxa"/>
          </w:tcPr>
          <w:p w:rsidR="00627CEB" w:rsidRPr="009E5DCA" w:rsidRDefault="009E5DCA" w:rsidP="00627CEB">
            <w:pPr>
              <w:jc w:val="center"/>
            </w:pPr>
            <w:r w:rsidRPr="009E5DCA">
              <w:t>100,4</w:t>
            </w:r>
          </w:p>
        </w:tc>
      </w:tr>
      <w:tr w:rsidR="00627CEB" w:rsidRPr="000C529E" w:rsidTr="00C37AD2">
        <w:tc>
          <w:tcPr>
            <w:tcW w:w="4077" w:type="dxa"/>
          </w:tcPr>
          <w:p w:rsidR="00627CEB" w:rsidRPr="009E5DCA" w:rsidRDefault="00627CEB" w:rsidP="00627CEB">
            <w:r w:rsidRPr="009E5DCA">
              <w:t>Podatek leśny</w:t>
            </w:r>
          </w:p>
        </w:tc>
        <w:tc>
          <w:tcPr>
            <w:tcW w:w="2127" w:type="dxa"/>
          </w:tcPr>
          <w:p w:rsidR="00627CEB" w:rsidRPr="009E5DCA" w:rsidRDefault="000C532C" w:rsidP="00627CEB">
            <w:pPr>
              <w:jc w:val="center"/>
            </w:pPr>
            <w:r w:rsidRPr="009E5DCA">
              <w:t>454 074,00</w:t>
            </w:r>
          </w:p>
        </w:tc>
        <w:tc>
          <w:tcPr>
            <w:tcW w:w="1984" w:type="dxa"/>
          </w:tcPr>
          <w:p w:rsidR="00627CEB" w:rsidRPr="009E5DCA" w:rsidRDefault="009E5DCA" w:rsidP="00627CEB">
            <w:pPr>
              <w:jc w:val="center"/>
            </w:pPr>
            <w:r w:rsidRPr="009E5DCA">
              <w:t>455 863,57</w:t>
            </w:r>
          </w:p>
        </w:tc>
        <w:tc>
          <w:tcPr>
            <w:tcW w:w="1098" w:type="dxa"/>
          </w:tcPr>
          <w:p w:rsidR="00627CEB" w:rsidRPr="009E5DCA" w:rsidRDefault="009E5DCA" w:rsidP="00627CEB">
            <w:pPr>
              <w:jc w:val="center"/>
            </w:pPr>
            <w:r w:rsidRPr="009E5DCA">
              <w:t>100,4</w:t>
            </w:r>
          </w:p>
        </w:tc>
      </w:tr>
      <w:tr w:rsidR="00627CEB" w:rsidRPr="000C529E" w:rsidTr="00C37AD2">
        <w:tc>
          <w:tcPr>
            <w:tcW w:w="4077" w:type="dxa"/>
          </w:tcPr>
          <w:p w:rsidR="00627CEB" w:rsidRPr="009E5DCA" w:rsidRDefault="00043645" w:rsidP="00627CEB">
            <w:r w:rsidRPr="009E5DCA">
              <w:t>Podatek od środków transportowych</w:t>
            </w:r>
          </w:p>
        </w:tc>
        <w:tc>
          <w:tcPr>
            <w:tcW w:w="2127" w:type="dxa"/>
          </w:tcPr>
          <w:p w:rsidR="00627CEB" w:rsidRPr="009E5DCA" w:rsidRDefault="009E5DCA" w:rsidP="00627CEB">
            <w:pPr>
              <w:jc w:val="center"/>
            </w:pPr>
            <w:r w:rsidRPr="009E5DCA">
              <w:t>185 999,00</w:t>
            </w:r>
          </w:p>
        </w:tc>
        <w:tc>
          <w:tcPr>
            <w:tcW w:w="1984" w:type="dxa"/>
          </w:tcPr>
          <w:p w:rsidR="00627CEB" w:rsidRPr="009E5DCA" w:rsidRDefault="009E5DCA" w:rsidP="00627CEB">
            <w:pPr>
              <w:jc w:val="center"/>
            </w:pPr>
            <w:r w:rsidRPr="009E5DCA">
              <w:t>189 280,42</w:t>
            </w:r>
          </w:p>
        </w:tc>
        <w:tc>
          <w:tcPr>
            <w:tcW w:w="1098" w:type="dxa"/>
          </w:tcPr>
          <w:p w:rsidR="00627CEB" w:rsidRPr="009E5DCA" w:rsidRDefault="009E5DCA" w:rsidP="00627CEB">
            <w:pPr>
              <w:jc w:val="center"/>
            </w:pPr>
            <w:r w:rsidRPr="009E5DCA">
              <w:t>101,8</w:t>
            </w:r>
          </w:p>
        </w:tc>
      </w:tr>
      <w:tr w:rsidR="00627CEB" w:rsidRPr="000C529E" w:rsidTr="00C37AD2">
        <w:tc>
          <w:tcPr>
            <w:tcW w:w="4077" w:type="dxa"/>
          </w:tcPr>
          <w:p w:rsidR="00627CEB" w:rsidRPr="009E5DCA" w:rsidRDefault="00043645" w:rsidP="00043645">
            <w:pPr>
              <w:rPr>
                <w:sz w:val="20"/>
                <w:szCs w:val="20"/>
              </w:rPr>
            </w:pPr>
            <w:r w:rsidRPr="009E5DCA">
              <w:rPr>
                <w:sz w:val="20"/>
                <w:szCs w:val="20"/>
              </w:rPr>
              <w:t xml:space="preserve">Podatek od działalności </w:t>
            </w:r>
            <w:proofErr w:type="spellStart"/>
            <w:r w:rsidRPr="009E5DCA">
              <w:rPr>
                <w:sz w:val="20"/>
                <w:szCs w:val="20"/>
              </w:rPr>
              <w:t>gospod</w:t>
            </w:r>
            <w:proofErr w:type="spellEnd"/>
            <w:r w:rsidRPr="009E5DCA">
              <w:rPr>
                <w:sz w:val="20"/>
                <w:szCs w:val="20"/>
              </w:rPr>
              <w:t xml:space="preserve">. osób </w:t>
            </w:r>
            <w:proofErr w:type="spellStart"/>
            <w:r w:rsidRPr="009E5DCA">
              <w:rPr>
                <w:sz w:val="20"/>
                <w:szCs w:val="20"/>
              </w:rPr>
              <w:t>fiz</w:t>
            </w:r>
            <w:proofErr w:type="spellEnd"/>
            <w:r w:rsidRPr="009E5DCA">
              <w:rPr>
                <w:sz w:val="20"/>
                <w:szCs w:val="20"/>
              </w:rPr>
              <w:t>. opłacanych w formie karty podatkowej</w:t>
            </w:r>
          </w:p>
        </w:tc>
        <w:tc>
          <w:tcPr>
            <w:tcW w:w="2127" w:type="dxa"/>
          </w:tcPr>
          <w:p w:rsidR="00627CEB" w:rsidRPr="009E5DCA" w:rsidRDefault="00AD4E42" w:rsidP="00627CEB">
            <w:pPr>
              <w:jc w:val="center"/>
            </w:pPr>
            <w:r w:rsidRPr="009E5DCA">
              <w:t>800,00</w:t>
            </w:r>
          </w:p>
        </w:tc>
        <w:tc>
          <w:tcPr>
            <w:tcW w:w="1984" w:type="dxa"/>
          </w:tcPr>
          <w:p w:rsidR="00627CEB" w:rsidRPr="009E5DCA" w:rsidRDefault="009E5DCA" w:rsidP="00627CEB">
            <w:pPr>
              <w:jc w:val="center"/>
            </w:pPr>
            <w:r w:rsidRPr="009E5DCA">
              <w:t>1 439,72</w:t>
            </w:r>
          </w:p>
        </w:tc>
        <w:tc>
          <w:tcPr>
            <w:tcW w:w="1098" w:type="dxa"/>
          </w:tcPr>
          <w:p w:rsidR="00627CEB" w:rsidRPr="009E5DCA" w:rsidRDefault="009E5DCA" w:rsidP="00627CEB">
            <w:pPr>
              <w:jc w:val="center"/>
            </w:pPr>
            <w:r w:rsidRPr="009E5DCA">
              <w:t>180,0</w:t>
            </w:r>
          </w:p>
        </w:tc>
      </w:tr>
      <w:tr w:rsidR="00627CEB" w:rsidRPr="000C529E" w:rsidTr="00C37AD2">
        <w:tc>
          <w:tcPr>
            <w:tcW w:w="4077" w:type="dxa"/>
          </w:tcPr>
          <w:p w:rsidR="00627CEB" w:rsidRPr="009E5DCA" w:rsidRDefault="00043645" w:rsidP="00043645">
            <w:r w:rsidRPr="009E5DCA">
              <w:t>Podatek od spadków i darowizn</w:t>
            </w:r>
          </w:p>
        </w:tc>
        <w:tc>
          <w:tcPr>
            <w:tcW w:w="2127" w:type="dxa"/>
          </w:tcPr>
          <w:p w:rsidR="00627CEB" w:rsidRPr="009E5DCA" w:rsidRDefault="009E5DCA" w:rsidP="00043645">
            <w:pPr>
              <w:jc w:val="center"/>
            </w:pPr>
            <w:r w:rsidRPr="009E5DCA">
              <w:t>8</w:t>
            </w:r>
            <w:r w:rsidR="00AD4E42" w:rsidRPr="009E5DCA">
              <w:t xml:space="preserve"> 000,00</w:t>
            </w:r>
          </w:p>
        </w:tc>
        <w:tc>
          <w:tcPr>
            <w:tcW w:w="1984" w:type="dxa"/>
          </w:tcPr>
          <w:p w:rsidR="00627CEB" w:rsidRPr="009E5DCA" w:rsidRDefault="009E5DCA" w:rsidP="00043645">
            <w:pPr>
              <w:jc w:val="center"/>
            </w:pPr>
            <w:r w:rsidRPr="009E5DCA">
              <w:t>10 171,50</w:t>
            </w:r>
          </w:p>
        </w:tc>
        <w:tc>
          <w:tcPr>
            <w:tcW w:w="1098" w:type="dxa"/>
          </w:tcPr>
          <w:p w:rsidR="00627CEB" w:rsidRPr="009E5DCA" w:rsidRDefault="009E5DCA" w:rsidP="00043645">
            <w:pPr>
              <w:jc w:val="center"/>
            </w:pPr>
            <w:r w:rsidRPr="009E5DCA">
              <w:t>127,1</w:t>
            </w:r>
          </w:p>
        </w:tc>
      </w:tr>
      <w:tr w:rsidR="00043645" w:rsidRPr="000C529E" w:rsidTr="00C37AD2">
        <w:tc>
          <w:tcPr>
            <w:tcW w:w="4077" w:type="dxa"/>
          </w:tcPr>
          <w:p w:rsidR="00043645" w:rsidRPr="009E5DCA" w:rsidRDefault="00043645" w:rsidP="00043645">
            <w:r w:rsidRPr="009E5DCA">
              <w:t>Podatek od czynności cywilnoprawnych</w:t>
            </w:r>
          </w:p>
        </w:tc>
        <w:tc>
          <w:tcPr>
            <w:tcW w:w="2127" w:type="dxa"/>
          </w:tcPr>
          <w:p w:rsidR="00043645" w:rsidRPr="009E5DCA" w:rsidRDefault="009E5DCA" w:rsidP="00043645">
            <w:pPr>
              <w:jc w:val="center"/>
            </w:pPr>
            <w:r w:rsidRPr="009E5DCA">
              <w:t>137 007,00</w:t>
            </w:r>
          </w:p>
        </w:tc>
        <w:tc>
          <w:tcPr>
            <w:tcW w:w="1984" w:type="dxa"/>
          </w:tcPr>
          <w:p w:rsidR="00043645" w:rsidRPr="009E5DCA" w:rsidRDefault="009E5DCA" w:rsidP="00043645">
            <w:pPr>
              <w:jc w:val="center"/>
            </w:pPr>
            <w:r w:rsidRPr="009E5DCA">
              <w:t>137 681,24</w:t>
            </w:r>
          </w:p>
        </w:tc>
        <w:tc>
          <w:tcPr>
            <w:tcW w:w="1098" w:type="dxa"/>
          </w:tcPr>
          <w:p w:rsidR="00043645" w:rsidRPr="009E5DCA" w:rsidRDefault="009E5DCA" w:rsidP="00043645">
            <w:pPr>
              <w:jc w:val="center"/>
            </w:pPr>
            <w:r w:rsidRPr="009E5DCA">
              <w:t>100,5</w:t>
            </w:r>
          </w:p>
        </w:tc>
      </w:tr>
      <w:tr w:rsidR="00043645" w:rsidRPr="000C529E" w:rsidTr="00C37AD2">
        <w:tc>
          <w:tcPr>
            <w:tcW w:w="4077" w:type="dxa"/>
          </w:tcPr>
          <w:p w:rsidR="00043645" w:rsidRPr="00C871F0" w:rsidRDefault="00043645" w:rsidP="00043645">
            <w:pPr>
              <w:rPr>
                <w:b/>
              </w:rPr>
            </w:pPr>
          </w:p>
          <w:p w:rsidR="0024604B" w:rsidRPr="00C871F0" w:rsidRDefault="0024604B" w:rsidP="00043645">
            <w:pPr>
              <w:rPr>
                <w:b/>
              </w:rPr>
            </w:pPr>
            <w:r w:rsidRPr="00C871F0">
              <w:rPr>
                <w:b/>
              </w:rPr>
              <w:t>RAZEM</w:t>
            </w:r>
          </w:p>
        </w:tc>
        <w:tc>
          <w:tcPr>
            <w:tcW w:w="2127" w:type="dxa"/>
          </w:tcPr>
          <w:p w:rsidR="009E5DCA" w:rsidRPr="00C871F0" w:rsidRDefault="009E5DCA" w:rsidP="00043645">
            <w:pPr>
              <w:jc w:val="center"/>
              <w:rPr>
                <w:b/>
              </w:rPr>
            </w:pPr>
          </w:p>
          <w:p w:rsidR="00043645" w:rsidRPr="00C871F0" w:rsidRDefault="009E5DCA" w:rsidP="00043645">
            <w:pPr>
              <w:jc w:val="center"/>
              <w:rPr>
                <w:b/>
              </w:rPr>
            </w:pPr>
            <w:r w:rsidRPr="00C871F0">
              <w:rPr>
                <w:b/>
              </w:rPr>
              <w:t>5 437 836,45</w:t>
            </w:r>
          </w:p>
        </w:tc>
        <w:tc>
          <w:tcPr>
            <w:tcW w:w="1984" w:type="dxa"/>
          </w:tcPr>
          <w:p w:rsidR="0024604B" w:rsidRPr="00C871F0" w:rsidRDefault="0024604B" w:rsidP="00043645">
            <w:pPr>
              <w:jc w:val="center"/>
              <w:rPr>
                <w:b/>
              </w:rPr>
            </w:pPr>
          </w:p>
          <w:p w:rsidR="00043645" w:rsidRPr="00C871F0" w:rsidRDefault="00C871F0" w:rsidP="00043645">
            <w:pPr>
              <w:jc w:val="center"/>
              <w:rPr>
                <w:b/>
              </w:rPr>
            </w:pPr>
            <w:r w:rsidRPr="00C871F0">
              <w:rPr>
                <w:b/>
              </w:rPr>
              <w:t>6 035 023,22</w:t>
            </w:r>
          </w:p>
        </w:tc>
        <w:tc>
          <w:tcPr>
            <w:tcW w:w="1098" w:type="dxa"/>
          </w:tcPr>
          <w:p w:rsidR="0024604B" w:rsidRPr="00C871F0" w:rsidRDefault="0024604B" w:rsidP="00043645">
            <w:pPr>
              <w:jc w:val="center"/>
              <w:rPr>
                <w:b/>
              </w:rPr>
            </w:pPr>
          </w:p>
          <w:p w:rsidR="00043645" w:rsidRPr="00C871F0" w:rsidRDefault="00C871F0" w:rsidP="00043645">
            <w:pPr>
              <w:jc w:val="center"/>
              <w:rPr>
                <w:b/>
              </w:rPr>
            </w:pPr>
            <w:r w:rsidRPr="00C871F0">
              <w:rPr>
                <w:b/>
              </w:rPr>
              <w:t>111%</w:t>
            </w:r>
          </w:p>
        </w:tc>
      </w:tr>
    </w:tbl>
    <w:p w:rsidR="00EA0461" w:rsidRPr="000C529E" w:rsidRDefault="00B30109" w:rsidP="00627CEB">
      <w:pPr>
        <w:rPr>
          <w:color w:val="FF0000"/>
        </w:rPr>
      </w:pPr>
      <w:r w:rsidRPr="000C529E">
        <w:rPr>
          <w:color w:val="FF0000"/>
        </w:rPr>
        <w:t xml:space="preserve"> </w:t>
      </w:r>
    </w:p>
    <w:p w:rsidR="00F22C23" w:rsidRPr="00C871F0" w:rsidRDefault="00AD4E42" w:rsidP="00390D78">
      <w:pPr>
        <w:ind w:firstLine="708"/>
      </w:pPr>
      <w:r w:rsidRPr="00C871F0">
        <w:t>Stawki podatków na 2012 rok nie są</w:t>
      </w:r>
      <w:r w:rsidR="005342CA" w:rsidRPr="00C871F0">
        <w:t xml:space="preserve"> określone w maksymalnych wysokościach</w:t>
      </w:r>
      <w:r w:rsidR="00F22C23" w:rsidRPr="00C871F0">
        <w:t xml:space="preserve"> dla</w:t>
      </w:r>
      <w:r w:rsidR="00C85C3F" w:rsidRPr="00C871F0">
        <w:t xml:space="preserve"> </w:t>
      </w:r>
      <w:r w:rsidR="005342CA" w:rsidRPr="00C871F0">
        <w:t xml:space="preserve"> podatku od nieruchomości oraz od środków transportowych. Wobec powyższego </w:t>
      </w:r>
      <w:r w:rsidR="005342CA" w:rsidRPr="00C871F0">
        <w:rPr>
          <w:b/>
          <w:u w:val="single"/>
        </w:rPr>
        <w:t>skutki obniżenia górnych stawek podatków</w:t>
      </w:r>
      <w:r w:rsidR="005342CA" w:rsidRPr="00C871F0">
        <w:rPr>
          <w:u w:val="single"/>
        </w:rPr>
        <w:t xml:space="preserve"> </w:t>
      </w:r>
      <w:r w:rsidR="004A4E2F" w:rsidRPr="00C871F0">
        <w:t>wylic</w:t>
      </w:r>
      <w:r w:rsidR="00C871F0" w:rsidRPr="00C871F0">
        <w:t>zone za okres do 31.12</w:t>
      </w:r>
      <w:r w:rsidRPr="00C871F0">
        <w:t>.2012</w:t>
      </w:r>
      <w:r w:rsidR="005342CA" w:rsidRPr="00C871F0">
        <w:t xml:space="preserve"> roku wynoszą kwotę</w:t>
      </w:r>
      <w:r w:rsidR="00F22C23" w:rsidRPr="00C871F0">
        <w:t xml:space="preserve"> </w:t>
      </w:r>
      <w:r w:rsidR="00C871F0" w:rsidRPr="00C871F0">
        <w:rPr>
          <w:b/>
        </w:rPr>
        <w:t>294 757,46</w:t>
      </w:r>
      <w:r w:rsidR="005342CA" w:rsidRPr="00C871F0">
        <w:t xml:space="preserve"> zł. </w:t>
      </w:r>
      <w:r w:rsidR="00B14D70" w:rsidRPr="00C871F0">
        <w:t xml:space="preserve">             </w:t>
      </w:r>
      <w:r w:rsidR="008E161C" w:rsidRPr="00C871F0">
        <w:t xml:space="preserve">                </w:t>
      </w:r>
      <w:r w:rsidR="00B14D70" w:rsidRPr="00C871F0">
        <w:t xml:space="preserve">  </w:t>
      </w:r>
      <w:r w:rsidR="005342CA" w:rsidRPr="00C871F0">
        <w:t>( pod</w:t>
      </w:r>
      <w:r w:rsidR="00C871F0" w:rsidRPr="00C871F0">
        <w:t xml:space="preserve">atek od nieruchomości 242 352,46 </w:t>
      </w:r>
      <w:r w:rsidR="005342CA" w:rsidRPr="00C871F0">
        <w:t>zł.; o</w:t>
      </w:r>
      <w:r w:rsidR="004A4E2F" w:rsidRPr="00C871F0">
        <w:t>d śr</w:t>
      </w:r>
      <w:r w:rsidR="00C871F0" w:rsidRPr="00C871F0">
        <w:t>odków transportowych – 52 405,00</w:t>
      </w:r>
      <w:r w:rsidR="005342CA" w:rsidRPr="00C871F0">
        <w:t xml:space="preserve"> zł. ) </w:t>
      </w:r>
    </w:p>
    <w:p w:rsidR="00653F6A" w:rsidRPr="00E80EAA" w:rsidRDefault="005342CA" w:rsidP="00931D5E">
      <w:pPr>
        <w:ind w:firstLine="708"/>
        <w:jc w:val="both"/>
        <w:rPr>
          <w:rFonts w:cstheme="minorHAnsi"/>
          <w:b/>
        </w:rPr>
      </w:pPr>
      <w:r w:rsidRPr="00E80EAA">
        <w:t>Ponadto w</w:t>
      </w:r>
      <w:r w:rsidR="00C871F0" w:rsidRPr="00E80EAA">
        <w:t xml:space="preserve"> </w:t>
      </w:r>
      <w:r w:rsidRPr="00E80EAA">
        <w:t xml:space="preserve"> </w:t>
      </w:r>
      <w:r w:rsidR="008E161C" w:rsidRPr="00E80EAA">
        <w:t xml:space="preserve">2012 roku </w:t>
      </w:r>
      <w:r w:rsidRPr="00E80EAA">
        <w:t xml:space="preserve"> </w:t>
      </w:r>
      <w:r w:rsidRPr="00E80EAA">
        <w:rPr>
          <w:b/>
        </w:rPr>
        <w:t>udzielono ulg i zwolnień</w:t>
      </w:r>
      <w:r w:rsidRPr="00E80EAA">
        <w:t xml:space="preserve"> ( bez ustawowych) z tytułu podatku od nieruchomości, gdzie kwotę skutk</w:t>
      </w:r>
      <w:r w:rsidR="00963356" w:rsidRPr="00E80EAA">
        <w:t xml:space="preserve">ów obliczono na kwotę  </w:t>
      </w:r>
      <w:r w:rsidR="00C871F0" w:rsidRPr="00E80EAA">
        <w:t xml:space="preserve">181 252,94 </w:t>
      </w:r>
      <w:r w:rsidRPr="00E80EAA">
        <w:t>zł. oraz z tytułu rozłożenia na raty, odroczenia terminu płatności –</w:t>
      </w:r>
      <w:r w:rsidR="00963356" w:rsidRPr="00E80EAA">
        <w:t xml:space="preserve"> skutki wyliczono na kwotę </w:t>
      </w:r>
      <w:r w:rsidR="00C871F0" w:rsidRPr="00E80EAA">
        <w:t>39 862,50</w:t>
      </w:r>
      <w:r w:rsidRPr="00E80EAA">
        <w:t xml:space="preserve"> zł.</w:t>
      </w:r>
      <w:r w:rsidR="008C29D7" w:rsidRPr="00E80EAA">
        <w:t xml:space="preserve"> ( podatek rolny</w:t>
      </w:r>
      <w:r w:rsidR="00C871F0" w:rsidRPr="00E80EAA">
        <w:t>, le</w:t>
      </w:r>
      <w:r w:rsidR="00E80EAA" w:rsidRPr="00E80EAA">
        <w:t>ś</w:t>
      </w:r>
      <w:r w:rsidR="00C871F0" w:rsidRPr="00E80EAA">
        <w:t>ny</w:t>
      </w:r>
      <w:r w:rsidR="00E80EAA" w:rsidRPr="00E80EAA">
        <w:t xml:space="preserve">, od spadków i darowizn oraz </w:t>
      </w:r>
      <w:r w:rsidR="008C29D7" w:rsidRPr="00E80EAA">
        <w:t>od nieruchomości</w:t>
      </w:r>
      <w:r w:rsidR="00963356" w:rsidRPr="00E80EAA">
        <w:t xml:space="preserve"> wraz z odsetkami</w:t>
      </w:r>
      <w:r w:rsidR="008C29D7" w:rsidRPr="00E80EAA">
        <w:t>)</w:t>
      </w:r>
      <w:r w:rsidRPr="00E80EAA">
        <w:t>, natomiast umorzenia</w:t>
      </w:r>
      <w:r w:rsidR="00B14D70" w:rsidRPr="00E80EAA">
        <w:t xml:space="preserve"> </w:t>
      </w:r>
      <w:r w:rsidR="00E80EAA" w:rsidRPr="00E80EAA">
        <w:t xml:space="preserve">wyliczono w wysokości  12 537,80 </w:t>
      </w:r>
      <w:r w:rsidR="00627CEB" w:rsidRPr="00E80EAA">
        <w:t>zł.</w:t>
      </w:r>
      <w:r w:rsidR="00B14D70" w:rsidRPr="00E80EAA">
        <w:t xml:space="preserve"> </w:t>
      </w:r>
      <w:r w:rsidR="00627CEB" w:rsidRPr="00E80EAA">
        <w:t>(</w:t>
      </w:r>
      <w:r w:rsidRPr="00E80EAA">
        <w:t xml:space="preserve"> </w:t>
      </w:r>
      <w:r w:rsidR="00627CEB" w:rsidRPr="00E80EAA">
        <w:t xml:space="preserve">poniżej szerzej </w:t>
      </w:r>
      <w:r w:rsidRPr="00E80EAA">
        <w:t>omówion</w:t>
      </w:r>
      <w:r w:rsidR="008C29D7" w:rsidRPr="00E80EAA">
        <w:t>o</w:t>
      </w:r>
      <w:r w:rsidRPr="00E80EAA">
        <w:t xml:space="preserve"> </w:t>
      </w:r>
      <w:r w:rsidR="00627CEB" w:rsidRPr="00E80EAA">
        <w:t>to zagadnienie )</w:t>
      </w:r>
      <w:r w:rsidR="00931D5E" w:rsidRPr="00E80EAA">
        <w:rPr>
          <w:rFonts w:cs="Tahoma"/>
          <w:b/>
        </w:rPr>
        <w:t>.</w:t>
      </w:r>
      <w:r w:rsidR="00653F6A" w:rsidRPr="00E80EAA">
        <w:rPr>
          <w:rFonts w:cs="Tahoma"/>
          <w:b/>
        </w:rPr>
        <w:t xml:space="preserve">      </w:t>
      </w:r>
      <w:r w:rsidR="00653F6A" w:rsidRPr="00E80EAA">
        <w:rPr>
          <w:rFonts w:cstheme="minorHAnsi"/>
          <w:b/>
        </w:rPr>
        <w:t xml:space="preserve">                    </w:t>
      </w:r>
    </w:p>
    <w:p w:rsidR="00E94252" w:rsidRPr="00075288" w:rsidRDefault="000531E2" w:rsidP="00E94252">
      <w:pPr>
        <w:jc w:val="both"/>
        <w:rPr>
          <w:rFonts w:ascii="Calibri" w:eastAsia="Lucida Sans Unicode" w:hAnsi="Calibri" w:cs="Tahoma"/>
          <w:b/>
          <w:sz w:val="24"/>
          <w:szCs w:val="24"/>
        </w:rPr>
      </w:pPr>
      <w:r w:rsidRPr="00075288">
        <w:rPr>
          <w:rFonts w:ascii="Calibri" w:eastAsia="Lucida Sans Unicode" w:hAnsi="Calibri" w:cs="Tahoma"/>
          <w:b/>
          <w:sz w:val="24"/>
          <w:szCs w:val="24"/>
        </w:rPr>
        <w:t>Informacja dotycząca zaległości  podatkowyc</w:t>
      </w:r>
      <w:r w:rsidRPr="00075288">
        <w:rPr>
          <w:rFonts w:eastAsia="Lucida Sans Unicode" w:cs="Tahoma"/>
          <w:b/>
          <w:sz w:val="24"/>
          <w:szCs w:val="24"/>
        </w:rPr>
        <w:t xml:space="preserve">h </w:t>
      </w:r>
      <w:r w:rsidRPr="00075288">
        <w:rPr>
          <w:rFonts w:ascii="Calibri" w:eastAsia="Lucida Sans Unicode" w:hAnsi="Calibri" w:cs="Tahoma"/>
          <w:b/>
          <w:sz w:val="24"/>
          <w:szCs w:val="24"/>
        </w:rPr>
        <w:t>( łączne zobowiązanie pieniężne )  osób fizycznyc</w:t>
      </w:r>
      <w:r w:rsidRPr="00075288">
        <w:rPr>
          <w:rFonts w:eastAsia="Lucida Sans Unicode" w:cs="Tahoma"/>
          <w:b/>
          <w:sz w:val="24"/>
          <w:szCs w:val="24"/>
        </w:rPr>
        <w:t>h</w:t>
      </w:r>
      <w:r w:rsidRPr="00075288">
        <w:rPr>
          <w:rFonts w:ascii="Calibri" w:eastAsia="Lucida Sans Unicode" w:hAnsi="Calibri" w:cs="Tahoma"/>
          <w:b/>
          <w:sz w:val="24"/>
          <w:szCs w:val="24"/>
        </w:rPr>
        <w:t xml:space="preserve"> i  i</w:t>
      </w:r>
      <w:r w:rsidR="00E94252" w:rsidRPr="00075288">
        <w:rPr>
          <w:rFonts w:ascii="Calibri" w:eastAsia="Lucida Sans Unicode" w:hAnsi="Calibri" w:cs="Tahoma"/>
          <w:b/>
          <w:sz w:val="24"/>
          <w:szCs w:val="24"/>
        </w:rPr>
        <w:t xml:space="preserve">ch egzekwowanie  -   </w:t>
      </w:r>
      <w:r w:rsidRPr="00075288">
        <w:rPr>
          <w:rFonts w:ascii="Calibri" w:eastAsia="Lucida Sans Unicode" w:hAnsi="Calibri" w:cs="Tahoma"/>
          <w:b/>
          <w:sz w:val="24"/>
          <w:szCs w:val="24"/>
        </w:rPr>
        <w:t>2012r.</w:t>
      </w:r>
      <w:r w:rsidR="00E94252" w:rsidRPr="00075288">
        <w:rPr>
          <w:rFonts w:cs="Tahoma"/>
          <w:b/>
        </w:rPr>
        <w:t xml:space="preserve">                                                                                   </w:t>
      </w:r>
    </w:p>
    <w:p w:rsidR="00E94252" w:rsidRDefault="00E94252" w:rsidP="00E94252">
      <w:pPr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Zaległości podatkowe dotyczące łącznego zobowiązania pieniężnego  tj. podatku rolnego i podatku  od nieruchomości od osób fizycznych  - wynoszą </w:t>
      </w:r>
      <w:r>
        <w:rPr>
          <w:rFonts w:ascii="Calibri" w:hAnsi="Calibri" w:cs="Calibri"/>
          <w:b/>
          <w:bCs/>
        </w:rPr>
        <w:t xml:space="preserve">1.004.614,23 </w:t>
      </w:r>
      <w:r>
        <w:rPr>
          <w:rFonts w:ascii="Calibri" w:hAnsi="Calibri" w:cs="Calibri"/>
        </w:rPr>
        <w:t xml:space="preserve"> złotych. Powyższa kwota </w:t>
      </w:r>
      <w:r>
        <w:rPr>
          <w:rFonts w:ascii="Calibri" w:hAnsi="Calibri" w:cs="Calibri"/>
        </w:rPr>
        <w:lastRenderedPageBreak/>
        <w:t>stanowi salda końcowe 715 podatników z kwotami zaległości od  1, 00  złotych do 235.267,60 złotych.</w:t>
      </w:r>
    </w:p>
    <w:p w:rsidR="00E94252" w:rsidRPr="00E94252" w:rsidRDefault="00E94252" w:rsidP="00E9425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 2012 roku wysłano w  czterech  ratach  </w:t>
      </w:r>
      <w:r>
        <w:rPr>
          <w:rFonts w:ascii="Calibri" w:hAnsi="Calibri" w:cs="Calibri"/>
          <w:b/>
          <w:bCs/>
        </w:rPr>
        <w:t xml:space="preserve">1.396  </w:t>
      </w:r>
      <w:r>
        <w:rPr>
          <w:rFonts w:ascii="Calibri" w:hAnsi="Calibri" w:cs="Calibri"/>
        </w:rPr>
        <w:t xml:space="preserve">szt. upomnień do osób fizycznych, które nie wpłaciły  należnego podatku w terminach ustawowych - zostało wszczęte postępowanie egzekucyjne w celu przymusowego ściągnięcia zaległych należności w trybie </w:t>
      </w:r>
      <w:proofErr w:type="spellStart"/>
      <w:r>
        <w:rPr>
          <w:rFonts w:ascii="Calibri" w:hAnsi="Calibri" w:cs="Calibri"/>
        </w:rPr>
        <w:t>egzekucjii</w:t>
      </w:r>
      <w:proofErr w:type="spellEnd"/>
      <w:r>
        <w:rPr>
          <w:rFonts w:ascii="Calibri" w:hAnsi="Calibri" w:cs="Calibri"/>
        </w:rPr>
        <w:t xml:space="preserve"> administracyjnej - wystawiono </w:t>
      </w:r>
      <w:r>
        <w:rPr>
          <w:rFonts w:ascii="Calibri" w:hAnsi="Calibri" w:cs="Calibri"/>
          <w:b/>
          <w:bCs/>
        </w:rPr>
        <w:t xml:space="preserve"> 384  </w:t>
      </w:r>
      <w:r>
        <w:rPr>
          <w:rFonts w:ascii="Calibri" w:hAnsi="Calibri" w:cs="Calibri"/>
        </w:rPr>
        <w:t xml:space="preserve">szt. tytułów  wykonawczych O/F na ogólną kwotę </w:t>
      </w:r>
      <w:r>
        <w:rPr>
          <w:rFonts w:ascii="Calibri" w:hAnsi="Calibri" w:cs="Calibri"/>
          <w:b/>
          <w:bCs/>
        </w:rPr>
        <w:t xml:space="preserve"> 129.320,00  </w:t>
      </w:r>
      <w:r w:rsidR="0017371D">
        <w:rPr>
          <w:rFonts w:ascii="Calibri" w:hAnsi="Calibri" w:cs="Calibri"/>
        </w:rPr>
        <w:t>złotych</w:t>
      </w:r>
    </w:p>
    <w:p w:rsidR="00E94252" w:rsidRDefault="00E94252" w:rsidP="00084A20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Informacja dotycząca zaległości  podatkowych</w:t>
      </w:r>
      <w:r w:rsidR="00084A2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osób prawnych  i  ich egzekwowanie  -  rok  2012.</w:t>
      </w:r>
    </w:p>
    <w:p w:rsidR="00E94252" w:rsidRDefault="00E94252" w:rsidP="00E94252">
      <w:pPr>
        <w:spacing w:after="0"/>
        <w:jc w:val="center"/>
        <w:rPr>
          <w:rFonts w:ascii="Calibri" w:hAnsi="Calibri" w:cs="Calibri"/>
          <w:b/>
        </w:rPr>
      </w:pPr>
    </w:p>
    <w:p w:rsidR="00E94252" w:rsidRDefault="00E94252" w:rsidP="00E9425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   W  2012 roku wysłano  </w:t>
      </w:r>
      <w:r>
        <w:rPr>
          <w:rFonts w:ascii="Calibri" w:hAnsi="Calibri" w:cs="Calibri"/>
          <w:b/>
          <w:bCs/>
        </w:rPr>
        <w:t xml:space="preserve">18  </w:t>
      </w:r>
      <w:r>
        <w:rPr>
          <w:rFonts w:ascii="Calibri" w:hAnsi="Calibri" w:cs="Calibri"/>
        </w:rPr>
        <w:t>szt. upomnień do osób prawnych , które nie wpłaciły   należnego podatku w terminach ustawowych.</w:t>
      </w:r>
      <w:r>
        <w:rPr>
          <w:rFonts w:ascii="Calibri" w:hAnsi="Calibri" w:cs="Calibri"/>
          <w:color w:val="008000"/>
        </w:rPr>
        <w:t xml:space="preserve"> </w:t>
      </w:r>
      <w:r>
        <w:rPr>
          <w:rFonts w:ascii="Calibri" w:hAnsi="Calibri" w:cs="Calibri"/>
          <w:color w:val="000000"/>
        </w:rPr>
        <w:t>Zostało wszczęte postępowanie egzekucyjne w celu przymusowego ściągnięcia zaległych należności w trybie egzekucji administracyjnej - wystawiono</w:t>
      </w:r>
      <w:r>
        <w:rPr>
          <w:rFonts w:ascii="Calibri" w:hAnsi="Calibri" w:cs="Calibri"/>
          <w:b/>
          <w:bCs/>
          <w:color w:val="000000"/>
        </w:rPr>
        <w:t xml:space="preserve">  8</w:t>
      </w:r>
      <w:r>
        <w:rPr>
          <w:rFonts w:ascii="Calibri" w:hAnsi="Calibri" w:cs="Calibri"/>
          <w:color w:val="000000"/>
        </w:rPr>
        <w:t xml:space="preserve"> szt. tytułów wykonawczych O/P na ogólną kwotę </w:t>
      </w:r>
      <w:r>
        <w:rPr>
          <w:rFonts w:ascii="Calibri" w:hAnsi="Calibri" w:cs="Calibri"/>
          <w:b/>
          <w:bCs/>
          <w:color w:val="000000"/>
        </w:rPr>
        <w:t>5.219,00</w:t>
      </w:r>
      <w:r>
        <w:rPr>
          <w:rFonts w:ascii="Calibri" w:hAnsi="Calibri" w:cs="Calibri"/>
          <w:color w:val="000000"/>
        </w:rPr>
        <w:t xml:space="preserve"> złotych.</w:t>
      </w:r>
    </w:p>
    <w:p w:rsidR="00E94252" w:rsidRDefault="00E94252" w:rsidP="00E9425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roku 2012 dokonano również zabezpieczenia zaległości w postaci wpisów hipoteki przymusowej  na nieruchomościach  dłużników. Skierowano do Sądu 2 wnioski o wpis hipoteki zabezpieczającej zaległości w kwocie  </w:t>
      </w:r>
      <w:r>
        <w:rPr>
          <w:rFonts w:ascii="Calibri" w:hAnsi="Calibri" w:cs="Calibri"/>
          <w:b/>
          <w:bCs/>
          <w:color w:val="000000"/>
        </w:rPr>
        <w:t xml:space="preserve">120.288,00 </w:t>
      </w:r>
      <w:r>
        <w:rPr>
          <w:rFonts w:ascii="Calibri" w:hAnsi="Calibri" w:cs="Calibri"/>
          <w:color w:val="000000"/>
        </w:rPr>
        <w:t>złotych.</w:t>
      </w:r>
    </w:p>
    <w:p w:rsidR="00653F6A" w:rsidRPr="00E94252" w:rsidRDefault="000531E2" w:rsidP="000531E2">
      <w:pPr>
        <w:tabs>
          <w:tab w:val="left" w:pos="360"/>
        </w:tabs>
        <w:jc w:val="right"/>
        <w:rPr>
          <w:rFonts w:cstheme="minorHAnsi"/>
          <w:i/>
          <w:sz w:val="18"/>
          <w:szCs w:val="18"/>
        </w:rPr>
      </w:pPr>
      <w:r w:rsidRPr="00E94252">
        <w:rPr>
          <w:rFonts w:cstheme="minorHAnsi"/>
          <w:i/>
          <w:sz w:val="18"/>
          <w:szCs w:val="18"/>
        </w:rPr>
        <w:t xml:space="preserve"> </w:t>
      </w:r>
      <w:r w:rsidR="00653F6A" w:rsidRPr="00E94252">
        <w:rPr>
          <w:rFonts w:cstheme="minorHAnsi"/>
          <w:i/>
          <w:sz w:val="18"/>
          <w:szCs w:val="18"/>
        </w:rPr>
        <w:t xml:space="preserve">(opracowała Grażyna </w:t>
      </w:r>
      <w:proofErr w:type="spellStart"/>
      <w:r w:rsidR="00653F6A" w:rsidRPr="00E94252">
        <w:rPr>
          <w:rFonts w:cstheme="minorHAnsi"/>
          <w:i/>
          <w:sz w:val="18"/>
          <w:szCs w:val="18"/>
        </w:rPr>
        <w:t>Kuciapska</w:t>
      </w:r>
      <w:proofErr w:type="spellEnd"/>
      <w:r w:rsidR="00653F6A" w:rsidRPr="00E94252">
        <w:rPr>
          <w:rFonts w:cstheme="minorHAnsi"/>
          <w:i/>
          <w:sz w:val="18"/>
          <w:szCs w:val="18"/>
        </w:rPr>
        <w:t>)</w:t>
      </w:r>
    </w:p>
    <w:p w:rsidR="00E246DF" w:rsidRDefault="00E246DF" w:rsidP="00E246DF">
      <w:pPr>
        <w:ind w:firstLine="360"/>
        <w:jc w:val="both"/>
      </w:pPr>
      <w:r w:rsidRPr="00E94252">
        <w:t>Należy również zaznaczyć, że sporządzane tytuły wykonawcze zwracane są przez Urzędy Skarbowe z uwagi na brak możliwości uregulowania i ściągnięcia zadłużenia zarówno od osób prawnych, jak i głównie w przypadku osób fizycznych . Trudności ściągnięcia wierzytelności wynikają z  niskich dochodów podatników, bądź ukrytych, na które Urząd Skarbowy nie ma wpływu. W odniesieniu do obu grup podatników – wszczęcie ponownej egzekucji może nastąpić w przypadku ujawnienia majątku i źródeł dochodów przewyższających kwoty podlegające egzekucji. Należy również zaznaczyć, że w wielu przypadkach są to tzw. „stali” dłużnicy wobec gminy.</w:t>
      </w:r>
    </w:p>
    <w:p w:rsidR="00E94252" w:rsidRPr="00E94252" w:rsidRDefault="00E94252" w:rsidP="00E246DF">
      <w:pPr>
        <w:ind w:firstLine="360"/>
        <w:jc w:val="both"/>
      </w:pPr>
    </w:p>
    <w:p w:rsidR="00653F6A" w:rsidRPr="00E94252" w:rsidRDefault="00653F6A" w:rsidP="00653F6A">
      <w:pPr>
        <w:rPr>
          <w:rFonts w:ascii="Times New Roman" w:hAnsi="Times New Roman"/>
          <w:b/>
        </w:rPr>
      </w:pPr>
      <w:r w:rsidRPr="00E94252">
        <w:rPr>
          <w:rFonts w:ascii="Times New Roman" w:hAnsi="Times New Roman"/>
          <w:b/>
        </w:rPr>
        <w:t xml:space="preserve">Dane dotyczące udzielonych ulg w formie umorzenia podatków osobom fizycznym i prawnym w </w:t>
      </w:r>
      <w:r w:rsidR="00076C28" w:rsidRPr="00E94252">
        <w:rPr>
          <w:rFonts w:ascii="Times New Roman" w:hAnsi="Times New Roman"/>
          <w:b/>
        </w:rPr>
        <w:t>2012</w:t>
      </w:r>
      <w:r w:rsidRPr="00E94252">
        <w:rPr>
          <w:rFonts w:ascii="Times New Roman" w:hAnsi="Times New Roman"/>
          <w:b/>
        </w:rPr>
        <w:t xml:space="preserve"> roku:</w:t>
      </w:r>
    </w:p>
    <w:p w:rsidR="00E94252" w:rsidRDefault="00E94252" w:rsidP="00E94252">
      <w:pPr>
        <w:spacing w:after="0"/>
        <w:jc w:val="both"/>
      </w:pPr>
      <w:r>
        <w:t>W roku 2012 roku wpłynęło 70 podania o udzielenie pomocy w formie umorzenia, odroczenia, rozłożenia na raty podatków, z czego wydano:</w:t>
      </w:r>
    </w:p>
    <w:p w:rsidR="00E94252" w:rsidRPr="00BC13F2" w:rsidRDefault="00E94252" w:rsidP="00E94252">
      <w:pPr>
        <w:spacing w:after="0"/>
        <w:jc w:val="both"/>
        <w:rPr>
          <w:b/>
        </w:rPr>
      </w:pPr>
      <w:r>
        <w:t xml:space="preserve">- 27 decyzji  umorzeniowych na łączna kwotę należności głównej </w:t>
      </w:r>
      <w:r w:rsidRPr="000F7817">
        <w:rPr>
          <w:b/>
        </w:rPr>
        <w:t>10.616,80 zł oraz odsetek</w:t>
      </w:r>
      <w:r w:rsidRPr="00BC13F2">
        <w:rPr>
          <w:b/>
        </w:rPr>
        <w:t xml:space="preserve"> </w:t>
      </w:r>
      <w:r>
        <w:rPr>
          <w:b/>
        </w:rPr>
        <w:t>1921</w:t>
      </w:r>
      <w:r w:rsidRPr="00BC13F2">
        <w:rPr>
          <w:b/>
        </w:rPr>
        <w:t xml:space="preserve">,00zł  </w:t>
      </w:r>
    </w:p>
    <w:p w:rsidR="00E94252" w:rsidRPr="0092431E" w:rsidRDefault="00E94252" w:rsidP="00E94252">
      <w:pPr>
        <w:spacing w:after="0"/>
        <w:jc w:val="both"/>
        <w:rPr>
          <w:b/>
        </w:rPr>
      </w:pPr>
      <w:r>
        <w:t xml:space="preserve">- 4 decyzji dotyczących rozłożenie na raty zaległości w wysokości  </w:t>
      </w:r>
      <w:r w:rsidRPr="0092431E">
        <w:rPr>
          <w:b/>
        </w:rPr>
        <w:t xml:space="preserve">5.778,00zł oraz odsetki 1.045,00 zł </w:t>
      </w:r>
    </w:p>
    <w:p w:rsidR="00E94252" w:rsidRPr="0092431E" w:rsidRDefault="00E94252" w:rsidP="00E94252">
      <w:pPr>
        <w:spacing w:after="0"/>
        <w:jc w:val="both"/>
        <w:rPr>
          <w:b/>
        </w:rPr>
      </w:pPr>
      <w:r>
        <w:t xml:space="preserve">- 11 decyzji dotyczących odroczenia należności głównej na łączną kwotę  </w:t>
      </w:r>
      <w:r w:rsidRPr="00056719">
        <w:rPr>
          <w:b/>
        </w:rPr>
        <w:t>67.785,00</w:t>
      </w:r>
      <w:r w:rsidRPr="0092431E">
        <w:rPr>
          <w:b/>
        </w:rPr>
        <w:t xml:space="preserve"> zł </w:t>
      </w:r>
    </w:p>
    <w:p w:rsidR="00E94252" w:rsidRDefault="00E94252" w:rsidP="00E94252">
      <w:pPr>
        <w:spacing w:after="0"/>
        <w:jc w:val="both"/>
      </w:pPr>
      <w:r>
        <w:t>- 14 wniosków rozpatrzonych negatywnie,</w:t>
      </w:r>
    </w:p>
    <w:p w:rsidR="00E94252" w:rsidRDefault="00E94252" w:rsidP="00E94252">
      <w:pPr>
        <w:spacing w:after="0"/>
        <w:jc w:val="both"/>
      </w:pPr>
      <w:r>
        <w:t xml:space="preserve">- 14 postanowień o odmowie wszczęcia postępowania </w:t>
      </w:r>
    </w:p>
    <w:p w:rsidR="00E94252" w:rsidRDefault="00E94252" w:rsidP="00E94252">
      <w:pPr>
        <w:spacing w:after="0"/>
        <w:jc w:val="both"/>
      </w:pPr>
      <w:r>
        <w:t>Ponadto Burmistrz Bobolic udzieliła następujących ulg nie podatkowych w formie:</w:t>
      </w:r>
    </w:p>
    <w:p w:rsidR="00E94252" w:rsidRDefault="00E94252" w:rsidP="00E94252">
      <w:pPr>
        <w:spacing w:after="0"/>
        <w:jc w:val="both"/>
      </w:pPr>
      <w:r>
        <w:t>- umorzenia należności z tytułu czynszu dzierżawnego w kwocie 172,87 zł oraz odsetek w kwocie 1.799,39 zł,</w:t>
      </w:r>
    </w:p>
    <w:p w:rsidR="00E94252" w:rsidRDefault="00E94252" w:rsidP="00E94252">
      <w:pPr>
        <w:spacing w:after="0"/>
        <w:jc w:val="both"/>
      </w:pPr>
      <w:r>
        <w:t>- odroczenia należnych odsetek z tytułu czynszu dzierżawnego w kwocie 176,70 zł,</w:t>
      </w:r>
    </w:p>
    <w:p w:rsidR="00E94252" w:rsidRDefault="00E94252" w:rsidP="00E94252">
      <w:pPr>
        <w:spacing w:after="0"/>
        <w:jc w:val="both"/>
      </w:pPr>
      <w:r>
        <w:t>- umorzenia należności głównej z tytułu wieczystego użytkowania w kwocie 451,02 zł oraz należnych odsetek w kwocie 224,33 zł,</w:t>
      </w:r>
    </w:p>
    <w:p w:rsidR="00E94252" w:rsidRDefault="00E94252" w:rsidP="00E94252">
      <w:pPr>
        <w:spacing w:after="0"/>
        <w:jc w:val="both"/>
      </w:pPr>
      <w:r>
        <w:t>- rozłożenia na raty kary pieniężnej nałożonej przez Sąd w kwocie 2.729,41 zł,</w:t>
      </w:r>
    </w:p>
    <w:p w:rsidR="0017371D" w:rsidRDefault="00E94252" w:rsidP="00E94252">
      <w:pPr>
        <w:spacing w:after="0"/>
        <w:jc w:val="both"/>
      </w:pPr>
      <w:r>
        <w:lastRenderedPageBreak/>
        <w:t xml:space="preserve">- 60 oświadczeń woli dotyczących rozłożenia na raty z tytułu płatności za mandaty w łącznej kwocie 13.470,00 zł.  </w:t>
      </w:r>
    </w:p>
    <w:p w:rsidR="00084A20" w:rsidRDefault="00084A20" w:rsidP="00E94252">
      <w:pPr>
        <w:spacing w:after="0"/>
        <w:jc w:val="both"/>
      </w:pPr>
    </w:p>
    <w:p w:rsidR="00084A20" w:rsidRDefault="00084A20" w:rsidP="00E94252">
      <w:pPr>
        <w:spacing w:after="0"/>
        <w:jc w:val="both"/>
      </w:pPr>
    </w:p>
    <w:p w:rsidR="00084A20" w:rsidRDefault="00084A20" w:rsidP="00E94252">
      <w:pPr>
        <w:spacing w:after="0"/>
        <w:jc w:val="both"/>
      </w:pPr>
    </w:p>
    <w:p w:rsidR="00E94252" w:rsidRDefault="00E94252" w:rsidP="00E94252">
      <w:pPr>
        <w:spacing w:after="0"/>
        <w:jc w:val="both"/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1"/>
        <w:gridCol w:w="765"/>
        <w:gridCol w:w="851"/>
        <w:gridCol w:w="1134"/>
        <w:gridCol w:w="1134"/>
        <w:gridCol w:w="853"/>
        <w:gridCol w:w="1134"/>
        <w:gridCol w:w="1134"/>
        <w:gridCol w:w="1134"/>
      </w:tblGrid>
      <w:tr w:rsidR="00E94252" w:rsidRPr="00E94252" w:rsidTr="00E94252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Rok 2011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Rok  2012   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94252" w:rsidRPr="00E94252" w:rsidTr="00E94252">
        <w:trPr>
          <w:trHeight w:val="1118"/>
        </w:trPr>
        <w:tc>
          <w:tcPr>
            <w:tcW w:w="16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Rodzaj podatku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Kwota udzielonych ulg w </w:t>
            </w:r>
            <w:proofErr w:type="spellStart"/>
            <w:r w:rsidRPr="00E942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proofErr w:type="spellEnd"/>
            <w:r w:rsidRPr="00E942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formie umorzenia (zł)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E94252" w:rsidRPr="00E94252" w:rsidRDefault="00E94252" w:rsidP="00E9425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Kwota udzielonych ulg w </w:t>
            </w:r>
            <w:proofErr w:type="spellStart"/>
            <w:r w:rsidRPr="00E942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proofErr w:type="spellEnd"/>
            <w:r w:rsidRPr="00E942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formie umorzenia (zł)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94252" w:rsidRPr="00E94252" w:rsidTr="00E94252">
        <w:tc>
          <w:tcPr>
            <w:tcW w:w="1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podań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Osoby prawne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Osoby fizyczne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Ilość podań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Osoby prawne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Osoby fizyczne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597B81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="00E94252"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azem</w:t>
            </w:r>
          </w:p>
        </w:tc>
      </w:tr>
      <w:tr w:rsidR="00E94252" w:rsidRPr="00E94252" w:rsidTr="00E94252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Podatek od nieruchomości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3.727,00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3.727,00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8.165,80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8.165,80</w:t>
            </w:r>
          </w:p>
        </w:tc>
      </w:tr>
      <w:tr w:rsidR="00E94252" w:rsidRPr="00E94252" w:rsidTr="00E94252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Podatek rolny i leśny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549,00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2.451,00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2.451,00</w:t>
            </w:r>
          </w:p>
        </w:tc>
      </w:tr>
      <w:tr w:rsidR="00E94252" w:rsidRPr="00E94252" w:rsidTr="00E94252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Podatek od środków transportowych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3.006,00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3.006,00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E94252" w:rsidRPr="00E94252" w:rsidTr="00E94252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Odsetki</w:t>
            </w:r>
          </w:p>
        </w:tc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9.992,00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9.992,00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1.921,00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1.921,00</w:t>
            </w:r>
          </w:p>
        </w:tc>
      </w:tr>
      <w:tr w:rsidR="00E94252" w:rsidRPr="00E94252" w:rsidTr="00E94252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17.274,00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17.274,00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12.537,80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4252" w:rsidRPr="00E94252" w:rsidRDefault="00E94252" w:rsidP="00E9425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9425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12.537,80</w:t>
            </w:r>
          </w:p>
        </w:tc>
      </w:tr>
    </w:tbl>
    <w:p w:rsidR="00A0403A" w:rsidRPr="00E94252" w:rsidRDefault="00A0403A" w:rsidP="00A0403A">
      <w:pPr>
        <w:jc w:val="right"/>
        <w:rPr>
          <w:i/>
          <w:sz w:val="18"/>
          <w:szCs w:val="18"/>
        </w:rPr>
      </w:pPr>
    </w:p>
    <w:p w:rsidR="00BA2C22" w:rsidRPr="000C529E" w:rsidRDefault="00A0403A" w:rsidP="00A0403A">
      <w:pPr>
        <w:jc w:val="right"/>
        <w:rPr>
          <w:color w:val="FF0000"/>
          <w:sz w:val="18"/>
          <w:szCs w:val="18"/>
        </w:rPr>
      </w:pPr>
      <w:r w:rsidRPr="00E94252">
        <w:rPr>
          <w:i/>
          <w:sz w:val="18"/>
          <w:szCs w:val="18"/>
        </w:rPr>
        <w:t xml:space="preserve">( opracowała – Longina </w:t>
      </w:r>
      <w:proofErr w:type="spellStart"/>
      <w:r w:rsidRPr="00E94252">
        <w:rPr>
          <w:i/>
          <w:sz w:val="18"/>
          <w:szCs w:val="18"/>
        </w:rPr>
        <w:t>Reinert</w:t>
      </w:r>
      <w:proofErr w:type="spellEnd"/>
      <w:r w:rsidRPr="000C529E">
        <w:rPr>
          <w:i/>
          <w:color w:val="FF0000"/>
          <w:sz w:val="18"/>
          <w:szCs w:val="18"/>
        </w:rPr>
        <w:t xml:space="preserve"> )</w:t>
      </w:r>
    </w:p>
    <w:p w:rsidR="00B828EB" w:rsidRPr="000C529E" w:rsidRDefault="00B828EB" w:rsidP="00F4795F">
      <w:pPr>
        <w:rPr>
          <w:b/>
          <w:color w:val="FF0000"/>
        </w:rPr>
      </w:pPr>
    </w:p>
    <w:p w:rsidR="00F4795F" w:rsidRPr="00E91C1C" w:rsidRDefault="00F7608E" w:rsidP="00F4795F">
      <w:r w:rsidRPr="00E91C1C">
        <w:rPr>
          <w:b/>
        </w:rPr>
        <w:t xml:space="preserve">1.1.2. Wpływy z opłat </w:t>
      </w:r>
      <w:r w:rsidR="001C1C1A" w:rsidRPr="00E91C1C">
        <w:rPr>
          <w:b/>
        </w:rPr>
        <w:t xml:space="preserve"> </w:t>
      </w:r>
    </w:p>
    <w:p w:rsidR="00E35D07" w:rsidRPr="00E91C1C" w:rsidRDefault="00F4795F" w:rsidP="00A66818">
      <w:pPr>
        <w:ind w:firstLine="708"/>
        <w:jc w:val="both"/>
      </w:pPr>
      <w:r w:rsidRPr="00E91C1C">
        <w:t xml:space="preserve">W </w:t>
      </w:r>
      <w:r w:rsidR="009711A8" w:rsidRPr="00E91C1C">
        <w:t>2012</w:t>
      </w:r>
      <w:r w:rsidR="00302BEC" w:rsidRPr="00E91C1C">
        <w:t xml:space="preserve"> roku</w:t>
      </w:r>
      <w:r w:rsidR="00BA2C22" w:rsidRPr="00E91C1C">
        <w:t xml:space="preserve"> </w:t>
      </w:r>
      <w:r w:rsidR="0049228C" w:rsidRPr="00E91C1C">
        <w:t>z tytułu opłat na planowane wpływy w wysokości</w:t>
      </w:r>
      <w:r w:rsidRPr="00E91C1C">
        <w:t xml:space="preserve">  </w:t>
      </w:r>
      <w:r w:rsidR="00075288" w:rsidRPr="00E91C1C">
        <w:t>356 914,00</w:t>
      </w:r>
      <w:r w:rsidR="0049228C" w:rsidRPr="00E91C1C">
        <w:t xml:space="preserve"> zł. </w:t>
      </w:r>
      <w:r w:rsidR="00300886" w:rsidRPr="00E91C1C">
        <w:t xml:space="preserve">uzyskano dochody w kwocie </w:t>
      </w:r>
      <w:r w:rsidR="004A1877" w:rsidRPr="00E91C1C">
        <w:rPr>
          <w:b/>
        </w:rPr>
        <w:t xml:space="preserve"> </w:t>
      </w:r>
      <w:r w:rsidR="00B06044">
        <w:rPr>
          <w:b/>
        </w:rPr>
        <w:t>353  910,22</w:t>
      </w:r>
      <w:r w:rsidR="00EA0461" w:rsidRPr="00E91C1C">
        <w:t xml:space="preserve"> </w:t>
      </w:r>
      <w:r w:rsidR="00300886" w:rsidRPr="00E91C1C">
        <w:rPr>
          <w:b/>
        </w:rPr>
        <w:t>zł</w:t>
      </w:r>
      <w:r w:rsidR="00300886" w:rsidRPr="00E91C1C">
        <w:t xml:space="preserve">.,  </w:t>
      </w:r>
      <w:r w:rsidR="00E91C1C" w:rsidRPr="00E91C1C">
        <w:t xml:space="preserve">co stanowi  75,1 </w:t>
      </w:r>
      <w:r w:rsidR="004E0140" w:rsidRPr="00E91C1C">
        <w:t>% ostatniej wersji planu:</w:t>
      </w:r>
    </w:p>
    <w:tbl>
      <w:tblPr>
        <w:tblStyle w:val="Tabela-Siatka"/>
        <w:tblW w:w="0" w:type="auto"/>
        <w:tblLook w:val="04A0"/>
      </w:tblPr>
      <w:tblGrid>
        <w:gridCol w:w="4503"/>
        <w:gridCol w:w="1984"/>
        <w:gridCol w:w="1701"/>
        <w:gridCol w:w="1098"/>
      </w:tblGrid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pPr>
              <w:jc w:val="center"/>
              <w:rPr>
                <w:b/>
              </w:rPr>
            </w:pPr>
            <w:r w:rsidRPr="00E91C1C">
              <w:rPr>
                <w:b/>
              </w:rPr>
              <w:t>WYSZCZEGÓLNIENIE</w:t>
            </w:r>
          </w:p>
        </w:tc>
        <w:tc>
          <w:tcPr>
            <w:tcW w:w="1984" w:type="dxa"/>
          </w:tcPr>
          <w:p w:rsidR="00C37AD2" w:rsidRPr="00E91C1C" w:rsidRDefault="00C37AD2" w:rsidP="00C37AD2">
            <w:pPr>
              <w:jc w:val="center"/>
              <w:rPr>
                <w:b/>
              </w:rPr>
            </w:pPr>
            <w:r w:rsidRPr="00E91C1C">
              <w:rPr>
                <w:b/>
              </w:rPr>
              <w:t>PLAN</w:t>
            </w:r>
          </w:p>
          <w:p w:rsidR="00C37AD2" w:rsidRPr="00E91C1C" w:rsidRDefault="00C37AD2" w:rsidP="00C37AD2">
            <w:pPr>
              <w:jc w:val="center"/>
              <w:rPr>
                <w:b/>
              </w:rPr>
            </w:pPr>
            <w:r w:rsidRPr="00E91C1C">
              <w:rPr>
                <w:b/>
              </w:rPr>
              <w:t>po zmianach</w:t>
            </w:r>
          </w:p>
        </w:tc>
        <w:tc>
          <w:tcPr>
            <w:tcW w:w="1701" w:type="dxa"/>
          </w:tcPr>
          <w:p w:rsidR="00C37AD2" w:rsidRPr="00E91C1C" w:rsidRDefault="00C37AD2" w:rsidP="00C37AD2">
            <w:pPr>
              <w:jc w:val="center"/>
              <w:rPr>
                <w:b/>
              </w:rPr>
            </w:pPr>
            <w:r w:rsidRPr="00E91C1C">
              <w:rPr>
                <w:b/>
              </w:rPr>
              <w:t>WYKONANIE</w:t>
            </w:r>
          </w:p>
          <w:p w:rsidR="00C37AD2" w:rsidRPr="00E91C1C" w:rsidRDefault="00B06044" w:rsidP="00C37AD2">
            <w:pPr>
              <w:jc w:val="center"/>
              <w:rPr>
                <w:b/>
              </w:rPr>
            </w:pPr>
            <w:r>
              <w:rPr>
                <w:b/>
              </w:rPr>
              <w:t>31.12</w:t>
            </w:r>
            <w:r w:rsidR="00C37AD2" w:rsidRPr="00E91C1C">
              <w:rPr>
                <w:b/>
              </w:rPr>
              <w:t>.201</w:t>
            </w:r>
            <w:r w:rsidR="00641284" w:rsidRPr="00E91C1C">
              <w:rPr>
                <w:b/>
              </w:rPr>
              <w:t>2</w:t>
            </w:r>
          </w:p>
        </w:tc>
        <w:tc>
          <w:tcPr>
            <w:tcW w:w="1098" w:type="dxa"/>
          </w:tcPr>
          <w:p w:rsidR="00C37AD2" w:rsidRPr="00E91C1C" w:rsidRDefault="00C37AD2" w:rsidP="00C37AD2">
            <w:pPr>
              <w:jc w:val="center"/>
              <w:rPr>
                <w:b/>
              </w:rPr>
            </w:pPr>
            <w:r w:rsidRPr="00E91C1C">
              <w:rPr>
                <w:b/>
              </w:rPr>
              <w:t>%</w:t>
            </w:r>
          </w:p>
          <w:p w:rsidR="00C37AD2" w:rsidRPr="00E91C1C" w:rsidRDefault="00C37AD2" w:rsidP="00C37AD2">
            <w:pPr>
              <w:jc w:val="center"/>
              <w:rPr>
                <w:sz w:val="20"/>
                <w:szCs w:val="20"/>
              </w:rPr>
            </w:pPr>
            <w:r w:rsidRPr="00E91C1C">
              <w:rPr>
                <w:sz w:val="20"/>
                <w:szCs w:val="20"/>
              </w:rPr>
              <w:t>3:2</w:t>
            </w:r>
          </w:p>
        </w:tc>
      </w:tr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pPr>
              <w:jc w:val="center"/>
              <w:rPr>
                <w:sz w:val="18"/>
                <w:szCs w:val="18"/>
              </w:rPr>
            </w:pPr>
            <w:r w:rsidRPr="00E91C1C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C37AD2" w:rsidRPr="00E91C1C" w:rsidRDefault="00C37AD2" w:rsidP="00C37AD2">
            <w:pPr>
              <w:jc w:val="center"/>
            </w:pPr>
            <w:r w:rsidRPr="00E91C1C">
              <w:t>2</w:t>
            </w:r>
          </w:p>
        </w:tc>
        <w:tc>
          <w:tcPr>
            <w:tcW w:w="1701" w:type="dxa"/>
          </w:tcPr>
          <w:p w:rsidR="00C37AD2" w:rsidRPr="00E91C1C" w:rsidRDefault="00C37AD2" w:rsidP="00C37AD2">
            <w:pPr>
              <w:jc w:val="center"/>
            </w:pPr>
            <w:r w:rsidRPr="00E91C1C">
              <w:t>3</w:t>
            </w:r>
          </w:p>
        </w:tc>
        <w:tc>
          <w:tcPr>
            <w:tcW w:w="1098" w:type="dxa"/>
          </w:tcPr>
          <w:p w:rsidR="00C37AD2" w:rsidRPr="00E91C1C" w:rsidRDefault="00C37AD2" w:rsidP="00C37AD2">
            <w:pPr>
              <w:jc w:val="center"/>
            </w:pPr>
            <w:r w:rsidRPr="00E91C1C">
              <w:t>4</w:t>
            </w:r>
          </w:p>
        </w:tc>
      </w:tr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r w:rsidRPr="00E91C1C">
              <w:t>Opłata produktowa</w:t>
            </w:r>
          </w:p>
        </w:tc>
        <w:tc>
          <w:tcPr>
            <w:tcW w:w="1984" w:type="dxa"/>
          </w:tcPr>
          <w:p w:rsidR="00C37AD2" w:rsidRPr="00E91C1C" w:rsidRDefault="009711A8" w:rsidP="00C37AD2">
            <w:pPr>
              <w:jc w:val="center"/>
            </w:pPr>
            <w:r w:rsidRPr="00E91C1C">
              <w:t>1 000,00</w:t>
            </w:r>
          </w:p>
        </w:tc>
        <w:tc>
          <w:tcPr>
            <w:tcW w:w="1701" w:type="dxa"/>
          </w:tcPr>
          <w:p w:rsidR="00C37AD2" w:rsidRPr="00E91C1C" w:rsidRDefault="00E91C1C" w:rsidP="00C37AD2">
            <w:pPr>
              <w:jc w:val="center"/>
            </w:pPr>
            <w:r w:rsidRPr="00E91C1C">
              <w:t>1 118,25</w:t>
            </w:r>
          </w:p>
        </w:tc>
        <w:tc>
          <w:tcPr>
            <w:tcW w:w="1098" w:type="dxa"/>
          </w:tcPr>
          <w:p w:rsidR="00C37AD2" w:rsidRPr="00E91C1C" w:rsidRDefault="00E91C1C" w:rsidP="00C37AD2">
            <w:pPr>
              <w:jc w:val="center"/>
            </w:pPr>
            <w:r w:rsidRPr="00E91C1C">
              <w:t>111,8</w:t>
            </w:r>
          </w:p>
        </w:tc>
      </w:tr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r w:rsidRPr="00E91C1C">
              <w:t>Opłata skarbowa</w:t>
            </w:r>
          </w:p>
        </w:tc>
        <w:tc>
          <w:tcPr>
            <w:tcW w:w="1984" w:type="dxa"/>
          </w:tcPr>
          <w:p w:rsidR="00C37AD2" w:rsidRPr="00E91C1C" w:rsidRDefault="00E91C1C" w:rsidP="00C37AD2">
            <w:pPr>
              <w:jc w:val="center"/>
            </w:pPr>
            <w:r w:rsidRPr="00E91C1C">
              <w:t>2</w:t>
            </w:r>
            <w:r w:rsidR="009711A8" w:rsidRPr="00E91C1C">
              <w:t>4</w:t>
            </w:r>
            <w:r w:rsidR="00BA2C22" w:rsidRPr="00E91C1C">
              <w:t> 000,00</w:t>
            </w:r>
          </w:p>
        </w:tc>
        <w:tc>
          <w:tcPr>
            <w:tcW w:w="1701" w:type="dxa"/>
          </w:tcPr>
          <w:p w:rsidR="00C37AD2" w:rsidRPr="00E91C1C" w:rsidRDefault="00E91C1C" w:rsidP="00C37AD2">
            <w:pPr>
              <w:jc w:val="center"/>
            </w:pPr>
            <w:r w:rsidRPr="00E91C1C">
              <w:t>22 919,00</w:t>
            </w:r>
          </w:p>
        </w:tc>
        <w:tc>
          <w:tcPr>
            <w:tcW w:w="1098" w:type="dxa"/>
          </w:tcPr>
          <w:p w:rsidR="00C37AD2" w:rsidRPr="00E91C1C" w:rsidRDefault="00E91C1C" w:rsidP="00C37AD2">
            <w:pPr>
              <w:jc w:val="center"/>
            </w:pPr>
            <w:r w:rsidRPr="00E91C1C">
              <w:t>95,5</w:t>
            </w:r>
          </w:p>
        </w:tc>
      </w:tr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r w:rsidRPr="00E91C1C">
              <w:t>Opłata targowa</w:t>
            </w:r>
          </w:p>
        </w:tc>
        <w:tc>
          <w:tcPr>
            <w:tcW w:w="1984" w:type="dxa"/>
          </w:tcPr>
          <w:p w:rsidR="00C37AD2" w:rsidRPr="00E91C1C" w:rsidRDefault="009711A8" w:rsidP="00C37AD2">
            <w:pPr>
              <w:jc w:val="center"/>
            </w:pPr>
            <w:r w:rsidRPr="00E91C1C">
              <w:t>15 500,00</w:t>
            </w:r>
          </w:p>
        </w:tc>
        <w:tc>
          <w:tcPr>
            <w:tcW w:w="1701" w:type="dxa"/>
          </w:tcPr>
          <w:p w:rsidR="00C37AD2" w:rsidRPr="00E91C1C" w:rsidRDefault="00E91C1C" w:rsidP="00C37AD2">
            <w:pPr>
              <w:jc w:val="center"/>
            </w:pPr>
            <w:r w:rsidRPr="00E91C1C">
              <w:t>13 590,90</w:t>
            </w:r>
          </w:p>
        </w:tc>
        <w:tc>
          <w:tcPr>
            <w:tcW w:w="1098" w:type="dxa"/>
          </w:tcPr>
          <w:p w:rsidR="00C37AD2" w:rsidRPr="00E91C1C" w:rsidRDefault="00E91C1C" w:rsidP="009711A8">
            <w:pPr>
              <w:jc w:val="center"/>
            </w:pPr>
            <w:r w:rsidRPr="00E91C1C">
              <w:t>87,7</w:t>
            </w:r>
          </w:p>
        </w:tc>
      </w:tr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r w:rsidRPr="00E91C1C">
              <w:t>Opłata miejscowa</w:t>
            </w:r>
          </w:p>
        </w:tc>
        <w:tc>
          <w:tcPr>
            <w:tcW w:w="1984" w:type="dxa"/>
          </w:tcPr>
          <w:p w:rsidR="00C37AD2" w:rsidRPr="00E91C1C" w:rsidRDefault="00E91C1C" w:rsidP="00C37AD2">
            <w:pPr>
              <w:jc w:val="center"/>
            </w:pPr>
            <w:r w:rsidRPr="00E91C1C">
              <w:t>3 836</w:t>
            </w:r>
            <w:r w:rsidR="00CA55BC" w:rsidRPr="00E91C1C">
              <w:t>,00</w:t>
            </w:r>
          </w:p>
        </w:tc>
        <w:tc>
          <w:tcPr>
            <w:tcW w:w="1701" w:type="dxa"/>
          </w:tcPr>
          <w:p w:rsidR="00C37AD2" w:rsidRPr="00E91C1C" w:rsidRDefault="00E91C1C" w:rsidP="00C37AD2">
            <w:pPr>
              <w:jc w:val="center"/>
            </w:pPr>
            <w:r w:rsidRPr="00E91C1C">
              <w:t>3 836,00</w:t>
            </w:r>
          </w:p>
        </w:tc>
        <w:tc>
          <w:tcPr>
            <w:tcW w:w="1098" w:type="dxa"/>
          </w:tcPr>
          <w:p w:rsidR="00C37AD2" w:rsidRPr="00E91C1C" w:rsidRDefault="00E91C1C" w:rsidP="00C37AD2">
            <w:pPr>
              <w:jc w:val="center"/>
            </w:pPr>
            <w:r w:rsidRPr="00E91C1C">
              <w:t>100,0</w:t>
            </w:r>
          </w:p>
        </w:tc>
      </w:tr>
      <w:tr w:rsidR="00E91C1C" w:rsidRPr="000C529E" w:rsidTr="00A36A0D">
        <w:tc>
          <w:tcPr>
            <w:tcW w:w="4503" w:type="dxa"/>
          </w:tcPr>
          <w:p w:rsidR="00E91C1C" w:rsidRPr="00E91C1C" w:rsidRDefault="00E91C1C" w:rsidP="00C37AD2">
            <w:r w:rsidRPr="00E91C1C">
              <w:t>Opłata eksploatacyjna</w:t>
            </w:r>
          </w:p>
        </w:tc>
        <w:tc>
          <w:tcPr>
            <w:tcW w:w="1984" w:type="dxa"/>
          </w:tcPr>
          <w:p w:rsidR="00E91C1C" w:rsidRPr="00E91C1C" w:rsidRDefault="00E91C1C" w:rsidP="00C37AD2">
            <w:pPr>
              <w:jc w:val="center"/>
            </w:pPr>
            <w:r w:rsidRPr="00E91C1C">
              <w:t>2 310,00</w:t>
            </w:r>
          </w:p>
        </w:tc>
        <w:tc>
          <w:tcPr>
            <w:tcW w:w="1701" w:type="dxa"/>
          </w:tcPr>
          <w:p w:rsidR="00E91C1C" w:rsidRPr="00E91C1C" w:rsidRDefault="00E91C1C" w:rsidP="00C37AD2">
            <w:pPr>
              <w:jc w:val="center"/>
            </w:pPr>
            <w:r w:rsidRPr="00E91C1C">
              <w:t>2 310,02</w:t>
            </w:r>
          </w:p>
        </w:tc>
        <w:tc>
          <w:tcPr>
            <w:tcW w:w="1098" w:type="dxa"/>
          </w:tcPr>
          <w:p w:rsidR="00E91C1C" w:rsidRPr="00E91C1C" w:rsidRDefault="00E91C1C" w:rsidP="00C37AD2">
            <w:pPr>
              <w:jc w:val="center"/>
            </w:pPr>
            <w:r w:rsidRPr="00E91C1C">
              <w:t>100,0</w:t>
            </w:r>
          </w:p>
        </w:tc>
      </w:tr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r w:rsidRPr="00E91C1C">
              <w:t>Opłaty za zarząd, użytkowanie i użytkowanie wieczyste nieruchomości</w:t>
            </w:r>
            <w:r w:rsidRPr="00E91C1C">
              <w:tab/>
            </w:r>
          </w:p>
        </w:tc>
        <w:tc>
          <w:tcPr>
            <w:tcW w:w="1984" w:type="dxa"/>
          </w:tcPr>
          <w:p w:rsidR="00C37AD2" w:rsidRPr="00E91C1C" w:rsidRDefault="009711A8" w:rsidP="00C37AD2">
            <w:pPr>
              <w:jc w:val="center"/>
            </w:pPr>
            <w:r w:rsidRPr="00E91C1C">
              <w:t>25 000,00</w:t>
            </w:r>
          </w:p>
        </w:tc>
        <w:tc>
          <w:tcPr>
            <w:tcW w:w="1701" w:type="dxa"/>
          </w:tcPr>
          <w:p w:rsidR="00C37AD2" w:rsidRPr="00E91C1C" w:rsidRDefault="00E91C1C" w:rsidP="00E246DF">
            <w:pPr>
              <w:jc w:val="center"/>
            </w:pPr>
            <w:r w:rsidRPr="00E91C1C">
              <w:t>23 028,60</w:t>
            </w:r>
          </w:p>
        </w:tc>
        <w:tc>
          <w:tcPr>
            <w:tcW w:w="1098" w:type="dxa"/>
          </w:tcPr>
          <w:p w:rsidR="00C37AD2" w:rsidRPr="00E91C1C" w:rsidRDefault="00E91C1C" w:rsidP="00C37AD2">
            <w:pPr>
              <w:jc w:val="center"/>
            </w:pPr>
            <w:r w:rsidRPr="00E91C1C">
              <w:t>92,1</w:t>
            </w:r>
          </w:p>
        </w:tc>
      </w:tr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r w:rsidRPr="00E91C1C">
              <w:t>Opłaty za zezwolenia na sprzedaż alkoholu</w:t>
            </w:r>
          </w:p>
        </w:tc>
        <w:tc>
          <w:tcPr>
            <w:tcW w:w="1984" w:type="dxa"/>
          </w:tcPr>
          <w:p w:rsidR="00C37AD2" w:rsidRPr="00E91C1C" w:rsidRDefault="00E91C1C" w:rsidP="00C37AD2">
            <w:pPr>
              <w:jc w:val="center"/>
            </w:pPr>
            <w:r w:rsidRPr="00E91C1C">
              <w:t>184 433,00</w:t>
            </w:r>
          </w:p>
        </w:tc>
        <w:tc>
          <w:tcPr>
            <w:tcW w:w="1701" w:type="dxa"/>
          </w:tcPr>
          <w:p w:rsidR="00C37AD2" w:rsidRPr="00E91C1C" w:rsidRDefault="00E91C1C" w:rsidP="00C37AD2">
            <w:pPr>
              <w:jc w:val="center"/>
            </w:pPr>
            <w:r w:rsidRPr="00E91C1C">
              <w:t>187 758,51</w:t>
            </w:r>
          </w:p>
        </w:tc>
        <w:tc>
          <w:tcPr>
            <w:tcW w:w="1098" w:type="dxa"/>
          </w:tcPr>
          <w:p w:rsidR="00C37AD2" w:rsidRPr="00E91C1C" w:rsidRDefault="00E91C1C" w:rsidP="00C37AD2">
            <w:pPr>
              <w:jc w:val="center"/>
            </w:pPr>
            <w:r w:rsidRPr="00E91C1C">
              <w:t>101,8</w:t>
            </w:r>
          </w:p>
        </w:tc>
      </w:tr>
      <w:tr w:rsidR="00A36A0D" w:rsidRPr="000C529E" w:rsidTr="00A36A0D">
        <w:tc>
          <w:tcPr>
            <w:tcW w:w="4503" w:type="dxa"/>
          </w:tcPr>
          <w:p w:rsidR="00A36A0D" w:rsidRPr="00E91C1C" w:rsidRDefault="00A36A0D" w:rsidP="00C37AD2">
            <w:pPr>
              <w:rPr>
                <w:highlight w:val="yellow"/>
              </w:rPr>
            </w:pPr>
            <w:r w:rsidRPr="00E91C1C">
              <w:lastRenderedPageBreak/>
              <w:t>Wpływy z innych lokalnych opłat pobieranych przez JST na podstawie odrębnych ustaw</w:t>
            </w:r>
            <w:r w:rsidR="00D83FA1" w:rsidRPr="00E91C1C">
              <w:t xml:space="preserve"> – za zajęcie pasa drogowego</w:t>
            </w:r>
          </w:p>
        </w:tc>
        <w:tc>
          <w:tcPr>
            <w:tcW w:w="1984" w:type="dxa"/>
          </w:tcPr>
          <w:p w:rsidR="00A36A0D" w:rsidRPr="00E91C1C" w:rsidRDefault="00E91C1C" w:rsidP="00C37AD2">
            <w:pPr>
              <w:jc w:val="center"/>
            </w:pPr>
            <w:r w:rsidRPr="00E91C1C">
              <w:t>13</w:t>
            </w:r>
            <w:r w:rsidR="009711A8" w:rsidRPr="00E91C1C">
              <w:t> 000,00</w:t>
            </w:r>
          </w:p>
        </w:tc>
        <w:tc>
          <w:tcPr>
            <w:tcW w:w="1701" w:type="dxa"/>
          </w:tcPr>
          <w:p w:rsidR="00A36A0D" w:rsidRPr="00E91C1C" w:rsidRDefault="00E91C1C" w:rsidP="00C37AD2">
            <w:pPr>
              <w:jc w:val="center"/>
            </w:pPr>
            <w:r w:rsidRPr="00E91C1C">
              <w:t>13 605,40</w:t>
            </w:r>
          </w:p>
        </w:tc>
        <w:tc>
          <w:tcPr>
            <w:tcW w:w="1098" w:type="dxa"/>
          </w:tcPr>
          <w:p w:rsidR="00A36A0D" w:rsidRPr="00E91C1C" w:rsidRDefault="00E91C1C" w:rsidP="00C37AD2">
            <w:pPr>
              <w:jc w:val="center"/>
            </w:pPr>
            <w:r w:rsidRPr="00E91C1C">
              <w:t>104,7</w:t>
            </w:r>
          </w:p>
        </w:tc>
      </w:tr>
      <w:tr w:rsidR="00A36A0D" w:rsidRPr="000C529E" w:rsidTr="00A36A0D">
        <w:tc>
          <w:tcPr>
            <w:tcW w:w="4503" w:type="dxa"/>
          </w:tcPr>
          <w:p w:rsidR="00A36A0D" w:rsidRPr="00E91C1C" w:rsidRDefault="00A36A0D" w:rsidP="00F84919">
            <w:pPr>
              <w:rPr>
                <w:highlight w:val="yellow"/>
              </w:rPr>
            </w:pPr>
            <w:r w:rsidRPr="00E91C1C">
              <w:t>Wpływy z różnych opłat</w:t>
            </w:r>
            <w:r w:rsidR="00C00136" w:rsidRPr="00E91C1C">
              <w:t>, w tym</w:t>
            </w:r>
            <w:r w:rsidR="00F84919" w:rsidRPr="00E91C1C">
              <w:t xml:space="preserve"> koszty upomnień od podatków </w:t>
            </w:r>
          </w:p>
        </w:tc>
        <w:tc>
          <w:tcPr>
            <w:tcW w:w="1984" w:type="dxa"/>
          </w:tcPr>
          <w:p w:rsidR="00A36A0D" w:rsidRPr="00E91C1C" w:rsidRDefault="00E91C1C" w:rsidP="00C37AD2">
            <w:pPr>
              <w:jc w:val="center"/>
            </w:pPr>
            <w:r w:rsidRPr="00E91C1C">
              <w:t>87 835,00</w:t>
            </w:r>
          </w:p>
        </w:tc>
        <w:tc>
          <w:tcPr>
            <w:tcW w:w="1701" w:type="dxa"/>
          </w:tcPr>
          <w:p w:rsidR="00A36A0D" w:rsidRPr="00E91C1C" w:rsidRDefault="00E91C1C" w:rsidP="00C37AD2">
            <w:pPr>
              <w:jc w:val="center"/>
            </w:pPr>
            <w:r w:rsidRPr="00E91C1C">
              <w:t>85 743,54</w:t>
            </w:r>
          </w:p>
        </w:tc>
        <w:tc>
          <w:tcPr>
            <w:tcW w:w="1098" w:type="dxa"/>
          </w:tcPr>
          <w:p w:rsidR="00A36A0D" w:rsidRPr="00E91C1C" w:rsidRDefault="00E91C1C" w:rsidP="00C37AD2">
            <w:pPr>
              <w:jc w:val="center"/>
            </w:pPr>
            <w:r w:rsidRPr="00E91C1C">
              <w:t>97,6</w:t>
            </w:r>
          </w:p>
        </w:tc>
      </w:tr>
      <w:tr w:rsidR="00C37AD2" w:rsidRPr="000C529E" w:rsidTr="00A36A0D">
        <w:tc>
          <w:tcPr>
            <w:tcW w:w="4503" w:type="dxa"/>
          </w:tcPr>
          <w:p w:rsidR="00C37AD2" w:rsidRPr="00E91C1C" w:rsidRDefault="00C37AD2" w:rsidP="00C37AD2">
            <w:pPr>
              <w:rPr>
                <w:b/>
              </w:rPr>
            </w:pPr>
          </w:p>
          <w:p w:rsidR="00C37AD2" w:rsidRPr="00E91C1C" w:rsidRDefault="00C37AD2" w:rsidP="00C37AD2">
            <w:pPr>
              <w:rPr>
                <w:b/>
              </w:rPr>
            </w:pPr>
            <w:r w:rsidRPr="00E91C1C">
              <w:rPr>
                <w:b/>
              </w:rPr>
              <w:t>RAZEM</w:t>
            </w:r>
          </w:p>
        </w:tc>
        <w:tc>
          <w:tcPr>
            <w:tcW w:w="1984" w:type="dxa"/>
          </w:tcPr>
          <w:p w:rsidR="00C37AD2" w:rsidRPr="00E91C1C" w:rsidRDefault="00C37AD2" w:rsidP="00C37AD2">
            <w:pPr>
              <w:jc w:val="center"/>
              <w:rPr>
                <w:b/>
              </w:rPr>
            </w:pPr>
          </w:p>
          <w:p w:rsidR="00A36A0D" w:rsidRPr="00E91C1C" w:rsidRDefault="00E91C1C" w:rsidP="00C37AD2">
            <w:pPr>
              <w:jc w:val="center"/>
              <w:rPr>
                <w:b/>
              </w:rPr>
            </w:pPr>
            <w:r w:rsidRPr="00E91C1C">
              <w:rPr>
                <w:b/>
              </w:rPr>
              <w:t>356 914,00</w:t>
            </w:r>
          </w:p>
        </w:tc>
        <w:tc>
          <w:tcPr>
            <w:tcW w:w="1701" w:type="dxa"/>
          </w:tcPr>
          <w:p w:rsidR="00C37AD2" w:rsidRPr="00E91C1C" w:rsidRDefault="00C37AD2" w:rsidP="00C37AD2">
            <w:pPr>
              <w:jc w:val="center"/>
              <w:rPr>
                <w:b/>
              </w:rPr>
            </w:pPr>
          </w:p>
          <w:p w:rsidR="007311EF" w:rsidRPr="00E91C1C" w:rsidRDefault="00B06044" w:rsidP="00C37AD2">
            <w:pPr>
              <w:jc w:val="center"/>
              <w:rPr>
                <w:b/>
              </w:rPr>
            </w:pPr>
            <w:r>
              <w:rPr>
                <w:b/>
              </w:rPr>
              <w:t>353 910,22</w:t>
            </w:r>
          </w:p>
        </w:tc>
        <w:tc>
          <w:tcPr>
            <w:tcW w:w="1098" w:type="dxa"/>
          </w:tcPr>
          <w:p w:rsidR="00C37AD2" w:rsidRPr="00E91C1C" w:rsidRDefault="00C37AD2" w:rsidP="00C37AD2">
            <w:pPr>
              <w:jc w:val="center"/>
              <w:rPr>
                <w:b/>
              </w:rPr>
            </w:pPr>
          </w:p>
          <w:p w:rsidR="007311EF" w:rsidRPr="00E91C1C" w:rsidRDefault="0017371D" w:rsidP="00C37AD2">
            <w:pPr>
              <w:jc w:val="center"/>
              <w:rPr>
                <w:b/>
              </w:rPr>
            </w:pPr>
            <w:r>
              <w:rPr>
                <w:b/>
              </w:rPr>
              <w:t>99,2</w:t>
            </w:r>
          </w:p>
        </w:tc>
      </w:tr>
    </w:tbl>
    <w:p w:rsidR="003A124A" w:rsidRPr="0017371D" w:rsidRDefault="00D0782B" w:rsidP="00D0782B">
      <w:pPr>
        <w:jc w:val="both"/>
        <w:rPr>
          <w:b/>
          <w:sz w:val="24"/>
          <w:szCs w:val="24"/>
        </w:rPr>
      </w:pPr>
      <w:r w:rsidRPr="0017371D">
        <w:rPr>
          <w:b/>
          <w:sz w:val="24"/>
          <w:szCs w:val="24"/>
        </w:rPr>
        <w:t xml:space="preserve">        </w:t>
      </w:r>
      <w:r w:rsidR="00122825" w:rsidRPr="0017371D">
        <w:rPr>
          <w:b/>
          <w:sz w:val="24"/>
          <w:szCs w:val="24"/>
        </w:rPr>
        <w:t xml:space="preserve">1.1.3 Odsetki od nieterminowych wpłat oraz rekompensata utraconych dochodów z tytułu podatków i opłat </w:t>
      </w:r>
      <w:r w:rsidR="0017371D" w:rsidRPr="0017371D">
        <w:rPr>
          <w:b/>
          <w:sz w:val="24"/>
          <w:szCs w:val="24"/>
        </w:rPr>
        <w:t xml:space="preserve"> - 123 211,45 </w:t>
      </w:r>
      <w:r w:rsidR="005B3C46" w:rsidRPr="0017371D">
        <w:rPr>
          <w:b/>
          <w:sz w:val="24"/>
          <w:szCs w:val="24"/>
        </w:rPr>
        <w:t>zł.</w:t>
      </w:r>
    </w:p>
    <w:p w:rsidR="003D6AD3" w:rsidRPr="0017371D" w:rsidRDefault="00122825" w:rsidP="006E5929">
      <w:r w:rsidRPr="0017371D">
        <w:t>Dochody z tytułu</w:t>
      </w:r>
      <w:r w:rsidR="005B3C46" w:rsidRPr="0017371D">
        <w:t>:</w:t>
      </w:r>
      <w:r w:rsidR="009D732C" w:rsidRPr="0017371D">
        <w:t xml:space="preserve">                                                                                                                                                                                                          - odsetek od </w:t>
      </w:r>
      <w:r w:rsidRPr="0017371D">
        <w:t xml:space="preserve"> nieterminowych wpła</w:t>
      </w:r>
      <w:r w:rsidR="004C5BD7" w:rsidRPr="0017371D">
        <w:t>t za</w:t>
      </w:r>
      <w:r w:rsidR="0017371D" w:rsidRPr="0017371D">
        <w:t xml:space="preserve">planowano na poziomie 36 940,00 zł, wykonano na kwotę 37 662,45 </w:t>
      </w:r>
      <w:r w:rsidRPr="0017371D">
        <w:t xml:space="preserve"> zł.</w:t>
      </w:r>
      <w:r w:rsidR="009D732C" w:rsidRPr="0017371D">
        <w:t xml:space="preserve">                 </w:t>
      </w:r>
      <w:r w:rsidR="000502F2" w:rsidRPr="0017371D">
        <w:t xml:space="preserve">                                                                                                                                                          </w:t>
      </w:r>
      <w:r w:rsidR="009D732C" w:rsidRPr="0017371D">
        <w:t xml:space="preserve"> –</w:t>
      </w:r>
      <w:r w:rsidR="005B3C46" w:rsidRPr="0017371D">
        <w:t xml:space="preserve"> rekompensaty</w:t>
      </w:r>
      <w:r w:rsidR="009D732C" w:rsidRPr="0017371D">
        <w:t xml:space="preserve"> utraconych</w:t>
      </w:r>
      <w:r w:rsidR="005B3C46" w:rsidRPr="0017371D">
        <w:t xml:space="preserve"> dochodów z tytułu podatków i opłat lokalnyc</w:t>
      </w:r>
      <w:r w:rsidR="000502F2" w:rsidRPr="0017371D">
        <w:t>h z</w:t>
      </w:r>
      <w:r w:rsidR="0017371D" w:rsidRPr="0017371D">
        <w:t>aplanowano na poziomie 85 561,00</w:t>
      </w:r>
      <w:r w:rsidR="005B3C46" w:rsidRPr="0017371D">
        <w:t xml:space="preserve"> zł.,</w:t>
      </w:r>
      <w:r w:rsidR="00884CBE" w:rsidRPr="0017371D">
        <w:t xml:space="preserve"> wykonano w wysokoś</w:t>
      </w:r>
      <w:r w:rsidR="0017371D" w:rsidRPr="0017371D">
        <w:t>ci  85 549,00</w:t>
      </w:r>
      <w:r w:rsidR="005B3C46" w:rsidRPr="0017371D">
        <w:t xml:space="preserve"> zł.</w:t>
      </w:r>
    </w:p>
    <w:p w:rsidR="000502F2" w:rsidRPr="000C529E" w:rsidRDefault="000502F2" w:rsidP="006E5929">
      <w:pPr>
        <w:rPr>
          <w:color w:val="FF0000"/>
        </w:rPr>
      </w:pPr>
    </w:p>
    <w:p w:rsidR="00B5380B" w:rsidRPr="00FF0C93" w:rsidRDefault="00CE3B6F" w:rsidP="006E5929">
      <w:r w:rsidRPr="00FF0C93">
        <w:rPr>
          <w:b/>
          <w:sz w:val="28"/>
          <w:szCs w:val="28"/>
        </w:rPr>
        <w:t>1.2</w:t>
      </w:r>
      <w:r w:rsidR="00B5380B" w:rsidRPr="00FF0C93">
        <w:rPr>
          <w:b/>
          <w:sz w:val="28"/>
          <w:szCs w:val="28"/>
        </w:rPr>
        <w:t xml:space="preserve">.  Dochody uzyskiwane przez jednostki budżetowe  </w:t>
      </w:r>
      <w:r w:rsidR="00AF65A6" w:rsidRPr="00FF0C93">
        <w:rPr>
          <w:sz w:val="28"/>
          <w:szCs w:val="28"/>
        </w:rPr>
        <w:t>–</w:t>
      </w:r>
      <w:r w:rsidR="00AF65A6" w:rsidRPr="00FF0C93">
        <w:t xml:space="preserve"> </w:t>
      </w:r>
      <w:r w:rsidR="00FF0C93" w:rsidRPr="00FF0C93">
        <w:rPr>
          <w:b/>
        </w:rPr>
        <w:t>2</w:t>
      </w:r>
      <w:r w:rsidR="00B6365C">
        <w:rPr>
          <w:b/>
        </w:rPr>
        <w:t> </w:t>
      </w:r>
      <w:r w:rsidR="00FF0C93" w:rsidRPr="00FF0C93">
        <w:rPr>
          <w:b/>
        </w:rPr>
        <w:t>3</w:t>
      </w:r>
      <w:r w:rsidR="00261A0C">
        <w:rPr>
          <w:b/>
        </w:rPr>
        <w:t>04 287,59</w:t>
      </w:r>
      <w:r w:rsidR="00281367" w:rsidRPr="00FF0C93">
        <w:rPr>
          <w:b/>
        </w:rPr>
        <w:t xml:space="preserve"> zł.</w:t>
      </w:r>
      <w:r w:rsidR="00F96A7F" w:rsidRPr="00FF0C93">
        <w:t xml:space="preserve">                                          </w:t>
      </w:r>
    </w:p>
    <w:p w:rsidR="00FF0C93" w:rsidRDefault="00FF0C93" w:rsidP="006E5929">
      <w:r w:rsidRPr="00813B35">
        <w:rPr>
          <w:b/>
        </w:rPr>
        <w:t>Dochody jednostek</w:t>
      </w:r>
      <w:r>
        <w:t xml:space="preserve"> stanowią </w:t>
      </w:r>
      <w:r w:rsidRPr="00813B35">
        <w:rPr>
          <w:b/>
        </w:rPr>
        <w:t>6,4% dochodów ogółem</w:t>
      </w:r>
      <w:r>
        <w:t xml:space="preserve"> wykonanych. </w:t>
      </w:r>
    </w:p>
    <w:p w:rsidR="001E01DF" w:rsidRPr="00FF0C93" w:rsidRDefault="000467D5" w:rsidP="006E5929">
      <w:pPr>
        <w:rPr>
          <w:u w:val="single"/>
        </w:rPr>
      </w:pPr>
      <w:r w:rsidRPr="00FF0C93">
        <w:t xml:space="preserve">Planowane wpływy </w:t>
      </w:r>
      <w:r w:rsidR="001B1651" w:rsidRPr="00FF0C93">
        <w:t xml:space="preserve">w kwocie ogółem </w:t>
      </w:r>
      <w:r w:rsidR="00FF0C93" w:rsidRPr="00FF0C93">
        <w:t>2</w:t>
      </w:r>
      <w:r w:rsidR="00B6365C">
        <w:t> </w:t>
      </w:r>
      <w:r w:rsidR="00FF0C93" w:rsidRPr="00FF0C93">
        <w:t>3</w:t>
      </w:r>
      <w:r w:rsidR="00261A0C">
        <w:t>88 533,30</w:t>
      </w:r>
      <w:r w:rsidR="00AF65A6" w:rsidRPr="00FF0C93">
        <w:t xml:space="preserve"> </w:t>
      </w:r>
      <w:r w:rsidRPr="00FF0C93">
        <w:t>zł.  zostały wykon</w:t>
      </w:r>
      <w:r w:rsidR="001B1651" w:rsidRPr="00FF0C93">
        <w:t xml:space="preserve">ane w </w:t>
      </w:r>
      <w:r w:rsidR="00FF0C93" w:rsidRPr="00FF0C93">
        <w:t>96,5</w:t>
      </w:r>
      <w:r w:rsidR="00CC14CB" w:rsidRPr="00FF0C93">
        <w:t xml:space="preserve"> </w:t>
      </w:r>
      <w:r w:rsidR="000A796B" w:rsidRPr="00FF0C93">
        <w:t xml:space="preserve">%, tj. w wysokości  </w:t>
      </w:r>
      <w:r w:rsidR="00FF0C93" w:rsidRPr="00FF0C93">
        <w:rPr>
          <w:b/>
        </w:rPr>
        <w:t>2</w:t>
      </w:r>
      <w:r w:rsidR="00B6365C">
        <w:rPr>
          <w:b/>
        </w:rPr>
        <w:t> </w:t>
      </w:r>
      <w:r w:rsidR="00FF0C93" w:rsidRPr="00FF0C93">
        <w:rPr>
          <w:b/>
        </w:rPr>
        <w:t>3</w:t>
      </w:r>
      <w:r w:rsidR="00B6365C">
        <w:rPr>
          <w:b/>
        </w:rPr>
        <w:t>04 505,59</w:t>
      </w:r>
      <w:r w:rsidR="00FF0C93" w:rsidRPr="00FF0C93">
        <w:rPr>
          <w:b/>
        </w:rPr>
        <w:t xml:space="preserve"> </w:t>
      </w:r>
      <w:r w:rsidRPr="00FF0C93">
        <w:rPr>
          <w:b/>
        </w:rPr>
        <w:t>zł</w:t>
      </w:r>
      <w:r w:rsidR="00E2030A" w:rsidRPr="00FF0C93">
        <w:t>.</w:t>
      </w:r>
      <w:r w:rsidRPr="00FF0C93">
        <w:t xml:space="preserve">, w tym:  </w:t>
      </w:r>
      <w:r w:rsidRPr="00FF0C93">
        <w:rPr>
          <w:u w:val="single"/>
        </w:rPr>
        <w:t xml:space="preserve">                   </w:t>
      </w:r>
    </w:p>
    <w:p w:rsidR="001E01DF" w:rsidRPr="008A6DFE" w:rsidRDefault="001E01DF" w:rsidP="00E66A10">
      <w:pPr>
        <w:spacing w:after="0"/>
      </w:pPr>
      <w:r w:rsidRPr="008A6DFE">
        <w:rPr>
          <w:u w:val="single"/>
        </w:rPr>
        <w:t>1)Przedszkole samorządowe w Bobolicach</w:t>
      </w:r>
      <w:r w:rsidRPr="008A6DFE">
        <w:t>:</w:t>
      </w:r>
      <w:r w:rsidR="000467D5" w:rsidRPr="008A6DFE">
        <w:t xml:space="preserve">    </w:t>
      </w:r>
      <w:r w:rsidR="008A6DFE" w:rsidRPr="008A6DFE">
        <w:rPr>
          <w:b/>
        </w:rPr>
        <w:t>162 226,52</w:t>
      </w:r>
      <w:r w:rsidR="008A6DFE" w:rsidRPr="008A6DFE">
        <w:t xml:space="preserve">    plan 172 150,00</w:t>
      </w:r>
      <w:r w:rsidR="000467D5" w:rsidRPr="008A6DFE">
        <w:t xml:space="preserve">  </w:t>
      </w:r>
      <w:r w:rsidRPr="008A6DFE">
        <w:t>zł., z tego:</w:t>
      </w:r>
      <w:r w:rsidR="000467D5" w:rsidRPr="008A6DFE">
        <w:t xml:space="preserve">                                                                                                                                                                   - wpływy za dzieci uczęszczające do przedszkola – </w:t>
      </w:r>
      <w:r w:rsidR="008A6DFE" w:rsidRPr="008A6DFE">
        <w:tab/>
      </w:r>
      <w:r w:rsidR="008A6DFE" w:rsidRPr="008A6DFE">
        <w:tab/>
        <w:t xml:space="preserve">      89 927,65</w:t>
      </w:r>
      <w:r w:rsidR="00AF65A6" w:rsidRPr="008A6DFE">
        <w:t xml:space="preserve"> </w:t>
      </w:r>
      <w:r w:rsidR="000467D5" w:rsidRPr="008A6DFE">
        <w:t xml:space="preserve"> zł.</w:t>
      </w:r>
      <w:r w:rsidR="007600B8" w:rsidRPr="008A6DFE">
        <w:t xml:space="preserve">      </w:t>
      </w:r>
      <w:r w:rsidR="007D3AF1" w:rsidRPr="008A6DFE">
        <w:t xml:space="preserve">  </w:t>
      </w:r>
      <w:r w:rsidR="008C76D6" w:rsidRPr="008A6DFE">
        <w:t>plan 9</w:t>
      </w:r>
      <w:r w:rsidR="00E66A10" w:rsidRPr="008A6DFE">
        <w:t>5 000,00</w:t>
      </w:r>
      <w:r w:rsidR="00850DE9" w:rsidRPr="008A6DFE">
        <w:t xml:space="preserve"> zł</w:t>
      </w:r>
      <w:r w:rsidR="007600B8" w:rsidRPr="008A6DFE">
        <w:t xml:space="preserve">    </w:t>
      </w:r>
      <w:r w:rsidR="00A615AD" w:rsidRPr="008A6DFE">
        <w:t xml:space="preserve">                  - inne - przedszkole</w:t>
      </w:r>
      <w:r w:rsidR="007600B8" w:rsidRPr="008A6DFE">
        <w:t xml:space="preserve">                                                              </w:t>
      </w:r>
      <w:r w:rsidRPr="008A6DFE">
        <w:t xml:space="preserve">                   </w:t>
      </w:r>
      <w:r w:rsidR="008A6DFE" w:rsidRPr="008A6DFE">
        <w:t xml:space="preserve">         930,30</w:t>
      </w:r>
      <w:r w:rsidR="00061936" w:rsidRPr="008A6DFE">
        <w:t xml:space="preserve"> zł.          pla</w:t>
      </w:r>
      <w:r w:rsidR="008C76D6" w:rsidRPr="008A6DFE">
        <w:t>n     100</w:t>
      </w:r>
      <w:r w:rsidR="00E66A10" w:rsidRPr="008A6DFE">
        <w:t>,00</w:t>
      </w:r>
      <w:r w:rsidR="00A615AD" w:rsidRPr="008A6DFE">
        <w:t xml:space="preserve"> zł </w:t>
      </w:r>
    </w:p>
    <w:p w:rsidR="00E66A10" w:rsidRPr="008A6DFE" w:rsidRDefault="00E66A10" w:rsidP="00E66A10">
      <w:pPr>
        <w:spacing w:after="0"/>
      </w:pPr>
      <w:r w:rsidRPr="008A6DFE">
        <w:t>- wpływy ze stołó</w:t>
      </w:r>
      <w:r w:rsidR="0039605E" w:rsidRPr="008A6DFE">
        <w:t>wki</w:t>
      </w:r>
      <w:r w:rsidR="008A6DFE" w:rsidRPr="008A6DFE">
        <w:t xml:space="preserve"> szkolnej</w:t>
      </w:r>
      <w:r w:rsidR="008A6DFE" w:rsidRPr="008A6DFE">
        <w:tab/>
      </w:r>
      <w:r w:rsidR="008A6DFE" w:rsidRPr="008A6DFE">
        <w:tab/>
      </w:r>
      <w:r w:rsidR="008A6DFE" w:rsidRPr="008A6DFE">
        <w:tab/>
      </w:r>
      <w:r w:rsidR="008A6DFE" w:rsidRPr="008A6DFE">
        <w:tab/>
      </w:r>
      <w:r w:rsidR="008A6DFE" w:rsidRPr="008A6DFE">
        <w:tab/>
        <w:t xml:space="preserve">      71 368,57</w:t>
      </w:r>
      <w:r w:rsidRPr="008A6DFE">
        <w:t xml:space="preserve"> zł.         </w:t>
      </w:r>
      <w:r w:rsidR="008C76D6" w:rsidRPr="008A6DFE">
        <w:t>plan 77 050,00</w:t>
      </w:r>
      <w:r w:rsidRPr="008A6DFE">
        <w:t xml:space="preserve"> zł</w:t>
      </w:r>
    </w:p>
    <w:p w:rsidR="00E66A10" w:rsidRPr="000C529E" w:rsidRDefault="00E66A10" w:rsidP="00E66A10">
      <w:pPr>
        <w:spacing w:after="0"/>
        <w:rPr>
          <w:color w:val="FF0000"/>
        </w:rPr>
      </w:pPr>
    </w:p>
    <w:p w:rsidR="00F14D31" w:rsidRPr="001379E1" w:rsidRDefault="001E01DF" w:rsidP="00F14D31">
      <w:pPr>
        <w:spacing w:after="0"/>
      </w:pPr>
      <w:r w:rsidRPr="001379E1">
        <w:rPr>
          <w:u w:val="single"/>
        </w:rPr>
        <w:t>2)Gimnazjum Publiczne w Bobolicach:</w:t>
      </w:r>
      <w:r w:rsidR="00F14D31" w:rsidRPr="001379E1">
        <w:t xml:space="preserve">                 </w:t>
      </w:r>
      <w:r w:rsidR="001379E1" w:rsidRPr="001379E1">
        <w:rPr>
          <w:b/>
        </w:rPr>
        <w:t>8</w:t>
      </w:r>
      <w:r w:rsidR="00B6365C">
        <w:rPr>
          <w:b/>
        </w:rPr>
        <w:t>0</w:t>
      </w:r>
      <w:r w:rsidR="00FC1ED3">
        <w:rPr>
          <w:b/>
        </w:rPr>
        <w:t xml:space="preserve"> 349,95 </w:t>
      </w:r>
      <w:r w:rsidR="00FC1ED3">
        <w:t xml:space="preserve">   plan 71 962,00</w:t>
      </w:r>
      <w:r w:rsidRPr="001379E1">
        <w:t xml:space="preserve"> zł., z tego:                                                                                                                    </w:t>
      </w:r>
      <w:r w:rsidR="00A405BC" w:rsidRPr="001379E1">
        <w:t xml:space="preserve">– wpływy z </w:t>
      </w:r>
      <w:r w:rsidR="00A615AD" w:rsidRPr="001379E1">
        <w:t>najmu pomieszczeń</w:t>
      </w:r>
      <w:r w:rsidR="00A405BC" w:rsidRPr="001379E1">
        <w:t xml:space="preserve"> i innych </w:t>
      </w:r>
      <w:r w:rsidR="00F14D31" w:rsidRPr="001379E1">
        <w:t xml:space="preserve">pomieszczeń hali </w:t>
      </w:r>
      <w:r w:rsidR="00FA3509" w:rsidRPr="001379E1">
        <w:t xml:space="preserve"> –   </w:t>
      </w:r>
      <w:r w:rsidR="00202AB4" w:rsidRPr="001379E1">
        <w:t xml:space="preserve">           </w:t>
      </w:r>
      <w:r w:rsidR="001379E1" w:rsidRPr="001379E1">
        <w:t>32 607</w:t>
      </w:r>
      <w:r w:rsidR="00202AB4" w:rsidRPr="001379E1">
        <w:t>,00</w:t>
      </w:r>
      <w:r w:rsidR="000A1088" w:rsidRPr="001379E1">
        <w:t>zł.</w:t>
      </w:r>
      <w:r w:rsidRPr="001379E1">
        <w:t xml:space="preserve"> </w:t>
      </w:r>
      <w:r w:rsidR="00A615AD" w:rsidRPr="001379E1">
        <w:t xml:space="preserve"> </w:t>
      </w:r>
      <w:r w:rsidR="00A405BC" w:rsidRPr="001379E1">
        <w:t xml:space="preserve"> </w:t>
      </w:r>
      <w:r w:rsidR="00F14D31" w:rsidRPr="001379E1">
        <w:t xml:space="preserve">     </w:t>
      </w:r>
      <w:r w:rsidR="00850DE9" w:rsidRPr="001379E1">
        <w:t xml:space="preserve">plan </w:t>
      </w:r>
      <w:r w:rsidR="00202AB4" w:rsidRPr="001379E1">
        <w:t>32 753,00</w:t>
      </w:r>
      <w:r w:rsidRPr="001379E1">
        <w:t xml:space="preserve"> </w:t>
      </w:r>
      <w:r w:rsidR="00850DE9" w:rsidRPr="001379E1">
        <w:t>zł</w:t>
      </w:r>
      <w:r w:rsidR="00837956" w:rsidRPr="001379E1">
        <w:t xml:space="preserve">   </w:t>
      </w:r>
      <w:r w:rsidRPr="001379E1">
        <w:t xml:space="preserve">   </w:t>
      </w:r>
    </w:p>
    <w:p w:rsidR="00202AB4" w:rsidRDefault="00F14D31" w:rsidP="00F14D31">
      <w:pPr>
        <w:spacing w:after="0"/>
      </w:pPr>
      <w:r w:rsidRPr="001379E1">
        <w:t>- wpły</w:t>
      </w:r>
      <w:r w:rsidR="00202AB4" w:rsidRPr="001379E1">
        <w:t>wy z usług</w:t>
      </w:r>
      <w:r w:rsidR="00202AB4" w:rsidRPr="001379E1">
        <w:tab/>
      </w:r>
      <w:r w:rsidR="00202AB4" w:rsidRPr="001379E1">
        <w:tab/>
      </w:r>
      <w:r w:rsidR="00202AB4" w:rsidRPr="001379E1">
        <w:tab/>
      </w:r>
      <w:r w:rsidR="00202AB4" w:rsidRPr="001379E1">
        <w:tab/>
      </w:r>
      <w:r w:rsidR="00202AB4" w:rsidRPr="001379E1">
        <w:tab/>
      </w:r>
      <w:r w:rsidR="00202AB4" w:rsidRPr="001379E1">
        <w:tab/>
        <w:t xml:space="preserve">       3</w:t>
      </w:r>
      <w:r w:rsidR="001379E1" w:rsidRPr="001379E1">
        <w:t>8 981,80</w:t>
      </w:r>
      <w:r w:rsidR="00202AB4" w:rsidRPr="001379E1">
        <w:t xml:space="preserve"> zł.       plan  30 514,00</w:t>
      </w:r>
      <w:r w:rsidRPr="001379E1">
        <w:t xml:space="preserve"> zł            </w:t>
      </w:r>
      <w:r w:rsidR="001E01DF" w:rsidRPr="001379E1">
        <w:t>– pozostałe dochody,</w:t>
      </w:r>
      <w:r w:rsidR="003F64F4" w:rsidRPr="001379E1">
        <w:t xml:space="preserve"> odsetki</w:t>
      </w:r>
      <w:r w:rsidR="003F64F4" w:rsidRPr="001379E1">
        <w:tab/>
      </w:r>
      <w:r w:rsidR="003F64F4" w:rsidRPr="001379E1">
        <w:tab/>
      </w:r>
      <w:r w:rsidR="003F64F4" w:rsidRPr="001379E1">
        <w:tab/>
      </w:r>
      <w:r w:rsidR="003F64F4" w:rsidRPr="001379E1">
        <w:tab/>
      </w:r>
      <w:r w:rsidR="003F64F4" w:rsidRPr="001379E1">
        <w:tab/>
        <w:t xml:space="preserve">-      </w:t>
      </w:r>
      <w:r w:rsidR="00202AB4" w:rsidRPr="001379E1">
        <w:t xml:space="preserve">  8</w:t>
      </w:r>
      <w:r w:rsidR="00FC1ED3">
        <w:t xml:space="preserve"> 761,15 </w:t>
      </w:r>
      <w:r w:rsidRPr="001379E1">
        <w:t xml:space="preserve">zł.    </w:t>
      </w:r>
      <w:r w:rsidR="00D8112C">
        <w:t xml:space="preserve"> </w:t>
      </w:r>
      <w:r w:rsidRPr="001379E1">
        <w:t xml:space="preserve">  </w:t>
      </w:r>
      <w:r w:rsidR="001E01DF" w:rsidRPr="001379E1">
        <w:t xml:space="preserve">plan  </w:t>
      </w:r>
      <w:r w:rsidR="00D8112C">
        <w:t xml:space="preserve"> </w:t>
      </w:r>
      <w:r w:rsidR="00202AB4" w:rsidRPr="001379E1">
        <w:t xml:space="preserve"> 8</w:t>
      </w:r>
      <w:r w:rsidR="00FC1ED3">
        <w:t> 695,00</w:t>
      </w:r>
      <w:r w:rsidRPr="001379E1">
        <w:t xml:space="preserve"> zł  </w:t>
      </w:r>
      <w:r w:rsidR="00837956" w:rsidRPr="001379E1">
        <w:t xml:space="preserve"> </w:t>
      </w:r>
    </w:p>
    <w:p w:rsidR="00BF72F0" w:rsidRDefault="00BF72F0" w:rsidP="00F14D31">
      <w:pPr>
        <w:spacing w:after="0"/>
      </w:pPr>
    </w:p>
    <w:p w:rsidR="00BF72F0" w:rsidRPr="001379E1" w:rsidRDefault="00BF72F0" w:rsidP="00F14D31">
      <w:pPr>
        <w:spacing w:after="0"/>
      </w:pPr>
      <w:r w:rsidRPr="00FF0C93">
        <w:t xml:space="preserve">Wykonanie dochodów wg sprawozdań </w:t>
      </w:r>
      <w:r>
        <w:t>Gimnazjum</w:t>
      </w:r>
      <w:r w:rsidRPr="00FF0C93">
        <w:t xml:space="preserve"> wynosi kwotę </w:t>
      </w:r>
      <w:r>
        <w:t>87 450,95</w:t>
      </w:r>
      <w:r w:rsidRPr="00FF0C93">
        <w:t xml:space="preserve"> zł. Wpływy pomniejszono ze względu na  przedstawienie w sprawozdaniu źródeł finansowania realizacji całego budżetu, tj.</w:t>
      </w:r>
      <w:r>
        <w:t xml:space="preserve"> środków pozabudżetowych wszystkich jednostek w </w:t>
      </w:r>
      <w:r w:rsidR="00CA16CB">
        <w:t>punkcie III niniejszego sprawozdania na kwotę 6 975 zł.</w:t>
      </w:r>
      <w:r w:rsidR="00FC1ED3">
        <w:t xml:space="preserve"> oraz wpływów z </w:t>
      </w:r>
      <w:proofErr w:type="spellStart"/>
      <w:r w:rsidR="00FC1ED3">
        <w:t>róznych</w:t>
      </w:r>
      <w:proofErr w:type="spellEnd"/>
      <w:r w:rsidR="00FC1ED3">
        <w:t xml:space="preserve"> opłat w pkt. 1.1. na kwotę 126 zł. </w:t>
      </w:r>
    </w:p>
    <w:p w:rsidR="001E01DF" w:rsidRPr="000C529E" w:rsidRDefault="00837956" w:rsidP="00F14D31">
      <w:pPr>
        <w:spacing w:after="0"/>
        <w:rPr>
          <w:color w:val="FF0000"/>
        </w:rPr>
      </w:pPr>
      <w:r w:rsidRPr="000C529E">
        <w:rPr>
          <w:color w:val="FF0000"/>
        </w:rPr>
        <w:t xml:space="preserve">                       </w:t>
      </w:r>
    </w:p>
    <w:p w:rsidR="001B3352" w:rsidRDefault="00346D7C" w:rsidP="00346D7C">
      <w:r w:rsidRPr="00D9040C">
        <w:rPr>
          <w:u w:val="single"/>
        </w:rPr>
        <w:t>3)</w:t>
      </w:r>
      <w:r w:rsidR="001E01DF" w:rsidRPr="00D9040C">
        <w:rPr>
          <w:u w:val="single"/>
        </w:rPr>
        <w:t>Szkoła Podstawowa w Bobolicach</w:t>
      </w:r>
      <w:r w:rsidR="001E01DF" w:rsidRPr="00D9040C">
        <w:t>:</w:t>
      </w:r>
      <w:r w:rsidRPr="00D9040C">
        <w:t xml:space="preserve">     </w:t>
      </w:r>
      <w:r w:rsidR="0054468D" w:rsidRPr="00D9040C">
        <w:t xml:space="preserve">              </w:t>
      </w:r>
      <w:r w:rsidR="001B3352">
        <w:rPr>
          <w:b/>
        </w:rPr>
        <w:t>77 038,23</w:t>
      </w:r>
      <w:r w:rsidR="00D9040C" w:rsidRPr="00D9040C">
        <w:rPr>
          <w:b/>
        </w:rPr>
        <w:t xml:space="preserve"> </w:t>
      </w:r>
      <w:r w:rsidRPr="00D9040C">
        <w:t xml:space="preserve">zł.   </w:t>
      </w:r>
      <w:r w:rsidR="00490E5C" w:rsidRPr="00D9040C">
        <w:t xml:space="preserve">plan </w:t>
      </w:r>
      <w:r w:rsidR="00D8112C" w:rsidRPr="00D9040C">
        <w:t xml:space="preserve">92 688,00 </w:t>
      </w:r>
      <w:r w:rsidR="0054468D" w:rsidRPr="00D9040C">
        <w:t xml:space="preserve"> zł,</w:t>
      </w:r>
      <w:r w:rsidRPr="00D9040C">
        <w:t xml:space="preserve">  z tego:                                                                                          </w:t>
      </w:r>
      <w:r w:rsidR="00E76348" w:rsidRPr="00D9040C">
        <w:t xml:space="preserve"> </w:t>
      </w:r>
      <w:r w:rsidRPr="00D9040C">
        <w:t xml:space="preserve">       </w:t>
      </w:r>
      <w:r w:rsidR="00837956" w:rsidRPr="00D9040C">
        <w:t>– wp</w:t>
      </w:r>
      <w:r w:rsidR="00E76348" w:rsidRPr="00D9040C">
        <w:t xml:space="preserve">ływy za stołówki szkolne - </w:t>
      </w:r>
      <w:r w:rsidR="00E76348" w:rsidRPr="00D9040C">
        <w:tab/>
      </w:r>
      <w:r w:rsidR="00E76348" w:rsidRPr="00D9040C">
        <w:tab/>
      </w:r>
      <w:r w:rsidR="00E76348" w:rsidRPr="00D9040C">
        <w:tab/>
        <w:t xml:space="preserve">               </w:t>
      </w:r>
      <w:r w:rsidR="00837956" w:rsidRPr="00D9040C">
        <w:tab/>
      </w:r>
      <w:r w:rsidR="00E76348" w:rsidRPr="00D9040C">
        <w:t xml:space="preserve">- </w:t>
      </w:r>
      <w:r w:rsidR="00D8112C" w:rsidRPr="00D9040C">
        <w:t xml:space="preserve">       60 684,89</w:t>
      </w:r>
      <w:r w:rsidR="00837956" w:rsidRPr="00D9040C">
        <w:t xml:space="preserve"> zł.</w:t>
      </w:r>
      <w:r w:rsidR="00523878" w:rsidRPr="00D9040C">
        <w:t xml:space="preserve">   plan </w:t>
      </w:r>
      <w:r w:rsidR="00D8112C" w:rsidRPr="00D9040C">
        <w:t xml:space="preserve"> 78 162,00</w:t>
      </w:r>
      <w:r w:rsidR="00850DE9" w:rsidRPr="00D9040C">
        <w:t xml:space="preserve"> zł</w:t>
      </w:r>
      <w:r w:rsidR="00837956" w:rsidRPr="00D9040C">
        <w:t xml:space="preserve">       </w:t>
      </w:r>
      <w:r w:rsidR="00E76348" w:rsidRPr="00D9040C">
        <w:t xml:space="preserve">  - wpływy z różnych dochodów,</w:t>
      </w:r>
      <w:r w:rsidR="00490E5C" w:rsidRPr="00D9040C">
        <w:t xml:space="preserve"> najmu i dzierż</w:t>
      </w:r>
      <w:r w:rsidR="00D8112C" w:rsidRPr="00D9040C">
        <w:t>awy, odsetki</w:t>
      </w:r>
      <w:r w:rsidR="00D8112C" w:rsidRPr="00D9040C">
        <w:tab/>
        <w:t xml:space="preserve">-    </w:t>
      </w:r>
      <w:r w:rsidR="00440A0E" w:rsidRPr="00D9040C">
        <w:t xml:space="preserve">    </w:t>
      </w:r>
      <w:r w:rsidR="001B3352">
        <w:t>16 353,34</w:t>
      </w:r>
      <w:r w:rsidR="00D8112C" w:rsidRPr="00D9040C">
        <w:t xml:space="preserve"> zł    </w:t>
      </w:r>
      <w:r w:rsidR="00523878" w:rsidRPr="00D9040C">
        <w:t xml:space="preserve">plan  </w:t>
      </w:r>
      <w:r w:rsidR="00D8112C" w:rsidRPr="00D9040C">
        <w:t>14 526,00</w:t>
      </w:r>
      <w:r w:rsidR="00E76348" w:rsidRPr="00D9040C">
        <w:t xml:space="preserve"> zł.</w:t>
      </w:r>
      <w:r w:rsidR="00837956" w:rsidRPr="00D9040C">
        <w:t xml:space="preserve">  </w:t>
      </w:r>
    </w:p>
    <w:p w:rsidR="001B3352" w:rsidRPr="001379E1" w:rsidRDefault="00837956" w:rsidP="001B3352">
      <w:pPr>
        <w:spacing w:after="0"/>
      </w:pPr>
      <w:r w:rsidRPr="00D9040C">
        <w:t xml:space="preserve"> </w:t>
      </w:r>
      <w:r w:rsidR="001B3352" w:rsidRPr="00FF0C93">
        <w:t xml:space="preserve">Wykonanie dochodów </w:t>
      </w:r>
      <w:r w:rsidR="001B3352">
        <w:t xml:space="preserve">wg sprawozdań Szkoły wynoszą </w:t>
      </w:r>
      <w:r w:rsidR="001B3352" w:rsidRPr="00FF0C93">
        <w:t xml:space="preserve">kwotę </w:t>
      </w:r>
      <w:r w:rsidR="001B3352">
        <w:t>77 130,23</w:t>
      </w:r>
      <w:r w:rsidR="001B3352" w:rsidRPr="00FF0C93">
        <w:t xml:space="preserve"> zł. Wpływy pomniejszono ze względu na  przedstawienie w sprawozdaniu źródeł finansowania realizacji całego budżetu, tj.</w:t>
      </w:r>
      <w:r w:rsidR="001B3352">
        <w:t xml:space="preserve"> różnych opłat w pozycji opłat (pkt. 1.1 sprawozdania) na kwotę 92,00 zł.</w:t>
      </w:r>
    </w:p>
    <w:p w:rsidR="0039605E" w:rsidRPr="00D9040C" w:rsidRDefault="0039605E" w:rsidP="00346D7C"/>
    <w:p w:rsidR="00BA3F19" w:rsidRPr="00D9040C" w:rsidRDefault="00346D7C" w:rsidP="00BA3F19">
      <w:pPr>
        <w:spacing w:after="0"/>
      </w:pPr>
      <w:r w:rsidRPr="00D9040C">
        <w:rPr>
          <w:u w:val="single"/>
        </w:rPr>
        <w:lastRenderedPageBreak/>
        <w:t xml:space="preserve">4)Zespół Szkół Publicznych w </w:t>
      </w:r>
      <w:proofErr w:type="spellStart"/>
      <w:r w:rsidRPr="00D9040C">
        <w:rPr>
          <w:u w:val="single"/>
        </w:rPr>
        <w:t>Dargini</w:t>
      </w:r>
      <w:proofErr w:type="spellEnd"/>
      <w:r w:rsidR="00CF708E" w:rsidRPr="00D9040C">
        <w:rPr>
          <w:u w:val="single"/>
        </w:rPr>
        <w:t xml:space="preserve"> </w:t>
      </w:r>
      <w:r w:rsidR="00BA3F19" w:rsidRPr="00D9040C">
        <w:t xml:space="preserve">: </w:t>
      </w:r>
      <w:r w:rsidR="00BA3F19" w:rsidRPr="00D9040C">
        <w:tab/>
      </w:r>
      <w:r w:rsidR="00BA3F19" w:rsidRPr="00D9040C">
        <w:tab/>
      </w:r>
      <w:r w:rsidR="00D9040C" w:rsidRPr="00D9040C">
        <w:rPr>
          <w:b/>
        </w:rPr>
        <w:t>3 599,08</w:t>
      </w:r>
      <w:r w:rsidR="00DE7FF2" w:rsidRPr="00D9040C">
        <w:t xml:space="preserve"> zł.    plan </w:t>
      </w:r>
      <w:r w:rsidR="00523878" w:rsidRPr="00D9040C">
        <w:t xml:space="preserve"> 2 400,00 </w:t>
      </w:r>
      <w:r w:rsidR="00BA3F19" w:rsidRPr="00D9040C">
        <w:t xml:space="preserve">zł., z tego: </w:t>
      </w:r>
      <w:r w:rsidR="00CF708E" w:rsidRPr="00D9040C">
        <w:t xml:space="preserve">                                                                                                                                                                                                       - wpływy z różnych dochodów i odsetki </w:t>
      </w:r>
      <w:r w:rsidR="00D9040C" w:rsidRPr="00D9040C">
        <w:t xml:space="preserve">- </w:t>
      </w:r>
      <w:r w:rsidR="00D9040C" w:rsidRPr="00D9040C">
        <w:tab/>
      </w:r>
      <w:r w:rsidR="00D9040C" w:rsidRPr="00D9040C">
        <w:tab/>
      </w:r>
      <w:r w:rsidR="00D9040C" w:rsidRPr="00D9040C">
        <w:tab/>
        <w:t>-           1 006,58</w:t>
      </w:r>
      <w:r w:rsidR="00AE6EC8" w:rsidRPr="00D9040C">
        <w:t xml:space="preserve"> zł.  plan          0,00</w:t>
      </w:r>
      <w:r w:rsidR="00BA3F19" w:rsidRPr="00D9040C">
        <w:t xml:space="preserve"> zł.</w:t>
      </w:r>
    </w:p>
    <w:p w:rsidR="00CF708E" w:rsidRPr="00D9040C" w:rsidRDefault="00BA3F19" w:rsidP="00BA3F19">
      <w:pPr>
        <w:spacing w:after="0"/>
      </w:pPr>
      <w:r w:rsidRPr="00D9040C">
        <w:t>-  wpływy z najmu pomieszczeń</w:t>
      </w:r>
      <w:r w:rsidR="00D9040C" w:rsidRPr="00D9040C">
        <w:t xml:space="preserve">       </w:t>
      </w:r>
      <w:r w:rsidR="00D9040C" w:rsidRPr="00D9040C">
        <w:tab/>
        <w:t>-</w:t>
      </w:r>
      <w:r w:rsidR="00D9040C" w:rsidRPr="00D9040C">
        <w:tab/>
      </w:r>
      <w:r w:rsidR="00D9040C" w:rsidRPr="00D9040C">
        <w:tab/>
      </w:r>
      <w:r w:rsidR="00D9040C" w:rsidRPr="00D9040C">
        <w:tab/>
        <w:t>-           2 592,50</w:t>
      </w:r>
      <w:r w:rsidR="00523878" w:rsidRPr="00D9040C">
        <w:t xml:space="preserve"> zł.   plan 2 400,00</w:t>
      </w:r>
      <w:r w:rsidRPr="00D9040C">
        <w:t xml:space="preserve"> zł.</w:t>
      </w:r>
    </w:p>
    <w:p w:rsidR="00BA3F19" w:rsidRPr="00486DA9" w:rsidRDefault="00BA3F19" w:rsidP="00BA3F19">
      <w:pPr>
        <w:spacing w:after="0"/>
      </w:pPr>
    </w:p>
    <w:p w:rsidR="00CF708E" w:rsidRPr="00486DA9" w:rsidRDefault="00C33E4E" w:rsidP="00CF708E">
      <w:r w:rsidRPr="00486DA9">
        <w:rPr>
          <w:u w:val="single"/>
        </w:rPr>
        <w:t>5)</w:t>
      </w:r>
      <w:r w:rsidR="00E2366C" w:rsidRPr="00486DA9">
        <w:rPr>
          <w:u w:val="single"/>
        </w:rPr>
        <w:t>Szkoła Podstawowa w Drzewianach</w:t>
      </w:r>
      <w:r w:rsidR="00BA3F19" w:rsidRPr="00486DA9">
        <w:t xml:space="preserve">                      </w:t>
      </w:r>
      <w:r w:rsidR="00486DA9" w:rsidRPr="00486DA9">
        <w:rPr>
          <w:b/>
        </w:rPr>
        <w:t>138,19</w:t>
      </w:r>
      <w:r w:rsidR="00E2366C" w:rsidRPr="00486DA9">
        <w:rPr>
          <w:b/>
        </w:rPr>
        <w:t xml:space="preserve"> </w:t>
      </w:r>
      <w:r w:rsidR="00E2366C" w:rsidRPr="00486DA9">
        <w:t xml:space="preserve">zł.   </w:t>
      </w:r>
      <w:r w:rsidR="00AE6EC8" w:rsidRPr="00486DA9">
        <w:t xml:space="preserve">    </w:t>
      </w:r>
      <w:r w:rsidR="00E2366C" w:rsidRPr="00486DA9">
        <w:t xml:space="preserve">plan     </w:t>
      </w:r>
      <w:r w:rsidR="00231EBD" w:rsidRPr="00486DA9">
        <w:t xml:space="preserve">  </w:t>
      </w:r>
      <w:r w:rsidR="00AE6EC8" w:rsidRPr="00486DA9">
        <w:t xml:space="preserve">  0</w:t>
      </w:r>
      <w:r w:rsidR="00BA3F19" w:rsidRPr="00486DA9">
        <w:t xml:space="preserve">,00  zł.                                                   </w:t>
      </w:r>
      <w:r w:rsidR="00E2366C" w:rsidRPr="00486DA9">
        <w:t>-  wpływy z różnych dochodów i odsetki</w:t>
      </w:r>
    </w:p>
    <w:p w:rsidR="00E2366C" w:rsidRPr="00486DA9" w:rsidRDefault="00E2366C" w:rsidP="00E2366C">
      <w:r w:rsidRPr="00486DA9">
        <w:rPr>
          <w:u w:val="single"/>
        </w:rPr>
        <w:t xml:space="preserve">6)Szkoła Podstawowa w Kurowie </w:t>
      </w:r>
      <w:r w:rsidRPr="00486DA9">
        <w:t xml:space="preserve"> </w:t>
      </w:r>
      <w:r w:rsidR="00486DA9" w:rsidRPr="00486DA9">
        <w:t xml:space="preserve">                          </w:t>
      </w:r>
      <w:r w:rsidR="00E33083" w:rsidRPr="00486DA9">
        <w:t xml:space="preserve">  </w:t>
      </w:r>
      <w:r w:rsidR="00486DA9" w:rsidRPr="00521718">
        <w:rPr>
          <w:b/>
        </w:rPr>
        <w:t>129,00</w:t>
      </w:r>
      <w:r w:rsidR="00BA3F19" w:rsidRPr="00486DA9">
        <w:t xml:space="preserve"> zł.    plan </w:t>
      </w:r>
      <w:r w:rsidR="00231EBD" w:rsidRPr="00486DA9">
        <w:t xml:space="preserve">    </w:t>
      </w:r>
      <w:r w:rsidR="00E33083" w:rsidRPr="00486DA9">
        <w:t xml:space="preserve">        0</w:t>
      </w:r>
      <w:r w:rsidR="00BA3F19" w:rsidRPr="00486DA9">
        <w:t>,00 zł.</w:t>
      </w:r>
      <w:r w:rsidRPr="00486DA9">
        <w:t xml:space="preserve">    </w:t>
      </w:r>
      <w:r w:rsidRPr="00486DA9">
        <w:tab/>
      </w:r>
      <w:r w:rsidRPr="00486DA9">
        <w:tab/>
      </w:r>
      <w:r w:rsidR="00BA3F19" w:rsidRPr="00486DA9">
        <w:t xml:space="preserve">                                            </w:t>
      </w:r>
      <w:r w:rsidRPr="00486DA9">
        <w:t>-  wpływy z różnych dochodów i odsetki</w:t>
      </w:r>
    </w:p>
    <w:p w:rsidR="00E2366C" w:rsidRPr="00521718" w:rsidRDefault="00E2366C" w:rsidP="00E2366C">
      <w:r w:rsidRPr="00521718">
        <w:rPr>
          <w:u w:val="single"/>
        </w:rPr>
        <w:t xml:space="preserve">7)Szkoła Podstawowa w Kłaninie  </w:t>
      </w:r>
      <w:r w:rsidRPr="00521718">
        <w:t xml:space="preserve">                     </w:t>
      </w:r>
      <w:r w:rsidR="00231EBD" w:rsidRPr="00521718">
        <w:t xml:space="preserve">       </w:t>
      </w:r>
      <w:r w:rsidR="00E33083" w:rsidRPr="00521718">
        <w:t xml:space="preserve"> </w:t>
      </w:r>
      <w:r w:rsidR="00486DA9" w:rsidRPr="00521718">
        <w:rPr>
          <w:b/>
        </w:rPr>
        <w:t>1 436,59</w:t>
      </w:r>
      <w:r w:rsidR="00231EBD" w:rsidRPr="00521718">
        <w:t xml:space="preserve"> zł.  </w:t>
      </w:r>
      <w:r w:rsidR="00E33083" w:rsidRPr="00521718">
        <w:t xml:space="preserve">   </w:t>
      </w:r>
      <w:r w:rsidR="00231EBD" w:rsidRPr="00521718">
        <w:t xml:space="preserve">plan  </w:t>
      </w:r>
      <w:r w:rsidR="00E33083" w:rsidRPr="00521718">
        <w:t xml:space="preserve">          0</w:t>
      </w:r>
      <w:r w:rsidR="00231EBD" w:rsidRPr="00521718">
        <w:t>,00</w:t>
      </w:r>
      <w:r w:rsidR="00F6758D" w:rsidRPr="00521718">
        <w:t xml:space="preserve"> zł.</w:t>
      </w:r>
      <w:r w:rsidRPr="00521718">
        <w:t xml:space="preserve">                                                                    -  wpływy z różnych dochodów i odsetki</w:t>
      </w:r>
    </w:p>
    <w:p w:rsidR="00261A0C" w:rsidRDefault="00F6758D" w:rsidP="00261A0C">
      <w:pPr>
        <w:tabs>
          <w:tab w:val="left" w:pos="4725"/>
        </w:tabs>
        <w:spacing w:after="0"/>
      </w:pPr>
      <w:r w:rsidRPr="00521718">
        <w:rPr>
          <w:u w:val="single"/>
        </w:rPr>
        <w:t>8) Zakład Usług Komunalnych i Oświatowych</w:t>
      </w:r>
      <w:r w:rsidR="00231EBD" w:rsidRPr="00521718">
        <w:t xml:space="preserve">  -    </w:t>
      </w:r>
      <w:r w:rsidR="00B87C7C" w:rsidRPr="00521718">
        <w:rPr>
          <w:b/>
        </w:rPr>
        <w:t xml:space="preserve"> </w:t>
      </w:r>
      <w:r w:rsidR="00521718" w:rsidRPr="00521718">
        <w:rPr>
          <w:b/>
        </w:rPr>
        <w:t>1</w:t>
      </w:r>
      <w:r w:rsidR="00521718">
        <w:rPr>
          <w:b/>
        </w:rPr>
        <w:t> </w:t>
      </w:r>
      <w:r w:rsidR="00521718" w:rsidRPr="00521718">
        <w:rPr>
          <w:b/>
        </w:rPr>
        <w:t>9</w:t>
      </w:r>
      <w:r w:rsidR="00521718">
        <w:rPr>
          <w:b/>
        </w:rPr>
        <w:t>55 043,62</w:t>
      </w:r>
      <w:r w:rsidR="00521718" w:rsidRPr="00521718">
        <w:t xml:space="preserve"> zł.   plan    2</w:t>
      </w:r>
      <w:r w:rsidR="009E2D5D">
        <w:t> </w:t>
      </w:r>
      <w:r w:rsidR="00521718" w:rsidRPr="00521718">
        <w:t>0</w:t>
      </w:r>
      <w:r w:rsidR="009E2D5D">
        <w:t>30 3</w:t>
      </w:r>
      <w:r w:rsidR="00521718" w:rsidRPr="00521718">
        <w:t xml:space="preserve">33,30 </w:t>
      </w:r>
      <w:r w:rsidR="00231EBD" w:rsidRPr="00521718">
        <w:t>zł.:</w:t>
      </w:r>
      <w:r w:rsidRPr="00521718">
        <w:tab/>
        <w:t xml:space="preserve">                                                               </w:t>
      </w:r>
      <w:r w:rsidR="00231EBD" w:rsidRPr="00521718">
        <w:t xml:space="preserve">                            </w:t>
      </w:r>
      <w:r w:rsidRPr="009E2D5D">
        <w:t>-</w:t>
      </w:r>
      <w:r w:rsidR="0070192F" w:rsidRPr="009E2D5D">
        <w:t>drogi pub</w:t>
      </w:r>
      <w:r w:rsidR="00231EBD" w:rsidRPr="009E2D5D">
        <w:t xml:space="preserve">liczne </w:t>
      </w:r>
      <w:r w:rsidR="00521718" w:rsidRPr="009E2D5D">
        <w:t xml:space="preserve">gminne      </w:t>
      </w:r>
      <w:r w:rsidR="00521718" w:rsidRPr="009E2D5D">
        <w:tab/>
      </w:r>
      <w:r w:rsidR="00521718" w:rsidRPr="009E2D5D">
        <w:tab/>
      </w:r>
      <w:r w:rsidR="00521718" w:rsidRPr="009E2D5D">
        <w:tab/>
        <w:t xml:space="preserve">      231 800,44</w:t>
      </w:r>
      <w:r w:rsidR="00385DC2" w:rsidRPr="009E2D5D">
        <w:t xml:space="preserve"> zł. plan    250 000,00</w:t>
      </w:r>
      <w:r w:rsidR="0070192F" w:rsidRPr="009E2D5D">
        <w:t xml:space="preserve"> zł    - zakłady gospodarki </w:t>
      </w:r>
      <w:r w:rsidR="00DC680F" w:rsidRPr="009E2D5D">
        <w:t>mieszkaniowej</w:t>
      </w:r>
      <w:r w:rsidR="00DC680F" w:rsidRPr="009E2D5D">
        <w:tab/>
      </w:r>
      <w:r w:rsidR="00DC680F" w:rsidRPr="009E2D5D">
        <w:tab/>
      </w:r>
      <w:r w:rsidR="00DC680F" w:rsidRPr="009E2D5D">
        <w:tab/>
        <w:t xml:space="preserve">-     </w:t>
      </w:r>
      <w:r w:rsidR="00521718" w:rsidRPr="009E2D5D">
        <w:t xml:space="preserve">649 245,70 zł.  plan  658 228,00 </w:t>
      </w:r>
      <w:r w:rsidR="00DC680F" w:rsidRPr="009E2D5D">
        <w:t>zł.</w:t>
      </w:r>
      <w:r w:rsidR="0070192F" w:rsidRPr="009E2D5D">
        <w:t xml:space="preserve">      </w:t>
      </w:r>
      <w:r w:rsidR="00DC680F" w:rsidRPr="009E2D5D">
        <w:t>–</w:t>
      </w:r>
      <w:r w:rsidR="0070192F" w:rsidRPr="009E2D5D">
        <w:t xml:space="preserve"> </w:t>
      </w:r>
      <w:r w:rsidR="00DC680F" w:rsidRPr="009E2D5D">
        <w:t>działalność usługowa</w:t>
      </w:r>
      <w:r w:rsidR="00521718" w:rsidRPr="009E2D5D">
        <w:t xml:space="preserve">-cmentarze </w:t>
      </w:r>
      <w:r w:rsidR="00521718" w:rsidRPr="009E2D5D">
        <w:tab/>
      </w:r>
      <w:r w:rsidR="00521718" w:rsidRPr="009E2D5D">
        <w:tab/>
      </w:r>
      <w:r w:rsidR="00521718" w:rsidRPr="009E2D5D">
        <w:tab/>
        <w:t>-     103 095,48</w:t>
      </w:r>
      <w:r w:rsidR="00231EBD" w:rsidRPr="009E2D5D">
        <w:t xml:space="preserve"> zł.  plan 100 000,00</w:t>
      </w:r>
      <w:r w:rsidR="00DC680F" w:rsidRPr="009E2D5D">
        <w:t xml:space="preserve"> zł.</w:t>
      </w:r>
      <w:r w:rsidR="0070192F" w:rsidRPr="009E2D5D">
        <w:t xml:space="preserve">           </w:t>
      </w:r>
      <w:r w:rsidR="00E33AC5" w:rsidRPr="009E2D5D">
        <w:t xml:space="preserve">- oczyszczanie </w:t>
      </w:r>
      <w:r w:rsidR="009E2D5D" w:rsidRPr="009E2D5D">
        <w:t>miast i wsi</w:t>
      </w:r>
      <w:r w:rsidR="009E2D5D" w:rsidRPr="009E2D5D">
        <w:tab/>
      </w:r>
      <w:r w:rsidR="009E2D5D" w:rsidRPr="009E2D5D">
        <w:tab/>
      </w:r>
      <w:r w:rsidR="009E2D5D" w:rsidRPr="009E2D5D">
        <w:tab/>
        <w:t>-     116 343,42  zł. plan 122 452,30</w:t>
      </w:r>
      <w:r w:rsidR="00385DC2" w:rsidRPr="009E2D5D">
        <w:t xml:space="preserve"> zł. </w:t>
      </w:r>
    </w:p>
    <w:p w:rsidR="00261A0C" w:rsidRPr="00261A0C" w:rsidRDefault="00261A0C" w:rsidP="00261A0C">
      <w:pPr>
        <w:tabs>
          <w:tab w:val="left" w:pos="4725"/>
        </w:tabs>
        <w:spacing w:after="0"/>
        <w:rPr>
          <w:i/>
        </w:rPr>
      </w:pPr>
      <w:r w:rsidRPr="00261A0C">
        <w:rPr>
          <w:i/>
        </w:rPr>
        <w:t>w tym refundacja wydatków utworzenia stanowiska pracy                     52 452,30 zł.  plan 52 452,30 zł.</w:t>
      </w:r>
    </w:p>
    <w:p w:rsidR="00DC680F" w:rsidRPr="009E2D5D" w:rsidRDefault="00E33AC5" w:rsidP="00261A0C">
      <w:pPr>
        <w:tabs>
          <w:tab w:val="left" w:pos="4725"/>
        </w:tabs>
        <w:spacing w:after="0"/>
      </w:pPr>
      <w:r w:rsidRPr="009E2D5D">
        <w:t>- utrzymanie zieleni w miastach i gminie</w:t>
      </w:r>
      <w:r w:rsidRPr="009E2D5D">
        <w:tab/>
      </w:r>
      <w:r w:rsidRPr="009E2D5D">
        <w:tab/>
      </w:r>
      <w:r w:rsidRPr="009E2D5D">
        <w:tab/>
        <w:t xml:space="preserve">-        </w:t>
      </w:r>
      <w:r w:rsidR="009E2D5D" w:rsidRPr="009E2D5D">
        <w:t xml:space="preserve"> 6 095,81 zł. plan       6</w:t>
      </w:r>
      <w:r w:rsidR="00385DC2" w:rsidRPr="009E2D5D">
        <w:t xml:space="preserve"> 000,00</w:t>
      </w:r>
      <w:r w:rsidR="00021B48" w:rsidRPr="009E2D5D">
        <w:t xml:space="preserve"> zł.</w:t>
      </w:r>
      <w:r w:rsidRPr="009E2D5D">
        <w:t xml:space="preserve">       </w:t>
      </w:r>
      <w:r w:rsidR="00385DC2" w:rsidRPr="009E2D5D">
        <w:t xml:space="preserve"> - kotłownie</w:t>
      </w:r>
      <w:r w:rsidR="00385DC2" w:rsidRPr="009E2D5D">
        <w:tab/>
      </w:r>
      <w:r w:rsidR="00385DC2" w:rsidRPr="009E2D5D">
        <w:tab/>
      </w:r>
      <w:r w:rsidR="00385DC2" w:rsidRPr="009E2D5D">
        <w:tab/>
        <w:t xml:space="preserve">-     </w:t>
      </w:r>
      <w:r w:rsidR="009E2D5D" w:rsidRPr="009E2D5D">
        <w:t xml:space="preserve"> 848 462,77 zł. plan  893 653,00</w:t>
      </w:r>
      <w:r w:rsidR="00021B48" w:rsidRPr="009E2D5D">
        <w:t xml:space="preserve"> zł.</w:t>
      </w:r>
    </w:p>
    <w:p w:rsidR="00DC680F" w:rsidRPr="00521718" w:rsidRDefault="002055FC" w:rsidP="00F6758D">
      <w:pPr>
        <w:tabs>
          <w:tab w:val="left" w:pos="4725"/>
        </w:tabs>
      </w:pPr>
      <w:r w:rsidRPr="00521718">
        <w:t xml:space="preserve">Wykonanie dochodów </w:t>
      </w:r>
      <w:r w:rsidR="00521718" w:rsidRPr="00521718">
        <w:t xml:space="preserve"> wg sprawozdań przedstawia</w:t>
      </w:r>
      <w:r w:rsidRPr="00521718">
        <w:t xml:space="preserve"> się na poz</w:t>
      </w:r>
      <w:r w:rsidR="00521718" w:rsidRPr="00521718">
        <w:t>iomie 1 968 634,52</w:t>
      </w:r>
      <w:r w:rsidR="00CB613C" w:rsidRPr="00521718">
        <w:t xml:space="preserve"> zł. </w:t>
      </w:r>
      <w:r w:rsidR="00521718" w:rsidRPr="00521718">
        <w:t>W</w:t>
      </w:r>
      <w:r w:rsidR="00CB613C" w:rsidRPr="00521718">
        <w:t xml:space="preserve">ykonanie </w:t>
      </w:r>
      <w:r w:rsidR="00521718" w:rsidRPr="00521718">
        <w:t xml:space="preserve">dochodów zostało </w:t>
      </w:r>
      <w:r w:rsidR="00CB613C" w:rsidRPr="00521718">
        <w:t>pomniejszone o kwotę dochodów</w:t>
      </w:r>
      <w:r w:rsidR="00DC680F" w:rsidRPr="00521718">
        <w:t xml:space="preserve"> z tytułu wpływów z opłaty targowej</w:t>
      </w:r>
      <w:r w:rsidR="00CB613C" w:rsidRPr="00521718">
        <w:t xml:space="preserve">, gdyż </w:t>
      </w:r>
      <w:r w:rsidR="00DC680F" w:rsidRPr="00521718">
        <w:t>ujęto</w:t>
      </w:r>
      <w:r w:rsidR="00CB613C" w:rsidRPr="00521718">
        <w:t xml:space="preserve"> je</w:t>
      </w:r>
      <w:r w:rsidR="00DC680F" w:rsidRPr="00521718">
        <w:t xml:space="preserve"> w pozycji opła</w:t>
      </w:r>
      <w:r w:rsidR="008F2B0D" w:rsidRPr="00521718">
        <w:t>t</w:t>
      </w:r>
      <w:r w:rsidR="00521718" w:rsidRPr="00521718">
        <w:t xml:space="preserve"> lokalnych w wysokości 13 590,90 </w:t>
      </w:r>
      <w:r w:rsidR="00385DC2" w:rsidRPr="00521718">
        <w:t xml:space="preserve"> </w:t>
      </w:r>
      <w:r w:rsidR="00DC680F" w:rsidRPr="00521718">
        <w:t xml:space="preserve">zł. </w:t>
      </w:r>
      <w:r w:rsidR="00385DC2" w:rsidRPr="00521718">
        <w:t>( plan 15</w:t>
      </w:r>
      <w:r w:rsidR="00521718" w:rsidRPr="00521718">
        <w:t xml:space="preserve"> 5</w:t>
      </w:r>
      <w:r w:rsidR="008F2B0D" w:rsidRPr="00521718">
        <w:t>00</w:t>
      </w:r>
      <w:r w:rsidR="006F53B1" w:rsidRPr="00521718">
        <w:t xml:space="preserve"> zł. ) </w:t>
      </w:r>
    </w:p>
    <w:p w:rsidR="007B571B" w:rsidRPr="00EC52F0" w:rsidRDefault="0054468D" w:rsidP="006F53B1">
      <w:pPr>
        <w:tabs>
          <w:tab w:val="left" w:pos="4725"/>
        </w:tabs>
        <w:spacing w:after="0"/>
      </w:pPr>
      <w:r w:rsidRPr="00EC52F0">
        <w:rPr>
          <w:u w:val="single"/>
        </w:rPr>
        <w:t>9) Miejsko-Gminny Ośrode</w:t>
      </w:r>
      <w:r w:rsidR="0050535E" w:rsidRPr="00EC52F0">
        <w:rPr>
          <w:u w:val="single"/>
        </w:rPr>
        <w:t>k Pomocy Społecznej</w:t>
      </w:r>
      <w:r w:rsidR="0050535E" w:rsidRPr="00EC52F0">
        <w:t xml:space="preserve">    </w:t>
      </w:r>
      <w:r w:rsidR="00EC52F0">
        <w:rPr>
          <w:b/>
        </w:rPr>
        <w:t xml:space="preserve">24 326,41 </w:t>
      </w:r>
      <w:r w:rsidR="0080666D" w:rsidRPr="00EC52F0">
        <w:t xml:space="preserve">zł.    plan   </w:t>
      </w:r>
      <w:r w:rsidR="00EC52F0">
        <w:t>19</w:t>
      </w:r>
      <w:r w:rsidR="00F009D1" w:rsidRPr="00EC52F0">
        <w:t> 000,00</w:t>
      </w:r>
      <w:r w:rsidR="0080666D" w:rsidRPr="00EC52F0">
        <w:t xml:space="preserve"> </w:t>
      </w:r>
      <w:r w:rsidRPr="00EC52F0">
        <w:t xml:space="preserve">zł.                                                     – usługi opiekuńcze i </w:t>
      </w:r>
      <w:r w:rsidR="000C45B4" w:rsidRPr="00EC52F0">
        <w:t>specjalistyczne</w:t>
      </w:r>
      <w:r w:rsidR="00EC52F0" w:rsidRPr="00EC52F0">
        <w:tab/>
      </w:r>
      <w:r w:rsidR="00EC52F0" w:rsidRPr="00EC52F0">
        <w:tab/>
        <w:t xml:space="preserve">             </w:t>
      </w:r>
      <w:r w:rsidR="0080666D" w:rsidRPr="00EC52F0">
        <w:t xml:space="preserve">-  </w:t>
      </w:r>
      <w:r w:rsidR="00F009D1" w:rsidRPr="00EC52F0">
        <w:t xml:space="preserve">  </w:t>
      </w:r>
      <w:r w:rsidR="00EC52F0" w:rsidRPr="00EC52F0">
        <w:t>16 674,65</w:t>
      </w:r>
      <w:r w:rsidR="0080666D" w:rsidRPr="00EC52F0">
        <w:t xml:space="preserve"> </w:t>
      </w:r>
      <w:r w:rsidR="00F009D1" w:rsidRPr="00EC52F0">
        <w:t xml:space="preserve"> zł.  plan      19 000,00 </w:t>
      </w:r>
      <w:r w:rsidR="006F53B1" w:rsidRPr="00EC52F0">
        <w:t xml:space="preserve"> zł.</w:t>
      </w:r>
    </w:p>
    <w:p w:rsidR="002374D4" w:rsidRPr="00EC52F0" w:rsidRDefault="006F53B1" w:rsidP="006F53B1">
      <w:pPr>
        <w:tabs>
          <w:tab w:val="left" w:pos="4725"/>
        </w:tabs>
        <w:spacing w:after="0"/>
      </w:pPr>
      <w:r w:rsidRPr="00EC52F0">
        <w:t>-  darowizny, zapisy w postaci pieniężnej z tytu</w:t>
      </w:r>
      <w:r w:rsidR="00F009D1" w:rsidRPr="00EC52F0">
        <w:t xml:space="preserve">łu </w:t>
      </w:r>
      <w:proofErr w:type="spellStart"/>
      <w:r w:rsidR="00F009D1" w:rsidRPr="00EC52F0">
        <w:t>kiermaszy</w:t>
      </w:r>
      <w:proofErr w:type="spellEnd"/>
      <w:r w:rsidR="00F009D1" w:rsidRPr="00EC52F0">
        <w:tab/>
        <w:t xml:space="preserve">-     </w:t>
      </w:r>
      <w:r w:rsidR="00EC52F0" w:rsidRPr="00EC52F0">
        <w:t>1 749,00</w:t>
      </w:r>
      <w:r w:rsidR="003A315E" w:rsidRPr="00EC52F0">
        <w:t xml:space="preserve">  zł.  plan     </w:t>
      </w:r>
      <w:r w:rsidRPr="00EC52F0">
        <w:t xml:space="preserve"> </w:t>
      </w:r>
      <w:r w:rsidR="00F009D1" w:rsidRPr="00EC52F0">
        <w:t xml:space="preserve">           0,0</w:t>
      </w:r>
      <w:r w:rsidR="003A315E" w:rsidRPr="00EC52F0">
        <w:t>0</w:t>
      </w:r>
      <w:r w:rsidRPr="00EC52F0">
        <w:t xml:space="preserve"> zł. </w:t>
      </w:r>
      <w:r w:rsidR="003A315E" w:rsidRPr="00EC52F0">
        <w:t xml:space="preserve"> </w:t>
      </w:r>
      <w:r w:rsidR="002374D4" w:rsidRPr="00EC52F0">
        <w:t>–</w:t>
      </w:r>
      <w:r w:rsidRPr="00EC52F0">
        <w:t xml:space="preserve"> </w:t>
      </w:r>
      <w:r w:rsidR="002374D4" w:rsidRPr="00EC52F0">
        <w:t>wpływy z różnych dochodów</w:t>
      </w:r>
      <w:r w:rsidR="00EC52F0" w:rsidRPr="00EC52F0">
        <w:t>, odsetki</w:t>
      </w:r>
      <w:r w:rsidR="00EC52F0" w:rsidRPr="00EC52F0">
        <w:tab/>
      </w:r>
      <w:r w:rsidR="00EC52F0" w:rsidRPr="00EC52F0">
        <w:tab/>
      </w:r>
      <w:r w:rsidR="00EC52F0" w:rsidRPr="00EC52F0">
        <w:tab/>
        <w:t xml:space="preserve">       5 902,76</w:t>
      </w:r>
      <w:r w:rsidR="00F009D1" w:rsidRPr="00EC52F0">
        <w:t xml:space="preserve"> </w:t>
      </w:r>
      <w:r w:rsidR="002055FC" w:rsidRPr="00EC52F0">
        <w:t xml:space="preserve"> zł.  plan        </w:t>
      </w:r>
      <w:r w:rsidR="00F009D1" w:rsidRPr="00EC52F0">
        <w:t xml:space="preserve">   </w:t>
      </w:r>
      <w:r w:rsidR="002055FC" w:rsidRPr="00EC52F0">
        <w:t xml:space="preserve">   </w:t>
      </w:r>
      <w:r w:rsidR="007420F0" w:rsidRPr="00EC52F0">
        <w:t xml:space="preserve">   </w:t>
      </w:r>
      <w:r w:rsidR="002374D4" w:rsidRPr="00EC52F0">
        <w:t>0</w:t>
      </w:r>
      <w:r w:rsidR="007420F0" w:rsidRPr="00EC52F0">
        <w:t>,00</w:t>
      </w:r>
      <w:r w:rsidR="002374D4" w:rsidRPr="00EC52F0">
        <w:t xml:space="preserve"> zł.</w:t>
      </w:r>
    </w:p>
    <w:p w:rsidR="002374D4" w:rsidRPr="00FF0C93" w:rsidRDefault="002374D4" w:rsidP="006F53B1">
      <w:pPr>
        <w:tabs>
          <w:tab w:val="left" w:pos="4725"/>
        </w:tabs>
        <w:spacing w:after="0"/>
      </w:pPr>
    </w:p>
    <w:p w:rsidR="006F53B1" w:rsidRPr="00EC52F0" w:rsidRDefault="002055FC" w:rsidP="002055FC">
      <w:pPr>
        <w:tabs>
          <w:tab w:val="left" w:pos="4725"/>
        </w:tabs>
        <w:spacing w:after="0"/>
        <w:jc w:val="both"/>
      </w:pPr>
      <w:r w:rsidRPr="00FF0C93">
        <w:t>Wykonanie dochodó</w:t>
      </w:r>
      <w:r w:rsidR="007420F0" w:rsidRPr="00FF0C93">
        <w:t xml:space="preserve">w </w:t>
      </w:r>
      <w:r w:rsidR="00FF0C93" w:rsidRPr="00FF0C93">
        <w:t xml:space="preserve">wg sprawozdań </w:t>
      </w:r>
      <w:r w:rsidR="007420F0" w:rsidRPr="00FF0C93">
        <w:t>MGOPS</w:t>
      </w:r>
      <w:r w:rsidR="00FF0C93" w:rsidRPr="00FF0C93">
        <w:t xml:space="preserve"> wynosi kwotę 29 870,04</w:t>
      </w:r>
      <w:r w:rsidRPr="00FF0C93">
        <w:t xml:space="preserve"> zł. </w:t>
      </w:r>
      <w:r w:rsidR="007420F0" w:rsidRPr="00FF0C93">
        <w:t>Wpływy pomniejszono</w:t>
      </w:r>
      <w:r w:rsidRPr="00FF0C93">
        <w:t xml:space="preserve"> ze względu na  przedstawienie w sprawozdaniu źródeł finansowania realizacji całego budżetu, tj. w</w:t>
      </w:r>
      <w:r w:rsidR="002374D4" w:rsidRPr="00FF0C93">
        <w:t>pływy z tytułu zwrotów dotacji wykorzystanych niezgodnie z przeznaczeniem lub pobranych w nadmiernych w</w:t>
      </w:r>
      <w:r w:rsidR="007420F0" w:rsidRPr="00FF0C93">
        <w:t>ysokoś</w:t>
      </w:r>
      <w:r w:rsidR="00EC52F0" w:rsidRPr="00FF0C93">
        <w:t>ciach w wysokości 4 380,42</w:t>
      </w:r>
      <w:r w:rsidR="00F009D1" w:rsidRPr="00FF0C93">
        <w:t xml:space="preserve"> zł. ( plan  6</w:t>
      </w:r>
      <w:r w:rsidR="002374D4" w:rsidRPr="00FF0C93">
        <w:t xml:space="preserve"> 000 zł. ) </w:t>
      </w:r>
      <w:r w:rsidR="00EC52F0" w:rsidRPr="00FF0C93">
        <w:t>oraz odsetki od dotacji 1 163,21</w:t>
      </w:r>
      <w:r w:rsidRPr="00FF0C93">
        <w:t xml:space="preserve"> zł. </w:t>
      </w:r>
      <w:r w:rsidR="002374D4" w:rsidRPr="00FF0C93">
        <w:t>ujęto w sprawozdaniu w części dotyczącej „dotacj</w:t>
      </w:r>
      <w:r w:rsidRPr="00FF0C93">
        <w:t>i”, tj. pkt. II części opisowej</w:t>
      </w:r>
      <w:r w:rsidR="00F009D1" w:rsidRPr="00FF0C93">
        <w:t>.</w:t>
      </w:r>
    </w:p>
    <w:p w:rsidR="000A796B" w:rsidRPr="005638F1" w:rsidRDefault="001E01DF" w:rsidP="00550AEC">
      <w:r w:rsidRPr="005638F1">
        <w:t xml:space="preserve"> </w:t>
      </w:r>
    </w:p>
    <w:p w:rsidR="00215048" w:rsidRDefault="00215048" w:rsidP="006E5929">
      <w:pPr>
        <w:rPr>
          <w:b/>
          <w:sz w:val="28"/>
          <w:szCs w:val="28"/>
          <w:u w:val="single"/>
        </w:rPr>
      </w:pPr>
    </w:p>
    <w:p w:rsidR="000A796B" w:rsidRPr="005638F1" w:rsidRDefault="00CE3B6F" w:rsidP="006E5929">
      <w:pPr>
        <w:rPr>
          <w:sz w:val="24"/>
          <w:szCs w:val="24"/>
          <w:u w:val="single"/>
        </w:rPr>
      </w:pPr>
      <w:r w:rsidRPr="005638F1">
        <w:rPr>
          <w:b/>
          <w:sz w:val="28"/>
          <w:szCs w:val="28"/>
          <w:u w:val="single"/>
        </w:rPr>
        <w:t>1.3</w:t>
      </w:r>
      <w:r w:rsidR="000A796B" w:rsidRPr="005638F1">
        <w:rPr>
          <w:b/>
          <w:sz w:val="28"/>
          <w:szCs w:val="28"/>
          <w:u w:val="single"/>
        </w:rPr>
        <w:t xml:space="preserve">. Dochody </w:t>
      </w:r>
      <w:r w:rsidR="009E4D51" w:rsidRPr="005638F1">
        <w:rPr>
          <w:b/>
          <w:sz w:val="28"/>
          <w:szCs w:val="28"/>
          <w:u w:val="single"/>
        </w:rPr>
        <w:t>majątkowe</w:t>
      </w:r>
      <w:r w:rsidR="000A796B" w:rsidRPr="005638F1">
        <w:rPr>
          <w:b/>
          <w:sz w:val="28"/>
          <w:szCs w:val="28"/>
          <w:u w:val="single"/>
        </w:rPr>
        <w:t xml:space="preserve"> gminy</w:t>
      </w:r>
      <w:r w:rsidR="0032569E" w:rsidRPr="005638F1">
        <w:rPr>
          <w:sz w:val="28"/>
          <w:szCs w:val="28"/>
          <w:u w:val="single"/>
        </w:rPr>
        <w:t xml:space="preserve"> </w:t>
      </w:r>
      <w:r w:rsidR="009E4D51" w:rsidRPr="005638F1">
        <w:rPr>
          <w:sz w:val="28"/>
          <w:szCs w:val="28"/>
          <w:u w:val="single"/>
        </w:rPr>
        <w:t xml:space="preserve">( bez dotacji ) </w:t>
      </w:r>
      <w:r w:rsidR="00533B09" w:rsidRPr="005638F1">
        <w:rPr>
          <w:b/>
          <w:sz w:val="28"/>
          <w:szCs w:val="28"/>
          <w:u w:val="single"/>
        </w:rPr>
        <w:t xml:space="preserve">– </w:t>
      </w:r>
      <w:r w:rsidR="004C67B8" w:rsidRPr="005638F1">
        <w:rPr>
          <w:b/>
          <w:sz w:val="28"/>
          <w:szCs w:val="28"/>
        </w:rPr>
        <w:t xml:space="preserve">     </w:t>
      </w:r>
      <w:r w:rsidR="009E1A6C" w:rsidRPr="005638F1">
        <w:rPr>
          <w:b/>
          <w:sz w:val="24"/>
          <w:szCs w:val="24"/>
        </w:rPr>
        <w:t>863 034,56</w:t>
      </w:r>
      <w:r w:rsidR="00087665" w:rsidRPr="005638F1">
        <w:rPr>
          <w:b/>
          <w:sz w:val="24"/>
          <w:szCs w:val="24"/>
        </w:rPr>
        <w:t xml:space="preserve"> </w:t>
      </w:r>
      <w:r w:rsidR="004C67B8" w:rsidRPr="005638F1">
        <w:rPr>
          <w:b/>
          <w:sz w:val="24"/>
          <w:szCs w:val="24"/>
        </w:rPr>
        <w:t>zł.</w:t>
      </w:r>
      <w:r w:rsidR="000A796B" w:rsidRPr="005638F1">
        <w:rPr>
          <w:sz w:val="24"/>
          <w:szCs w:val="24"/>
          <w:u w:val="single"/>
        </w:rPr>
        <w:t xml:space="preserve"> </w:t>
      </w:r>
    </w:p>
    <w:p w:rsidR="005638F1" w:rsidRPr="005638F1" w:rsidRDefault="009E4D51" w:rsidP="009E4D51">
      <w:pPr>
        <w:spacing w:after="0"/>
        <w:ind w:firstLine="708"/>
      </w:pPr>
      <w:r w:rsidRPr="005638F1">
        <w:t xml:space="preserve">W  </w:t>
      </w:r>
      <w:r w:rsidR="0072169A" w:rsidRPr="005638F1">
        <w:t>2012</w:t>
      </w:r>
      <w:r w:rsidR="00087665" w:rsidRPr="005638F1">
        <w:t xml:space="preserve"> roku </w:t>
      </w:r>
      <w:r w:rsidR="000A796B" w:rsidRPr="005638F1">
        <w:t>na planowane</w:t>
      </w:r>
      <w:r w:rsidR="00533B09" w:rsidRPr="005638F1">
        <w:t xml:space="preserve"> </w:t>
      </w:r>
      <w:r w:rsidRPr="005638F1">
        <w:t xml:space="preserve">po zmianach </w:t>
      </w:r>
      <w:r w:rsidR="000A796B" w:rsidRPr="005638F1">
        <w:t>dochody z</w:t>
      </w:r>
      <w:r w:rsidR="00052FA0" w:rsidRPr="005638F1">
        <w:t>e sprzedaży</w:t>
      </w:r>
      <w:r w:rsidR="000A796B" w:rsidRPr="005638F1">
        <w:t xml:space="preserve"> </w:t>
      </w:r>
      <w:r w:rsidR="00A0664E" w:rsidRPr="005638F1">
        <w:t>ma</w:t>
      </w:r>
      <w:r w:rsidR="0032569E" w:rsidRPr="005638F1">
        <w:t xml:space="preserve">jątku  gminy  </w:t>
      </w:r>
      <w:r w:rsidR="00052FA0" w:rsidRPr="005638F1">
        <w:t xml:space="preserve">w formie sprzedaży oraz przekształcenia prawa użytkowania wieczystego w prawo własności </w:t>
      </w:r>
      <w:r w:rsidR="0072169A" w:rsidRPr="005638F1">
        <w:t xml:space="preserve">zrealizowano dochody </w:t>
      </w:r>
      <w:r w:rsidR="0032569E" w:rsidRPr="005638F1">
        <w:t xml:space="preserve">w kwocie </w:t>
      </w:r>
      <w:r w:rsidR="009E1A6C" w:rsidRPr="005638F1">
        <w:t xml:space="preserve"> 863 034,56</w:t>
      </w:r>
      <w:r w:rsidR="000A796B" w:rsidRPr="005638F1">
        <w:t xml:space="preserve"> zł.</w:t>
      </w:r>
      <w:r w:rsidR="00C3409A" w:rsidRPr="005638F1">
        <w:t>,</w:t>
      </w:r>
      <w:r w:rsidR="005638F1" w:rsidRPr="005638F1">
        <w:t xml:space="preserve"> tj. 101,7</w:t>
      </w:r>
      <w:r w:rsidR="00581912" w:rsidRPr="005638F1">
        <w:t xml:space="preserve">% planu </w:t>
      </w:r>
      <w:r w:rsidR="00533B09" w:rsidRPr="005638F1">
        <w:t xml:space="preserve"> z tytułu odpłatnego nabycia prawa własności nieruchomości</w:t>
      </w:r>
      <w:r w:rsidR="00052FA0" w:rsidRPr="005638F1">
        <w:t xml:space="preserve">. </w:t>
      </w:r>
    </w:p>
    <w:p w:rsidR="00E15A65" w:rsidRPr="005638F1" w:rsidRDefault="005638F1" w:rsidP="005638F1">
      <w:pPr>
        <w:spacing w:after="0"/>
      </w:pPr>
      <w:r w:rsidRPr="005638F1">
        <w:t>Dochody majątkowe s</w:t>
      </w:r>
      <w:r w:rsidR="00EF2CD5" w:rsidRPr="005638F1">
        <w:t xml:space="preserve">tanowią </w:t>
      </w:r>
      <w:r w:rsidRPr="005638F1">
        <w:rPr>
          <w:b/>
        </w:rPr>
        <w:t>2,4</w:t>
      </w:r>
      <w:r w:rsidR="0011714D" w:rsidRPr="005638F1">
        <w:rPr>
          <w:b/>
        </w:rPr>
        <w:t xml:space="preserve">% </w:t>
      </w:r>
      <w:r w:rsidR="001F6CB3" w:rsidRPr="005638F1">
        <w:rPr>
          <w:b/>
        </w:rPr>
        <w:t xml:space="preserve"> zrealizowanych </w:t>
      </w:r>
      <w:r w:rsidR="0011714D" w:rsidRPr="005638F1">
        <w:rPr>
          <w:b/>
        </w:rPr>
        <w:t>dochodów ogółem</w:t>
      </w:r>
      <w:r w:rsidR="0011714D" w:rsidRPr="005638F1">
        <w:t xml:space="preserve">. </w:t>
      </w:r>
    </w:p>
    <w:p w:rsidR="00F40F9B" w:rsidRPr="005638F1" w:rsidRDefault="00F40F9B" w:rsidP="00F40F9B">
      <w:pPr>
        <w:spacing w:after="0"/>
      </w:pPr>
      <w:r w:rsidRPr="005638F1">
        <w:rPr>
          <w:b/>
        </w:rPr>
        <w:t>Wpływy ze sprzedaży majątku</w:t>
      </w:r>
      <w:r w:rsidRPr="005638F1">
        <w:t xml:space="preserve"> </w:t>
      </w:r>
      <w:r w:rsidR="00EF2CD5" w:rsidRPr="005638F1">
        <w:rPr>
          <w:b/>
        </w:rPr>
        <w:t>:</w:t>
      </w:r>
      <w:r w:rsidR="005638F1" w:rsidRPr="005638F1">
        <w:rPr>
          <w:b/>
        </w:rPr>
        <w:tab/>
      </w:r>
      <w:r w:rsidR="005638F1" w:rsidRPr="005638F1">
        <w:rPr>
          <w:b/>
        </w:rPr>
        <w:tab/>
      </w:r>
      <w:r w:rsidR="005638F1" w:rsidRPr="005638F1">
        <w:rPr>
          <w:b/>
        </w:rPr>
        <w:tab/>
      </w:r>
      <w:r w:rsidR="005638F1" w:rsidRPr="005638F1">
        <w:rPr>
          <w:b/>
        </w:rPr>
        <w:tab/>
      </w:r>
      <w:r w:rsidR="005638F1" w:rsidRPr="005638F1">
        <w:rPr>
          <w:b/>
        </w:rPr>
        <w:tab/>
      </w:r>
      <w:r w:rsidR="005638F1" w:rsidRPr="005638F1">
        <w:rPr>
          <w:b/>
        </w:rPr>
        <w:tab/>
      </w:r>
      <w:r w:rsidR="005638F1" w:rsidRPr="005638F1">
        <w:rPr>
          <w:b/>
        </w:rPr>
        <w:tab/>
        <w:t>854 207,00</w:t>
      </w:r>
      <w:r w:rsidR="001F6CB3" w:rsidRPr="005638F1">
        <w:rPr>
          <w:b/>
        </w:rPr>
        <w:t xml:space="preserve"> </w:t>
      </w:r>
      <w:r w:rsidRPr="005638F1">
        <w:rPr>
          <w:b/>
        </w:rPr>
        <w:t>zł.</w:t>
      </w:r>
    </w:p>
    <w:p w:rsidR="00F40F9B" w:rsidRPr="005638F1" w:rsidRDefault="00F40F9B" w:rsidP="00F40F9B">
      <w:pPr>
        <w:spacing w:after="0"/>
      </w:pPr>
      <w:r w:rsidRPr="005638F1">
        <w:rPr>
          <w:b/>
        </w:rPr>
        <w:t>Wpływy z tyt. przekształcenia prawa użytkowania wieczystego.. w prawo własności</w:t>
      </w:r>
      <w:r w:rsidRPr="005638F1">
        <w:t xml:space="preserve"> </w:t>
      </w:r>
      <w:r w:rsidR="001F6CB3" w:rsidRPr="005638F1">
        <w:t xml:space="preserve">       </w:t>
      </w:r>
      <w:r w:rsidR="005638F1" w:rsidRPr="005638F1">
        <w:rPr>
          <w:b/>
        </w:rPr>
        <w:t>8 827,56</w:t>
      </w:r>
      <w:r w:rsidRPr="005638F1">
        <w:t xml:space="preserve"> zł. </w:t>
      </w:r>
    </w:p>
    <w:p w:rsidR="00D75D2D" w:rsidRPr="000C529E" w:rsidRDefault="00D75D2D" w:rsidP="001D756E">
      <w:pPr>
        <w:jc w:val="both"/>
        <w:rPr>
          <w:color w:val="FF0000"/>
        </w:rPr>
      </w:pPr>
    </w:p>
    <w:p w:rsidR="00215048" w:rsidRDefault="00215048" w:rsidP="001D756E">
      <w:pPr>
        <w:jc w:val="both"/>
      </w:pPr>
    </w:p>
    <w:p w:rsidR="00215048" w:rsidRDefault="00215048" w:rsidP="001D756E">
      <w:pPr>
        <w:jc w:val="both"/>
      </w:pPr>
    </w:p>
    <w:p w:rsidR="00215048" w:rsidRDefault="00215048" w:rsidP="001D756E">
      <w:pPr>
        <w:jc w:val="both"/>
      </w:pPr>
    </w:p>
    <w:p w:rsidR="00215048" w:rsidRPr="00215048" w:rsidRDefault="00087665" w:rsidP="00215048">
      <w:pPr>
        <w:jc w:val="both"/>
      </w:pPr>
      <w:r w:rsidRPr="005638F1">
        <w:t xml:space="preserve">W okresie od </w:t>
      </w:r>
      <w:r w:rsidR="005638F1" w:rsidRPr="005638F1">
        <w:t>1 stycznia 2012 r. do 31.12</w:t>
      </w:r>
      <w:r w:rsidR="001F6CB3" w:rsidRPr="005638F1">
        <w:t>.2012</w:t>
      </w:r>
      <w:r w:rsidR="001D756E" w:rsidRPr="005638F1">
        <w:t xml:space="preserve"> r. sprzedano następujące nieruchomości: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4634"/>
        <w:gridCol w:w="1710"/>
        <w:gridCol w:w="1841"/>
      </w:tblGrid>
      <w:tr w:rsidR="00215048" w:rsidRPr="00EA0C8E" w:rsidTr="00AA6082">
        <w:trPr>
          <w:trHeight w:val="1395"/>
        </w:trPr>
        <w:tc>
          <w:tcPr>
            <w:tcW w:w="57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/>
                <w:bCs/>
              </w:rPr>
            </w:pPr>
            <w:r w:rsidRPr="00EA0C8E"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4634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/>
                <w:bCs/>
              </w:rPr>
            </w:pPr>
            <w:r w:rsidRPr="00EA0C8E">
              <w:rPr>
                <w:rFonts w:ascii="Calibri" w:hAnsi="Calibri"/>
                <w:b/>
                <w:bCs/>
              </w:rPr>
              <w:t>Rodzaj nieruchomości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/>
                <w:bCs/>
              </w:rPr>
            </w:pPr>
            <w:r w:rsidRPr="00EA0C8E">
              <w:rPr>
                <w:rFonts w:ascii="Calibri" w:hAnsi="Calibri"/>
                <w:b/>
                <w:bCs/>
              </w:rPr>
              <w:t>Ilość sprzedanych nieruchomości [szt.]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/>
                <w:bCs/>
              </w:rPr>
            </w:pPr>
            <w:r w:rsidRPr="00EA0C8E">
              <w:rPr>
                <w:rFonts w:ascii="Calibri" w:hAnsi="Calibri"/>
                <w:b/>
                <w:bCs/>
              </w:rPr>
              <w:t>Cena sprzedaży nieruchomości brutto [zł]</w:t>
            </w:r>
          </w:p>
        </w:tc>
      </w:tr>
      <w:tr w:rsidR="00215048" w:rsidRPr="00EA0C8E" w:rsidTr="00AA6082">
        <w:trPr>
          <w:trHeight w:val="698"/>
        </w:trPr>
        <w:tc>
          <w:tcPr>
            <w:tcW w:w="57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>1.</w:t>
            </w:r>
          </w:p>
        </w:tc>
        <w:tc>
          <w:tcPr>
            <w:tcW w:w="4634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działki </w:t>
            </w:r>
            <w:r w:rsidRPr="00EA0C8E">
              <w:rPr>
                <w:rFonts w:ascii="Calibri" w:hAnsi="Calibri"/>
                <w:bCs/>
              </w:rPr>
              <w:t>pod budownictwo mieszkaniowe jednorodzinne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224.598,00</w:t>
            </w:r>
          </w:p>
        </w:tc>
      </w:tr>
      <w:tr w:rsidR="00215048" w:rsidRPr="00EA0C8E" w:rsidTr="00AA6082">
        <w:trPr>
          <w:trHeight w:val="350"/>
        </w:trPr>
        <w:tc>
          <w:tcPr>
            <w:tcW w:w="57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>2.</w:t>
            </w:r>
          </w:p>
        </w:tc>
        <w:tc>
          <w:tcPr>
            <w:tcW w:w="4634" w:type="dxa"/>
            <w:vAlign w:val="center"/>
          </w:tcPr>
          <w:p w:rsidR="00215048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działki pod budownictwo mieszkalno – usługowe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66.666,00</w:t>
            </w:r>
          </w:p>
        </w:tc>
      </w:tr>
      <w:tr w:rsidR="00215048" w:rsidRPr="00EA0C8E" w:rsidTr="00AA6082">
        <w:trPr>
          <w:trHeight w:val="350"/>
        </w:trPr>
        <w:tc>
          <w:tcPr>
            <w:tcW w:w="57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>3.</w:t>
            </w:r>
          </w:p>
        </w:tc>
        <w:tc>
          <w:tcPr>
            <w:tcW w:w="4634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 xml:space="preserve">działki </w:t>
            </w:r>
            <w:r>
              <w:rPr>
                <w:rFonts w:ascii="Calibri" w:hAnsi="Calibri"/>
                <w:bCs/>
              </w:rPr>
              <w:t>pod zabudowę usługową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46.248,00</w:t>
            </w:r>
          </w:p>
        </w:tc>
      </w:tr>
      <w:tr w:rsidR="00215048" w:rsidRPr="00EA0C8E" w:rsidTr="00AA6082">
        <w:trPr>
          <w:trHeight w:val="350"/>
        </w:trPr>
        <w:tc>
          <w:tcPr>
            <w:tcW w:w="57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>4.</w:t>
            </w:r>
          </w:p>
        </w:tc>
        <w:tc>
          <w:tcPr>
            <w:tcW w:w="4634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>działki rolne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10.000,00</w:t>
            </w:r>
          </w:p>
        </w:tc>
      </w:tr>
      <w:tr w:rsidR="00215048" w:rsidRPr="00EA0C8E" w:rsidTr="00AA6082">
        <w:trPr>
          <w:trHeight w:val="350"/>
        </w:trPr>
        <w:tc>
          <w:tcPr>
            <w:tcW w:w="57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</w:t>
            </w:r>
          </w:p>
        </w:tc>
        <w:tc>
          <w:tcPr>
            <w:tcW w:w="4634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działki leśne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75.600,00</w:t>
            </w:r>
          </w:p>
        </w:tc>
      </w:tr>
      <w:tr w:rsidR="00215048" w:rsidRPr="00EA0C8E" w:rsidTr="00AA6082">
        <w:trPr>
          <w:trHeight w:val="350"/>
        </w:trPr>
        <w:tc>
          <w:tcPr>
            <w:tcW w:w="57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6.</w:t>
            </w:r>
          </w:p>
        </w:tc>
        <w:tc>
          <w:tcPr>
            <w:tcW w:w="4634" w:type="dxa"/>
            <w:vAlign w:val="center"/>
          </w:tcPr>
          <w:p w:rsidR="00215048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pozostałe działki (działka zabudowana budynkiem byłego kina „Jutrzenka” w Bobolicach przy ul. Polanowskiej 9</w:t>
            </w:r>
          </w:p>
        </w:tc>
        <w:tc>
          <w:tcPr>
            <w:tcW w:w="1710" w:type="dxa"/>
            <w:vAlign w:val="center"/>
          </w:tcPr>
          <w:p w:rsidR="00215048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215048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234.400,00</w:t>
            </w:r>
          </w:p>
        </w:tc>
      </w:tr>
      <w:tr w:rsidR="00215048" w:rsidRPr="00EA0C8E" w:rsidTr="00AA6082">
        <w:trPr>
          <w:trHeight w:val="350"/>
        </w:trPr>
        <w:tc>
          <w:tcPr>
            <w:tcW w:w="570" w:type="dxa"/>
            <w:vAlign w:val="center"/>
          </w:tcPr>
          <w:p w:rsidR="00215048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7.</w:t>
            </w:r>
          </w:p>
        </w:tc>
        <w:tc>
          <w:tcPr>
            <w:tcW w:w="4634" w:type="dxa"/>
            <w:vAlign w:val="center"/>
          </w:tcPr>
          <w:p w:rsidR="00215048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działki sprzedane w celu uregulowania stanu prawnego gruntów pod budynkami stanowiącymi własność osób prywatnych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37.300,00</w:t>
            </w:r>
          </w:p>
        </w:tc>
      </w:tr>
      <w:tr w:rsidR="00215048" w:rsidRPr="00EA0C8E" w:rsidTr="00AA6082">
        <w:trPr>
          <w:trHeight w:val="350"/>
        </w:trPr>
        <w:tc>
          <w:tcPr>
            <w:tcW w:w="570" w:type="dxa"/>
            <w:vAlign w:val="center"/>
          </w:tcPr>
          <w:p w:rsidR="00215048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8.</w:t>
            </w:r>
          </w:p>
        </w:tc>
        <w:tc>
          <w:tcPr>
            <w:tcW w:w="4634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lokale mieszkalne sprzedane w drodze przetargu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193.800,00</w:t>
            </w:r>
          </w:p>
        </w:tc>
      </w:tr>
      <w:tr w:rsidR="00215048" w:rsidRPr="00EA0C8E" w:rsidTr="00AA6082">
        <w:tc>
          <w:tcPr>
            <w:tcW w:w="570" w:type="dxa"/>
            <w:vAlign w:val="center"/>
          </w:tcPr>
          <w:p w:rsidR="00215048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9.</w:t>
            </w:r>
          </w:p>
        </w:tc>
        <w:tc>
          <w:tcPr>
            <w:tcW w:w="4634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 xml:space="preserve">lokale mieszkalne sprzedane z bonifikatą </w:t>
            </w:r>
          </w:p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>na rzecz dotychczasowych najemców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19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46.221,00</w:t>
            </w:r>
          </w:p>
        </w:tc>
      </w:tr>
      <w:tr w:rsidR="00215048" w:rsidRPr="00EA0C8E" w:rsidTr="00AA6082">
        <w:tc>
          <w:tcPr>
            <w:tcW w:w="570" w:type="dxa"/>
            <w:vAlign w:val="center"/>
          </w:tcPr>
          <w:p w:rsidR="00215048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10.</w:t>
            </w:r>
          </w:p>
        </w:tc>
        <w:tc>
          <w:tcPr>
            <w:tcW w:w="4634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budynki</w:t>
            </w:r>
            <w:r w:rsidRPr="00EA0C8E">
              <w:rPr>
                <w:rFonts w:ascii="Calibri" w:hAnsi="Calibri"/>
                <w:bCs/>
              </w:rPr>
              <w:t xml:space="preserve"> mieszkalne sprzedane z bonifikatą </w:t>
            </w:r>
          </w:p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 w:rsidRPr="00EA0C8E">
              <w:rPr>
                <w:rFonts w:ascii="Calibri" w:hAnsi="Calibri"/>
                <w:bCs/>
              </w:rPr>
              <w:t>na rzecz dotychczasowych najemców</w:t>
            </w:r>
          </w:p>
        </w:tc>
        <w:tc>
          <w:tcPr>
            <w:tcW w:w="1710" w:type="dxa"/>
            <w:vAlign w:val="center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215048" w:rsidRPr="00EA0C8E" w:rsidRDefault="00215048" w:rsidP="00AA6082">
            <w:pPr>
              <w:ind w:right="317"/>
              <w:jc w:val="right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6.630,00</w:t>
            </w:r>
          </w:p>
        </w:tc>
      </w:tr>
      <w:tr w:rsidR="00215048" w:rsidRPr="00EA0C8E" w:rsidTr="00AA6082">
        <w:tc>
          <w:tcPr>
            <w:tcW w:w="5204" w:type="dxa"/>
            <w:gridSpan w:val="2"/>
          </w:tcPr>
          <w:p w:rsidR="00215048" w:rsidRPr="00EA0C8E" w:rsidRDefault="00215048" w:rsidP="00AA6082">
            <w:pPr>
              <w:jc w:val="center"/>
              <w:rPr>
                <w:rFonts w:ascii="Calibri" w:hAnsi="Calibri"/>
                <w:b/>
                <w:bCs/>
              </w:rPr>
            </w:pPr>
            <w:r w:rsidRPr="00EA0C8E">
              <w:rPr>
                <w:rFonts w:ascii="Calibri" w:hAnsi="Calibri"/>
                <w:b/>
                <w:bCs/>
              </w:rPr>
              <w:t>RAZEM:</w:t>
            </w:r>
          </w:p>
        </w:tc>
        <w:tc>
          <w:tcPr>
            <w:tcW w:w="1710" w:type="dxa"/>
            <w:vAlign w:val="center"/>
          </w:tcPr>
          <w:p w:rsidR="00215048" w:rsidRPr="00F27312" w:rsidRDefault="00215048" w:rsidP="00AA6082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36</w:t>
            </w:r>
          </w:p>
        </w:tc>
        <w:tc>
          <w:tcPr>
            <w:tcW w:w="1841" w:type="dxa"/>
            <w:vAlign w:val="center"/>
          </w:tcPr>
          <w:p w:rsidR="00215048" w:rsidRPr="00F27312" w:rsidRDefault="00215048" w:rsidP="00AA6082">
            <w:pPr>
              <w:ind w:right="317"/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941.463,00</w:t>
            </w:r>
          </w:p>
        </w:tc>
      </w:tr>
    </w:tbl>
    <w:p w:rsidR="00B71E57" w:rsidRPr="000C529E" w:rsidRDefault="00B71E57" w:rsidP="00574407">
      <w:pPr>
        <w:spacing w:after="120"/>
        <w:rPr>
          <w:bCs/>
          <w:i/>
          <w:color w:val="FF0000"/>
          <w:sz w:val="18"/>
          <w:szCs w:val="18"/>
        </w:rPr>
      </w:pPr>
    </w:p>
    <w:p w:rsidR="003D6AD3" w:rsidRPr="00215048" w:rsidRDefault="00323CA3" w:rsidP="0088689A">
      <w:pPr>
        <w:spacing w:after="120"/>
        <w:jc w:val="right"/>
        <w:rPr>
          <w:bCs/>
          <w:i/>
          <w:sz w:val="18"/>
          <w:szCs w:val="18"/>
        </w:rPr>
      </w:pPr>
      <w:r w:rsidRPr="00215048">
        <w:rPr>
          <w:bCs/>
          <w:i/>
          <w:sz w:val="18"/>
          <w:szCs w:val="18"/>
        </w:rPr>
        <w:t>Sporządził: Marcin Pachołek</w:t>
      </w:r>
    </w:p>
    <w:p w:rsidR="00EF2CD5" w:rsidRPr="00F72B9A" w:rsidRDefault="00CE3B6F" w:rsidP="002D2B28">
      <w:pPr>
        <w:spacing w:after="120"/>
        <w:jc w:val="both"/>
        <w:rPr>
          <w:bCs/>
          <w:i/>
          <w:sz w:val="18"/>
          <w:szCs w:val="18"/>
        </w:rPr>
      </w:pPr>
      <w:r w:rsidRPr="00F72B9A">
        <w:rPr>
          <w:b/>
          <w:sz w:val="28"/>
          <w:szCs w:val="28"/>
          <w:u w:val="single"/>
        </w:rPr>
        <w:t>1.4</w:t>
      </w:r>
      <w:r w:rsidR="00295D9C" w:rsidRPr="00F72B9A">
        <w:rPr>
          <w:b/>
          <w:sz w:val="28"/>
          <w:szCs w:val="28"/>
          <w:u w:val="single"/>
        </w:rPr>
        <w:t>. Pozostałe dochody</w:t>
      </w:r>
      <w:r w:rsidR="00582D60" w:rsidRPr="00F72B9A">
        <w:rPr>
          <w:b/>
          <w:sz w:val="28"/>
          <w:szCs w:val="28"/>
          <w:u w:val="single"/>
        </w:rPr>
        <w:t xml:space="preserve">  </w:t>
      </w:r>
      <w:r w:rsidR="001F40D2" w:rsidRPr="00F72B9A">
        <w:rPr>
          <w:b/>
          <w:sz w:val="28"/>
          <w:szCs w:val="28"/>
          <w:u w:val="single"/>
        </w:rPr>
        <w:t xml:space="preserve">- </w:t>
      </w:r>
      <w:r w:rsidR="004B6F9D" w:rsidRPr="00F72B9A">
        <w:rPr>
          <w:b/>
          <w:sz w:val="24"/>
          <w:szCs w:val="24"/>
        </w:rPr>
        <w:t xml:space="preserve">  </w:t>
      </w:r>
      <w:r w:rsidR="00E470B4">
        <w:rPr>
          <w:b/>
          <w:sz w:val="24"/>
          <w:szCs w:val="24"/>
        </w:rPr>
        <w:t>4 299 775,85</w:t>
      </w:r>
      <w:r w:rsidR="004B6F9D" w:rsidRPr="00F72B9A">
        <w:rPr>
          <w:b/>
          <w:sz w:val="24"/>
          <w:szCs w:val="24"/>
        </w:rPr>
        <w:t xml:space="preserve"> zł.</w:t>
      </w:r>
    </w:p>
    <w:p w:rsidR="004137E7" w:rsidRPr="00774673" w:rsidRDefault="00533B09" w:rsidP="006E5929">
      <w:r w:rsidRPr="00774673">
        <w:t>Z  w/w  tytułu w</w:t>
      </w:r>
      <w:r w:rsidR="00AD3BDF" w:rsidRPr="00774673">
        <w:t xml:space="preserve"> </w:t>
      </w:r>
      <w:r w:rsidR="0093014A" w:rsidRPr="00774673">
        <w:t>2012</w:t>
      </w:r>
      <w:r w:rsidR="0045771F" w:rsidRPr="00774673">
        <w:t xml:space="preserve"> roku</w:t>
      </w:r>
      <w:r w:rsidR="004137E7" w:rsidRPr="00774673">
        <w:t xml:space="preserve"> uzyskano  dochody </w:t>
      </w:r>
      <w:r w:rsidR="00802F6E" w:rsidRPr="00774673">
        <w:t xml:space="preserve">w Urzędzie </w:t>
      </w:r>
      <w:r w:rsidR="00E470B4">
        <w:t xml:space="preserve"> stanowiące 11,9</w:t>
      </w:r>
      <w:r w:rsidR="00F72B9A">
        <w:t xml:space="preserve">% wykonanych  dochodów ogółem, </w:t>
      </w:r>
      <w:r w:rsidR="007C2D9C" w:rsidRPr="00774673">
        <w:t>w szczególności</w:t>
      </w:r>
      <w:r w:rsidR="004137E7" w:rsidRPr="00774673">
        <w:t xml:space="preserve"> </w:t>
      </w:r>
      <w:r w:rsidR="00B72321" w:rsidRPr="00774673">
        <w:t xml:space="preserve"> </w:t>
      </w:r>
      <w:r w:rsidR="004137E7" w:rsidRPr="00774673">
        <w:t>:</w:t>
      </w:r>
    </w:p>
    <w:tbl>
      <w:tblPr>
        <w:tblStyle w:val="Tabela-Siatka"/>
        <w:tblW w:w="0" w:type="auto"/>
        <w:tblLook w:val="04A0"/>
      </w:tblPr>
      <w:tblGrid>
        <w:gridCol w:w="612"/>
        <w:gridCol w:w="4518"/>
        <w:gridCol w:w="2265"/>
        <w:gridCol w:w="1891"/>
      </w:tblGrid>
      <w:tr w:rsidR="007C2D9C" w:rsidRPr="000C529E" w:rsidTr="00E9786F">
        <w:tc>
          <w:tcPr>
            <w:tcW w:w="612" w:type="dxa"/>
          </w:tcPr>
          <w:p w:rsidR="007C2D9C" w:rsidRPr="00D317FB" w:rsidRDefault="007C2D9C" w:rsidP="006E5929">
            <w:pPr>
              <w:rPr>
                <w:b/>
              </w:rPr>
            </w:pPr>
            <w:r w:rsidRPr="00D317FB">
              <w:rPr>
                <w:b/>
              </w:rPr>
              <w:lastRenderedPageBreak/>
              <w:t>Lp.</w:t>
            </w:r>
          </w:p>
        </w:tc>
        <w:tc>
          <w:tcPr>
            <w:tcW w:w="4518" w:type="dxa"/>
          </w:tcPr>
          <w:p w:rsidR="007C2D9C" w:rsidRPr="00D317FB" w:rsidRDefault="007C2D9C" w:rsidP="006E5929">
            <w:pPr>
              <w:rPr>
                <w:b/>
              </w:rPr>
            </w:pPr>
            <w:r w:rsidRPr="00D317FB">
              <w:rPr>
                <w:b/>
              </w:rPr>
              <w:t>Wyszczególnienie</w:t>
            </w:r>
          </w:p>
          <w:p w:rsidR="007C2D9C" w:rsidRPr="00D317FB" w:rsidRDefault="007C2D9C" w:rsidP="006E5929">
            <w:pPr>
              <w:rPr>
                <w:b/>
              </w:rPr>
            </w:pPr>
          </w:p>
        </w:tc>
        <w:tc>
          <w:tcPr>
            <w:tcW w:w="2265" w:type="dxa"/>
          </w:tcPr>
          <w:p w:rsidR="007C2D9C" w:rsidRPr="00D317FB" w:rsidRDefault="0044569D" w:rsidP="00157FB7">
            <w:pPr>
              <w:jc w:val="center"/>
              <w:rPr>
                <w:b/>
              </w:rPr>
            </w:pPr>
            <w:r w:rsidRPr="00D317FB">
              <w:rPr>
                <w:b/>
              </w:rPr>
              <w:t>P</w:t>
            </w:r>
            <w:r w:rsidR="007C2D9C" w:rsidRPr="00D317FB">
              <w:rPr>
                <w:b/>
              </w:rPr>
              <w:t>lan</w:t>
            </w:r>
          </w:p>
        </w:tc>
        <w:tc>
          <w:tcPr>
            <w:tcW w:w="1891" w:type="dxa"/>
          </w:tcPr>
          <w:p w:rsidR="007C2D9C" w:rsidRPr="00D317FB" w:rsidRDefault="007C2D9C" w:rsidP="00157FB7">
            <w:pPr>
              <w:jc w:val="center"/>
              <w:rPr>
                <w:b/>
              </w:rPr>
            </w:pPr>
            <w:r w:rsidRPr="00D317FB">
              <w:rPr>
                <w:b/>
              </w:rPr>
              <w:t>Wykonanie</w:t>
            </w:r>
          </w:p>
          <w:p w:rsidR="007C2D9C" w:rsidRPr="00D317FB" w:rsidRDefault="0093014A" w:rsidP="0093014A">
            <w:pPr>
              <w:jc w:val="center"/>
              <w:rPr>
                <w:b/>
              </w:rPr>
            </w:pPr>
            <w:r w:rsidRPr="00D317FB">
              <w:rPr>
                <w:b/>
              </w:rPr>
              <w:t>n</w:t>
            </w:r>
            <w:r w:rsidR="0044569D" w:rsidRPr="00D317FB">
              <w:rPr>
                <w:b/>
              </w:rPr>
              <w:t xml:space="preserve">a </w:t>
            </w:r>
            <w:r w:rsidR="00D317FB" w:rsidRPr="00D317FB">
              <w:rPr>
                <w:b/>
              </w:rPr>
              <w:t>31.12</w:t>
            </w:r>
            <w:r w:rsidRPr="00D317FB">
              <w:rPr>
                <w:b/>
              </w:rPr>
              <w:t>.2012</w:t>
            </w:r>
          </w:p>
        </w:tc>
      </w:tr>
      <w:tr w:rsidR="007C2D9C" w:rsidRPr="000C529E" w:rsidTr="00E9786F">
        <w:tc>
          <w:tcPr>
            <w:tcW w:w="612" w:type="dxa"/>
          </w:tcPr>
          <w:p w:rsidR="007C2D9C" w:rsidRPr="00D317FB" w:rsidRDefault="007C2D9C" w:rsidP="006E5929">
            <w:r w:rsidRPr="00D317FB">
              <w:t>1</w:t>
            </w:r>
          </w:p>
        </w:tc>
        <w:tc>
          <w:tcPr>
            <w:tcW w:w="4518" w:type="dxa"/>
          </w:tcPr>
          <w:p w:rsidR="007C2D9C" w:rsidRPr="00D317FB" w:rsidRDefault="007C2D9C" w:rsidP="006E5929">
            <w:r w:rsidRPr="00D317FB">
              <w:t>grzywny, mandaty i inne kary pieni</w:t>
            </w:r>
            <w:r w:rsidR="00B5091C" w:rsidRPr="00D317FB">
              <w:t xml:space="preserve">ężne od osób fizycznych </w:t>
            </w:r>
            <w:r w:rsidR="00D317FB" w:rsidRPr="00D317FB">
              <w:t xml:space="preserve">, w tym </w:t>
            </w:r>
            <w:r w:rsidRPr="00D317FB">
              <w:t xml:space="preserve">z tytułu </w:t>
            </w:r>
            <w:proofErr w:type="spellStart"/>
            <w:r w:rsidRPr="00D317FB">
              <w:t>fotoradaru</w:t>
            </w:r>
            <w:proofErr w:type="spellEnd"/>
            <w:r w:rsidRPr="00D317FB">
              <w:t xml:space="preserve">  </w:t>
            </w:r>
          </w:p>
        </w:tc>
        <w:tc>
          <w:tcPr>
            <w:tcW w:w="2265" w:type="dxa"/>
          </w:tcPr>
          <w:p w:rsidR="00E9786F" w:rsidRPr="00D317FB" w:rsidRDefault="00D317FB" w:rsidP="00157FB7">
            <w:pPr>
              <w:jc w:val="center"/>
            </w:pPr>
            <w:r w:rsidRPr="00D317FB">
              <w:t>3 847 000,00</w:t>
            </w:r>
          </w:p>
        </w:tc>
        <w:tc>
          <w:tcPr>
            <w:tcW w:w="1891" w:type="dxa"/>
          </w:tcPr>
          <w:p w:rsidR="00493F4F" w:rsidRPr="00D317FB" w:rsidRDefault="00D317FB" w:rsidP="00157FB7">
            <w:pPr>
              <w:jc w:val="center"/>
            </w:pPr>
            <w:r w:rsidRPr="00D317FB">
              <w:t>3 925 186,13</w:t>
            </w:r>
          </w:p>
        </w:tc>
      </w:tr>
      <w:tr w:rsidR="00472421" w:rsidRPr="000C529E" w:rsidTr="00E9786F">
        <w:tc>
          <w:tcPr>
            <w:tcW w:w="612" w:type="dxa"/>
          </w:tcPr>
          <w:p w:rsidR="00472421" w:rsidRPr="00774673" w:rsidRDefault="00472421" w:rsidP="006E5929">
            <w:r w:rsidRPr="00774673">
              <w:t>2</w:t>
            </w:r>
          </w:p>
        </w:tc>
        <w:tc>
          <w:tcPr>
            <w:tcW w:w="4518" w:type="dxa"/>
          </w:tcPr>
          <w:p w:rsidR="00472421" w:rsidRPr="00774673" w:rsidRDefault="00472421" w:rsidP="006E5929">
            <w:r w:rsidRPr="00774673">
              <w:t>grzywny, mandaty i inne kary pieniężne od osób fizycznych z tytułu realizacji zadań oświatowych</w:t>
            </w:r>
            <w:r w:rsidR="00701A70" w:rsidRPr="00774673">
              <w:t xml:space="preserve"> i wyroków sądowych</w:t>
            </w:r>
            <w:r w:rsidR="00B548A0" w:rsidRPr="00774673">
              <w:t xml:space="preserve"> 300 zł., </w:t>
            </w:r>
            <w:r w:rsidR="006527EE" w:rsidRPr="00774673">
              <w:t xml:space="preserve">kary sądowe na rzecz  gminy 3 824,87 zł. </w:t>
            </w:r>
          </w:p>
        </w:tc>
        <w:tc>
          <w:tcPr>
            <w:tcW w:w="2265" w:type="dxa"/>
          </w:tcPr>
          <w:p w:rsidR="00B6365C" w:rsidRDefault="00B6365C" w:rsidP="00157FB7">
            <w:pPr>
              <w:jc w:val="center"/>
            </w:pPr>
          </w:p>
          <w:p w:rsidR="00472421" w:rsidRPr="00774673" w:rsidRDefault="006527EE" w:rsidP="00157FB7">
            <w:pPr>
              <w:jc w:val="center"/>
            </w:pPr>
            <w:r w:rsidRPr="00774673">
              <w:t>4 025,00</w:t>
            </w:r>
          </w:p>
        </w:tc>
        <w:tc>
          <w:tcPr>
            <w:tcW w:w="1891" w:type="dxa"/>
          </w:tcPr>
          <w:p w:rsidR="00B6365C" w:rsidRDefault="00B6365C" w:rsidP="00157FB7">
            <w:pPr>
              <w:jc w:val="center"/>
            </w:pPr>
          </w:p>
          <w:p w:rsidR="00472421" w:rsidRPr="00774673" w:rsidRDefault="00774673" w:rsidP="00157FB7">
            <w:pPr>
              <w:jc w:val="center"/>
            </w:pPr>
            <w:r w:rsidRPr="00774673">
              <w:t>4 124,87</w:t>
            </w:r>
          </w:p>
        </w:tc>
      </w:tr>
      <w:tr w:rsidR="0044569D" w:rsidRPr="000C529E" w:rsidTr="00E9786F">
        <w:tc>
          <w:tcPr>
            <w:tcW w:w="612" w:type="dxa"/>
          </w:tcPr>
          <w:p w:rsidR="0044569D" w:rsidRPr="00774673" w:rsidRDefault="0045771F" w:rsidP="006E5929">
            <w:r w:rsidRPr="00774673">
              <w:t>2</w:t>
            </w:r>
          </w:p>
        </w:tc>
        <w:tc>
          <w:tcPr>
            <w:tcW w:w="4518" w:type="dxa"/>
          </w:tcPr>
          <w:p w:rsidR="0044569D" w:rsidRPr="00774673" w:rsidRDefault="0044569D" w:rsidP="00802F6E">
            <w:r w:rsidRPr="00774673">
              <w:t>Dochody z najmu i dzierżawy składników majątkowych,</w:t>
            </w:r>
          </w:p>
        </w:tc>
        <w:tc>
          <w:tcPr>
            <w:tcW w:w="2265" w:type="dxa"/>
          </w:tcPr>
          <w:p w:rsidR="0044569D" w:rsidRPr="00774673" w:rsidRDefault="00774673" w:rsidP="00157FB7">
            <w:pPr>
              <w:jc w:val="center"/>
            </w:pPr>
            <w:r w:rsidRPr="00774673">
              <w:t>85 496,00</w:t>
            </w:r>
          </w:p>
          <w:p w:rsidR="00442A0F" w:rsidRPr="00774673" w:rsidRDefault="00442A0F" w:rsidP="00157FB7">
            <w:pPr>
              <w:jc w:val="center"/>
            </w:pPr>
          </w:p>
          <w:p w:rsidR="00094F99" w:rsidRPr="00774673" w:rsidRDefault="00094F99" w:rsidP="00157FB7">
            <w:pPr>
              <w:jc w:val="center"/>
            </w:pPr>
          </w:p>
        </w:tc>
        <w:tc>
          <w:tcPr>
            <w:tcW w:w="1891" w:type="dxa"/>
          </w:tcPr>
          <w:p w:rsidR="0044569D" w:rsidRPr="00774673" w:rsidRDefault="00774673" w:rsidP="00157FB7">
            <w:pPr>
              <w:jc w:val="center"/>
            </w:pPr>
            <w:r w:rsidRPr="00774673">
              <w:t>98 382,93</w:t>
            </w:r>
          </w:p>
        </w:tc>
      </w:tr>
      <w:tr w:rsidR="00ED482A" w:rsidRPr="00774673" w:rsidTr="00E9786F">
        <w:trPr>
          <w:trHeight w:val="670"/>
        </w:trPr>
        <w:tc>
          <w:tcPr>
            <w:tcW w:w="612" w:type="dxa"/>
          </w:tcPr>
          <w:p w:rsidR="00ED482A" w:rsidRPr="00774673" w:rsidRDefault="0045771F" w:rsidP="006E5929">
            <w:r w:rsidRPr="00774673">
              <w:t>3</w:t>
            </w:r>
          </w:p>
        </w:tc>
        <w:tc>
          <w:tcPr>
            <w:tcW w:w="4518" w:type="dxa"/>
          </w:tcPr>
          <w:p w:rsidR="00ED482A" w:rsidRPr="00774673" w:rsidRDefault="00ED482A" w:rsidP="006E5929">
            <w:r w:rsidRPr="00774673">
              <w:t>Pozostałe odsetki</w:t>
            </w:r>
          </w:p>
          <w:p w:rsidR="00ED482A" w:rsidRPr="00774673" w:rsidRDefault="00ED482A" w:rsidP="006E592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ED482A" w:rsidRPr="00774673" w:rsidRDefault="00774673" w:rsidP="00157FB7">
            <w:pPr>
              <w:jc w:val="center"/>
            </w:pPr>
            <w:r w:rsidRPr="00774673">
              <w:t>3</w:t>
            </w:r>
            <w:r w:rsidR="00E470B4">
              <w:t> 448,00</w:t>
            </w:r>
          </w:p>
        </w:tc>
        <w:tc>
          <w:tcPr>
            <w:tcW w:w="1891" w:type="dxa"/>
          </w:tcPr>
          <w:p w:rsidR="00ED482A" w:rsidRPr="00774673" w:rsidRDefault="00774673" w:rsidP="00157FB7">
            <w:pPr>
              <w:jc w:val="center"/>
              <w:rPr>
                <w:sz w:val="20"/>
                <w:szCs w:val="20"/>
              </w:rPr>
            </w:pPr>
            <w:r w:rsidRPr="00774673">
              <w:t>3</w:t>
            </w:r>
            <w:r w:rsidR="00E470B4">
              <w:t> 919,51</w:t>
            </w:r>
          </w:p>
        </w:tc>
      </w:tr>
      <w:tr w:rsidR="00ED482A" w:rsidRPr="000C529E" w:rsidTr="00E9786F">
        <w:tc>
          <w:tcPr>
            <w:tcW w:w="612" w:type="dxa"/>
          </w:tcPr>
          <w:p w:rsidR="00ED482A" w:rsidRPr="00774673" w:rsidRDefault="0045771F" w:rsidP="006E5929">
            <w:r w:rsidRPr="00774673">
              <w:t>4</w:t>
            </w:r>
          </w:p>
        </w:tc>
        <w:tc>
          <w:tcPr>
            <w:tcW w:w="4518" w:type="dxa"/>
          </w:tcPr>
          <w:p w:rsidR="008C2E45" w:rsidRPr="00774673" w:rsidRDefault="00ED482A" w:rsidP="006E5929">
            <w:r w:rsidRPr="00774673">
              <w:t>Otrzymane spadki , zapisy, darowizny w formie pieniężn</w:t>
            </w:r>
            <w:r w:rsidR="00B5091C" w:rsidRPr="00774673">
              <w:t xml:space="preserve">ej ( dotyczy </w:t>
            </w:r>
            <w:r w:rsidR="00483B85" w:rsidRPr="00774673">
              <w:t xml:space="preserve"> głównie </w:t>
            </w:r>
            <w:r w:rsidR="0093014A" w:rsidRPr="00774673">
              <w:t xml:space="preserve"> darowizny </w:t>
            </w:r>
            <w:proofErr w:type="spellStart"/>
            <w:r w:rsidR="0093014A" w:rsidRPr="00774673">
              <w:t>RWiK</w:t>
            </w:r>
            <w:proofErr w:type="spellEnd"/>
            <w:r w:rsidR="00F0292E">
              <w:t xml:space="preserve"> na wkład własny do sieci wodociągowej </w:t>
            </w:r>
            <w:r w:rsidR="0093014A" w:rsidRPr="00774673">
              <w:t>Bożnie</w:t>
            </w:r>
            <w:r w:rsidR="00774673">
              <w:t xml:space="preserve">wice –Wojęcino w kwocie 110 019,89 zł. , parafii na remont figurki 6 705 zł. oraz remont dachu na budynku OSP w Bobolicach 4 418,19 zł.  </w:t>
            </w:r>
            <w:r w:rsidR="00B5091C" w:rsidRPr="00774673">
              <w:t>sołectw</w:t>
            </w:r>
            <w:r w:rsidR="00F0292E">
              <w:t xml:space="preserve"> 850,00 zł.</w:t>
            </w:r>
            <w:r w:rsidR="00B5091C" w:rsidRPr="00774673">
              <w:t xml:space="preserve"> )</w:t>
            </w:r>
          </w:p>
        </w:tc>
        <w:tc>
          <w:tcPr>
            <w:tcW w:w="2265" w:type="dxa"/>
          </w:tcPr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ED482A" w:rsidRPr="00774673" w:rsidRDefault="00774673" w:rsidP="00157FB7">
            <w:pPr>
              <w:jc w:val="center"/>
            </w:pPr>
            <w:r w:rsidRPr="00774673">
              <w:t>120 623,19</w:t>
            </w:r>
          </w:p>
        </w:tc>
        <w:tc>
          <w:tcPr>
            <w:tcW w:w="1891" w:type="dxa"/>
          </w:tcPr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ED482A" w:rsidRPr="00774673" w:rsidRDefault="00774673" w:rsidP="00157FB7">
            <w:pPr>
              <w:jc w:val="center"/>
            </w:pPr>
            <w:r w:rsidRPr="00774673">
              <w:t>121 993,08</w:t>
            </w:r>
          </w:p>
        </w:tc>
      </w:tr>
      <w:tr w:rsidR="00ED482A" w:rsidRPr="000C529E" w:rsidTr="00E9786F">
        <w:tc>
          <w:tcPr>
            <w:tcW w:w="612" w:type="dxa"/>
          </w:tcPr>
          <w:p w:rsidR="00ED482A" w:rsidRPr="00F0292E" w:rsidRDefault="0045771F" w:rsidP="006E5929">
            <w:r w:rsidRPr="00F0292E">
              <w:t>5</w:t>
            </w:r>
          </w:p>
        </w:tc>
        <w:tc>
          <w:tcPr>
            <w:tcW w:w="4518" w:type="dxa"/>
          </w:tcPr>
          <w:p w:rsidR="00ED482A" w:rsidRPr="00F0292E" w:rsidRDefault="00ED482A" w:rsidP="006E5929">
            <w:r w:rsidRPr="00F0292E">
              <w:t>wpływy z różnych dochodów</w:t>
            </w:r>
            <w:r w:rsidR="00500BB8" w:rsidRPr="00F0292E">
              <w:t>,</w:t>
            </w:r>
          </w:p>
          <w:p w:rsidR="00C32667" w:rsidRPr="00F0292E" w:rsidRDefault="00C32667" w:rsidP="00F0292E">
            <w:pPr>
              <w:jc w:val="both"/>
            </w:pPr>
            <w:r w:rsidRPr="00F0292E">
              <w:t xml:space="preserve"> </w:t>
            </w:r>
            <w:r w:rsidR="004D35CD" w:rsidRPr="00F0292E">
              <w:t xml:space="preserve">w tym m.in.:  </w:t>
            </w:r>
            <w:r w:rsidRPr="00F0292E">
              <w:t>zwroty wydatków</w:t>
            </w:r>
            <w:r w:rsidR="00F25609" w:rsidRPr="00F0292E">
              <w:t xml:space="preserve"> w rozdziale 75023 z tytułu telefonów,</w:t>
            </w:r>
            <w:r w:rsidR="00B72321" w:rsidRPr="00F0292E">
              <w:t xml:space="preserve"> </w:t>
            </w:r>
            <w:r w:rsidR="00F25609" w:rsidRPr="00F0292E">
              <w:t>kserokopii dokumentów, energii, wody,</w:t>
            </w:r>
            <w:r w:rsidR="00B72321" w:rsidRPr="00F0292E">
              <w:t xml:space="preserve"> </w:t>
            </w:r>
            <w:r w:rsidR="00F0292E" w:rsidRPr="00F0292E">
              <w:t>itp. na kwotę 39 354,49</w:t>
            </w:r>
            <w:r w:rsidR="00F25609" w:rsidRPr="00F0292E">
              <w:t xml:space="preserve"> zł.; wpłaty</w:t>
            </w:r>
            <w:r w:rsidR="00F0292E" w:rsidRPr="00F0292E">
              <w:t xml:space="preserve"> na remont dachu OSP Bobolice 24 320,00 zł.</w:t>
            </w:r>
            <w:r w:rsidR="00F25609" w:rsidRPr="00F0292E">
              <w:t xml:space="preserve"> jednostek OSP na obóz Młodzików na kwotę 2800 zł.;  refundacja za prace społecznie użyteczne za XII 2011 roku</w:t>
            </w:r>
            <w:r w:rsidR="00113232" w:rsidRPr="00F0292E">
              <w:t xml:space="preserve"> w kwocie 9986,4</w:t>
            </w:r>
            <w:r w:rsidR="00F25609" w:rsidRPr="00F0292E">
              <w:t xml:space="preserve">0 zł.; refundacja wynagrodzeń z PUP za poprzedni rok 4 837,98 zł., refundacja noty ZMiGDP za składki za 2011 rok na JRP 11 041,49 zł., refundacja wydatków za 2011 rok wynagrodzeń komisji urbanistycznej 2 735,93 zł.; </w:t>
            </w:r>
            <w:r w:rsidR="00B6365C">
              <w:t xml:space="preserve">szkoda za samochód </w:t>
            </w:r>
            <w:r w:rsidR="00F0292E">
              <w:t>straż</w:t>
            </w:r>
            <w:r w:rsidR="00B6365C">
              <w:t>y</w:t>
            </w:r>
            <w:r w:rsidR="00F0292E">
              <w:t xml:space="preserve"> miejsk</w:t>
            </w:r>
            <w:r w:rsidR="00B6365C">
              <w:t>iej</w:t>
            </w:r>
            <w:r w:rsidR="00F0292E">
              <w:t xml:space="preserve"> 812,00 zł.</w:t>
            </w:r>
          </w:p>
        </w:tc>
        <w:tc>
          <w:tcPr>
            <w:tcW w:w="2265" w:type="dxa"/>
          </w:tcPr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ED482A" w:rsidRPr="00774673" w:rsidRDefault="00774673" w:rsidP="00157FB7">
            <w:pPr>
              <w:jc w:val="center"/>
            </w:pPr>
            <w:r w:rsidRPr="00774673">
              <w:t>91 292,00</w:t>
            </w:r>
          </w:p>
        </w:tc>
        <w:tc>
          <w:tcPr>
            <w:tcW w:w="1891" w:type="dxa"/>
          </w:tcPr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B6365C" w:rsidRDefault="00B6365C" w:rsidP="00157FB7">
            <w:pPr>
              <w:jc w:val="center"/>
            </w:pPr>
          </w:p>
          <w:p w:rsidR="00ED482A" w:rsidRPr="00774673" w:rsidRDefault="00774673" w:rsidP="00157FB7">
            <w:pPr>
              <w:jc w:val="center"/>
            </w:pPr>
            <w:r w:rsidRPr="00774673">
              <w:t>95 888,29</w:t>
            </w:r>
          </w:p>
        </w:tc>
      </w:tr>
      <w:tr w:rsidR="00F264D2" w:rsidRPr="000C529E" w:rsidTr="00E9786F">
        <w:tc>
          <w:tcPr>
            <w:tcW w:w="612" w:type="dxa"/>
          </w:tcPr>
          <w:p w:rsidR="00F264D2" w:rsidRPr="00B6365C" w:rsidRDefault="00483B85" w:rsidP="00C2496A">
            <w:r w:rsidRPr="00B6365C">
              <w:t>6</w:t>
            </w:r>
          </w:p>
        </w:tc>
        <w:tc>
          <w:tcPr>
            <w:tcW w:w="4518" w:type="dxa"/>
          </w:tcPr>
          <w:p w:rsidR="00F264D2" w:rsidRPr="00B6365C" w:rsidRDefault="00F264D2" w:rsidP="00C2496A">
            <w:r w:rsidRPr="00B6365C">
              <w:t xml:space="preserve">Dochody 5% JST związane z realizacją zadań z zakresu administracji rządowej oraz innych zadań zleconych ustawami </w:t>
            </w:r>
          </w:p>
        </w:tc>
        <w:tc>
          <w:tcPr>
            <w:tcW w:w="2265" w:type="dxa"/>
          </w:tcPr>
          <w:p w:rsidR="00F264D2" w:rsidRPr="00B6365C" w:rsidRDefault="00B6365C" w:rsidP="00C2496A">
            <w:pPr>
              <w:jc w:val="center"/>
            </w:pPr>
            <w:r w:rsidRPr="00B6365C">
              <w:t>26 500,00</w:t>
            </w:r>
          </w:p>
        </w:tc>
        <w:tc>
          <w:tcPr>
            <w:tcW w:w="1891" w:type="dxa"/>
          </w:tcPr>
          <w:p w:rsidR="00F264D2" w:rsidRPr="00B6365C" w:rsidRDefault="00B6365C" w:rsidP="00C2496A">
            <w:pPr>
              <w:jc w:val="center"/>
            </w:pPr>
            <w:r w:rsidRPr="00B6365C">
              <w:t>37 321,45</w:t>
            </w:r>
          </w:p>
        </w:tc>
      </w:tr>
      <w:tr w:rsidR="005D48D8" w:rsidRPr="000C529E" w:rsidTr="00E9786F">
        <w:tc>
          <w:tcPr>
            <w:tcW w:w="612" w:type="dxa"/>
          </w:tcPr>
          <w:p w:rsidR="005D48D8" w:rsidRPr="00B6365C" w:rsidRDefault="00483B85" w:rsidP="006E5929">
            <w:r w:rsidRPr="00B6365C">
              <w:t>7</w:t>
            </w:r>
          </w:p>
        </w:tc>
        <w:tc>
          <w:tcPr>
            <w:tcW w:w="4518" w:type="dxa"/>
          </w:tcPr>
          <w:p w:rsidR="00221F3A" w:rsidRPr="00B6365C" w:rsidRDefault="00275577" w:rsidP="00B72321">
            <w:r w:rsidRPr="00B6365C">
              <w:t>W</w:t>
            </w:r>
            <w:r w:rsidR="00221F3A" w:rsidRPr="00B6365C">
              <w:t>pływy ze zwrotu dotacji wykorzystanej w nadmiernej wysokości lub niezgodnie z prz</w:t>
            </w:r>
            <w:r w:rsidR="00B5091C" w:rsidRPr="00B6365C">
              <w:t>eznaczeniem przez stowarzyszenia</w:t>
            </w:r>
            <w:r w:rsidR="00221F3A" w:rsidRPr="00B6365C">
              <w:t xml:space="preserve">  </w:t>
            </w:r>
            <w:r w:rsidR="003B42C9" w:rsidRPr="00B6365C">
              <w:t>wraz z odsetkami</w:t>
            </w:r>
            <w:r w:rsidR="00E470B4">
              <w:t xml:space="preserve"> 5483,82</w:t>
            </w:r>
            <w:r w:rsidRPr="00B6365C">
              <w:t xml:space="preserve"> zł.</w:t>
            </w:r>
            <w:r w:rsidR="00221F3A" w:rsidRPr="00B6365C">
              <w:t xml:space="preserve">  </w:t>
            </w:r>
            <w:r w:rsidRPr="00B6365C">
              <w:t>oraz instytucje kultury</w:t>
            </w:r>
            <w:r w:rsidR="003B42C9" w:rsidRPr="00B6365C">
              <w:t xml:space="preserve">- </w:t>
            </w:r>
            <w:r w:rsidR="00B72321" w:rsidRPr="00B6365C">
              <w:t>3 030,77</w:t>
            </w:r>
            <w:r w:rsidRPr="00B6365C">
              <w:t xml:space="preserve"> zł.</w:t>
            </w:r>
            <w:r w:rsidR="00B72321" w:rsidRPr="00B6365C">
              <w:t xml:space="preserve"> z działalności sportowej</w:t>
            </w:r>
          </w:p>
        </w:tc>
        <w:tc>
          <w:tcPr>
            <w:tcW w:w="2265" w:type="dxa"/>
          </w:tcPr>
          <w:p w:rsidR="005D48D8" w:rsidRPr="00B6365C" w:rsidRDefault="00B6365C" w:rsidP="00157FB7">
            <w:pPr>
              <w:jc w:val="center"/>
            </w:pPr>
            <w:r w:rsidRPr="00B6365C">
              <w:t>8 514,59</w:t>
            </w:r>
          </w:p>
        </w:tc>
        <w:tc>
          <w:tcPr>
            <w:tcW w:w="1891" w:type="dxa"/>
          </w:tcPr>
          <w:p w:rsidR="0028235B" w:rsidRPr="00B6365C" w:rsidRDefault="00B6365C" w:rsidP="00157FB7">
            <w:pPr>
              <w:jc w:val="center"/>
            </w:pPr>
            <w:r w:rsidRPr="00B6365C">
              <w:t>8 514,59</w:t>
            </w:r>
          </w:p>
        </w:tc>
      </w:tr>
      <w:tr w:rsidR="00F6418D" w:rsidRPr="000C529E" w:rsidTr="00E9786F">
        <w:tc>
          <w:tcPr>
            <w:tcW w:w="612" w:type="dxa"/>
          </w:tcPr>
          <w:p w:rsidR="00F6418D" w:rsidRDefault="00E470B4" w:rsidP="006E5929">
            <w:r>
              <w:t>8</w:t>
            </w:r>
          </w:p>
          <w:p w:rsidR="00E470B4" w:rsidRPr="00B6365C" w:rsidRDefault="00E470B4" w:rsidP="006E5929"/>
        </w:tc>
        <w:tc>
          <w:tcPr>
            <w:tcW w:w="4518" w:type="dxa"/>
          </w:tcPr>
          <w:p w:rsidR="00F6418D" w:rsidRPr="00B6365C" w:rsidRDefault="00E470B4" w:rsidP="00B72321">
            <w:r>
              <w:t xml:space="preserve">Wypłata dywidendy z PGK Koszalin </w:t>
            </w:r>
          </w:p>
        </w:tc>
        <w:tc>
          <w:tcPr>
            <w:tcW w:w="2265" w:type="dxa"/>
          </w:tcPr>
          <w:p w:rsidR="00F6418D" w:rsidRPr="00B6365C" w:rsidRDefault="00E470B4" w:rsidP="00157FB7">
            <w:pPr>
              <w:jc w:val="center"/>
            </w:pPr>
            <w:r>
              <w:t>4 445,00</w:t>
            </w:r>
          </w:p>
        </w:tc>
        <w:tc>
          <w:tcPr>
            <w:tcW w:w="1891" w:type="dxa"/>
          </w:tcPr>
          <w:p w:rsidR="00F6418D" w:rsidRPr="00B6365C" w:rsidRDefault="00E470B4" w:rsidP="00157FB7">
            <w:pPr>
              <w:jc w:val="center"/>
            </w:pPr>
            <w:r>
              <w:t>4 445,00</w:t>
            </w:r>
          </w:p>
        </w:tc>
      </w:tr>
    </w:tbl>
    <w:p w:rsidR="002364F9" w:rsidRPr="000C529E" w:rsidRDefault="002364F9" w:rsidP="006E5929">
      <w:pPr>
        <w:rPr>
          <w:color w:val="FF0000"/>
        </w:rPr>
      </w:pPr>
    </w:p>
    <w:p w:rsidR="00CE3B6F" w:rsidRPr="001A4F13" w:rsidRDefault="00CE3B6F" w:rsidP="00CE3B6F">
      <w:pPr>
        <w:ind w:left="360"/>
        <w:jc w:val="both"/>
        <w:rPr>
          <w:b/>
          <w:sz w:val="28"/>
          <w:szCs w:val="28"/>
        </w:rPr>
      </w:pPr>
      <w:r w:rsidRPr="001A4F13">
        <w:rPr>
          <w:b/>
          <w:sz w:val="28"/>
          <w:szCs w:val="28"/>
        </w:rPr>
        <w:t>II. Udziały w podatkach stanowiących dochód budżetu państwa</w:t>
      </w:r>
      <w:r w:rsidR="001A4F13" w:rsidRPr="001A4F13">
        <w:rPr>
          <w:b/>
          <w:sz w:val="28"/>
          <w:szCs w:val="28"/>
        </w:rPr>
        <w:t xml:space="preserve"> – 3 494 823,38 zł. , tj. 9,7 </w:t>
      </w:r>
      <w:r w:rsidR="00711B6C" w:rsidRPr="001A4F13">
        <w:rPr>
          <w:b/>
          <w:sz w:val="28"/>
          <w:szCs w:val="28"/>
        </w:rPr>
        <w:t xml:space="preserve">% </w:t>
      </w:r>
      <w:r w:rsidR="001A4F13" w:rsidRPr="001A4F13">
        <w:rPr>
          <w:b/>
          <w:sz w:val="28"/>
          <w:szCs w:val="28"/>
        </w:rPr>
        <w:t xml:space="preserve">wykonanych </w:t>
      </w:r>
      <w:r w:rsidR="00711B6C" w:rsidRPr="001A4F13">
        <w:rPr>
          <w:b/>
          <w:sz w:val="28"/>
          <w:szCs w:val="28"/>
        </w:rPr>
        <w:t>dochodów ogółem</w:t>
      </w:r>
      <w:r w:rsidR="001C217D" w:rsidRPr="001A4F13">
        <w:rPr>
          <w:b/>
          <w:sz w:val="28"/>
          <w:szCs w:val="28"/>
        </w:rPr>
        <w:t>.</w:t>
      </w:r>
      <w:r w:rsidRPr="001A4F13">
        <w:rPr>
          <w:b/>
          <w:sz w:val="28"/>
          <w:szCs w:val="28"/>
        </w:rPr>
        <w:t xml:space="preserve"> </w:t>
      </w:r>
    </w:p>
    <w:p w:rsidR="001A4F13" w:rsidRPr="001A4F13" w:rsidRDefault="00CE3B6F" w:rsidP="001A4F13">
      <w:pPr>
        <w:spacing w:after="0"/>
      </w:pPr>
      <w:r w:rsidRPr="001A4F13">
        <w:lastRenderedPageBreak/>
        <w:t xml:space="preserve">Wpływy z w/w tytułu   zaplanowano wg informacji Ministerstwa Finansów w kwocie ogółem </w:t>
      </w:r>
      <w:r w:rsidR="001C217D" w:rsidRPr="001A4F13">
        <w:t>3 716 388 zł. Po zmianach, na podstawie informacji MF znak: ST3/4820/2/2012  dokonano m.in. zmniejszenia planowanych dochodów z tytułu udziału w podatku dochodowym od osób fizycznych o kwotę 145 198 zł. Po zmniejszeniu łączne planowane</w:t>
      </w:r>
      <w:r w:rsidR="001A4F13" w:rsidRPr="001A4F13">
        <w:t xml:space="preserve"> wpływy stanowią kwotę 3 576 990</w:t>
      </w:r>
      <w:r w:rsidR="001C217D" w:rsidRPr="001A4F13">
        <w:t xml:space="preserve">,00 zł.,                    </w:t>
      </w:r>
      <w:r w:rsidRPr="001A4F13">
        <w:t xml:space="preserve">z czego :                                                                                                                                                           </w:t>
      </w:r>
      <w:r w:rsidR="001C217D" w:rsidRPr="001A4F13">
        <w:t xml:space="preserve">                  </w:t>
      </w:r>
      <w:r w:rsidRPr="001A4F13">
        <w:t xml:space="preserve"> - </w:t>
      </w:r>
      <w:r w:rsidRPr="001A4F13">
        <w:rPr>
          <w:b/>
        </w:rPr>
        <w:t>udziały w PIT</w:t>
      </w:r>
      <w:r w:rsidRPr="001A4F13">
        <w:t xml:space="preserve"> - podatku dochodowym od</w:t>
      </w:r>
      <w:r w:rsidR="001C217D" w:rsidRPr="001A4F13">
        <w:t xml:space="preserve"> osób fizycznych: plan po  zmianach 3 484 590,00 </w:t>
      </w:r>
      <w:r w:rsidRPr="001A4F13">
        <w:t xml:space="preserve"> zł.- wykonano w wysokości  </w:t>
      </w:r>
      <w:r w:rsidR="001A4F13" w:rsidRPr="001A4F13">
        <w:rPr>
          <w:b/>
        </w:rPr>
        <w:t>3 387 883</w:t>
      </w:r>
      <w:r w:rsidR="001C217D" w:rsidRPr="001A4F13">
        <w:rPr>
          <w:b/>
        </w:rPr>
        <w:t>,00</w:t>
      </w:r>
      <w:r w:rsidRPr="001A4F13">
        <w:rPr>
          <w:b/>
        </w:rPr>
        <w:t>zł</w:t>
      </w:r>
      <w:r w:rsidR="001A4F13" w:rsidRPr="001A4F13">
        <w:t>., tj. 97,2</w:t>
      </w:r>
      <w:r w:rsidRPr="001A4F13">
        <w:t xml:space="preserve">  % planu. Stanowią znaczącą i główną  pozycję w tym źródle dochodów</w:t>
      </w:r>
    </w:p>
    <w:p w:rsidR="00CE3B6F" w:rsidRPr="001A4F13" w:rsidRDefault="00CE3B6F" w:rsidP="001A4F13">
      <w:pPr>
        <w:spacing w:after="0"/>
      </w:pPr>
      <w:r w:rsidRPr="001A4F13">
        <w:t xml:space="preserve">- </w:t>
      </w:r>
      <w:r w:rsidRPr="001A4F13">
        <w:rPr>
          <w:b/>
        </w:rPr>
        <w:t>udział w CIT</w:t>
      </w:r>
      <w:r w:rsidRPr="001A4F13">
        <w:t xml:space="preserve"> - podatk</w:t>
      </w:r>
      <w:r w:rsidR="001A4F13" w:rsidRPr="001A4F13">
        <w:t>u od osób prawnych : plan 92 400,00</w:t>
      </w:r>
      <w:r w:rsidRPr="001A4F13">
        <w:t xml:space="preserve"> zł.- wykonanie </w:t>
      </w:r>
      <w:r w:rsidR="001A4F13" w:rsidRPr="001A4F13">
        <w:rPr>
          <w:b/>
        </w:rPr>
        <w:t>106 940,38</w:t>
      </w:r>
      <w:r w:rsidRPr="001A4F13">
        <w:t xml:space="preserve"> </w:t>
      </w:r>
      <w:r w:rsidRPr="001A4F13">
        <w:rPr>
          <w:b/>
        </w:rPr>
        <w:t xml:space="preserve"> zł</w:t>
      </w:r>
      <w:r w:rsidR="001A4F13" w:rsidRPr="001A4F13">
        <w:t>., tj. 115,7</w:t>
      </w:r>
      <w:r w:rsidRPr="001A4F13">
        <w:t xml:space="preserve">%. </w:t>
      </w:r>
    </w:p>
    <w:p w:rsidR="001A4F13" w:rsidRPr="000C529E" w:rsidRDefault="001A4F13" w:rsidP="001A4F13">
      <w:pPr>
        <w:spacing w:after="0"/>
        <w:rPr>
          <w:color w:val="FF0000"/>
        </w:rPr>
      </w:pPr>
    </w:p>
    <w:p w:rsidR="00AA680C" w:rsidRPr="001A4F13" w:rsidRDefault="00CE3B6F" w:rsidP="001A4F13">
      <w:pPr>
        <w:jc w:val="both"/>
      </w:pPr>
      <w:r w:rsidRPr="001A4F13">
        <w:t xml:space="preserve">Pozycja udziałów w dochodach  i wysokość  wpływów z tego tytułu   do  budżetu  nie jest zależna od gminy. Udział podatku od osób fizycznych wyliczany jest i przekazywany przez Ministerstwo Finansów, natomiast od osób prawnych przez Urzędy Skarbowe na podstawie rozliczeń podatkowych.  </w:t>
      </w:r>
    </w:p>
    <w:p w:rsidR="001A4F13" w:rsidRPr="001A4F13" w:rsidRDefault="001A4F13" w:rsidP="001A4F13">
      <w:pPr>
        <w:jc w:val="both"/>
        <w:rPr>
          <w:color w:val="FF0000"/>
        </w:rPr>
      </w:pPr>
    </w:p>
    <w:p w:rsidR="00346761" w:rsidRPr="00394737" w:rsidRDefault="0011714D" w:rsidP="00346761">
      <w:pPr>
        <w:rPr>
          <w:sz w:val="24"/>
          <w:szCs w:val="24"/>
        </w:rPr>
      </w:pPr>
      <w:r w:rsidRPr="00394737">
        <w:rPr>
          <w:b/>
          <w:sz w:val="28"/>
          <w:szCs w:val="28"/>
          <w:u w:val="single"/>
        </w:rPr>
        <w:t>II</w:t>
      </w:r>
      <w:r w:rsidR="00CE3B6F" w:rsidRPr="00394737">
        <w:rPr>
          <w:b/>
          <w:sz w:val="28"/>
          <w:szCs w:val="28"/>
          <w:u w:val="single"/>
        </w:rPr>
        <w:t>I</w:t>
      </w:r>
      <w:r w:rsidR="00F22B65" w:rsidRPr="00394737">
        <w:rPr>
          <w:b/>
          <w:sz w:val="28"/>
          <w:szCs w:val="28"/>
          <w:u w:val="single"/>
        </w:rPr>
        <w:t xml:space="preserve"> Środki pozyskane z innych źródeł</w:t>
      </w:r>
      <w:r w:rsidR="00FA66A1" w:rsidRPr="00394737">
        <w:rPr>
          <w:b/>
          <w:sz w:val="28"/>
          <w:szCs w:val="28"/>
        </w:rPr>
        <w:tab/>
      </w:r>
      <w:r w:rsidR="00346761" w:rsidRPr="00394737">
        <w:rPr>
          <w:b/>
          <w:sz w:val="28"/>
          <w:szCs w:val="28"/>
        </w:rPr>
        <w:t xml:space="preserve">wraz z dofinansowaniem </w:t>
      </w:r>
      <w:r w:rsidR="00AA680C" w:rsidRPr="00394737">
        <w:rPr>
          <w:b/>
          <w:sz w:val="28"/>
          <w:szCs w:val="28"/>
        </w:rPr>
        <w:t xml:space="preserve">w formie dotacji </w:t>
      </w:r>
      <w:r w:rsidR="00433586" w:rsidRPr="00394737">
        <w:rPr>
          <w:b/>
          <w:sz w:val="28"/>
          <w:szCs w:val="28"/>
        </w:rPr>
        <w:t xml:space="preserve">-  </w:t>
      </w:r>
      <w:r w:rsidR="00394737" w:rsidRPr="00394737">
        <w:rPr>
          <w:b/>
          <w:sz w:val="24"/>
          <w:szCs w:val="24"/>
        </w:rPr>
        <w:t>945 394,51</w:t>
      </w:r>
      <w:r w:rsidR="007E1469" w:rsidRPr="00394737">
        <w:rPr>
          <w:b/>
          <w:sz w:val="24"/>
          <w:szCs w:val="24"/>
        </w:rPr>
        <w:t xml:space="preserve"> </w:t>
      </w:r>
      <w:r w:rsidR="00436F00" w:rsidRPr="00394737">
        <w:rPr>
          <w:b/>
          <w:sz w:val="24"/>
          <w:szCs w:val="24"/>
        </w:rPr>
        <w:t xml:space="preserve"> zł.</w:t>
      </w:r>
      <w:r w:rsidR="00394737" w:rsidRPr="00394737">
        <w:rPr>
          <w:b/>
          <w:sz w:val="24"/>
          <w:szCs w:val="24"/>
        </w:rPr>
        <w:t>, stanowią 2,6</w:t>
      </w:r>
      <w:r w:rsidRPr="00394737">
        <w:rPr>
          <w:b/>
          <w:sz w:val="24"/>
          <w:szCs w:val="24"/>
        </w:rPr>
        <w:t xml:space="preserve"> % </w:t>
      </w:r>
      <w:r w:rsidR="00394737" w:rsidRPr="00394737">
        <w:rPr>
          <w:b/>
          <w:sz w:val="24"/>
          <w:szCs w:val="24"/>
        </w:rPr>
        <w:t xml:space="preserve">wykonanych </w:t>
      </w:r>
      <w:r w:rsidRPr="00394737">
        <w:rPr>
          <w:b/>
          <w:sz w:val="24"/>
          <w:szCs w:val="24"/>
        </w:rPr>
        <w:t>dochodów</w:t>
      </w:r>
      <w:r w:rsidR="007E1469" w:rsidRPr="00394737">
        <w:rPr>
          <w:b/>
          <w:sz w:val="24"/>
          <w:szCs w:val="24"/>
        </w:rPr>
        <w:t xml:space="preserve"> </w:t>
      </w:r>
      <w:r w:rsidRPr="00394737">
        <w:rPr>
          <w:b/>
          <w:sz w:val="24"/>
          <w:szCs w:val="24"/>
        </w:rPr>
        <w:t>ogółem</w:t>
      </w:r>
      <w:r w:rsidR="00F22B65" w:rsidRPr="00394737">
        <w:rPr>
          <w:sz w:val="24"/>
          <w:szCs w:val="24"/>
        </w:rPr>
        <w:t>.</w:t>
      </w:r>
    </w:p>
    <w:p w:rsidR="00142108" w:rsidRPr="00394737" w:rsidRDefault="00346761" w:rsidP="00346761">
      <w:r w:rsidRPr="00394737">
        <w:t xml:space="preserve"> </w:t>
      </w:r>
      <w:r w:rsidR="00142108" w:rsidRPr="00394737">
        <w:t>W</w:t>
      </w:r>
      <w:r w:rsidR="00F22B65" w:rsidRPr="00394737">
        <w:t xml:space="preserve"> okresie sprawozdawczym na dofinansowan</w:t>
      </w:r>
      <w:r w:rsidR="007A2EA6" w:rsidRPr="00394737">
        <w:t xml:space="preserve">ie realizacji zadań </w:t>
      </w:r>
      <w:r w:rsidR="00F22B65" w:rsidRPr="00394737">
        <w:t>na rachunek budżetu gminy wpłynęły środ</w:t>
      </w:r>
      <w:r w:rsidR="007A2EA6" w:rsidRPr="00394737">
        <w:t>ki</w:t>
      </w:r>
      <w:r w:rsidR="00397738" w:rsidRPr="00394737">
        <w:t xml:space="preserve"> w </w:t>
      </w:r>
      <w:r w:rsidR="00142108" w:rsidRPr="00394737">
        <w:t xml:space="preserve">kwocie </w:t>
      </w:r>
      <w:r w:rsidR="00394737" w:rsidRPr="00394737">
        <w:rPr>
          <w:b/>
        </w:rPr>
        <w:t>945 394,51</w:t>
      </w:r>
      <w:r w:rsidR="00142108" w:rsidRPr="00394737">
        <w:rPr>
          <w:b/>
        </w:rPr>
        <w:t xml:space="preserve"> zł., </w:t>
      </w:r>
      <w:r w:rsidR="007E1469" w:rsidRPr="00394737">
        <w:rPr>
          <w:b/>
        </w:rPr>
        <w:t>na p</w:t>
      </w:r>
      <w:r w:rsidR="00394737" w:rsidRPr="00394737">
        <w:rPr>
          <w:b/>
        </w:rPr>
        <w:t>lan w wysokości  1 377 334,86</w:t>
      </w:r>
      <w:r w:rsidR="007E1469" w:rsidRPr="00394737">
        <w:rPr>
          <w:b/>
        </w:rPr>
        <w:t xml:space="preserve"> </w:t>
      </w:r>
      <w:proofErr w:type="spellStart"/>
      <w:r w:rsidR="007E1469" w:rsidRPr="00394737">
        <w:rPr>
          <w:b/>
        </w:rPr>
        <w:t>zł.,</w:t>
      </w:r>
      <w:r w:rsidR="00142108" w:rsidRPr="00394737">
        <w:rPr>
          <w:b/>
        </w:rPr>
        <w:t>tj</w:t>
      </w:r>
      <w:proofErr w:type="spellEnd"/>
      <w:r w:rsidR="00142108" w:rsidRPr="00394737">
        <w:rPr>
          <w:b/>
        </w:rPr>
        <w:t>.</w:t>
      </w:r>
      <w:r w:rsidR="00394737" w:rsidRPr="00394737">
        <w:t xml:space="preserve"> 68,6</w:t>
      </w:r>
      <w:r w:rsidR="00142108" w:rsidRPr="00394737">
        <w:t xml:space="preserve"> % planu, </w:t>
      </w:r>
      <w:r w:rsidR="00E06662" w:rsidRPr="00394737">
        <w:t xml:space="preserve"> tytułem</w:t>
      </w:r>
      <w:r w:rsidR="00142108" w:rsidRPr="00394737">
        <w:t>:</w:t>
      </w:r>
    </w:p>
    <w:p w:rsidR="00142108" w:rsidRPr="003C412D" w:rsidRDefault="00142108" w:rsidP="00142108">
      <w:pPr>
        <w:spacing w:after="0"/>
      </w:pPr>
      <w:r w:rsidRPr="003C412D">
        <w:t xml:space="preserve">- </w:t>
      </w:r>
      <w:r w:rsidR="00397738" w:rsidRPr="003C412D">
        <w:t xml:space="preserve"> refundac</w:t>
      </w:r>
      <w:r w:rsidRPr="003C412D">
        <w:t xml:space="preserve">ji wydatków na zadania bieżące </w:t>
      </w:r>
      <w:r w:rsidR="00E06662" w:rsidRPr="003C412D">
        <w:t>– dofinans</w:t>
      </w:r>
      <w:r w:rsidR="004E0FC6" w:rsidRPr="003C412D">
        <w:t>owania wymian</w:t>
      </w:r>
      <w:r w:rsidR="00346761" w:rsidRPr="003C412D">
        <w:t>y młodzieży za lata 2012</w:t>
      </w:r>
      <w:r w:rsidR="00E06662" w:rsidRPr="003C412D">
        <w:t xml:space="preserve"> w ra</w:t>
      </w:r>
      <w:r w:rsidRPr="003C412D">
        <w:t>m</w:t>
      </w:r>
      <w:r w:rsidR="00346761" w:rsidRPr="003C412D">
        <w:t xml:space="preserve">ach Programu POMERANIA </w:t>
      </w:r>
      <w:r w:rsidR="003C412D" w:rsidRPr="003C412D">
        <w:tab/>
      </w:r>
      <w:r w:rsidR="003C412D" w:rsidRPr="003C412D">
        <w:tab/>
      </w:r>
      <w:r w:rsidR="003C412D" w:rsidRPr="003C412D">
        <w:tab/>
      </w:r>
      <w:r w:rsidR="003C412D" w:rsidRPr="003C412D">
        <w:tab/>
      </w:r>
      <w:r w:rsidR="003C412D" w:rsidRPr="003C412D">
        <w:tab/>
      </w:r>
      <w:r w:rsidR="003C412D" w:rsidRPr="003C412D">
        <w:tab/>
      </w:r>
      <w:r w:rsidR="003C412D" w:rsidRPr="003C412D">
        <w:tab/>
      </w:r>
      <w:r w:rsidR="00B70929">
        <w:t xml:space="preserve">      </w:t>
      </w:r>
      <w:r w:rsidR="003C412D" w:rsidRPr="003C412D">
        <w:t>19 400,00</w:t>
      </w:r>
      <w:r w:rsidR="00E06662" w:rsidRPr="003C412D">
        <w:t xml:space="preserve"> zł.</w:t>
      </w:r>
      <w:r w:rsidR="00D375CA" w:rsidRPr="003C412D">
        <w:t xml:space="preserve"> </w:t>
      </w:r>
      <w:r w:rsidR="00E06662" w:rsidRPr="003C412D">
        <w:t xml:space="preserve"> </w:t>
      </w:r>
    </w:p>
    <w:p w:rsidR="00D375CA" w:rsidRPr="003C412D" w:rsidRDefault="00D375CA" w:rsidP="00142108">
      <w:pPr>
        <w:spacing w:after="0"/>
      </w:pPr>
      <w:r w:rsidRPr="003C412D">
        <w:t xml:space="preserve">- projekt </w:t>
      </w:r>
      <w:r w:rsidRPr="003C412D">
        <w:rPr>
          <w:i/>
        </w:rPr>
        <w:t>Pierwsze wsparcie na starcie PO KL -</w:t>
      </w:r>
      <w:r w:rsidRPr="003C412D">
        <w:rPr>
          <w:i/>
        </w:rPr>
        <w:tab/>
      </w:r>
      <w:r w:rsidRPr="003C412D">
        <w:rPr>
          <w:i/>
        </w:rPr>
        <w:tab/>
      </w:r>
      <w:r w:rsidRPr="003C412D">
        <w:rPr>
          <w:i/>
        </w:rPr>
        <w:tab/>
      </w:r>
      <w:r w:rsidRPr="003C412D">
        <w:rPr>
          <w:i/>
        </w:rPr>
        <w:tab/>
      </w:r>
      <w:r w:rsidRPr="003C412D">
        <w:rPr>
          <w:i/>
        </w:rPr>
        <w:tab/>
        <w:t xml:space="preserve">    </w:t>
      </w:r>
      <w:r w:rsidRPr="003C412D">
        <w:t xml:space="preserve"> </w:t>
      </w:r>
      <w:r w:rsidR="003C412D" w:rsidRPr="003C412D">
        <w:t>144 662,03</w:t>
      </w:r>
      <w:r w:rsidRPr="003C412D">
        <w:t xml:space="preserve"> zł.</w:t>
      </w:r>
    </w:p>
    <w:p w:rsidR="00D375CA" w:rsidRPr="00CD63C9" w:rsidRDefault="00D375CA" w:rsidP="00142108">
      <w:pPr>
        <w:spacing w:after="0"/>
      </w:pPr>
      <w:r w:rsidRPr="00CD63C9">
        <w:t xml:space="preserve">- projekt </w:t>
      </w:r>
      <w:r w:rsidRPr="00CD63C9">
        <w:rPr>
          <w:i/>
        </w:rPr>
        <w:t xml:space="preserve">Przedszkole bliżej dziecka </w:t>
      </w:r>
      <w:r w:rsidRPr="00CD63C9">
        <w:t xml:space="preserve">– PO KL </w:t>
      </w:r>
      <w:r w:rsidRPr="00CD63C9">
        <w:tab/>
      </w:r>
      <w:r w:rsidRPr="00CD63C9">
        <w:tab/>
      </w:r>
      <w:r w:rsidRPr="00CD63C9">
        <w:tab/>
      </w:r>
      <w:r w:rsidRPr="00CD63C9">
        <w:tab/>
      </w:r>
      <w:r w:rsidRPr="00CD63C9">
        <w:tab/>
        <w:t xml:space="preserve">       58 231,77 zł.</w:t>
      </w:r>
    </w:p>
    <w:p w:rsidR="00D375CA" w:rsidRPr="00CD63C9" w:rsidRDefault="00D375CA" w:rsidP="00142108">
      <w:pPr>
        <w:spacing w:after="0"/>
      </w:pPr>
      <w:r w:rsidRPr="00CD63C9">
        <w:t xml:space="preserve">- projekt MGOPS </w:t>
      </w:r>
      <w:r w:rsidRPr="00CD63C9">
        <w:rPr>
          <w:i/>
        </w:rPr>
        <w:t>Pomocna Dłoń Plus – POKL-</w:t>
      </w:r>
      <w:r w:rsidRPr="00CD63C9">
        <w:rPr>
          <w:i/>
        </w:rPr>
        <w:tab/>
      </w:r>
      <w:r w:rsidRPr="00CD63C9">
        <w:rPr>
          <w:i/>
        </w:rPr>
        <w:tab/>
      </w:r>
      <w:r w:rsidRPr="00CD63C9">
        <w:rPr>
          <w:i/>
        </w:rPr>
        <w:tab/>
      </w:r>
      <w:r w:rsidRPr="00CD63C9">
        <w:rPr>
          <w:i/>
        </w:rPr>
        <w:tab/>
      </w:r>
      <w:r w:rsidRPr="00CD63C9">
        <w:rPr>
          <w:i/>
        </w:rPr>
        <w:tab/>
        <w:t xml:space="preserve"> </w:t>
      </w:r>
      <w:r w:rsidR="00CD63C9" w:rsidRPr="00CD63C9">
        <w:t xml:space="preserve">    144 027,90</w:t>
      </w:r>
      <w:r w:rsidRPr="00CD63C9">
        <w:t xml:space="preserve"> zł.</w:t>
      </w:r>
    </w:p>
    <w:p w:rsidR="00D375CA" w:rsidRPr="00CD63C9" w:rsidRDefault="00D375CA" w:rsidP="00142108">
      <w:pPr>
        <w:spacing w:after="0"/>
      </w:pPr>
      <w:r w:rsidRPr="00CD63C9">
        <w:t xml:space="preserve">- projekt </w:t>
      </w:r>
      <w:r w:rsidRPr="00CD63C9">
        <w:rPr>
          <w:i/>
        </w:rPr>
        <w:t>Prace wykończeniowe w Gimnazjum – RPO</w:t>
      </w:r>
      <w:r w:rsidRPr="00CD63C9">
        <w:tab/>
      </w:r>
      <w:r w:rsidRPr="00CD63C9">
        <w:tab/>
      </w:r>
      <w:r w:rsidRPr="00CD63C9">
        <w:tab/>
      </w:r>
      <w:r w:rsidRPr="00CD63C9">
        <w:tab/>
        <w:t xml:space="preserve">          9 941,07 zł.</w:t>
      </w:r>
    </w:p>
    <w:p w:rsidR="00CD63C9" w:rsidRPr="00CD63C9" w:rsidRDefault="00CD63C9" w:rsidP="00142108">
      <w:pPr>
        <w:spacing w:after="0"/>
      </w:pPr>
      <w:r w:rsidRPr="00CD63C9">
        <w:t xml:space="preserve">- projekt </w:t>
      </w:r>
      <w:r w:rsidRPr="00CD63C9">
        <w:rPr>
          <w:i/>
        </w:rPr>
        <w:t>Termomodernizacja Urzędu Miejskiego – POIŚ</w:t>
      </w:r>
      <w:r w:rsidRPr="00CD63C9">
        <w:tab/>
      </w:r>
      <w:r w:rsidRPr="00CD63C9">
        <w:tab/>
      </w:r>
      <w:r w:rsidRPr="00CD63C9">
        <w:tab/>
      </w:r>
      <w:r w:rsidRPr="00CD63C9">
        <w:tab/>
        <w:t xml:space="preserve">      226 964,65 zł.</w:t>
      </w:r>
    </w:p>
    <w:p w:rsidR="00D375CA" w:rsidRPr="00CD63C9" w:rsidRDefault="00D375CA" w:rsidP="00142108">
      <w:pPr>
        <w:spacing w:after="0"/>
      </w:pPr>
      <w:r w:rsidRPr="00CD63C9">
        <w:t>- dotacja na dofinansowanie programu usuwa</w:t>
      </w:r>
      <w:r w:rsidR="00CD63C9" w:rsidRPr="00CD63C9">
        <w:t xml:space="preserve">nia azbestu – </w:t>
      </w:r>
      <w:proofErr w:type="spellStart"/>
      <w:r w:rsidR="00CD63C9" w:rsidRPr="00CD63C9">
        <w:t>WFOŚiGW</w:t>
      </w:r>
      <w:proofErr w:type="spellEnd"/>
      <w:r w:rsidR="00CD63C9" w:rsidRPr="00CD63C9">
        <w:tab/>
      </w:r>
      <w:r w:rsidR="00CD63C9" w:rsidRPr="00CD63C9">
        <w:tab/>
        <w:t xml:space="preserve">      114 437,91 </w:t>
      </w:r>
      <w:r w:rsidRPr="00CD63C9">
        <w:t>zł.</w:t>
      </w:r>
    </w:p>
    <w:p w:rsidR="007E1469" w:rsidRPr="001E142F" w:rsidRDefault="007E1469" w:rsidP="00142108">
      <w:pPr>
        <w:spacing w:after="0"/>
      </w:pPr>
      <w:r w:rsidRPr="001E142F">
        <w:t xml:space="preserve">- projekt  UM </w:t>
      </w:r>
      <w:r w:rsidRPr="001E142F">
        <w:rPr>
          <w:i/>
        </w:rPr>
        <w:t>Budowa wielopokoleniowej infrastruktury kulturalnej –musz</w:t>
      </w:r>
      <w:r w:rsidR="001E142F" w:rsidRPr="001E142F">
        <w:rPr>
          <w:i/>
        </w:rPr>
        <w:t xml:space="preserve">la </w:t>
      </w:r>
      <w:r w:rsidR="001E142F" w:rsidRPr="001E142F">
        <w:rPr>
          <w:i/>
        </w:rPr>
        <w:tab/>
        <w:t xml:space="preserve">       </w:t>
      </w:r>
      <w:r w:rsidR="001E142F" w:rsidRPr="001E142F">
        <w:t>169 082,00</w:t>
      </w:r>
      <w:r w:rsidRPr="001E142F">
        <w:t xml:space="preserve"> zł.</w:t>
      </w:r>
    </w:p>
    <w:p w:rsidR="001E142F" w:rsidRDefault="00B6365C" w:rsidP="00B6365C">
      <w:pPr>
        <w:spacing w:after="0"/>
      </w:pPr>
      <w:r w:rsidRPr="001379E1">
        <w:t xml:space="preserve">- środki pozabudżetowe </w:t>
      </w:r>
      <w:r>
        <w:t>Gimnazjum Bobolice</w:t>
      </w:r>
      <w:r>
        <w:tab/>
      </w:r>
      <w:r>
        <w:tab/>
      </w:r>
      <w:r w:rsidR="001E142F">
        <w:tab/>
      </w:r>
      <w:r w:rsidR="001E142F">
        <w:tab/>
      </w:r>
      <w:r w:rsidR="001E142F">
        <w:tab/>
        <w:t xml:space="preserve">   </w:t>
      </w:r>
      <w:r w:rsidRPr="001379E1">
        <w:t xml:space="preserve">       </w:t>
      </w:r>
      <w:r w:rsidR="001E142F">
        <w:t xml:space="preserve">  </w:t>
      </w:r>
      <w:r w:rsidRPr="001379E1">
        <w:t>6 975,0</w:t>
      </w:r>
      <w:r w:rsidR="001E142F">
        <w:t xml:space="preserve">0 zł       </w:t>
      </w:r>
    </w:p>
    <w:p w:rsidR="00394737" w:rsidRDefault="001E142F" w:rsidP="00B6365C">
      <w:pPr>
        <w:spacing w:after="0"/>
      </w:pPr>
      <w:r>
        <w:t xml:space="preserve">- </w:t>
      </w:r>
      <w:r w:rsidR="00394737">
        <w:t>projekt 2010 roku –</w:t>
      </w:r>
      <w:r w:rsidR="00394737">
        <w:rPr>
          <w:i/>
        </w:rPr>
        <w:t>Festiwal Graffiti</w:t>
      </w:r>
      <w:r w:rsidR="00394737">
        <w:tab/>
      </w:r>
      <w:r w:rsidR="00394737">
        <w:tab/>
      </w:r>
      <w:r w:rsidR="00394737">
        <w:tab/>
      </w:r>
      <w:r w:rsidR="00394737">
        <w:tab/>
      </w:r>
      <w:r w:rsidR="00394737">
        <w:tab/>
      </w:r>
      <w:r w:rsidR="00394737">
        <w:tab/>
        <w:t xml:space="preserve">          17 569,66 zł.</w:t>
      </w:r>
      <w:r>
        <w:t xml:space="preserve"> </w:t>
      </w:r>
      <w:r w:rsidR="00B6365C" w:rsidRPr="001379E1">
        <w:t xml:space="preserve">   </w:t>
      </w:r>
    </w:p>
    <w:p w:rsidR="00394737" w:rsidRDefault="00394737" w:rsidP="00B6365C">
      <w:pPr>
        <w:spacing w:after="0"/>
      </w:pPr>
      <w:r>
        <w:t xml:space="preserve">- projekt 2010 roku – </w:t>
      </w:r>
      <w:r>
        <w:rPr>
          <w:i/>
        </w:rPr>
        <w:t>Turniej Old Boyów</w:t>
      </w:r>
      <w:r>
        <w:tab/>
      </w:r>
      <w:r>
        <w:tab/>
      </w:r>
      <w:r>
        <w:tab/>
      </w:r>
      <w:r>
        <w:tab/>
      </w:r>
      <w:r>
        <w:tab/>
        <w:t xml:space="preserve">          11 903,32 zł.</w:t>
      </w:r>
      <w:r w:rsidR="00B6365C" w:rsidRPr="001379E1">
        <w:t xml:space="preserve">   </w:t>
      </w:r>
    </w:p>
    <w:p w:rsidR="00B6365C" w:rsidRPr="001379E1" w:rsidRDefault="00394737" w:rsidP="00B6365C">
      <w:pPr>
        <w:spacing w:after="0"/>
      </w:pPr>
      <w:r>
        <w:t xml:space="preserve">- projekt 2010 roku – </w:t>
      </w:r>
      <w:r>
        <w:rPr>
          <w:i/>
        </w:rPr>
        <w:t xml:space="preserve">15-lecie współpracy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         22 199,20 zł.</w:t>
      </w:r>
      <w:r w:rsidR="00B6365C" w:rsidRPr="001379E1">
        <w:t xml:space="preserve">  </w:t>
      </w:r>
    </w:p>
    <w:p w:rsidR="0088689A" w:rsidRDefault="0088689A" w:rsidP="0028423A">
      <w:pPr>
        <w:jc w:val="both"/>
        <w:rPr>
          <w:b/>
          <w:color w:val="FF0000"/>
          <w:u w:val="single"/>
        </w:rPr>
      </w:pPr>
    </w:p>
    <w:p w:rsidR="0028423A" w:rsidRPr="00BE3E94" w:rsidRDefault="0083720C" w:rsidP="0028423A">
      <w:pPr>
        <w:jc w:val="both"/>
        <w:rPr>
          <w:b/>
          <w:u w:val="single"/>
        </w:rPr>
      </w:pPr>
      <w:r w:rsidRPr="00BE3E94">
        <w:rPr>
          <w:b/>
          <w:u w:val="single"/>
        </w:rPr>
        <w:t xml:space="preserve">w tym </w:t>
      </w:r>
      <w:r w:rsidR="00AA680C" w:rsidRPr="00BE3E94">
        <w:rPr>
          <w:b/>
          <w:u w:val="single"/>
        </w:rPr>
        <w:t xml:space="preserve">środki UE, </w:t>
      </w:r>
      <w:proofErr w:type="spellStart"/>
      <w:r w:rsidR="00AA680C" w:rsidRPr="00BE3E94">
        <w:rPr>
          <w:b/>
          <w:u w:val="single"/>
        </w:rPr>
        <w:t>tj</w:t>
      </w:r>
      <w:proofErr w:type="spellEnd"/>
      <w:r w:rsidR="0028423A" w:rsidRPr="00BE3E94">
        <w:rPr>
          <w:b/>
          <w:u w:val="single"/>
        </w:rPr>
        <w:t>:</w:t>
      </w:r>
      <w:r w:rsidRPr="00BE3E94">
        <w:rPr>
          <w:b/>
        </w:rPr>
        <w:t xml:space="preserve">    804 581,60</w:t>
      </w:r>
      <w:r w:rsidR="00AA680C" w:rsidRPr="00BE3E94">
        <w:rPr>
          <w:b/>
        </w:rPr>
        <w:t xml:space="preserve"> zł., w tym:</w:t>
      </w:r>
    </w:p>
    <w:p w:rsidR="0028423A" w:rsidRPr="00BE3E94" w:rsidRDefault="0028423A" w:rsidP="00C46828">
      <w:pPr>
        <w:pStyle w:val="Akapitzlist"/>
        <w:numPr>
          <w:ilvl w:val="0"/>
          <w:numId w:val="9"/>
        </w:numPr>
        <w:jc w:val="both"/>
      </w:pPr>
      <w:r w:rsidRPr="00BE3E94">
        <w:t>Program Operacyj</w:t>
      </w:r>
      <w:r w:rsidR="001E142F" w:rsidRPr="00BE3E94">
        <w:t xml:space="preserve">ny  Kapitał Ludzki –  </w:t>
      </w:r>
      <w:r w:rsidR="0084182E" w:rsidRPr="00BE3E94">
        <w:tab/>
      </w:r>
      <w:r w:rsidR="0084182E" w:rsidRPr="00BE3E94">
        <w:tab/>
      </w:r>
      <w:r w:rsidR="0084182E" w:rsidRPr="00BE3E94">
        <w:tab/>
      </w:r>
      <w:r w:rsidR="001E142F" w:rsidRPr="00BE3E94">
        <w:t>346 921,70</w:t>
      </w:r>
      <w:r w:rsidRPr="00BE3E94">
        <w:t xml:space="preserve"> zł.</w:t>
      </w:r>
    </w:p>
    <w:p w:rsidR="0028423A" w:rsidRPr="00BE3E94" w:rsidRDefault="0028423A" w:rsidP="00C46828">
      <w:pPr>
        <w:pStyle w:val="Akapitzlist"/>
        <w:numPr>
          <w:ilvl w:val="0"/>
          <w:numId w:val="9"/>
        </w:numPr>
        <w:jc w:val="both"/>
      </w:pPr>
      <w:r w:rsidRPr="00BE3E94">
        <w:t xml:space="preserve">Regionalny Program Operacyjny –       </w:t>
      </w:r>
      <w:r w:rsidR="00AA680C" w:rsidRPr="00BE3E94">
        <w:t xml:space="preserve">   </w:t>
      </w:r>
      <w:r w:rsidR="0084182E" w:rsidRPr="00BE3E94">
        <w:tab/>
      </w:r>
      <w:r w:rsidR="0084182E" w:rsidRPr="00BE3E94">
        <w:tab/>
      </w:r>
      <w:r w:rsidR="0084182E" w:rsidRPr="00BE3E94">
        <w:tab/>
      </w:r>
      <w:r w:rsidR="00AA680C" w:rsidRPr="00BE3E94">
        <w:t xml:space="preserve">   9 941,07</w:t>
      </w:r>
      <w:r w:rsidRPr="00BE3E94">
        <w:t xml:space="preserve"> zł.</w:t>
      </w:r>
    </w:p>
    <w:p w:rsidR="00AA680C" w:rsidRPr="00BE3E94" w:rsidRDefault="00AA680C" w:rsidP="00C46828">
      <w:pPr>
        <w:pStyle w:val="Akapitzlist"/>
        <w:numPr>
          <w:ilvl w:val="0"/>
          <w:numId w:val="9"/>
        </w:numPr>
        <w:jc w:val="both"/>
      </w:pPr>
      <w:r w:rsidRPr="00BE3E94">
        <w:t>Fundus</w:t>
      </w:r>
      <w:r w:rsidR="0084182E" w:rsidRPr="00BE3E94">
        <w:t xml:space="preserve">z Spójności </w:t>
      </w:r>
      <w:proofErr w:type="spellStart"/>
      <w:r w:rsidR="0084182E" w:rsidRPr="00BE3E94">
        <w:t>POIiŚ</w:t>
      </w:r>
      <w:proofErr w:type="spellEnd"/>
      <w:r w:rsidR="0084182E" w:rsidRPr="00BE3E94">
        <w:t xml:space="preserve">- </w:t>
      </w:r>
      <w:r w:rsidR="0084182E" w:rsidRPr="00BE3E94">
        <w:tab/>
      </w:r>
      <w:r w:rsidR="0084182E" w:rsidRPr="00BE3E94">
        <w:tab/>
      </w:r>
      <w:r w:rsidR="0084182E" w:rsidRPr="00BE3E94">
        <w:tab/>
      </w:r>
      <w:r w:rsidR="0084182E" w:rsidRPr="00BE3E94">
        <w:tab/>
        <w:t>226 964,65</w:t>
      </w:r>
      <w:r w:rsidRPr="00BE3E94">
        <w:t xml:space="preserve"> zł.</w:t>
      </w:r>
      <w:r w:rsidRPr="00BE3E94">
        <w:tab/>
      </w:r>
      <w:r w:rsidRPr="00BE3E94">
        <w:tab/>
      </w:r>
    </w:p>
    <w:p w:rsidR="0084182E" w:rsidRPr="00BE3E94" w:rsidRDefault="0084182E" w:rsidP="00C46828">
      <w:pPr>
        <w:pStyle w:val="Akapitzlist"/>
        <w:numPr>
          <w:ilvl w:val="0"/>
          <w:numId w:val="9"/>
        </w:numPr>
        <w:jc w:val="both"/>
      </w:pPr>
      <w:r w:rsidRPr="00BE3E94">
        <w:t>FMP POMERANIA</w:t>
      </w:r>
      <w:r w:rsidRPr="00BE3E94">
        <w:tab/>
      </w:r>
      <w:r w:rsidRPr="00BE3E94">
        <w:tab/>
      </w:r>
      <w:r w:rsidRPr="00BE3E94">
        <w:tab/>
      </w:r>
      <w:r w:rsidRPr="00BE3E94">
        <w:tab/>
      </w:r>
      <w:r w:rsidRPr="00BE3E94">
        <w:tab/>
        <w:t xml:space="preserve">  51 672,18 zł.</w:t>
      </w:r>
    </w:p>
    <w:p w:rsidR="0084182E" w:rsidRPr="00BE3E94" w:rsidRDefault="0084182E" w:rsidP="00C46828">
      <w:pPr>
        <w:pStyle w:val="Akapitzlist"/>
        <w:numPr>
          <w:ilvl w:val="0"/>
          <w:numId w:val="9"/>
        </w:numPr>
        <w:jc w:val="both"/>
      </w:pPr>
      <w:r w:rsidRPr="00BE3E94">
        <w:t xml:space="preserve">Program Rozwoju Obszarów Wiejskich </w:t>
      </w:r>
      <w:r w:rsidRPr="00BE3E94">
        <w:tab/>
      </w:r>
      <w:r w:rsidRPr="00BE3E94">
        <w:tab/>
      </w:r>
      <w:r w:rsidRPr="00BE3E94">
        <w:tab/>
        <w:t xml:space="preserve">169 082,00 zł. </w:t>
      </w:r>
      <w:r w:rsidRPr="00BE3E94">
        <w:tab/>
      </w:r>
      <w:r w:rsidRPr="00BE3E94">
        <w:tab/>
      </w:r>
      <w:r w:rsidRPr="00BE3E94">
        <w:tab/>
      </w:r>
    </w:p>
    <w:p w:rsidR="00E06662" w:rsidRPr="000C529E" w:rsidRDefault="001E7C80" w:rsidP="0028423A">
      <w:pPr>
        <w:rPr>
          <w:color w:val="FF0000"/>
        </w:rPr>
      </w:pPr>
      <w:r w:rsidRPr="000C529E">
        <w:rPr>
          <w:color w:val="FF0000"/>
        </w:rPr>
        <w:t xml:space="preserve">                                                              </w:t>
      </w:r>
      <w:r w:rsidR="007F4B1A" w:rsidRPr="000C529E">
        <w:rPr>
          <w:color w:val="FF0000"/>
        </w:rPr>
        <w:t xml:space="preserve">                              </w:t>
      </w:r>
    </w:p>
    <w:p w:rsidR="00AE6EEE" w:rsidRPr="00185E01" w:rsidRDefault="00CE3B6F" w:rsidP="00305256">
      <w:pPr>
        <w:jc w:val="both"/>
        <w:rPr>
          <w:b/>
          <w:u w:val="single"/>
        </w:rPr>
      </w:pPr>
      <w:r w:rsidRPr="00185E01">
        <w:rPr>
          <w:b/>
          <w:sz w:val="28"/>
          <w:szCs w:val="28"/>
          <w:u w:val="single"/>
        </w:rPr>
        <w:lastRenderedPageBreak/>
        <w:t>IV</w:t>
      </w:r>
      <w:r w:rsidR="00F838FE" w:rsidRPr="00185E01">
        <w:rPr>
          <w:b/>
          <w:sz w:val="28"/>
          <w:szCs w:val="28"/>
          <w:u w:val="single"/>
        </w:rPr>
        <w:t xml:space="preserve">. DOTACJE </w:t>
      </w:r>
      <w:r w:rsidR="00AE6EEE" w:rsidRPr="00185E01">
        <w:rPr>
          <w:b/>
          <w:sz w:val="28"/>
          <w:szCs w:val="28"/>
          <w:u w:val="single"/>
        </w:rPr>
        <w:t xml:space="preserve"> -</w:t>
      </w:r>
      <w:r w:rsidR="00AE6EEE" w:rsidRPr="00185E01">
        <w:rPr>
          <w:b/>
          <w:sz w:val="28"/>
          <w:szCs w:val="28"/>
        </w:rPr>
        <w:t xml:space="preserve"> </w:t>
      </w:r>
      <w:r w:rsidR="003C412D" w:rsidRPr="00185E01">
        <w:rPr>
          <w:b/>
          <w:sz w:val="28"/>
          <w:szCs w:val="28"/>
        </w:rPr>
        <w:t>( z budżetu państwa )</w:t>
      </w:r>
      <w:r w:rsidR="009D11E3" w:rsidRPr="00185E01">
        <w:rPr>
          <w:b/>
          <w:sz w:val="28"/>
          <w:szCs w:val="28"/>
        </w:rPr>
        <w:t xml:space="preserve">  </w:t>
      </w:r>
      <w:r w:rsidR="000D2100">
        <w:rPr>
          <w:b/>
          <w:sz w:val="24"/>
          <w:szCs w:val="24"/>
        </w:rPr>
        <w:t>5 579 880,02</w:t>
      </w:r>
      <w:r w:rsidR="009D11E3" w:rsidRPr="00185E01">
        <w:rPr>
          <w:b/>
          <w:sz w:val="24"/>
          <w:szCs w:val="24"/>
        </w:rPr>
        <w:t xml:space="preserve"> zł.</w:t>
      </w:r>
      <w:r w:rsidR="009D11E3" w:rsidRPr="00185E01">
        <w:rPr>
          <w:b/>
          <w:sz w:val="28"/>
          <w:szCs w:val="28"/>
        </w:rPr>
        <w:t xml:space="preserve"> - </w:t>
      </w:r>
      <w:r w:rsidR="00AE6EEE" w:rsidRPr="00185E01">
        <w:rPr>
          <w:b/>
          <w:sz w:val="28"/>
          <w:szCs w:val="28"/>
        </w:rPr>
        <w:t xml:space="preserve"> </w:t>
      </w:r>
      <w:r w:rsidR="00185E01" w:rsidRPr="00185E01">
        <w:rPr>
          <w:b/>
          <w:sz w:val="24"/>
          <w:szCs w:val="24"/>
        </w:rPr>
        <w:t xml:space="preserve">15,5 </w:t>
      </w:r>
      <w:r w:rsidR="00AE6EEE" w:rsidRPr="00185E01">
        <w:rPr>
          <w:b/>
          <w:sz w:val="24"/>
          <w:szCs w:val="24"/>
        </w:rPr>
        <w:t>% dochodów ogółem</w:t>
      </w:r>
    </w:p>
    <w:p w:rsidR="00F838FE" w:rsidRPr="00185E01" w:rsidRDefault="00AE6EEE" w:rsidP="00AA680C">
      <w:pPr>
        <w:jc w:val="both"/>
      </w:pPr>
      <w:r w:rsidRPr="00185E01">
        <w:t xml:space="preserve">Gmina Bobolice w </w:t>
      </w:r>
      <w:r w:rsidR="0028423A" w:rsidRPr="00185E01">
        <w:t>2012</w:t>
      </w:r>
      <w:r w:rsidRPr="00185E01">
        <w:t xml:space="preserve"> roku </w:t>
      </w:r>
      <w:r w:rsidR="002D7D43" w:rsidRPr="00185E01">
        <w:t xml:space="preserve">otrzymała dotacje </w:t>
      </w:r>
      <w:r w:rsidR="001E32CF" w:rsidRPr="00185E01">
        <w:rPr>
          <w:b/>
        </w:rPr>
        <w:t>na realizację zadań własnych i zleconych  gminie</w:t>
      </w:r>
      <w:r w:rsidR="00AA680C" w:rsidRPr="00185E01">
        <w:rPr>
          <w:b/>
        </w:rPr>
        <w:t>.</w:t>
      </w:r>
      <w:r w:rsidR="001E32CF" w:rsidRPr="00185E01">
        <w:rPr>
          <w:b/>
        </w:rPr>
        <w:t xml:space="preserve"> </w:t>
      </w:r>
    </w:p>
    <w:p w:rsidR="005A6ED6" w:rsidRPr="00185E01" w:rsidRDefault="005A6ED6" w:rsidP="00305256">
      <w:pPr>
        <w:jc w:val="both"/>
      </w:pPr>
      <w:r w:rsidRPr="00185E01">
        <w:t xml:space="preserve">Stanowią </w:t>
      </w:r>
      <w:r w:rsidR="001E32CF" w:rsidRPr="00185E01">
        <w:t>znaczącą pozycję</w:t>
      </w:r>
      <w:r w:rsidR="00A01525" w:rsidRPr="00185E01">
        <w:t xml:space="preserve"> w dochodach gminy</w:t>
      </w:r>
      <w:r w:rsidR="00A24937" w:rsidRPr="00185E01">
        <w:rPr>
          <w:b/>
        </w:rPr>
        <w:t>.</w:t>
      </w:r>
      <w:r w:rsidR="006B77E4" w:rsidRPr="00185E01">
        <w:t xml:space="preserve"> </w:t>
      </w:r>
      <w:r w:rsidR="00CE7AED" w:rsidRPr="00185E01">
        <w:t xml:space="preserve"> Dotacje celowe gmina otrzymuje na zadania bieżące własne z budżetu państwa i na podstawie porozumień z </w:t>
      </w:r>
      <w:proofErr w:type="spellStart"/>
      <w:r w:rsidR="00CE7AED" w:rsidRPr="00185E01">
        <w:t>jst</w:t>
      </w:r>
      <w:proofErr w:type="spellEnd"/>
      <w:r w:rsidR="00CE7AED" w:rsidRPr="00185E01">
        <w:t xml:space="preserve"> oraz na zadania zlecone z zakresu</w:t>
      </w:r>
      <w:r w:rsidR="00AA680C" w:rsidRPr="00185E01">
        <w:t xml:space="preserve"> administracji rządowej</w:t>
      </w:r>
      <w:r w:rsidR="00CE7AED" w:rsidRPr="00185E01">
        <w:t xml:space="preserve">. Realizacja przedmiotowej pozycji budżetu przebiega następująco: </w:t>
      </w:r>
    </w:p>
    <w:p w:rsidR="00F838D2" w:rsidRPr="00185E01" w:rsidRDefault="00CE7AED" w:rsidP="009A63E7">
      <w:pPr>
        <w:jc w:val="both"/>
      </w:pPr>
      <w:r w:rsidRPr="00185E01">
        <w:t>1) dotacje n</w:t>
      </w:r>
      <w:r w:rsidR="009A63E7" w:rsidRPr="00185E01">
        <w:t xml:space="preserve">a realizację </w:t>
      </w:r>
      <w:r w:rsidR="009A63E7" w:rsidRPr="00185E01">
        <w:rPr>
          <w:b/>
        </w:rPr>
        <w:t>zadań zleconych przez administrację rządową i wynikających z porozumień</w:t>
      </w:r>
      <w:r w:rsidR="009A63E7" w:rsidRPr="00185E01">
        <w:t xml:space="preserve"> z admini</w:t>
      </w:r>
      <w:r w:rsidR="00185E01" w:rsidRPr="00185E01">
        <w:t>stracją rządową  gmina otrzymała w wysokości 4 699 695,05 zł., oraz 43 300</w:t>
      </w:r>
      <w:r w:rsidR="00F83D94" w:rsidRPr="00185E01">
        <w:t xml:space="preserve"> zł. na</w:t>
      </w:r>
      <w:r w:rsidR="00D537DF" w:rsidRPr="00185E01">
        <w:t xml:space="preserve"> podstawie</w:t>
      </w:r>
      <w:r w:rsidR="00F83D94" w:rsidRPr="00185E01">
        <w:t xml:space="preserve"> porozumień z administracją rządową,</w:t>
      </w:r>
      <w:r w:rsidR="006A5CAA" w:rsidRPr="00185E01">
        <w:t xml:space="preserve"> tj. </w:t>
      </w:r>
      <w:r w:rsidR="006A5CAA" w:rsidRPr="00A95D4E">
        <w:rPr>
          <w:b/>
        </w:rPr>
        <w:t xml:space="preserve">łącznie </w:t>
      </w:r>
      <w:r w:rsidR="00185E01" w:rsidRPr="00A95D4E">
        <w:rPr>
          <w:b/>
        </w:rPr>
        <w:t>4 742 995,05</w:t>
      </w:r>
      <w:r w:rsidR="006A5CAA" w:rsidRPr="00A95D4E">
        <w:rPr>
          <w:b/>
        </w:rPr>
        <w:t xml:space="preserve"> zł</w:t>
      </w:r>
      <w:r w:rsidR="006A5CAA" w:rsidRPr="00185E01">
        <w:t xml:space="preserve">.,  </w:t>
      </w:r>
      <w:r w:rsidR="00221F3A" w:rsidRPr="00185E01">
        <w:t>z tytułu:</w:t>
      </w:r>
    </w:p>
    <w:p w:rsidR="00464399" w:rsidRPr="00A95D4E" w:rsidRDefault="009A63E7" w:rsidP="000325A0">
      <w:pPr>
        <w:spacing w:after="0"/>
      </w:pPr>
      <w:r w:rsidRPr="00A95D4E">
        <w:t>- zwrot</w:t>
      </w:r>
      <w:r w:rsidR="00221F3A" w:rsidRPr="00A95D4E">
        <w:t>u</w:t>
      </w:r>
      <w:r w:rsidRPr="00A95D4E">
        <w:t xml:space="preserve"> podatku akcyzowego </w:t>
      </w:r>
      <w:r w:rsidR="00EF224C" w:rsidRPr="00A95D4E">
        <w:t>producen</w:t>
      </w:r>
      <w:r w:rsidR="0048423B" w:rsidRPr="00A95D4E">
        <w:t>tom</w:t>
      </w:r>
      <w:r w:rsidR="00F83D94" w:rsidRPr="00A95D4E">
        <w:t xml:space="preserve"> rol</w:t>
      </w:r>
      <w:r w:rsidR="00221F3A" w:rsidRPr="00A95D4E">
        <w:t>n</w:t>
      </w:r>
      <w:r w:rsidR="00F82046" w:rsidRPr="00A95D4E">
        <w:t>ym</w:t>
      </w:r>
      <w:r w:rsidR="00F82046" w:rsidRPr="00A95D4E">
        <w:tab/>
      </w:r>
      <w:r w:rsidR="00F82046" w:rsidRPr="00A95D4E">
        <w:tab/>
        <w:t xml:space="preserve"> </w:t>
      </w:r>
      <w:r w:rsidR="00185E01" w:rsidRPr="00A95D4E">
        <w:t xml:space="preserve"> </w:t>
      </w:r>
      <w:r w:rsidR="00185E01" w:rsidRPr="00A95D4E">
        <w:tab/>
        <w:t xml:space="preserve">-       </w:t>
      </w:r>
      <w:r w:rsidR="00185E01" w:rsidRPr="00A95D4E">
        <w:tab/>
        <w:t xml:space="preserve">       495 405,54</w:t>
      </w:r>
      <w:r w:rsidR="00EF224C" w:rsidRPr="00A95D4E">
        <w:t xml:space="preserve"> zł.       – prowadzenie spraw obywat</w:t>
      </w:r>
      <w:r w:rsidR="0048423B" w:rsidRPr="00A95D4E">
        <w:t>elskich oraz USC</w:t>
      </w:r>
      <w:r w:rsidR="0048423B" w:rsidRPr="00A95D4E">
        <w:tab/>
      </w:r>
      <w:r w:rsidR="0048423B" w:rsidRPr="00A95D4E">
        <w:tab/>
      </w:r>
      <w:r w:rsidR="0048423B" w:rsidRPr="00A95D4E">
        <w:tab/>
      </w:r>
      <w:r w:rsidR="00221F3A" w:rsidRPr="00A95D4E">
        <w:tab/>
      </w:r>
      <w:r w:rsidR="00D537DF" w:rsidRPr="00A95D4E">
        <w:t>-</w:t>
      </w:r>
      <w:r w:rsidR="00D537DF" w:rsidRPr="00A95D4E">
        <w:tab/>
        <w:t xml:space="preserve">  </w:t>
      </w:r>
      <w:r w:rsidR="003232A5" w:rsidRPr="00A95D4E">
        <w:t xml:space="preserve"> </w:t>
      </w:r>
      <w:r w:rsidR="00185E01" w:rsidRPr="00A95D4E">
        <w:t xml:space="preserve">       73 600,00</w:t>
      </w:r>
      <w:r w:rsidR="00EF224C" w:rsidRPr="00A95D4E">
        <w:t xml:space="preserve"> zł          - aktualizacja</w:t>
      </w:r>
      <w:r w:rsidR="00221F3A" w:rsidRPr="00A95D4E">
        <w:t xml:space="preserve"> spisu i rejestru wyborców</w:t>
      </w:r>
      <w:r w:rsidR="00221F3A" w:rsidRPr="00A95D4E">
        <w:tab/>
      </w:r>
      <w:r w:rsidR="00221F3A" w:rsidRPr="00A95D4E">
        <w:tab/>
      </w:r>
      <w:r w:rsidR="00221F3A" w:rsidRPr="00A95D4E">
        <w:tab/>
      </w:r>
      <w:r w:rsidR="00221F3A" w:rsidRPr="00A95D4E">
        <w:tab/>
      </w:r>
      <w:r w:rsidR="00221F3A" w:rsidRPr="00A95D4E">
        <w:tab/>
      </w:r>
      <w:r w:rsidR="00F83D94" w:rsidRPr="00A95D4E">
        <w:t>-</w:t>
      </w:r>
      <w:r w:rsidR="00F83D94" w:rsidRPr="00A95D4E">
        <w:tab/>
        <w:t xml:space="preserve">     </w:t>
      </w:r>
      <w:r w:rsidR="00A95D4E" w:rsidRPr="00A95D4E">
        <w:t xml:space="preserve">        1 640,00</w:t>
      </w:r>
      <w:r w:rsidR="00EF224C" w:rsidRPr="00A95D4E">
        <w:t xml:space="preserve"> z</w:t>
      </w:r>
      <w:r w:rsidR="0048423B" w:rsidRPr="00A95D4E">
        <w:t xml:space="preserve">ł.  </w:t>
      </w:r>
      <w:r w:rsidR="00F82046" w:rsidRPr="00A95D4E">
        <w:t xml:space="preserve">                </w:t>
      </w:r>
    </w:p>
    <w:p w:rsidR="009A63E7" w:rsidRPr="00A95D4E" w:rsidRDefault="00397C34" w:rsidP="00464399">
      <w:pPr>
        <w:spacing w:after="0"/>
      </w:pPr>
      <w:r w:rsidRPr="00A95D4E">
        <w:t xml:space="preserve">– w zakresie pomocy społecznej:       </w:t>
      </w:r>
      <w:r w:rsidR="006770A7" w:rsidRPr="00A95D4E">
        <w:t xml:space="preserve">           </w:t>
      </w:r>
      <w:r w:rsidR="00464399" w:rsidRPr="00A95D4E">
        <w:t xml:space="preserve">    </w:t>
      </w:r>
      <w:r w:rsidR="00464399" w:rsidRPr="00A95D4E">
        <w:tab/>
      </w:r>
      <w:r w:rsidR="00464399" w:rsidRPr="00A95D4E">
        <w:tab/>
      </w:r>
      <w:r w:rsidR="00464399" w:rsidRPr="00A95D4E">
        <w:tab/>
      </w:r>
      <w:r w:rsidR="00464399" w:rsidRPr="00A95D4E">
        <w:tab/>
      </w:r>
      <w:r w:rsidR="00D537DF" w:rsidRPr="00A95D4E">
        <w:t xml:space="preserve">- </w:t>
      </w:r>
      <w:r w:rsidR="00F82046" w:rsidRPr="00A95D4E">
        <w:t xml:space="preserve">                 </w:t>
      </w:r>
      <w:r w:rsidR="00A95D4E" w:rsidRPr="00A95D4E">
        <w:t>4 168 849,51</w:t>
      </w:r>
      <w:r w:rsidRPr="00A95D4E">
        <w:t xml:space="preserve"> zł.                                                                                         </w:t>
      </w:r>
      <w:r w:rsidR="00F83D94" w:rsidRPr="00A95D4E">
        <w:t xml:space="preserve">       *ośrod</w:t>
      </w:r>
      <w:r w:rsidR="00A95D4E" w:rsidRPr="00A95D4E">
        <w:t>ki wsparcia 359 040,00</w:t>
      </w:r>
      <w:r w:rsidRPr="00A95D4E">
        <w:t xml:space="preserve"> zł.; </w:t>
      </w:r>
      <w:r w:rsidR="00A95D4E" w:rsidRPr="00A95D4E">
        <w:t xml:space="preserve">zadania w zakresie przeciwdziałania przemocy w rodzinie 39 800,00zł.;  </w:t>
      </w:r>
      <w:r w:rsidRPr="00A95D4E">
        <w:t>świadczenia rodzinne oraz składki na u</w:t>
      </w:r>
      <w:r w:rsidR="006770A7" w:rsidRPr="00A95D4E">
        <w:t>bez</w:t>
      </w:r>
      <w:r w:rsidR="00F83D94" w:rsidRPr="00A95D4E">
        <w:t>pieczenie społeczne</w:t>
      </w:r>
      <w:r w:rsidR="00A95D4E" w:rsidRPr="00A95D4E">
        <w:t xml:space="preserve">   3 693 237,91</w:t>
      </w:r>
      <w:r w:rsidR="000325A0" w:rsidRPr="00A95D4E">
        <w:t xml:space="preserve"> </w:t>
      </w:r>
      <w:r w:rsidRPr="00A95D4E">
        <w:t>zł.</w:t>
      </w:r>
      <w:r w:rsidR="00F05E86" w:rsidRPr="00A95D4E">
        <w:t xml:space="preserve"> </w:t>
      </w:r>
      <w:r w:rsidRPr="00A95D4E">
        <w:t>; składki na ubezpieczenie zdrowotne opłacane za osoby pobierające świadc</w:t>
      </w:r>
      <w:r w:rsidR="006770A7" w:rsidRPr="00A95D4E">
        <w:t>zen</w:t>
      </w:r>
      <w:r w:rsidR="00464399" w:rsidRPr="00A95D4E">
        <w:t xml:space="preserve">ia z </w:t>
      </w:r>
      <w:r w:rsidR="00A95D4E" w:rsidRPr="00A95D4E">
        <w:t>pomocy społecznej 27 471,60</w:t>
      </w:r>
      <w:r w:rsidR="00F05E86" w:rsidRPr="00A95D4E">
        <w:t xml:space="preserve"> zł.</w:t>
      </w:r>
      <w:r w:rsidR="00464399" w:rsidRPr="00A95D4E">
        <w:t>,</w:t>
      </w:r>
      <w:r w:rsidR="00A95D4E" w:rsidRPr="00A95D4E">
        <w:t xml:space="preserve"> pozostała działalność 49 300,00</w:t>
      </w:r>
      <w:r w:rsidR="000325A0" w:rsidRPr="00A95D4E">
        <w:t xml:space="preserve"> </w:t>
      </w:r>
      <w:r w:rsidR="00464399" w:rsidRPr="00A95D4E">
        <w:t xml:space="preserve"> zł.</w:t>
      </w:r>
      <w:r w:rsidR="00F05E86" w:rsidRPr="00A95D4E">
        <w:t xml:space="preserve">; </w:t>
      </w:r>
      <w:r w:rsidR="0048423B" w:rsidRPr="00A95D4E">
        <w:t xml:space="preserve">                     </w:t>
      </w:r>
      <w:r w:rsidR="00F05E86" w:rsidRPr="00A95D4E">
        <w:t xml:space="preserve">                                                                                                                          - </w:t>
      </w:r>
      <w:r w:rsidR="0048423B" w:rsidRPr="00A95D4E">
        <w:t>utrzymania pomników zbrodni wojennyc</w:t>
      </w:r>
      <w:r w:rsidR="00D537DF" w:rsidRPr="00A95D4E">
        <w:t xml:space="preserve">h – </w:t>
      </w:r>
      <w:r w:rsidR="00A95D4E" w:rsidRPr="00A95D4E">
        <w:t>Panteon</w:t>
      </w:r>
      <w:r w:rsidR="00A95D4E" w:rsidRPr="00A95D4E">
        <w:tab/>
      </w:r>
      <w:r w:rsidR="00A95D4E" w:rsidRPr="00A95D4E">
        <w:tab/>
      </w:r>
      <w:r w:rsidR="00A95D4E" w:rsidRPr="00A95D4E">
        <w:tab/>
      </w:r>
      <w:r w:rsidR="00A95D4E" w:rsidRPr="00A95D4E">
        <w:tab/>
        <w:t>-            3 500,00</w:t>
      </w:r>
      <w:r w:rsidR="0048423B" w:rsidRPr="00A95D4E">
        <w:t xml:space="preserve"> zł.               </w:t>
      </w:r>
    </w:p>
    <w:p w:rsidR="00464399" w:rsidRPr="000C529E" w:rsidRDefault="00464399" w:rsidP="00397C34">
      <w:pPr>
        <w:jc w:val="both"/>
        <w:rPr>
          <w:color w:val="FF0000"/>
        </w:rPr>
      </w:pPr>
    </w:p>
    <w:p w:rsidR="00A16AC6" w:rsidRPr="00B139CE" w:rsidRDefault="00A24937" w:rsidP="00E470B4">
      <w:pPr>
        <w:spacing w:after="0"/>
      </w:pPr>
      <w:r w:rsidRPr="00A95D4E">
        <w:t xml:space="preserve">2) </w:t>
      </w:r>
      <w:r w:rsidR="003753FF" w:rsidRPr="00A95D4E">
        <w:t xml:space="preserve">Na </w:t>
      </w:r>
      <w:r w:rsidR="003753FF" w:rsidRPr="00A95D4E">
        <w:rPr>
          <w:b/>
        </w:rPr>
        <w:t xml:space="preserve">dofinansowanie zadań własnych bieżących </w:t>
      </w:r>
      <w:r w:rsidR="00C97FF3" w:rsidRPr="00A95D4E">
        <w:t>przekazano</w:t>
      </w:r>
      <w:r w:rsidR="00E56021" w:rsidRPr="00A95D4E">
        <w:t xml:space="preserve"> </w:t>
      </w:r>
      <w:r w:rsidR="0032499A" w:rsidRPr="00A95D4E">
        <w:t>dotacje celowe</w:t>
      </w:r>
      <w:r w:rsidR="0032499A" w:rsidRPr="00A95D4E">
        <w:rPr>
          <w:b/>
        </w:rPr>
        <w:t xml:space="preserve"> </w:t>
      </w:r>
      <w:r w:rsidR="00E56021" w:rsidRPr="00A95D4E">
        <w:t>z budżetu państwa</w:t>
      </w:r>
      <w:r w:rsidR="000325A0" w:rsidRPr="00A95D4E">
        <w:t xml:space="preserve"> </w:t>
      </w:r>
      <w:r w:rsidR="0032499A" w:rsidRPr="00A95D4E">
        <w:t xml:space="preserve">na </w:t>
      </w:r>
      <w:r w:rsidR="000325A0" w:rsidRPr="00A95D4E">
        <w:t>kwotę</w:t>
      </w:r>
      <w:r w:rsidR="003753FF" w:rsidRPr="00A95D4E">
        <w:t xml:space="preserve"> </w:t>
      </w:r>
      <w:r w:rsidR="0032499A" w:rsidRPr="00A95D4E">
        <w:t xml:space="preserve"> </w:t>
      </w:r>
      <w:r w:rsidR="00A95D4E" w:rsidRPr="00A95D4E">
        <w:rPr>
          <w:b/>
        </w:rPr>
        <w:t>831 341,34</w:t>
      </w:r>
      <w:r w:rsidR="000325A0" w:rsidRPr="00A95D4E">
        <w:t xml:space="preserve"> </w:t>
      </w:r>
      <w:r w:rsidR="00D76732" w:rsidRPr="00A95D4E">
        <w:rPr>
          <w:b/>
        </w:rPr>
        <w:t>z</w:t>
      </w:r>
      <w:r w:rsidR="003753FF" w:rsidRPr="00A95D4E">
        <w:rPr>
          <w:b/>
        </w:rPr>
        <w:t>ł.</w:t>
      </w:r>
      <w:r w:rsidR="003753FF" w:rsidRPr="00A95D4E">
        <w:t xml:space="preserve">  ,</w:t>
      </w:r>
      <w:r w:rsidR="00F82046" w:rsidRPr="00A95D4E">
        <w:t xml:space="preserve"> na plan w wy</w:t>
      </w:r>
      <w:r w:rsidR="00A95D4E" w:rsidRPr="00A95D4E">
        <w:t>sokości  915 591 zł., tj.90,8</w:t>
      </w:r>
      <w:r w:rsidR="00464399" w:rsidRPr="00A95D4E">
        <w:t xml:space="preserve"> </w:t>
      </w:r>
      <w:r w:rsidR="003232A5" w:rsidRPr="00A95D4E">
        <w:t xml:space="preserve">% planu </w:t>
      </w:r>
      <w:r w:rsidR="00403B64" w:rsidRPr="00A95D4E">
        <w:t xml:space="preserve"> z przeznaczeniem na</w:t>
      </w:r>
      <w:r w:rsidR="003753FF" w:rsidRPr="00A95D4E">
        <w:t xml:space="preserve">:      </w:t>
      </w:r>
      <w:r w:rsidR="00E470B4">
        <w:t xml:space="preserve">                  </w:t>
      </w:r>
      <w:r w:rsidR="001C51C6" w:rsidRPr="00B139CE">
        <w:t>- z zakresu pomocy społecznej</w:t>
      </w:r>
      <w:r w:rsidR="001C51C6" w:rsidRPr="00B139CE">
        <w:tab/>
      </w:r>
      <w:r w:rsidR="001C51C6" w:rsidRPr="00B139CE">
        <w:tab/>
        <w:t xml:space="preserve">                                               </w:t>
      </w:r>
      <w:r w:rsidR="00403B64" w:rsidRPr="00B139CE">
        <w:t xml:space="preserve">   </w:t>
      </w:r>
      <w:r w:rsidR="00A16AC6" w:rsidRPr="00B139CE">
        <w:t xml:space="preserve"> </w:t>
      </w:r>
      <w:r w:rsidR="00B139CE" w:rsidRPr="00B139CE">
        <w:t xml:space="preserve">         </w:t>
      </w:r>
      <w:r w:rsidR="00B139CE" w:rsidRPr="00B139CE">
        <w:tab/>
        <w:t xml:space="preserve">   -       709 066,62</w:t>
      </w:r>
      <w:r w:rsidR="001C51C6" w:rsidRPr="00B139CE">
        <w:t xml:space="preserve"> zł.                                                             *</w:t>
      </w:r>
      <w:r w:rsidR="00A95D4E" w:rsidRPr="00B139CE">
        <w:t xml:space="preserve">wspieranie rodziny 25 000 zł. ; </w:t>
      </w:r>
      <w:r w:rsidR="00A16AC6" w:rsidRPr="00B139CE">
        <w:t>składki na ubezpieczenia społeczne opłacane za osoby pobierające niektóre świad</w:t>
      </w:r>
      <w:r w:rsidR="00D1190A" w:rsidRPr="00B139CE">
        <w:t>cze</w:t>
      </w:r>
      <w:r w:rsidR="00A95D4E" w:rsidRPr="00B139CE">
        <w:t>nia z pomocy społecznej 13 289,14</w:t>
      </w:r>
      <w:r w:rsidR="00A16AC6" w:rsidRPr="00B139CE">
        <w:t xml:space="preserve"> zł.; </w:t>
      </w:r>
      <w:r w:rsidR="001C51C6" w:rsidRPr="00B139CE">
        <w:t>z</w:t>
      </w:r>
      <w:r w:rsidR="00D1190A" w:rsidRPr="00B139CE">
        <w:t>asiłki i pomoc</w:t>
      </w:r>
      <w:r w:rsidR="00A95D4E" w:rsidRPr="00B139CE">
        <w:t xml:space="preserve"> w naturze 208 839,41</w:t>
      </w:r>
      <w:r w:rsidR="001C51C6" w:rsidRPr="00B139CE">
        <w:t xml:space="preserve"> zł., </w:t>
      </w:r>
      <w:r w:rsidR="00A95D4E" w:rsidRPr="00B139CE">
        <w:t>zasiłki stałe 161 434,07</w:t>
      </w:r>
      <w:r w:rsidR="00A16AC6" w:rsidRPr="00B139CE">
        <w:t xml:space="preserve"> </w:t>
      </w:r>
      <w:r w:rsidR="00403B64" w:rsidRPr="00B139CE">
        <w:t xml:space="preserve">zł., </w:t>
      </w:r>
      <w:r w:rsidR="001C51C6" w:rsidRPr="00B139CE">
        <w:t>o</w:t>
      </w:r>
      <w:r w:rsidR="00D1190A" w:rsidRPr="00B139CE">
        <w:t>śro</w:t>
      </w:r>
      <w:r w:rsidR="00A95D4E" w:rsidRPr="00B139CE">
        <w:t>dki pomocy społecznej 191 801,00</w:t>
      </w:r>
      <w:r w:rsidR="001C51C6" w:rsidRPr="00B139CE">
        <w:t xml:space="preserve"> zł</w:t>
      </w:r>
      <w:r w:rsidR="00D1190A" w:rsidRPr="00B139CE">
        <w:t xml:space="preserve">., </w:t>
      </w:r>
      <w:r w:rsidR="0032499A" w:rsidRPr="00B139CE">
        <w:t xml:space="preserve">pozostała działalność  </w:t>
      </w:r>
      <w:r w:rsidR="00A95D4E" w:rsidRPr="00B139CE">
        <w:t xml:space="preserve">108 703,00 </w:t>
      </w:r>
      <w:r w:rsidR="00A16AC6" w:rsidRPr="00B139CE">
        <w:t>zł.</w:t>
      </w:r>
    </w:p>
    <w:p w:rsidR="006B77E4" w:rsidRPr="00B139CE" w:rsidRDefault="00E84351" w:rsidP="00E470B4">
      <w:pPr>
        <w:spacing w:after="0"/>
      </w:pPr>
      <w:r w:rsidRPr="00B139CE">
        <w:t xml:space="preserve"> </w:t>
      </w:r>
      <w:r w:rsidR="00A16AC6" w:rsidRPr="00B139CE">
        <w:t>-</w:t>
      </w:r>
      <w:r w:rsidRPr="00B139CE">
        <w:t xml:space="preserve"> dofinansowanie świadczeń pomocy ma</w:t>
      </w:r>
      <w:r w:rsidR="00B02087" w:rsidRPr="00B139CE">
        <w:t xml:space="preserve">terialnej dla uczniów o charakterze socjalnym </w:t>
      </w:r>
      <w:r w:rsidR="00A95D4E" w:rsidRPr="00B139CE">
        <w:t>-</w:t>
      </w:r>
      <w:r w:rsidR="00B139CE" w:rsidRPr="00B139CE">
        <w:t xml:space="preserve"> </w:t>
      </w:r>
      <w:r w:rsidR="00A95D4E" w:rsidRPr="00B139CE">
        <w:t>122 008,72</w:t>
      </w:r>
      <w:r w:rsidR="0032499A" w:rsidRPr="00B139CE">
        <w:t>zł</w:t>
      </w:r>
      <w:r w:rsidR="00A16AC6" w:rsidRPr="00B139CE">
        <w:t xml:space="preserve">   </w:t>
      </w:r>
    </w:p>
    <w:p w:rsidR="0088689A" w:rsidRDefault="00A95D4E" w:rsidP="00E470B4">
      <w:pPr>
        <w:spacing w:after="0"/>
        <w:rPr>
          <w:highlight w:val="yellow"/>
        </w:rPr>
      </w:pPr>
      <w:r w:rsidRPr="00A95D4E">
        <w:t xml:space="preserve">- dofinansowanie awansu zawodowego nauczycieli                                          </w:t>
      </w:r>
      <w:r w:rsidRPr="00A95D4E">
        <w:tab/>
      </w:r>
      <w:r w:rsidRPr="00A95D4E">
        <w:tab/>
        <w:t xml:space="preserve">-       266,00 zł. </w:t>
      </w:r>
    </w:p>
    <w:p w:rsidR="0088689A" w:rsidRPr="0088689A" w:rsidRDefault="0088689A" w:rsidP="0088689A">
      <w:pPr>
        <w:spacing w:after="0"/>
        <w:rPr>
          <w:highlight w:val="yellow"/>
        </w:rPr>
      </w:pPr>
    </w:p>
    <w:p w:rsidR="0088689A" w:rsidRDefault="0088689A" w:rsidP="0088689A">
      <w:pPr>
        <w:spacing w:after="0"/>
        <w:jc w:val="both"/>
      </w:pPr>
      <w:r w:rsidRPr="00AC2BE8">
        <w:rPr>
          <w:b/>
        </w:rPr>
        <w:t>3) zwroty dotacji celowych</w:t>
      </w:r>
      <w:r w:rsidRPr="00AC2BE8">
        <w:t xml:space="preserve"> z tytułu wykorzystanych niezgodnie z przeznaczeniem lub pobranych w nadmiernej wysokości przez beneficjentów </w:t>
      </w:r>
      <w:r w:rsidRPr="00AC2BE8">
        <w:rPr>
          <w:b/>
        </w:rPr>
        <w:t>pomocy społecznej</w:t>
      </w:r>
      <w:r w:rsidRPr="00AC2BE8">
        <w:t xml:space="preserve"> wraz </w:t>
      </w:r>
      <w:r w:rsidRPr="00AC2BE8">
        <w:rPr>
          <w:b/>
        </w:rPr>
        <w:t>z odsetkami</w:t>
      </w:r>
      <w:r w:rsidRPr="00AC2BE8">
        <w:tab/>
      </w:r>
      <w:r w:rsidRPr="00AC2BE8">
        <w:rPr>
          <w:b/>
        </w:rPr>
        <w:t>– 5 543,63 zł.</w:t>
      </w:r>
    </w:p>
    <w:p w:rsidR="0088689A" w:rsidRDefault="0032499A" w:rsidP="0088689A">
      <w:pPr>
        <w:spacing w:after="0"/>
        <w:jc w:val="both"/>
      </w:pPr>
      <w:r w:rsidRPr="00F6418D">
        <w:t>Wszystkie wymienione dotacje na zadania zlecone i realizowane na podstawie porozumień są przeznaczane i wydatkowane na cele określone przez dysponentów tych środków.</w:t>
      </w:r>
    </w:p>
    <w:p w:rsidR="00A16AC6" w:rsidRPr="00840881" w:rsidRDefault="00A16AC6" w:rsidP="00DB6F0C"/>
    <w:p w:rsidR="008B2AF9" w:rsidRPr="00840881" w:rsidRDefault="001F0F4B" w:rsidP="003753FF">
      <w:pPr>
        <w:jc w:val="both"/>
        <w:rPr>
          <w:b/>
          <w:sz w:val="24"/>
          <w:szCs w:val="24"/>
        </w:rPr>
      </w:pPr>
      <w:r w:rsidRPr="00840881">
        <w:rPr>
          <w:b/>
          <w:sz w:val="28"/>
          <w:szCs w:val="28"/>
          <w:u w:val="single"/>
        </w:rPr>
        <w:t>V</w:t>
      </w:r>
      <w:r w:rsidR="008B2AF9" w:rsidRPr="00840881">
        <w:rPr>
          <w:b/>
          <w:sz w:val="28"/>
          <w:szCs w:val="28"/>
          <w:u w:val="single"/>
        </w:rPr>
        <w:t xml:space="preserve">. SUBWENCJA OGÓLNA   </w:t>
      </w:r>
      <w:r w:rsidR="00BE588B" w:rsidRPr="00840881">
        <w:rPr>
          <w:b/>
          <w:sz w:val="24"/>
          <w:szCs w:val="24"/>
          <w:u w:val="single"/>
        </w:rPr>
        <w:t xml:space="preserve"> </w:t>
      </w:r>
      <w:r w:rsidR="00BE588B" w:rsidRPr="00840881">
        <w:rPr>
          <w:b/>
        </w:rPr>
        <w:t>-</w:t>
      </w:r>
      <w:r w:rsidR="00FE717A" w:rsidRPr="00840881">
        <w:rPr>
          <w:b/>
        </w:rPr>
        <w:t xml:space="preserve"> </w:t>
      </w:r>
      <w:r w:rsidR="009D7F15" w:rsidRPr="00840881">
        <w:rPr>
          <w:b/>
          <w:sz w:val="24"/>
          <w:szCs w:val="24"/>
        </w:rPr>
        <w:t>11 997 555,00</w:t>
      </w:r>
      <w:r w:rsidR="00B27E63" w:rsidRPr="00840881">
        <w:rPr>
          <w:b/>
        </w:rPr>
        <w:t xml:space="preserve"> </w:t>
      </w:r>
      <w:r w:rsidR="0036171E" w:rsidRPr="00840881">
        <w:rPr>
          <w:b/>
          <w:sz w:val="24"/>
          <w:szCs w:val="24"/>
        </w:rPr>
        <w:t>zł</w:t>
      </w:r>
      <w:r w:rsidR="0036171E" w:rsidRPr="00840881">
        <w:rPr>
          <w:b/>
        </w:rPr>
        <w:t xml:space="preserve">. - </w:t>
      </w:r>
      <w:r w:rsidR="00FE717A" w:rsidRPr="00840881">
        <w:rPr>
          <w:b/>
        </w:rPr>
        <w:t xml:space="preserve"> </w:t>
      </w:r>
      <w:r w:rsidR="00B27E63" w:rsidRPr="00840881">
        <w:rPr>
          <w:b/>
        </w:rPr>
        <w:t>3</w:t>
      </w:r>
      <w:r w:rsidR="009D7F15" w:rsidRPr="00840881">
        <w:rPr>
          <w:b/>
        </w:rPr>
        <w:t>3,3</w:t>
      </w:r>
      <w:r w:rsidR="00BE588B" w:rsidRPr="00840881">
        <w:rPr>
          <w:b/>
          <w:sz w:val="24"/>
          <w:szCs w:val="24"/>
        </w:rPr>
        <w:t xml:space="preserve"> </w:t>
      </w:r>
      <w:r w:rsidR="008B2AF9" w:rsidRPr="00840881">
        <w:rPr>
          <w:b/>
          <w:sz w:val="24"/>
          <w:szCs w:val="24"/>
        </w:rPr>
        <w:t xml:space="preserve">% dochodów </w:t>
      </w:r>
      <w:r w:rsidR="00AE7379" w:rsidRPr="00840881">
        <w:rPr>
          <w:b/>
          <w:sz w:val="24"/>
          <w:szCs w:val="24"/>
        </w:rPr>
        <w:t xml:space="preserve">wykonanych </w:t>
      </w:r>
      <w:r w:rsidR="008B2AF9" w:rsidRPr="00840881">
        <w:rPr>
          <w:b/>
          <w:sz w:val="24"/>
          <w:szCs w:val="24"/>
        </w:rPr>
        <w:t>ogółem.</w:t>
      </w:r>
    </w:p>
    <w:p w:rsidR="008B2AF9" w:rsidRPr="00840881" w:rsidRDefault="008B2AF9" w:rsidP="008B2AF9">
      <w:r w:rsidRPr="00840881">
        <w:rPr>
          <w:sz w:val="24"/>
          <w:szCs w:val="24"/>
        </w:rPr>
        <w:t xml:space="preserve">Subwencja ogólna ustalona przez Ministerstwo Finansów </w:t>
      </w:r>
      <w:r w:rsidRPr="00840881">
        <w:rPr>
          <w:b/>
          <w:sz w:val="24"/>
          <w:szCs w:val="24"/>
        </w:rPr>
        <w:t>wg I wersji</w:t>
      </w:r>
      <w:r w:rsidRPr="00840881">
        <w:rPr>
          <w:sz w:val="24"/>
          <w:szCs w:val="24"/>
        </w:rPr>
        <w:t xml:space="preserve"> planu wynosiła </w:t>
      </w:r>
      <w:r w:rsidR="00FE717A" w:rsidRPr="00840881">
        <w:rPr>
          <w:sz w:val="24"/>
          <w:szCs w:val="24"/>
        </w:rPr>
        <w:t xml:space="preserve">            </w:t>
      </w:r>
      <w:r w:rsidR="00B77DE6" w:rsidRPr="00840881">
        <w:rPr>
          <w:b/>
          <w:sz w:val="24"/>
          <w:szCs w:val="24"/>
        </w:rPr>
        <w:t>12</w:t>
      </w:r>
      <w:r w:rsidR="00AE7379" w:rsidRPr="00840881">
        <w:rPr>
          <w:b/>
          <w:sz w:val="24"/>
          <w:szCs w:val="24"/>
        </w:rPr>
        <w:t> </w:t>
      </w:r>
      <w:r w:rsidR="00B77DE6" w:rsidRPr="00840881">
        <w:rPr>
          <w:b/>
          <w:sz w:val="24"/>
          <w:szCs w:val="24"/>
        </w:rPr>
        <w:t>18</w:t>
      </w:r>
      <w:r w:rsidR="00AE7379" w:rsidRPr="00840881">
        <w:rPr>
          <w:b/>
          <w:sz w:val="24"/>
          <w:szCs w:val="24"/>
        </w:rPr>
        <w:t>0 044</w:t>
      </w:r>
      <w:r w:rsidR="00BE588B" w:rsidRPr="00840881">
        <w:rPr>
          <w:sz w:val="24"/>
          <w:szCs w:val="24"/>
        </w:rPr>
        <w:t xml:space="preserve"> </w:t>
      </w:r>
      <w:r w:rsidRPr="00840881">
        <w:rPr>
          <w:sz w:val="24"/>
          <w:szCs w:val="24"/>
        </w:rPr>
        <w:t xml:space="preserve"> zł., w tym                                                                                                                                          </w:t>
      </w:r>
      <w:r w:rsidRPr="00840881">
        <w:t>- cz</w:t>
      </w:r>
      <w:r w:rsidR="00AE7379" w:rsidRPr="00840881">
        <w:t xml:space="preserve">ęść oświatowa </w:t>
      </w:r>
      <w:r w:rsidR="00AE7379" w:rsidRPr="00840881">
        <w:tab/>
      </w:r>
      <w:r w:rsidR="00AE7379" w:rsidRPr="00840881">
        <w:tab/>
      </w:r>
      <w:r w:rsidR="00AE7379" w:rsidRPr="00840881">
        <w:tab/>
      </w:r>
      <w:r w:rsidR="00AE7379" w:rsidRPr="00840881">
        <w:tab/>
      </w:r>
      <w:r w:rsidR="00AE7379" w:rsidRPr="00840881">
        <w:tab/>
      </w:r>
      <w:r w:rsidR="00AE7379" w:rsidRPr="00840881">
        <w:tab/>
        <w:t xml:space="preserve">- </w:t>
      </w:r>
      <w:r w:rsidR="00AE7379" w:rsidRPr="00840881">
        <w:tab/>
        <w:t>8 088 201</w:t>
      </w:r>
      <w:r w:rsidRPr="00840881">
        <w:t xml:space="preserve"> zł.                                 – cz</w:t>
      </w:r>
      <w:r w:rsidR="00BE588B" w:rsidRPr="00840881">
        <w:t>ęść wyrównawcza</w:t>
      </w:r>
      <w:r w:rsidR="00BE588B" w:rsidRPr="00840881">
        <w:tab/>
      </w:r>
      <w:r w:rsidR="00BE588B" w:rsidRPr="00840881">
        <w:tab/>
      </w:r>
      <w:r w:rsidR="00BE588B" w:rsidRPr="00840881">
        <w:tab/>
      </w:r>
      <w:r w:rsidR="00BE588B" w:rsidRPr="00840881">
        <w:tab/>
      </w:r>
      <w:r w:rsidR="00BE588B" w:rsidRPr="00840881">
        <w:tab/>
      </w:r>
      <w:r w:rsidR="00BE588B" w:rsidRPr="00840881">
        <w:tab/>
        <w:t>-</w:t>
      </w:r>
      <w:r w:rsidR="00AE7379" w:rsidRPr="00840881">
        <w:tab/>
        <w:t>4 078 674</w:t>
      </w:r>
      <w:r w:rsidR="00FE717A" w:rsidRPr="00840881">
        <w:t xml:space="preserve"> </w:t>
      </w:r>
      <w:r w:rsidRPr="00840881">
        <w:t xml:space="preserve"> zł.                                             – część równoważąca</w:t>
      </w:r>
      <w:r w:rsidRPr="00840881">
        <w:tab/>
      </w:r>
      <w:r w:rsidRPr="00840881">
        <w:tab/>
      </w:r>
      <w:r w:rsidRPr="00840881">
        <w:tab/>
      </w:r>
      <w:r w:rsidRPr="00840881">
        <w:tab/>
      </w:r>
      <w:r w:rsidRPr="00840881">
        <w:tab/>
      </w:r>
      <w:r w:rsidRPr="00840881">
        <w:tab/>
      </w:r>
      <w:r w:rsidR="00AE7379" w:rsidRPr="00840881">
        <w:t>-</w:t>
      </w:r>
      <w:r w:rsidR="00AE7379" w:rsidRPr="00840881">
        <w:tab/>
        <w:t xml:space="preserve">      13 169</w:t>
      </w:r>
      <w:r w:rsidRPr="00840881">
        <w:t xml:space="preserve"> </w:t>
      </w:r>
      <w:r w:rsidR="00AE7379" w:rsidRPr="00840881">
        <w:t xml:space="preserve"> </w:t>
      </w:r>
      <w:r w:rsidRPr="00840881">
        <w:t>zł.</w:t>
      </w:r>
    </w:p>
    <w:p w:rsidR="008B2AF9" w:rsidRPr="00840881" w:rsidRDefault="008B2AF9" w:rsidP="00BE588B">
      <w:r w:rsidRPr="00840881">
        <w:lastRenderedPageBreak/>
        <w:t>W trakcie roku</w:t>
      </w:r>
      <w:r w:rsidR="00AE7379" w:rsidRPr="00840881">
        <w:t xml:space="preserve"> budżetowego zgodnie z decyzją</w:t>
      </w:r>
      <w:r w:rsidRPr="00840881">
        <w:t xml:space="preserve"> Ministerstwa Finansów dokonano </w:t>
      </w:r>
      <w:r w:rsidRPr="00840881">
        <w:rPr>
          <w:b/>
        </w:rPr>
        <w:t>z</w:t>
      </w:r>
      <w:r w:rsidR="00E40194" w:rsidRPr="00840881">
        <w:rPr>
          <w:b/>
        </w:rPr>
        <w:t xml:space="preserve">mniejszenia </w:t>
      </w:r>
      <w:r w:rsidRPr="00840881">
        <w:t xml:space="preserve">subwencji  ogólnej o </w:t>
      </w:r>
      <w:r w:rsidR="00AE7379" w:rsidRPr="00840881">
        <w:rPr>
          <w:b/>
        </w:rPr>
        <w:t>297 471</w:t>
      </w:r>
      <w:r w:rsidR="00FE717A" w:rsidRPr="00840881">
        <w:t xml:space="preserve"> zł. w części oświatowej</w:t>
      </w:r>
      <w:r w:rsidR="00AE7379" w:rsidRPr="00840881">
        <w:t>.</w:t>
      </w:r>
    </w:p>
    <w:p w:rsidR="003753FF" w:rsidRPr="00840881" w:rsidRDefault="00F9380E" w:rsidP="003753FF">
      <w:r w:rsidRPr="00840881">
        <w:t>Po dokonanych zmianach pl</w:t>
      </w:r>
      <w:r w:rsidR="00A44D09" w:rsidRPr="00840881">
        <w:t xml:space="preserve">an subwencji ogólnej plan  </w:t>
      </w:r>
      <w:r w:rsidRPr="00840881">
        <w:t xml:space="preserve"> wynosi:      </w:t>
      </w:r>
      <w:r w:rsidR="009D7F15" w:rsidRPr="00840881">
        <w:t>11 979 999</w:t>
      </w:r>
      <w:r w:rsidRPr="00840881">
        <w:t xml:space="preserve"> zł.</w:t>
      </w:r>
      <w:r w:rsidR="009D7F15" w:rsidRPr="00840881">
        <w:t xml:space="preserve"> plus dodatkowo zawiadomieniem MF otrzymano refundację podwyższonych od m-ca lutego 2012 składek na ubezpieczenie zdrowotne </w:t>
      </w:r>
      <w:r w:rsidRPr="00840881">
        <w:t xml:space="preserve"> </w:t>
      </w:r>
      <w:r w:rsidR="009D7F15" w:rsidRPr="00840881">
        <w:t>o kwotę  17 556 zł.</w:t>
      </w:r>
      <w:r w:rsidRPr="00840881">
        <w:t xml:space="preserve">  </w:t>
      </w:r>
      <w:r w:rsidR="009D7F15" w:rsidRPr="00840881">
        <w:t xml:space="preserve">Po zmianach </w:t>
      </w:r>
      <w:r w:rsidR="009D7F15" w:rsidRPr="00840881">
        <w:rPr>
          <w:b/>
        </w:rPr>
        <w:t>plan s</w:t>
      </w:r>
      <w:r w:rsidR="009D7F15" w:rsidRPr="00840881">
        <w:t xml:space="preserve">tanowi kwotę </w:t>
      </w:r>
      <w:r w:rsidR="00840881" w:rsidRPr="00840881">
        <w:rPr>
          <w:b/>
        </w:rPr>
        <w:t>11 997 555 zł.</w:t>
      </w:r>
      <w:r w:rsidR="00840881" w:rsidRPr="00840881">
        <w:t xml:space="preserve"> </w:t>
      </w:r>
      <w:r w:rsidR="009D7F15" w:rsidRPr="00840881">
        <w:t xml:space="preserve"> </w:t>
      </w:r>
      <w:r w:rsidR="00A44D09" w:rsidRPr="00840881">
        <w:rPr>
          <w:b/>
        </w:rPr>
        <w:t>wykonanie</w:t>
      </w:r>
      <w:r w:rsidR="00FE717A" w:rsidRPr="00840881">
        <w:rPr>
          <w:b/>
        </w:rPr>
        <w:t xml:space="preserve"> </w:t>
      </w:r>
      <w:r w:rsidR="00A44D09" w:rsidRPr="00840881">
        <w:rPr>
          <w:b/>
        </w:rPr>
        <w:t xml:space="preserve"> </w:t>
      </w:r>
      <w:r w:rsidR="001F0F4B" w:rsidRPr="00840881">
        <w:rPr>
          <w:b/>
        </w:rPr>
        <w:t xml:space="preserve"> </w:t>
      </w:r>
      <w:r w:rsidR="00840881" w:rsidRPr="00840881">
        <w:rPr>
          <w:b/>
        </w:rPr>
        <w:t>11 997 555</w:t>
      </w:r>
      <w:r w:rsidR="001F0F4B" w:rsidRPr="00840881">
        <w:t xml:space="preserve"> </w:t>
      </w:r>
      <w:r w:rsidR="00FE717A" w:rsidRPr="00840881">
        <w:t xml:space="preserve">zł., tj. </w:t>
      </w:r>
      <w:r w:rsidR="00840881" w:rsidRPr="00840881">
        <w:t>100</w:t>
      </w:r>
      <w:r w:rsidR="00B27E63" w:rsidRPr="00840881">
        <w:t xml:space="preserve"> </w:t>
      </w:r>
      <w:r w:rsidR="0050754E" w:rsidRPr="00840881">
        <w:rPr>
          <w:b/>
        </w:rPr>
        <w:t>%</w:t>
      </w:r>
      <w:r w:rsidR="00A44D09" w:rsidRPr="00840881">
        <w:rPr>
          <w:b/>
        </w:rPr>
        <w:t xml:space="preserve"> </w:t>
      </w:r>
      <w:r w:rsidR="00A44D09" w:rsidRPr="00840881">
        <w:t>planu:</w:t>
      </w:r>
    </w:p>
    <w:p w:rsidR="001F0F4B" w:rsidRPr="00840881" w:rsidRDefault="00F9380E" w:rsidP="00E470B4">
      <w:pPr>
        <w:spacing w:after="0"/>
      </w:pPr>
      <w:r w:rsidRPr="00840881">
        <w:t>-  cz</w:t>
      </w:r>
      <w:r w:rsidR="00E40194" w:rsidRPr="00840881">
        <w:t xml:space="preserve">ęść oświatowa </w:t>
      </w:r>
      <w:r w:rsidR="00E40194" w:rsidRPr="00840881">
        <w:tab/>
      </w:r>
      <w:r w:rsidR="00E40194" w:rsidRPr="00840881">
        <w:tab/>
      </w:r>
      <w:r w:rsidR="00E40194" w:rsidRPr="00840881">
        <w:tab/>
      </w:r>
      <w:r w:rsidR="00BE588B" w:rsidRPr="00840881">
        <w:t xml:space="preserve">- </w:t>
      </w:r>
      <w:r w:rsidR="00E40194" w:rsidRPr="00840881">
        <w:t>plan</w:t>
      </w:r>
      <w:r w:rsidR="00840881" w:rsidRPr="00840881">
        <w:tab/>
        <w:t>7 888 156</w:t>
      </w:r>
      <w:r w:rsidRPr="00840881">
        <w:t xml:space="preserve"> zł.</w:t>
      </w:r>
      <w:r w:rsidR="00E40194" w:rsidRPr="00840881">
        <w:t xml:space="preserve">  </w:t>
      </w:r>
      <w:r w:rsidRPr="00840881">
        <w:t xml:space="preserve">        </w:t>
      </w:r>
      <w:r w:rsidR="00E40194" w:rsidRPr="00840881">
        <w:t>-  wykonanie</w:t>
      </w:r>
      <w:r w:rsidR="00E40194" w:rsidRPr="00840881">
        <w:tab/>
      </w:r>
      <w:r w:rsidR="007E753A" w:rsidRPr="00840881">
        <w:t xml:space="preserve"> </w:t>
      </w:r>
      <w:r w:rsidR="00E40194" w:rsidRPr="00840881">
        <w:t>-</w:t>
      </w:r>
      <w:r w:rsidR="00840881" w:rsidRPr="00840881">
        <w:tab/>
        <w:t xml:space="preserve"> 7 888 156</w:t>
      </w:r>
      <w:r w:rsidR="001F0F4B" w:rsidRPr="00840881">
        <w:t xml:space="preserve"> zł.</w:t>
      </w:r>
      <w:r w:rsidR="007E753A" w:rsidRPr="00840881">
        <w:t xml:space="preserve">     </w:t>
      </w:r>
      <w:r w:rsidRPr="00840881">
        <w:t xml:space="preserve"> – część wyrównawcza</w:t>
      </w:r>
      <w:r w:rsidRPr="00840881">
        <w:tab/>
      </w:r>
      <w:r w:rsidRPr="00840881">
        <w:tab/>
      </w:r>
      <w:r w:rsidR="00AE7379" w:rsidRPr="00840881">
        <w:tab/>
        <w:t>- plan</w:t>
      </w:r>
      <w:r w:rsidR="00AE7379" w:rsidRPr="00840881">
        <w:tab/>
        <w:t>4 078 674</w:t>
      </w:r>
      <w:r w:rsidR="007E753A" w:rsidRPr="00840881">
        <w:t xml:space="preserve"> zł</w:t>
      </w:r>
      <w:r w:rsidR="00FE717A" w:rsidRPr="00840881">
        <w:t>.</w:t>
      </w:r>
      <w:r w:rsidR="00FE717A" w:rsidRPr="00840881">
        <w:tab/>
        <w:t xml:space="preserve">      - wykonanie -</w:t>
      </w:r>
      <w:r w:rsidR="00FE717A" w:rsidRPr="00840881">
        <w:tab/>
      </w:r>
      <w:r w:rsidRPr="00840881">
        <w:t xml:space="preserve"> </w:t>
      </w:r>
      <w:r w:rsidR="00840881" w:rsidRPr="00840881">
        <w:t>4 078 674</w:t>
      </w:r>
      <w:r w:rsidR="00BE1ED5" w:rsidRPr="00840881">
        <w:t xml:space="preserve"> </w:t>
      </w:r>
      <w:r w:rsidR="001F0F4B" w:rsidRPr="00840881">
        <w:t>zł.</w:t>
      </w:r>
      <w:r w:rsidR="0036171E" w:rsidRPr="00840881">
        <w:t xml:space="preserve">               </w:t>
      </w:r>
      <w:r w:rsidR="00FE717A" w:rsidRPr="00840881">
        <w:t xml:space="preserve"> </w:t>
      </w:r>
      <w:r w:rsidR="0036171E" w:rsidRPr="00840881">
        <w:t xml:space="preserve">- </w:t>
      </w:r>
      <w:r w:rsidRPr="00840881">
        <w:t>czę</w:t>
      </w:r>
      <w:r w:rsidR="00BE588B" w:rsidRPr="00840881">
        <w:t>ść równoważąca</w:t>
      </w:r>
      <w:r w:rsidR="00BE588B" w:rsidRPr="00840881">
        <w:tab/>
      </w:r>
      <w:r w:rsidR="00BE588B" w:rsidRPr="00840881">
        <w:tab/>
      </w:r>
      <w:r w:rsidR="00BE588B" w:rsidRPr="00840881">
        <w:tab/>
      </w:r>
      <w:r w:rsidR="00FE717A" w:rsidRPr="00840881">
        <w:t>- plan</w:t>
      </w:r>
      <w:r w:rsidR="00FE717A" w:rsidRPr="00840881">
        <w:tab/>
      </w:r>
      <w:r w:rsidR="00BE1ED5" w:rsidRPr="00840881">
        <w:t xml:space="preserve">      13 169</w:t>
      </w:r>
      <w:r w:rsidR="007E753A" w:rsidRPr="00840881">
        <w:t xml:space="preserve"> zł.</w:t>
      </w:r>
      <w:r w:rsidR="007E753A" w:rsidRPr="00840881">
        <w:tab/>
        <w:t xml:space="preserve">      - wykona</w:t>
      </w:r>
      <w:r w:rsidR="001F0F4B" w:rsidRPr="00840881">
        <w:t xml:space="preserve">nie -                </w:t>
      </w:r>
      <w:r w:rsidR="00840881" w:rsidRPr="00840881">
        <w:t xml:space="preserve"> </w:t>
      </w:r>
      <w:r w:rsidR="001F0F4B" w:rsidRPr="00840881">
        <w:t xml:space="preserve"> </w:t>
      </w:r>
      <w:r w:rsidR="00840881" w:rsidRPr="00840881">
        <w:t xml:space="preserve"> 13 169</w:t>
      </w:r>
      <w:r w:rsidR="001F0F4B" w:rsidRPr="00840881">
        <w:t xml:space="preserve"> zł.</w:t>
      </w:r>
    </w:p>
    <w:p w:rsidR="0088689A" w:rsidRPr="00E470B4" w:rsidRDefault="00840881" w:rsidP="00E470B4">
      <w:pPr>
        <w:spacing w:after="0"/>
      </w:pPr>
      <w:r w:rsidRPr="00840881">
        <w:t>- uzupełnienie dochodów gmin</w:t>
      </w:r>
      <w:r w:rsidRPr="00840881">
        <w:tab/>
      </w:r>
      <w:r w:rsidRPr="00840881">
        <w:tab/>
        <w:t>- plan          17 556 zł.            – wykonanie -                 17 556 zł.</w:t>
      </w:r>
    </w:p>
    <w:p w:rsidR="00D67243" w:rsidRPr="00E470B4" w:rsidRDefault="00CF4739" w:rsidP="00E470B4">
      <w:pPr>
        <w:spacing w:after="0"/>
        <w:rPr>
          <w:b/>
        </w:rPr>
      </w:pPr>
      <w:r w:rsidRPr="00E470B4">
        <w:rPr>
          <w:b/>
        </w:rPr>
        <w:t>Zestawienie dochodów:</w:t>
      </w:r>
    </w:p>
    <w:p w:rsidR="00CF4739" w:rsidRPr="00E470B4" w:rsidRDefault="00CF4739" w:rsidP="00C46828">
      <w:pPr>
        <w:pStyle w:val="Akapitzlist"/>
        <w:numPr>
          <w:ilvl w:val="0"/>
          <w:numId w:val="7"/>
        </w:numPr>
        <w:spacing w:after="0"/>
      </w:pPr>
      <w:r w:rsidRPr="00E470B4">
        <w:t>Doch</w:t>
      </w:r>
      <w:r w:rsidR="0005042E" w:rsidRPr="00E470B4">
        <w:t>ody własne</w:t>
      </w:r>
      <w:r w:rsidR="0005042E" w:rsidRPr="00E470B4">
        <w:tab/>
      </w:r>
      <w:r w:rsidR="0005042E" w:rsidRPr="00E470B4">
        <w:tab/>
      </w:r>
      <w:r w:rsidR="0005042E" w:rsidRPr="00E470B4">
        <w:tab/>
      </w:r>
      <w:r w:rsidR="00E470B4" w:rsidRPr="00E470B4">
        <w:tab/>
      </w:r>
      <w:r w:rsidR="00E470B4" w:rsidRPr="00E470B4">
        <w:tab/>
      </w:r>
      <w:r w:rsidR="00E470B4" w:rsidRPr="00E470B4">
        <w:tab/>
        <w:t xml:space="preserve">            -</w:t>
      </w:r>
      <w:r w:rsidR="00E470B4" w:rsidRPr="00E470B4">
        <w:tab/>
        <w:t xml:space="preserve">              13 979 242,89</w:t>
      </w:r>
    </w:p>
    <w:p w:rsidR="00CF4739" w:rsidRPr="00E470B4" w:rsidRDefault="00CF4739" w:rsidP="00C46828">
      <w:pPr>
        <w:pStyle w:val="Akapitzlist"/>
        <w:numPr>
          <w:ilvl w:val="0"/>
          <w:numId w:val="7"/>
        </w:numPr>
        <w:spacing w:after="0"/>
      </w:pPr>
      <w:r w:rsidRPr="00E470B4">
        <w:t xml:space="preserve">Udziały w podatkach stanowiących dochód budżetu państwa </w:t>
      </w:r>
      <w:r w:rsidRPr="00E470B4">
        <w:tab/>
      </w:r>
      <w:r w:rsidRPr="00E470B4">
        <w:tab/>
        <w:t>-</w:t>
      </w:r>
      <w:r w:rsidRPr="00E470B4">
        <w:tab/>
        <w:t xml:space="preserve"> </w:t>
      </w:r>
      <w:r w:rsidR="00E470B4" w:rsidRPr="00E470B4">
        <w:t xml:space="preserve"> 3 494 823,38</w:t>
      </w:r>
    </w:p>
    <w:p w:rsidR="00CF4739" w:rsidRPr="00E470B4" w:rsidRDefault="00CF4739" w:rsidP="00C46828">
      <w:pPr>
        <w:pStyle w:val="Akapitzlist"/>
        <w:numPr>
          <w:ilvl w:val="0"/>
          <w:numId w:val="7"/>
        </w:numPr>
        <w:spacing w:after="0"/>
      </w:pPr>
      <w:r w:rsidRPr="00E470B4">
        <w:t>Środki pozyskane z inny</w:t>
      </w:r>
      <w:r w:rsidR="0005042E" w:rsidRPr="00E470B4">
        <w:t>ch źródeł (</w:t>
      </w:r>
      <w:r w:rsidR="00084A20" w:rsidRPr="00E470B4">
        <w:t>w tym UE)</w:t>
      </w:r>
      <w:r w:rsidR="00084A20" w:rsidRPr="00E470B4">
        <w:tab/>
      </w:r>
      <w:r w:rsidR="00084A20" w:rsidRPr="00E470B4">
        <w:tab/>
      </w:r>
      <w:r w:rsidR="00E470B4" w:rsidRPr="00E470B4">
        <w:tab/>
      </w:r>
      <w:r w:rsidR="00E470B4" w:rsidRPr="00E470B4">
        <w:tab/>
        <w:t>-</w:t>
      </w:r>
      <w:r w:rsidR="00E470B4" w:rsidRPr="00E470B4">
        <w:tab/>
        <w:t xml:space="preserve">     945 394,51</w:t>
      </w:r>
    </w:p>
    <w:p w:rsidR="00CF4739" w:rsidRPr="00E470B4" w:rsidRDefault="00CF4739" w:rsidP="00C46828">
      <w:pPr>
        <w:pStyle w:val="Akapitzlist"/>
        <w:numPr>
          <w:ilvl w:val="0"/>
          <w:numId w:val="7"/>
        </w:numPr>
      </w:pPr>
      <w:r w:rsidRPr="00E470B4">
        <w:t>Dotacje</w:t>
      </w:r>
      <w:r w:rsidRPr="00E470B4">
        <w:tab/>
      </w:r>
      <w:r w:rsidRPr="00E470B4">
        <w:tab/>
      </w:r>
      <w:r w:rsidRPr="00E470B4">
        <w:tab/>
      </w:r>
      <w:r w:rsidRPr="00E470B4">
        <w:tab/>
      </w:r>
      <w:r w:rsidRPr="00E470B4">
        <w:tab/>
      </w:r>
      <w:r w:rsidR="00E470B4" w:rsidRPr="00E470B4">
        <w:tab/>
      </w:r>
      <w:r w:rsidR="00E470B4" w:rsidRPr="00E470B4">
        <w:tab/>
      </w:r>
      <w:r w:rsidR="00E470B4" w:rsidRPr="00E470B4">
        <w:tab/>
      </w:r>
      <w:r w:rsidR="00E470B4" w:rsidRPr="00E470B4">
        <w:tab/>
        <w:t>-               5 579 880,02</w:t>
      </w:r>
    </w:p>
    <w:p w:rsidR="00CF4739" w:rsidRPr="00E470B4" w:rsidRDefault="00CF4739" w:rsidP="00C46828">
      <w:pPr>
        <w:pStyle w:val="Akapitzlist"/>
        <w:numPr>
          <w:ilvl w:val="0"/>
          <w:numId w:val="7"/>
        </w:numPr>
      </w:pPr>
      <w:r w:rsidRPr="00E470B4">
        <w:t>Subwen</w:t>
      </w:r>
      <w:r w:rsidR="0005042E" w:rsidRPr="00E470B4">
        <w:t>c</w:t>
      </w:r>
      <w:r w:rsidR="00E470B4" w:rsidRPr="00E470B4">
        <w:t>ja ogólna</w:t>
      </w:r>
      <w:r w:rsidR="00E470B4" w:rsidRPr="00E470B4">
        <w:tab/>
      </w:r>
      <w:r w:rsidR="00E470B4" w:rsidRPr="00E470B4">
        <w:tab/>
      </w:r>
      <w:r w:rsidR="00E470B4" w:rsidRPr="00E470B4">
        <w:tab/>
      </w:r>
      <w:r w:rsidR="00E470B4" w:rsidRPr="00E470B4">
        <w:tab/>
      </w:r>
      <w:r w:rsidR="00E470B4" w:rsidRPr="00E470B4">
        <w:tab/>
      </w:r>
      <w:r w:rsidR="00E470B4" w:rsidRPr="00E470B4">
        <w:tab/>
      </w:r>
      <w:r w:rsidR="00E470B4" w:rsidRPr="00E470B4">
        <w:tab/>
        <w:t>-</w:t>
      </w:r>
      <w:r w:rsidR="00E470B4" w:rsidRPr="00E470B4">
        <w:tab/>
        <w:t>11 997 555,00</w:t>
      </w:r>
    </w:p>
    <w:p w:rsidR="00CF4739" w:rsidRPr="000C529E" w:rsidRDefault="00CF4739" w:rsidP="00CF4739">
      <w:pPr>
        <w:rPr>
          <w:color w:val="FF0000"/>
        </w:rPr>
      </w:pPr>
    </w:p>
    <w:p w:rsidR="00966CEE" w:rsidRPr="00B70929" w:rsidRDefault="00966CEE" w:rsidP="00966CEE">
      <w:pPr>
        <w:rPr>
          <w:b/>
          <w:sz w:val="28"/>
          <w:szCs w:val="28"/>
        </w:rPr>
      </w:pPr>
      <w:r w:rsidRPr="00B70929">
        <w:rPr>
          <w:b/>
          <w:sz w:val="28"/>
          <w:szCs w:val="28"/>
        </w:rPr>
        <w:t>II. REALIZACJA  WYDATKÓW BUDŻETOWYCH:</w:t>
      </w:r>
    </w:p>
    <w:p w:rsidR="00966CEE" w:rsidRPr="00B70929" w:rsidRDefault="00966CEE" w:rsidP="00966CEE">
      <w:pPr>
        <w:rPr>
          <w:b/>
          <w:sz w:val="24"/>
          <w:szCs w:val="24"/>
        </w:rPr>
      </w:pPr>
      <w:r w:rsidRPr="00B70929">
        <w:rPr>
          <w:b/>
          <w:sz w:val="24"/>
          <w:szCs w:val="24"/>
        </w:rPr>
        <w:t>1.  WYDATKI BUDŻETOWE WG KLASYFIKACJI BUDŻETOWEJ :</w:t>
      </w:r>
    </w:p>
    <w:p w:rsidR="00966CEE" w:rsidRPr="00505EEF" w:rsidRDefault="00966CEE" w:rsidP="00966CEE">
      <w:r w:rsidRPr="00505EEF">
        <w:rPr>
          <w:b/>
          <w:sz w:val="24"/>
          <w:szCs w:val="24"/>
          <w:u w:val="single"/>
        </w:rPr>
        <w:t>DZIAŁ  010</w:t>
      </w:r>
      <w:r w:rsidRPr="00505EEF">
        <w:rPr>
          <w:b/>
          <w:u w:val="single"/>
        </w:rPr>
        <w:t xml:space="preserve"> – ROLNICTWO I ŁOWIECTWO  </w:t>
      </w:r>
      <w:r w:rsidRPr="00505EEF">
        <w:t xml:space="preserve">- </w:t>
      </w:r>
      <w:r w:rsidR="00505EEF" w:rsidRPr="00505EEF">
        <w:rPr>
          <w:b/>
        </w:rPr>
        <w:t>2,4</w:t>
      </w:r>
      <w:r w:rsidRPr="00505EEF">
        <w:rPr>
          <w:b/>
        </w:rPr>
        <w:t xml:space="preserve"> %</w:t>
      </w:r>
      <w:r w:rsidRPr="00505EEF">
        <w:t xml:space="preserve"> </w:t>
      </w:r>
      <w:r w:rsidR="00505EEF" w:rsidRPr="00505EEF">
        <w:t xml:space="preserve"> wykonanych </w:t>
      </w:r>
      <w:r w:rsidRPr="00505EEF">
        <w:t>wydatków ogółem</w:t>
      </w:r>
    </w:p>
    <w:p w:rsidR="00966CEE" w:rsidRPr="00505EEF" w:rsidRDefault="00966CEE" w:rsidP="00966CEE">
      <w:pPr>
        <w:rPr>
          <w:b/>
          <w:sz w:val="24"/>
          <w:szCs w:val="24"/>
        </w:rPr>
      </w:pPr>
      <w:r w:rsidRPr="00505EEF">
        <w:t>Na wydatki  związane z rolnictwem p</w:t>
      </w:r>
      <w:r w:rsidR="00505EEF" w:rsidRPr="00505EEF">
        <w:t xml:space="preserve">lanowano przeznaczyć  872 047,94 zł., </w:t>
      </w:r>
      <w:r w:rsidRPr="00505EEF">
        <w:t xml:space="preserve">wydatkowano </w:t>
      </w:r>
      <w:r w:rsidR="00505EEF" w:rsidRPr="00505EEF">
        <w:rPr>
          <w:b/>
        </w:rPr>
        <w:t xml:space="preserve"> 861 133,15</w:t>
      </w:r>
      <w:r w:rsidRPr="00505EEF">
        <w:rPr>
          <w:b/>
        </w:rPr>
        <w:t xml:space="preserve"> zł., </w:t>
      </w:r>
      <w:proofErr w:type="spellStart"/>
      <w:r w:rsidR="00005724" w:rsidRPr="00505EEF">
        <w:t>t</w:t>
      </w:r>
      <w:r w:rsidR="00505EEF" w:rsidRPr="00505EEF">
        <w:t>j</w:t>
      </w:r>
      <w:proofErr w:type="spellEnd"/>
      <w:r w:rsidR="00505EEF" w:rsidRPr="00505EEF">
        <w:t>, 98,7</w:t>
      </w:r>
      <w:r w:rsidRPr="00505EEF">
        <w:t xml:space="preserve"> % planu. Wydatki przeznaczono na:</w:t>
      </w:r>
    </w:p>
    <w:p w:rsidR="00505EEF" w:rsidRDefault="00505EEF" w:rsidP="00966CEE">
      <w:pPr>
        <w:rPr>
          <w:b/>
          <w:sz w:val="24"/>
          <w:szCs w:val="24"/>
          <w:u w:val="single"/>
        </w:rPr>
      </w:pPr>
      <w:r w:rsidRPr="00505EEF">
        <w:rPr>
          <w:b/>
          <w:sz w:val="24"/>
          <w:szCs w:val="24"/>
          <w:u w:val="single"/>
        </w:rPr>
        <w:t xml:space="preserve">Infrastruktura wodociągowa i </w:t>
      </w:r>
      <w:proofErr w:type="spellStart"/>
      <w:r w:rsidRPr="00505EEF">
        <w:rPr>
          <w:b/>
          <w:sz w:val="24"/>
          <w:szCs w:val="24"/>
          <w:u w:val="single"/>
        </w:rPr>
        <w:t>sanitacyjna</w:t>
      </w:r>
      <w:proofErr w:type="spellEnd"/>
      <w:r w:rsidRPr="00505EEF">
        <w:rPr>
          <w:b/>
          <w:sz w:val="24"/>
          <w:szCs w:val="24"/>
          <w:u w:val="single"/>
        </w:rPr>
        <w:t xml:space="preserve"> wsi </w:t>
      </w:r>
      <w:r w:rsidR="00C92EF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C92EFD">
        <w:rPr>
          <w:b/>
          <w:sz w:val="24"/>
          <w:szCs w:val="24"/>
          <w:u w:val="single"/>
        </w:rPr>
        <w:t>280 475,37 zł.</w:t>
      </w:r>
    </w:p>
    <w:p w:rsidR="00C92EFD" w:rsidRDefault="00C92EFD" w:rsidP="00966CEE">
      <w:pPr>
        <w:rPr>
          <w:sz w:val="24"/>
          <w:szCs w:val="24"/>
        </w:rPr>
      </w:pPr>
      <w:r>
        <w:rPr>
          <w:sz w:val="24"/>
          <w:szCs w:val="24"/>
        </w:rPr>
        <w:t>Wydatki bieżące tytułem udzielenia dotacji celowej dla osoby fizycznej na budowę indywidualnego ujęcia wody na kwotę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2 800 zł.</w:t>
      </w:r>
    </w:p>
    <w:p w:rsidR="00C92EFD" w:rsidRPr="007510AB" w:rsidRDefault="00C92EFD" w:rsidP="00966CEE">
      <w:pPr>
        <w:rPr>
          <w:sz w:val="24"/>
          <w:szCs w:val="24"/>
        </w:rPr>
      </w:pPr>
      <w:r w:rsidRPr="007510AB">
        <w:rPr>
          <w:sz w:val="24"/>
          <w:szCs w:val="24"/>
        </w:rPr>
        <w:t xml:space="preserve">Wydatki inwestycyjne - </w:t>
      </w:r>
      <w:r w:rsidR="007510AB" w:rsidRPr="007510AB">
        <w:t xml:space="preserve">omówione w załączniku inwestycyjnym </w:t>
      </w:r>
      <w:r w:rsidR="007510AB" w:rsidRPr="007510AB">
        <w:tab/>
      </w:r>
      <w:r w:rsidR="007510AB" w:rsidRPr="007510AB">
        <w:tab/>
        <w:t xml:space="preserve">    – 277 675,37 zł.</w:t>
      </w:r>
    </w:p>
    <w:p w:rsidR="00966CEE" w:rsidRPr="00505EEF" w:rsidRDefault="00966CEE" w:rsidP="00966CEE">
      <w:pPr>
        <w:rPr>
          <w:sz w:val="24"/>
          <w:szCs w:val="24"/>
        </w:rPr>
      </w:pPr>
      <w:r w:rsidRPr="00505EEF">
        <w:rPr>
          <w:sz w:val="24"/>
          <w:szCs w:val="24"/>
          <w:u w:val="single"/>
        </w:rPr>
        <w:t xml:space="preserve"> </w:t>
      </w:r>
      <w:r w:rsidRPr="00505EEF">
        <w:rPr>
          <w:b/>
          <w:sz w:val="24"/>
          <w:szCs w:val="24"/>
          <w:u w:val="single"/>
        </w:rPr>
        <w:t>Izby Rolnic</w:t>
      </w:r>
      <w:r w:rsidR="00505EEF" w:rsidRPr="00505EEF">
        <w:rPr>
          <w:b/>
          <w:sz w:val="24"/>
          <w:szCs w:val="24"/>
          <w:u w:val="single"/>
        </w:rPr>
        <w:t xml:space="preserve">ze – rozdział 01030  - 20 269,27 </w:t>
      </w:r>
      <w:r w:rsidRPr="00505EEF">
        <w:rPr>
          <w:b/>
          <w:sz w:val="24"/>
          <w:szCs w:val="24"/>
          <w:u w:val="single"/>
        </w:rPr>
        <w:t>zł</w:t>
      </w:r>
      <w:r w:rsidR="00005724" w:rsidRPr="00505EEF">
        <w:rPr>
          <w:b/>
          <w:sz w:val="24"/>
          <w:szCs w:val="24"/>
          <w:u w:val="single"/>
        </w:rPr>
        <w:t xml:space="preserve"> </w:t>
      </w:r>
      <w:r w:rsidRPr="00505EEF">
        <w:rPr>
          <w:sz w:val="24"/>
          <w:szCs w:val="24"/>
        </w:rPr>
        <w:t xml:space="preserve">. </w:t>
      </w:r>
    </w:p>
    <w:p w:rsidR="00966CEE" w:rsidRPr="007510AB" w:rsidRDefault="00966CEE" w:rsidP="00005724">
      <w:pPr>
        <w:jc w:val="both"/>
      </w:pPr>
      <w:r w:rsidRPr="007510AB">
        <w:t>Wydatki tytułem opłacenia ustawowej składki na rzecz Zachodniopomorskiej Izby Rolniczej w Szczecinie, w wysokości 2 % od uzyskanych wpływów z poda</w:t>
      </w:r>
      <w:r w:rsidR="007510AB" w:rsidRPr="007510AB">
        <w:t>tku rolnego za 2012</w:t>
      </w:r>
      <w:r w:rsidR="00005724" w:rsidRPr="007510AB">
        <w:t xml:space="preserve"> rok ( dokonuje się płatności za IV kwartał </w:t>
      </w:r>
      <w:r w:rsidR="007510AB" w:rsidRPr="007510AB">
        <w:t>2011 roku -</w:t>
      </w:r>
      <w:r w:rsidR="00005724" w:rsidRPr="007510AB">
        <w:t xml:space="preserve"> po sporządzeniu rocznych sprawozdań finansowych)  i </w:t>
      </w:r>
      <w:r w:rsidR="007510AB" w:rsidRPr="007510AB">
        <w:t xml:space="preserve">za </w:t>
      </w:r>
      <w:r w:rsidR="00005724" w:rsidRPr="007510AB">
        <w:t xml:space="preserve">2012 </w:t>
      </w:r>
      <w:r w:rsidRPr="007510AB">
        <w:t xml:space="preserve">rok, wynikający z rozliczeń. Wydatki wykonano w </w:t>
      </w:r>
      <w:r w:rsidR="007510AB" w:rsidRPr="007510AB">
        <w:t>95,1</w:t>
      </w:r>
      <w:r w:rsidR="00A71FB9" w:rsidRPr="007510AB">
        <w:t xml:space="preserve"> %  planu.</w:t>
      </w:r>
    </w:p>
    <w:p w:rsidR="00966CEE" w:rsidRPr="006B7844" w:rsidRDefault="00966CEE" w:rsidP="00966CEE">
      <w:pPr>
        <w:jc w:val="both"/>
        <w:rPr>
          <w:sz w:val="24"/>
          <w:szCs w:val="24"/>
          <w:u w:val="single"/>
        </w:rPr>
      </w:pPr>
      <w:r w:rsidRPr="006B7844">
        <w:rPr>
          <w:sz w:val="24"/>
          <w:szCs w:val="24"/>
          <w:u w:val="single"/>
        </w:rPr>
        <w:t xml:space="preserve"> </w:t>
      </w:r>
      <w:r w:rsidRPr="006B7844">
        <w:rPr>
          <w:b/>
          <w:sz w:val="24"/>
          <w:szCs w:val="24"/>
          <w:u w:val="single"/>
        </w:rPr>
        <w:t>Pozostała działalność – rozdział 01095 –</w:t>
      </w:r>
      <w:r w:rsidRPr="006B7844">
        <w:rPr>
          <w:sz w:val="24"/>
          <w:szCs w:val="24"/>
          <w:u w:val="single"/>
        </w:rPr>
        <w:t xml:space="preserve"> </w:t>
      </w:r>
      <w:r w:rsidR="007510AB" w:rsidRPr="006B7844">
        <w:rPr>
          <w:b/>
          <w:sz w:val="24"/>
          <w:szCs w:val="24"/>
          <w:u w:val="single"/>
        </w:rPr>
        <w:t>560 388,51</w:t>
      </w:r>
      <w:r w:rsidRPr="006B7844">
        <w:rPr>
          <w:b/>
          <w:sz w:val="24"/>
          <w:szCs w:val="24"/>
          <w:u w:val="single"/>
        </w:rPr>
        <w:t xml:space="preserve"> zł.</w:t>
      </w:r>
    </w:p>
    <w:p w:rsidR="00966CEE" w:rsidRPr="006B7844" w:rsidRDefault="00EA3667" w:rsidP="00966CEE">
      <w:r w:rsidRPr="006B7844">
        <w:t xml:space="preserve">Wydatki </w:t>
      </w:r>
      <w:r w:rsidR="00A71FB9" w:rsidRPr="006B7844">
        <w:t>wykonano w</w:t>
      </w:r>
      <w:r w:rsidR="007510AB" w:rsidRPr="006B7844">
        <w:t xml:space="preserve"> 98,3 % do planu ( 570 088,94</w:t>
      </w:r>
      <w:r w:rsidR="00966CEE" w:rsidRPr="006B7844">
        <w:t xml:space="preserve"> zł. ). Przeznaczono je  na: </w:t>
      </w:r>
      <w:r w:rsidR="00966CEE" w:rsidRPr="006B7844">
        <w:tab/>
      </w:r>
      <w:r w:rsidR="00966CEE" w:rsidRPr="006B7844">
        <w:tab/>
        <w:t xml:space="preserve">                                                      - zwrot podatku akcyzowego</w:t>
      </w:r>
      <w:r w:rsidR="00966CEE" w:rsidRPr="006B7844">
        <w:tab/>
      </w:r>
      <w:r w:rsidR="00966CEE" w:rsidRPr="006B7844">
        <w:tab/>
      </w:r>
      <w:r w:rsidR="00966CEE" w:rsidRPr="006B7844">
        <w:tab/>
      </w:r>
      <w:r w:rsidR="00966CEE" w:rsidRPr="006B7844">
        <w:tab/>
      </w:r>
      <w:r w:rsidR="00966CEE" w:rsidRPr="006B7844">
        <w:tab/>
        <w:t xml:space="preserve">   </w:t>
      </w:r>
      <w:r w:rsidR="00EA7DBF" w:rsidRPr="006B7844">
        <w:t xml:space="preserve">        -</w:t>
      </w:r>
      <w:r w:rsidR="00EA7DBF" w:rsidRPr="006B7844">
        <w:tab/>
      </w:r>
      <w:r w:rsidR="00EA7DBF" w:rsidRPr="006B7844">
        <w:tab/>
        <w:t xml:space="preserve">      </w:t>
      </w:r>
      <w:r w:rsidR="00103C07" w:rsidRPr="006B7844">
        <w:t>495 405,54</w:t>
      </w:r>
      <w:r w:rsidR="00966CEE" w:rsidRPr="006B7844">
        <w:t xml:space="preserve"> zł. </w:t>
      </w:r>
      <w:r w:rsidR="00103C07" w:rsidRPr="006B7844">
        <w:t xml:space="preserve">               </w:t>
      </w:r>
      <w:r w:rsidR="00966CEE" w:rsidRPr="006B7844">
        <w:t>(z c</w:t>
      </w:r>
      <w:r w:rsidR="00103C07" w:rsidRPr="006B7844">
        <w:t>zego na obsługę zadania  9 713,84</w:t>
      </w:r>
      <w:r w:rsidR="00966CEE" w:rsidRPr="006B7844">
        <w:t>zł., na w</w:t>
      </w:r>
      <w:r w:rsidR="00126FE8" w:rsidRPr="006B7844">
        <w:t>ypłatę zwrotu p</w:t>
      </w:r>
      <w:r w:rsidR="00103C07" w:rsidRPr="006B7844">
        <w:t>odatku 485 691,70</w:t>
      </w:r>
      <w:r w:rsidR="00966CEE" w:rsidRPr="006B7844">
        <w:t xml:space="preserve">  zł. )                                     Wydatki stanowią zadanie zlecone gminie w całości sfinansowane ze środków dotacji celowej.         </w:t>
      </w:r>
    </w:p>
    <w:p w:rsidR="00966CEE" w:rsidRPr="006B7844" w:rsidRDefault="00966CEE" w:rsidP="00966CEE">
      <w:pPr>
        <w:spacing w:after="0"/>
      </w:pPr>
      <w:r w:rsidRPr="006B7844">
        <w:lastRenderedPageBreak/>
        <w:t xml:space="preserve">Wydatki sfinansowane ze środków budżetu gminy:                                                                                                    </w:t>
      </w:r>
    </w:p>
    <w:p w:rsidR="00966CEE" w:rsidRPr="006B7844" w:rsidRDefault="00966CEE" w:rsidP="00966CEE">
      <w:pPr>
        <w:spacing w:after="0"/>
      </w:pPr>
      <w:r w:rsidRPr="006B7844">
        <w:t>- prenumerata Ga</w:t>
      </w:r>
      <w:r w:rsidR="00EA3DB7" w:rsidRPr="006B7844">
        <w:t>zety Sołeckiej</w:t>
      </w:r>
      <w:r w:rsidR="00EA3DB7" w:rsidRPr="006B7844">
        <w:tab/>
      </w:r>
      <w:r w:rsidR="00EA3DB7" w:rsidRPr="006B7844">
        <w:tab/>
      </w:r>
      <w:r w:rsidR="00EA3DB7" w:rsidRPr="006B7844">
        <w:tab/>
      </w:r>
      <w:r w:rsidR="00EA3DB7" w:rsidRPr="006B7844">
        <w:tab/>
        <w:t>-</w:t>
      </w:r>
      <w:r w:rsidR="00EA3DB7" w:rsidRPr="006B7844">
        <w:tab/>
      </w:r>
      <w:r w:rsidR="00EA3DB7" w:rsidRPr="006B7844">
        <w:tab/>
      </w:r>
      <w:r w:rsidR="00EA3DB7" w:rsidRPr="006B7844">
        <w:tab/>
        <w:t xml:space="preserve">  1 320,00</w:t>
      </w:r>
      <w:r w:rsidRPr="006B7844">
        <w:t xml:space="preserve"> zł.</w:t>
      </w:r>
    </w:p>
    <w:p w:rsidR="00EA3DB7" w:rsidRPr="006B7844" w:rsidRDefault="00EA3DB7" w:rsidP="00966CEE">
      <w:pPr>
        <w:spacing w:after="0"/>
      </w:pPr>
      <w:r w:rsidRPr="006B7844">
        <w:t>- organizacja spotkania</w:t>
      </w:r>
      <w:r w:rsidR="00966119" w:rsidRPr="006B7844">
        <w:t xml:space="preserve"> rolników   </w:t>
      </w:r>
      <w:r w:rsidR="00966CEE" w:rsidRPr="006B7844">
        <w:tab/>
      </w:r>
      <w:r w:rsidR="00966CEE" w:rsidRPr="006B7844">
        <w:tab/>
      </w:r>
      <w:r w:rsidR="00966CEE" w:rsidRPr="006B7844">
        <w:tab/>
        <w:t>-</w:t>
      </w:r>
      <w:r w:rsidRPr="006B7844">
        <w:tab/>
        <w:t xml:space="preserve">     </w:t>
      </w:r>
      <w:r w:rsidRPr="006B7844">
        <w:tab/>
        <w:t xml:space="preserve">                   604,45</w:t>
      </w:r>
      <w:r w:rsidR="00966CEE" w:rsidRPr="006B7844">
        <w:t xml:space="preserve"> zł.   </w:t>
      </w:r>
    </w:p>
    <w:p w:rsidR="00966CEE" w:rsidRPr="006B7844" w:rsidRDefault="00EA3DB7" w:rsidP="00966CEE">
      <w:pPr>
        <w:spacing w:after="0"/>
      </w:pPr>
      <w:r w:rsidRPr="006B7844">
        <w:t>- drewno na wykonanie ław w sołectwach</w:t>
      </w:r>
      <w:r w:rsidRPr="006B7844">
        <w:tab/>
      </w:r>
      <w:r w:rsidRPr="006B7844">
        <w:tab/>
        <w:t>-</w:t>
      </w:r>
      <w:r w:rsidRPr="006B7844">
        <w:tab/>
      </w:r>
      <w:r w:rsidRPr="006B7844">
        <w:tab/>
      </w:r>
      <w:r w:rsidRPr="006B7844">
        <w:tab/>
        <w:t xml:space="preserve">     977,85 zł.</w:t>
      </w:r>
      <w:r w:rsidR="00966CEE" w:rsidRPr="006B7844">
        <w:t xml:space="preserve">  </w:t>
      </w:r>
    </w:p>
    <w:p w:rsidR="00EA3DB7" w:rsidRPr="006B7844" w:rsidRDefault="00EA3DB7" w:rsidP="00966CEE">
      <w:pPr>
        <w:spacing w:after="0"/>
      </w:pPr>
      <w:r w:rsidRPr="006B7844">
        <w:t>- roboty elektryczne n</w:t>
      </w:r>
      <w:r w:rsidR="006B7844" w:rsidRPr="006B7844">
        <w:t>a placu zabaw w Głodowej</w:t>
      </w:r>
      <w:r w:rsidRPr="006B7844">
        <w:tab/>
        <w:t>-</w:t>
      </w:r>
      <w:r w:rsidRPr="006B7844">
        <w:tab/>
      </w:r>
      <w:r w:rsidRPr="006B7844">
        <w:tab/>
      </w:r>
      <w:r w:rsidRPr="006B7844">
        <w:tab/>
        <w:t xml:space="preserve">     699,99 zł.</w:t>
      </w:r>
    </w:p>
    <w:p w:rsidR="00EA3DB7" w:rsidRPr="006B7844" w:rsidRDefault="00EA3DB7" w:rsidP="00966CEE">
      <w:pPr>
        <w:spacing w:after="0"/>
      </w:pPr>
      <w:r w:rsidRPr="006B7844">
        <w:t>- odsetki od dotacji</w:t>
      </w:r>
      <w:r w:rsidRPr="006B7844">
        <w:tab/>
      </w:r>
      <w:r w:rsidRPr="006B7844">
        <w:tab/>
      </w:r>
      <w:r w:rsidRPr="006B7844">
        <w:tab/>
      </w:r>
      <w:r w:rsidRPr="006B7844">
        <w:tab/>
      </w:r>
      <w:r w:rsidRPr="006B7844">
        <w:tab/>
        <w:t>-</w:t>
      </w:r>
      <w:r w:rsidRPr="006B7844">
        <w:tab/>
      </w:r>
      <w:r w:rsidRPr="006B7844">
        <w:tab/>
      </w:r>
      <w:r w:rsidRPr="006B7844">
        <w:tab/>
        <w:t xml:space="preserve">        60,50 zł.</w:t>
      </w:r>
    </w:p>
    <w:p w:rsidR="00EA3DB7" w:rsidRPr="006B7844" w:rsidRDefault="00EA3DB7" w:rsidP="00966CEE">
      <w:pPr>
        <w:spacing w:after="0"/>
      </w:pPr>
      <w:r w:rsidRPr="006B7844">
        <w:t>- dofinansowanie do badań gleby na makroelementy</w:t>
      </w:r>
      <w:r w:rsidR="006B7844" w:rsidRPr="006B7844">
        <w:t xml:space="preserve"> OSCR w Koszalinie -</w:t>
      </w:r>
      <w:r w:rsidR="006B7844" w:rsidRPr="006B7844">
        <w:tab/>
        <w:t xml:space="preserve">   1 99</w:t>
      </w:r>
      <w:r w:rsidR="00103C07" w:rsidRPr="006B7844">
        <w:t>7,40</w:t>
      </w:r>
      <w:r w:rsidRPr="006B7844">
        <w:t xml:space="preserve"> zł.</w:t>
      </w:r>
    </w:p>
    <w:p w:rsidR="00103C07" w:rsidRPr="006B7844" w:rsidRDefault="00103C07" w:rsidP="00966CEE">
      <w:pPr>
        <w:spacing w:after="0"/>
      </w:pPr>
      <w:r w:rsidRPr="006B7844">
        <w:t xml:space="preserve">- targi rolnicze </w:t>
      </w:r>
      <w:r w:rsidRPr="006B7844">
        <w:tab/>
      </w:r>
      <w:r w:rsidRPr="006B7844">
        <w:tab/>
      </w:r>
      <w:r w:rsidRPr="006B7844">
        <w:tab/>
      </w:r>
      <w:r w:rsidRPr="006B7844">
        <w:tab/>
      </w:r>
      <w:r w:rsidRPr="006B7844">
        <w:tab/>
      </w:r>
      <w:r w:rsidRPr="006B7844">
        <w:tab/>
        <w:t>-</w:t>
      </w:r>
      <w:r w:rsidRPr="006B7844">
        <w:tab/>
      </w:r>
      <w:r w:rsidRPr="006B7844">
        <w:tab/>
      </w:r>
      <w:r w:rsidRPr="006B7844">
        <w:tab/>
        <w:t xml:space="preserve">       800,00 zł.</w:t>
      </w:r>
    </w:p>
    <w:p w:rsidR="00103C07" w:rsidRPr="006B7844" w:rsidRDefault="00103C07" w:rsidP="00966CEE">
      <w:pPr>
        <w:spacing w:after="0"/>
      </w:pPr>
      <w:r w:rsidRPr="006B7844">
        <w:t>- opłata za udział w forum sołtysów</w:t>
      </w:r>
      <w:r w:rsidRPr="006B7844">
        <w:tab/>
      </w:r>
      <w:r w:rsidRPr="006B7844">
        <w:tab/>
      </w:r>
      <w:r w:rsidRPr="006B7844">
        <w:tab/>
        <w:t>-</w:t>
      </w:r>
      <w:r w:rsidRPr="006B7844">
        <w:tab/>
      </w:r>
      <w:r w:rsidRPr="006B7844">
        <w:tab/>
      </w:r>
      <w:r w:rsidRPr="006B7844">
        <w:tab/>
      </w:r>
      <w:r w:rsidR="00421D5A" w:rsidRPr="006B7844">
        <w:t xml:space="preserve"> </w:t>
      </w:r>
      <w:r w:rsidRPr="006B7844">
        <w:t xml:space="preserve">      140,00 zł.</w:t>
      </w:r>
    </w:p>
    <w:p w:rsidR="00103C07" w:rsidRPr="006B7844" w:rsidRDefault="00103C07" w:rsidP="00966CEE">
      <w:pPr>
        <w:spacing w:after="0"/>
      </w:pPr>
      <w:r w:rsidRPr="006B7844">
        <w:t>- inne</w:t>
      </w:r>
      <w:r w:rsidR="006B7844" w:rsidRPr="006B7844">
        <w:t xml:space="preserve"> paliwo-place zabaw</w:t>
      </w:r>
      <w:r w:rsidR="006B7844" w:rsidRPr="006B7844">
        <w:tab/>
      </w:r>
      <w:r w:rsidR="006B7844" w:rsidRPr="006B7844">
        <w:tab/>
      </w:r>
      <w:r w:rsidRPr="006B7844">
        <w:tab/>
      </w:r>
      <w:r w:rsidRPr="006B7844">
        <w:tab/>
        <w:t>-</w:t>
      </w:r>
      <w:r w:rsidRPr="006B7844">
        <w:tab/>
      </w:r>
      <w:r w:rsidRPr="006B7844">
        <w:tab/>
      </w:r>
      <w:r w:rsidRPr="006B7844">
        <w:tab/>
      </w:r>
      <w:r w:rsidR="006B7844" w:rsidRPr="006B7844">
        <w:t xml:space="preserve">          58,70 zł.</w:t>
      </w:r>
    </w:p>
    <w:p w:rsidR="00EA3DB7" w:rsidRPr="006B7844" w:rsidRDefault="00EA3DB7" w:rsidP="00966CEE">
      <w:pPr>
        <w:spacing w:after="0"/>
      </w:pPr>
    </w:p>
    <w:p w:rsidR="00966CEE" w:rsidRPr="006B7844" w:rsidRDefault="00966CEE" w:rsidP="00966CEE">
      <w:pPr>
        <w:spacing w:after="0"/>
      </w:pPr>
      <w:r w:rsidRPr="006B7844">
        <w:t>Wydatki inwestycyjne omówione w załączniku inwest</w:t>
      </w:r>
      <w:r w:rsidR="00EA3DB7" w:rsidRPr="006B7844">
        <w:t xml:space="preserve">ycyjnym </w:t>
      </w:r>
      <w:r w:rsidR="00EA3DB7" w:rsidRPr="006B7844">
        <w:tab/>
      </w:r>
      <w:r w:rsidR="00EA3DB7" w:rsidRPr="006B7844">
        <w:tab/>
        <w:t xml:space="preserve">–             </w:t>
      </w:r>
      <w:r w:rsidR="00103C07" w:rsidRPr="006B7844">
        <w:t>58 324,80</w:t>
      </w:r>
      <w:r w:rsidRPr="006B7844">
        <w:t xml:space="preserve"> zł. </w:t>
      </w:r>
    </w:p>
    <w:p w:rsidR="00966CEE" w:rsidRPr="000C529E" w:rsidRDefault="00966CEE" w:rsidP="00966CEE">
      <w:pPr>
        <w:jc w:val="both"/>
        <w:rPr>
          <w:b/>
          <w:color w:val="FF0000"/>
          <w:sz w:val="24"/>
          <w:szCs w:val="24"/>
        </w:rPr>
      </w:pPr>
    </w:p>
    <w:p w:rsidR="008B3820" w:rsidRDefault="008B3820" w:rsidP="00966119">
      <w:pPr>
        <w:jc w:val="both"/>
        <w:rPr>
          <w:b/>
          <w:sz w:val="24"/>
          <w:szCs w:val="24"/>
        </w:rPr>
      </w:pPr>
    </w:p>
    <w:p w:rsidR="008B3820" w:rsidRDefault="008B3820" w:rsidP="00966119">
      <w:pPr>
        <w:jc w:val="both"/>
        <w:rPr>
          <w:b/>
          <w:sz w:val="24"/>
          <w:szCs w:val="24"/>
        </w:rPr>
      </w:pPr>
    </w:p>
    <w:p w:rsidR="00966CEE" w:rsidRPr="008B3820" w:rsidRDefault="00966CEE" w:rsidP="00966119">
      <w:pPr>
        <w:jc w:val="both"/>
        <w:rPr>
          <w:b/>
        </w:rPr>
      </w:pPr>
      <w:r w:rsidRPr="008B3820">
        <w:rPr>
          <w:b/>
          <w:sz w:val="24"/>
          <w:szCs w:val="24"/>
        </w:rPr>
        <w:t>DZIAŁ  400</w:t>
      </w:r>
      <w:r w:rsidRPr="008B3820">
        <w:rPr>
          <w:b/>
        </w:rPr>
        <w:t xml:space="preserve"> -  W</w:t>
      </w:r>
      <w:r w:rsidR="00644C4D" w:rsidRPr="008B3820">
        <w:rPr>
          <w:b/>
        </w:rPr>
        <w:t>YTWARZANIE I ZAOPATRYWANIE W ENERGIĘ ELE</w:t>
      </w:r>
      <w:r w:rsidR="008D3496" w:rsidRPr="008B3820">
        <w:rPr>
          <w:b/>
        </w:rPr>
        <w:t>KTRYCZNĄ, GAZ I WODĘ  - 2,1</w:t>
      </w:r>
      <w:r w:rsidRPr="008B3820">
        <w:rPr>
          <w:b/>
        </w:rPr>
        <w:t xml:space="preserve">% wydatków </w:t>
      </w:r>
      <w:r w:rsidR="00644C4D" w:rsidRPr="008B3820">
        <w:rPr>
          <w:b/>
        </w:rPr>
        <w:t xml:space="preserve">wykonanych </w:t>
      </w:r>
      <w:r w:rsidRPr="008B3820">
        <w:rPr>
          <w:b/>
        </w:rPr>
        <w:t xml:space="preserve">ogółem         </w:t>
      </w:r>
    </w:p>
    <w:p w:rsidR="00966CEE" w:rsidRPr="008B3820" w:rsidRDefault="00966CEE" w:rsidP="00966CEE">
      <w:pPr>
        <w:rPr>
          <w:sz w:val="24"/>
          <w:szCs w:val="24"/>
        </w:rPr>
      </w:pPr>
      <w:r w:rsidRPr="008B3820">
        <w:rPr>
          <w:b/>
          <w:sz w:val="24"/>
          <w:szCs w:val="24"/>
          <w:u w:val="single"/>
        </w:rPr>
        <w:t xml:space="preserve">Dostarczanie wody - </w:t>
      </w:r>
      <w:r w:rsidRPr="008B3820">
        <w:rPr>
          <w:b/>
          <w:sz w:val="24"/>
          <w:szCs w:val="24"/>
        </w:rPr>
        <w:t xml:space="preserve"> </w:t>
      </w:r>
      <w:r w:rsidR="008D3496" w:rsidRPr="008B3820">
        <w:rPr>
          <w:b/>
          <w:sz w:val="24"/>
          <w:szCs w:val="24"/>
          <w:u w:val="single"/>
        </w:rPr>
        <w:t>Rozdział 40002  -  762 179,96</w:t>
      </w:r>
      <w:r w:rsidRPr="008B3820">
        <w:rPr>
          <w:b/>
          <w:sz w:val="24"/>
          <w:szCs w:val="24"/>
          <w:u w:val="single"/>
        </w:rPr>
        <w:t xml:space="preserve"> zł.</w:t>
      </w:r>
      <w:r w:rsidRPr="008B3820">
        <w:rPr>
          <w:sz w:val="24"/>
          <w:szCs w:val="24"/>
          <w:u w:val="single"/>
        </w:rPr>
        <w:t xml:space="preserve"> -    </w:t>
      </w:r>
      <w:r w:rsidRPr="008B3820">
        <w:rPr>
          <w:sz w:val="24"/>
          <w:szCs w:val="24"/>
        </w:rPr>
        <w:t xml:space="preserve">                                          </w:t>
      </w:r>
    </w:p>
    <w:p w:rsidR="00966CEE" w:rsidRPr="008D3496" w:rsidRDefault="00966CEE" w:rsidP="00966CEE">
      <w:r w:rsidRPr="008D3496">
        <w:t>Wydatki z tytułu dopłaty do ceny dostarczanej wody mieszkańcom gminy przez Regionalne Wodociągi i kanalizacje w Białogardzie</w:t>
      </w:r>
      <w:r w:rsidR="008D3496" w:rsidRPr="008D3496">
        <w:t xml:space="preserve"> w kwocie 350 179,96</w:t>
      </w:r>
      <w:r w:rsidR="00644C4D" w:rsidRPr="008D3496">
        <w:t xml:space="preserve">, </w:t>
      </w:r>
      <w:r w:rsidRPr="008D3496">
        <w:t xml:space="preserve"> zrealizo</w:t>
      </w:r>
      <w:r w:rsidR="008D3496" w:rsidRPr="008D3496">
        <w:t>wano w 100</w:t>
      </w:r>
      <w:r w:rsidR="00644C4D" w:rsidRPr="008D3496">
        <w:t xml:space="preserve"> </w:t>
      </w:r>
      <w:r w:rsidRPr="008D3496">
        <w:t>% w porównaniu</w:t>
      </w:r>
      <w:r w:rsidR="008D3496" w:rsidRPr="008D3496">
        <w:t xml:space="preserve"> do planu  po zmianach 350 200</w:t>
      </w:r>
      <w:r w:rsidRPr="008D3496">
        <w:t xml:space="preserve"> zł.  </w:t>
      </w:r>
    </w:p>
    <w:p w:rsidR="00966CEE" w:rsidRPr="008D3496" w:rsidRDefault="00966CEE" w:rsidP="00966119">
      <w:r w:rsidRPr="008D3496">
        <w:t>W roku budżetowym</w:t>
      </w:r>
      <w:r w:rsidR="00644C4D" w:rsidRPr="008D3496">
        <w:t xml:space="preserve"> 2012</w:t>
      </w:r>
      <w:r w:rsidRPr="008D3496">
        <w:t xml:space="preserve"> wysokość dopłat gminy do 1 m</w:t>
      </w:r>
      <w:r w:rsidRPr="008D3496">
        <w:rPr>
          <w:vertAlign w:val="superscript"/>
        </w:rPr>
        <w:t>3</w:t>
      </w:r>
      <w:r w:rsidR="00966119" w:rsidRPr="008D3496">
        <w:t xml:space="preserve"> wody stanowi kwotę brutto 1,63 zł. </w:t>
      </w:r>
    </w:p>
    <w:p w:rsidR="00966119" w:rsidRPr="008D3496" w:rsidRDefault="00644C4D" w:rsidP="00966119">
      <w:r w:rsidRPr="008D3496">
        <w:t>Wydatki inwestycyjne – wg załącznika inwestyc</w:t>
      </w:r>
      <w:r w:rsidR="008D3496" w:rsidRPr="008D3496">
        <w:t xml:space="preserve">yjnego </w:t>
      </w:r>
      <w:r w:rsidR="008D3496" w:rsidRPr="008D3496">
        <w:tab/>
      </w:r>
      <w:r w:rsidR="008D3496" w:rsidRPr="008D3496">
        <w:tab/>
        <w:t>-</w:t>
      </w:r>
      <w:r w:rsidR="008D3496" w:rsidRPr="008D3496">
        <w:tab/>
        <w:t>412 000,00</w:t>
      </w:r>
      <w:r w:rsidRPr="008D3496">
        <w:t xml:space="preserve"> zł.</w:t>
      </w:r>
    </w:p>
    <w:p w:rsidR="00644C4D" w:rsidRPr="000C529E" w:rsidRDefault="00644C4D" w:rsidP="00966119">
      <w:pPr>
        <w:rPr>
          <w:color w:val="FF0000"/>
        </w:rPr>
      </w:pPr>
    </w:p>
    <w:p w:rsidR="00966CEE" w:rsidRPr="00E80FA5" w:rsidRDefault="00966CEE" w:rsidP="00966CEE">
      <w:pPr>
        <w:jc w:val="both"/>
      </w:pPr>
      <w:r w:rsidRPr="00E80FA5">
        <w:rPr>
          <w:b/>
          <w:sz w:val="24"/>
          <w:szCs w:val="24"/>
        </w:rPr>
        <w:t>DZIAŁ 600</w:t>
      </w:r>
      <w:r w:rsidRPr="00E80FA5">
        <w:rPr>
          <w:b/>
        </w:rPr>
        <w:t xml:space="preserve"> – TRANSPORT I ŁĄCZNOŚĆ  </w:t>
      </w:r>
      <w:r w:rsidRPr="00E80FA5">
        <w:t xml:space="preserve">- </w:t>
      </w:r>
      <w:r w:rsidRPr="00E80FA5">
        <w:rPr>
          <w:b/>
        </w:rPr>
        <w:t xml:space="preserve"> </w:t>
      </w:r>
      <w:r w:rsidR="008D3496" w:rsidRPr="00E80FA5">
        <w:rPr>
          <w:b/>
        </w:rPr>
        <w:t>4,9</w:t>
      </w:r>
      <w:r w:rsidRPr="00E80FA5">
        <w:rPr>
          <w:b/>
        </w:rPr>
        <w:t xml:space="preserve"> % ogółu wydatków</w:t>
      </w:r>
    </w:p>
    <w:p w:rsidR="00966CEE" w:rsidRPr="00E80FA5" w:rsidRDefault="00966CEE" w:rsidP="00966CEE">
      <w:pPr>
        <w:jc w:val="both"/>
      </w:pPr>
      <w:r w:rsidRPr="00E80FA5">
        <w:t xml:space="preserve">Wydatki w tym dziale wykonano na kwotę </w:t>
      </w:r>
      <w:r w:rsidR="008D3496" w:rsidRPr="00E80FA5">
        <w:rPr>
          <w:b/>
        </w:rPr>
        <w:t>1 742 153,02</w:t>
      </w:r>
      <w:r w:rsidRPr="00E80FA5">
        <w:rPr>
          <w:b/>
        </w:rPr>
        <w:t xml:space="preserve"> zł</w:t>
      </w:r>
      <w:r w:rsidRPr="00E80FA5">
        <w:t xml:space="preserve">. </w:t>
      </w:r>
      <w:r w:rsidR="008D3496" w:rsidRPr="00E80FA5">
        <w:t>, tj. w 99,8</w:t>
      </w:r>
      <w:r w:rsidRPr="00E80FA5">
        <w:t xml:space="preserve"> % p</w:t>
      </w:r>
      <w:r w:rsidR="008D3496" w:rsidRPr="00E80FA5">
        <w:t>lanu, który wynosi 1 745 190,98</w:t>
      </w:r>
      <w:r w:rsidR="00644C4D" w:rsidRPr="00E80FA5">
        <w:t xml:space="preserve"> </w:t>
      </w:r>
      <w:r w:rsidRPr="00E80FA5">
        <w:t xml:space="preserve">zł. Wydatki są realizowane bezpośrednio przez Urząd jak i Zakład Usług Komunalnych i Oświatowych: </w:t>
      </w:r>
    </w:p>
    <w:p w:rsidR="00966119" w:rsidRPr="00E80FA5" w:rsidRDefault="00966119" w:rsidP="00966CEE">
      <w:pPr>
        <w:rPr>
          <w:b/>
          <w:sz w:val="24"/>
          <w:szCs w:val="24"/>
          <w:u w:val="single"/>
        </w:rPr>
      </w:pPr>
    </w:p>
    <w:p w:rsidR="00966CEE" w:rsidRPr="00E80FA5" w:rsidRDefault="00966CEE" w:rsidP="00966CEE">
      <w:pPr>
        <w:rPr>
          <w:sz w:val="24"/>
          <w:szCs w:val="24"/>
        </w:rPr>
      </w:pPr>
      <w:r w:rsidRPr="00E80FA5">
        <w:rPr>
          <w:b/>
          <w:sz w:val="24"/>
          <w:szCs w:val="24"/>
          <w:u w:val="single"/>
        </w:rPr>
        <w:t xml:space="preserve">Drogi publiczne gminne </w:t>
      </w:r>
      <w:r w:rsidR="00E80FA5" w:rsidRPr="00E80FA5">
        <w:rPr>
          <w:b/>
          <w:sz w:val="24"/>
          <w:szCs w:val="24"/>
          <w:u w:val="single"/>
        </w:rPr>
        <w:t xml:space="preserve">– rozdział 60016 –  1 742 153,02 </w:t>
      </w:r>
      <w:r w:rsidRPr="00E80FA5">
        <w:rPr>
          <w:b/>
          <w:sz w:val="24"/>
          <w:szCs w:val="24"/>
          <w:u w:val="single"/>
        </w:rPr>
        <w:t>zł.</w:t>
      </w:r>
      <w:r w:rsidRPr="00E80FA5">
        <w:rPr>
          <w:sz w:val="24"/>
          <w:szCs w:val="24"/>
        </w:rPr>
        <w:t xml:space="preserve">                                                                                      </w:t>
      </w:r>
    </w:p>
    <w:p w:rsidR="00966CEE" w:rsidRPr="00E80FA5" w:rsidRDefault="00966CEE" w:rsidP="00966CEE">
      <w:pPr>
        <w:rPr>
          <w:sz w:val="24"/>
          <w:szCs w:val="24"/>
        </w:rPr>
      </w:pPr>
      <w:r w:rsidRPr="00E80FA5">
        <w:rPr>
          <w:sz w:val="24"/>
          <w:szCs w:val="24"/>
        </w:rPr>
        <w:t xml:space="preserve">W ramach posiadanych środków wykonano m.in. następujące zadania:       </w:t>
      </w:r>
    </w:p>
    <w:p w:rsidR="00966CEE" w:rsidRPr="00E80FA5" w:rsidRDefault="00966CEE" w:rsidP="00503CF6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80FA5">
        <w:rPr>
          <w:b/>
          <w:sz w:val="24"/>
          <w:szCs w:val="24"/>
          <w:u w:val="single"/>
        </w:rPr>
        <w:t>Urząd Miejski</w:t>
      </w:r>
      <w:r w:rsidR="00D3562C" w:rsidRPr="00E80FA5">
        <w:rPr>
          <w:sz w:val="24"/>
          <w:szCs w:val="24"/>
        </w:rPr>
        <w:t xml:space="preserve"> – </w:t>
      </w:r>
      <w:r w:rsidR="008D3496" w:rsidRPr="00E80FA5">
        <w:rPr>
          <w:b/>
          <w:sz w:val="24"/>
          <w:szCs w:val="24"/>
        </w:rPr>
        <w:t>1 018 298,07</w:t>
      </w:r>
      <w:r w:rsidR="00E309B1" w:rsidRPr="00E80FA5">
        <w:rPr>
          <w:b/>
          <w:sz w:val="24"/>
          <w:szCs w:val="24"/>
        </w:rPr>
        <w:t xml:space="preserve"> zł.</w:t>
      </w:r>
    </w:p>
    <w:p w:rsidR="00D3562C" w:rsidRPr="00E80FA5" w:rsidRDefault="00D3562C" w:rsidP="00D3562C">
      <w:pPr>
        <w:spacing w:after="0"/>
        <w:ind w:left="360"/>
      </w:pPr>
      <w:r w:rsidRPr="00E80FA5">
        <w:t xml:space="preserve">- czynsz dzierżawny za użytkowanie gruntu </w:t>
      </w:r>
      <w:r w:rsidR="008D3496" w:rsidRPr="00E80FA5">
        <w:t xml:space="preserve">na drogę gminną Chlebowo  </w:t>
      </w:r>
      <w:r w:rsidR="008D3496" w:rsidRPr="00E80FA5">
        <w:tab/>
        <w:t>-     2 700,00</w:t>
      </w:r>
      <w:r w:rsidRPr="00E80FA5">
        <w:t>,00 zł.</w:t>
      </w:r>
    </w:p>
    <w:p w:rsidR="00D3562C" w:rsidRPr="00E80FA5" w:rsidRDefault="00D3562C" w:rsidP="00D3562C">
      <w:pPr>
        <w:spacing w:after="0"/>
        <w:ind w:left="360"/>
      </w:pPr>
      <w:r w:rsidRPr="00E80FA5">
        <w:t>- zajęcie pasa drogowego</w:t>
      </w:r>
      <w:r w:rsidRPr="00E80FA5">
        <w:tab/>
      </w:r>
      <w:r w:rsidRPr="00E80FA5">
        <w:tab/>
      </w:r>
      <w:r w:rsidRPr="00E80FA5">
        <w:tab/>
      </w:r>
      <w:r w:rsidRPr="00E80FA5">
        <w:tab/>
      </w:r>
      <w:r w:rsidRPr="00E80FA5">
        <w:tab/>
      </w:r>
      <w:r w:rsidRPr="00E80FA5">
        <w:tab/>
      </w:r>
      <w:r w:rsidRPr="00E80FA5">
        <w:tab/>
        <w:t>-</w:t>
      </w:r>
      <w:r w:rsidRPr="00E80FA5">
        <w:tab/>
        <w:t xml:space="preserve">   20,00 zł.</w:t>
      </w:r>
    </w:p>
    <w:p w:rsidR="008D3496" w:rsidRPr="00E80FA5" w:rsidRDefault="008D3496" w:rsidP="00D3562C">
      <w:pPr>
        <w:spacing w:after="0"/>
        <w:ind w:left="360"/>
      </w:pPr>
      <w:r w:rsidRPr="00E80FA5">
        <w:t>- zbiórka poboczy z drogi Łozice Cegielnia</w:t>
      </w:r>
      <w:r w:rsidRPr="00E80FA5">
        <w:tab/>
      </w:r>
      <w:r w:rsidRPr="00E80FA5">
        <w:tab/>
      </w:r>
      <w:r w:rsidRPr="00E80FA5">
        <w:tab/>
      </w:r>
      <w:r w:rsidRPr="00E80FA5">
        <w:tab/>
      </w:r>
      <w:r w:rsidRPr="00E80FA5">
        <w:tab/>
        <w:t>-</w:t>
      </w:r>
      <w:r w:rsidRPr="00E80FA5">
        <w:tab/>
        <w:t>6 000,00 zł.</w:t>
      </w:r>
    </w:p>
    <w:p w:rsidR="00E80FA5" w:rsidRPr="00E80FA5" w:rsidRDefault="00E80FA5" w:rsidP="00D3562C">
      <w:pPr>
        <w:spacing w:after="0"/>
        <w:ind w:left="360"/>
      </w:pPr>
      <w:r w:rsidRPr="00E80FA5">
        <w:lastRenderedPageBreak/>
        <w:t>- dostawa gruzu</w:t>
      </w:r>
      <w:r w:rsidR="00C349C1">
        <w:t xml:space="preserve"> na drogi</w:t>
      </w:r>
      <w:r w:rsidR="00C349C1">
        <w:tab/>
      </w:r>
      <w:r w:rsidR="00C349C1">
        <w:tab/>
      </w:r>
      <w:r w:rsidRPr="00E80FA5">
        <w:tab/>
      </w:r>
      <w:r w:rsidRPr="00E80FA5">
        <w:tab/>
      </w:r>
      <w:r w:rsidRPr="00E80FA5">
        <w:tab/>
      </w:r>
      <w:r w:rsidRPr="00E80FA5">
        <w:tab/>
      </w:r>
      <w:r w:rsidRPr="00E80FA5">
        <w:tab/>
        <w:t>-        122 913,90</w:t>
      </w:r>
      <w:r w:rsidR="00C349C1">
        <w:t xml:space="preserve"> zł</w:t>
      </w:r>
    </w:p>
    <w:p w:rsidR="00E80FA5" w:rsidRPr="00E80FA5" w:rsidRDefault="00E80FA5" w:rsidP="00D3562C">
      <w:pPr>
        <w:spacing w:after="0"/>
        <w:ind w:left="360"/>
      </w:pPr>
      <w:r>
        <w:t>- zakup materiałó</w:t>
      </w:r>
      <w:r w:rsidRPr="00E80FA5">
        <w:t>w do przepustu drogowego w Łozicach</w:t>
      </w:r>
      <w:r w:rsidRPr="00E80FA5">
        <w:tab/>
      </w:r>
      <w:r w:rsidRPr="00E80FA5">
        <w:tab/>
      </w:r>
      <w:r w:rsidRPr="00E80FA5">
        <w:tab/>
        <w:t>-             3 480,</w:t>
      </w:r>
      <w:r>
        <w:t>9</w:t>
      </w:r>
      <w:r w:rsidRPr="00E80FA5">
        <w:t>0 zł.</w:t>
      </w:r>
    </w:p>
    <w:p w:rsidR="00E80FA5" w:rsidRPr="00E80FA5" w:rsidRDefault="00E80FA5" w:rsidP="00D3562C">
      <w:pPr>
        <w:spacing w:after="0"/>
        <w:ind w:left="360"/>
      </w:pPr>
      <w:r w:rsidRPr="00E80FA5">
        <w:t>- podatek od nieruchomości</w:t>
      </w:r>
      <w:r w:rsidRPr="00E80FA5">
        <w:tab/>
      </w:r>
      <w:r w:rsidRPr="00E80FA5">
        <w:tab/>
      </w:r>
      <w:r w:rsidRPr="00E80FA5">
        <w:tab/>
      </w:r>
      <w:r w:rsidRPr="00E80FA5">
        <w:tab/>
      </w:r>
      <w:r w:rsidRPr="00E80FA5">
        <w:tab/>
      </w:r>
      <w:r w:rsidRPr="00E80FA5">
        <w:tab/>
        <w:t>-</w:t>
      </w:r>
      <w:r w:rsidRPr="00E80FA5">
        <w:tab/>
        <w:t>6 704,00 zł.</w:t>
      </w:r>
    </w:p>
    <w:p w:rsidR="00E80FA5" w:rsidRPr="000C529E" w:rsidRDefault="00E80FA5" w:rsidP="00D3562C">
      <w:pPr>
        <w:spacing w:after="0"/>
        <w:ind w:left="360"/>
        <w:rPr>
          <w:color w:val="FF0000"/>
        </w:rPr>
      </w:pPr>
    </w:p>
    <w:p w:rsidR="00E309B1" w:rsidRPr="00E80FA5" w:rsidRDefault="00E309B1" w:rsidP="00D3562C">
      <w:pPr>
        <w:spacing w:after="0"/>
        <w:ind w:left="360"/>
      </w:pPr>
      <w:r w:rsidRPr="00E80FA5">
        <w:t xml:space="preserve">Wydatki inwestycyjne </w:t>
      </w:r>
      <w:r w:rsidR="00D3562C" w:rsidRPr="00E80FA5">
        <w:tab/>
      </w:r>
      <w:r w:rsidR="00D3562C" w:rsidRPr="00E80FA5">
        <w:tab/>
      </w:r>
      <w:r w:rsidR="00D3562C" w:rsidRPr="00E80FA5">
        <w:tab/>
      </w:r>
      <w:r w:rsidR="00D3562C" w:rsidRPr="00E80FA5">
        <w:tab/>
      </w:r>
      <w:r w:rsidR="00D3562C" w:rsidRPr="00E80FA5">
        <w:tab/>
      </w:r>
      <w:r w:rsidR="00D3562C" w:rsidRPr="00E80FA5">
        <w:tab/>
      </w:r>
      <w:r w:rsidR="00D3562C" w:rsidRPr="00E80FA5">
        <w:tab/>
      </w:r>
      <w:r w:rsidR="00653EBA" w:rsidRPr="00E80FA5">
        <w:t>–</w:t>
      </w:r>
      <w:r w:rsidRPr="00E80FA5">
        <w:t xml:space="preserve"> </w:t>
      </w:r>
      <w:r w:rsidR="00E80FA5" w:rsidRPr="00E80FA5">
        <w:t xml:space="preserve">     876 479,27</w:t>
      </w:r>
      <w:r w:rsidR="00D3562C" w:rsidRPr="00E80FA5">
        <w:t xml:space="preserve"> zł.</w:t>
      </w:r>
    </w:p>
    <w:p w:rsidR="00D3562C" w:rsidRPr="000C529E" w:rsidRDefault="00D3562C" w:rsidP="00D3562C">
      <w:pPr>
        <w:spacing w:after="0"/>
        <w:ind w:left="360"/>
        <w:rPr>
          <w:color w:val="FF0000"/>
        </w:rPr>
      </w:pPr>
    </w:p>
    <w:p w:rsidR="00D3562C" w:rsidRPr="00F92DEA" w:rsidRDefault="00966CEE" w:rsidP="00503CF6">
      <w:pPr>
        <w:pStyle w:val="Akapitzlist"/>
        <w:numPr>
          <w:ilvl w:val="0"/>
          <w:numId w:val="5"/>
        </w:numPr>
      </w:pPr>
      <w:r w:rsidRPr="00F92DEA">
        <w:rPr>
          <w:b/>
          <w:sz w:val="24"/>
          <w:szCs w:val="24"/>
          <w:u w:val="single"/>
        </w:rPr>
        <w:t xml:space="preserve">Zakład Usług Komunalnych i Oświatowych </w:t>
      </w:r>
      <w:r w:rsidRPr="00F92DEA">
        <w:rPr>
          <w:sz w:val="24"/>
          <w:szCs w:val="24"/>
          <w:u w:val="single"/>
        </w:rPr>
        <w:t xml:space="preserve"> </w:t>
      </w:r>
      <w:r w:rsidR="00D3562C" w:rsidRPr="00F92DEA">
        <w:rPr>
          <w:sz w:val="24"/>
          <w:szCs w:val="24"/>
        </w:rPr>
        <w:t xml:space="preserve"> - </w:t>
      </w:r>
      <w:r w:rsidR="00C349C1" w:rsidRPr="00F92DEA">
        <w:rPr>
          <w:b/>
          <w:sz w:val="24"/>
          <w:szCs w:val="24"/>
        </w:rPr>
        <w:t>723 854,95</w:t>
      </w:r>
      <w:r w:rsidRPr="00F92DEA">
        <w:t xml:space="preserve">., z tego tytułem:                                                                                                      </w:t>
      </w:r>
    </w:p>
    <w:p w:rsidR="00102F7B" w:rsidRPr="005B4695" w:rsidRDefault="00102F7B" w:rsidP="00102F7B">
      <w:pPr>
        <w:spacing w:line="240" w:lineRule="auto"/>
        <w:contextualSpacing/>
        <w:rPr>
          <w:rFonts w:cs="Arial"/>
        </w:rPr>
      </w:pPr>
      <w:r w:rsidRPr="005B4695">
        <w:rPr>
          <w:rFonts w:cs="Arial"/>
        </w:rPr>
        <w:t>Plan – wynagrodze</w:t>
      </w:r>
      <w:r w:rsidR="005B4695" w:rsidRPr="005B4695">
        <w:rPr>
          <w:rFonts w:cs="Arial"/>
        </w:rPr>
        <w:t>nie z pochodnymi</w:t>
      </w:r>
      <w:r w:rsidR="005B4695" w:rsidRPr="005B4695">
        <w:rPr>
          <w:rFonts w:cs="Arial"/>
        </w:rPr>
        <w:tab/>
      </w:r>
      <w:r w:rsidR="005B4695" w:rsidRPr="005B4695">
        <w:rPr>
          <w:rFonts w:cs="Arial"/>
        </w:rPr>
        <w:tab/>
      </w:r>
      <w:r w:rsidR="005B4695" w:rsidRPr="005B4695">
        <w:rPr>
          <w:rFonts w:cs="Arial"/>
        </w:rPr>
        <w:tab/>
      </w:r>
      <w:r w:rsidRPr="005B4695">
        <w:rPr>
          <w:rFonts w:cs="Arial"/>
        </w:rPr>
        <w:t>251 169,00</w:t>
      </w:r>
    </w:p>
    <w:p w:rsidR="00102F7B" w:rsidRPr="005B4695" w:rsidRDefault="00102F7B" w:rsidP="00102F7B">
      <w:pPr>
        <w:spacing w:line="240" w:lineRule="auto"/>
        <w:contextualSpacing/>
        <w:rPr>
          <w:rFonts w:cs="Arial"/>
        </w:rPr>
      </w:pPr>
      <w:r w:rsidRPr="005B4695">
        <w:rPr>
          <w:rFonts w:cs="Arial"/>
        </w:rPr>
        <w:t>Wykonanie – wynagrod</w:t>
      </w:r>
      <w:r w:rsidR="005B4695" w:rsidRPr="005B4695">
        <w:rPr>
          <w:rFonts w:cs="Arial"/>
        </w:rPr>
        <w:t>zenia z pochodnymi</w:t>
      </w:r>
      <w:r w:rsidR="005B4695" w:rsidRPr="005B4695">
        <w:rPr>
          <w:rFonts w:cs="Arial"/>
        </w:rPr>
        <w:tab/>
      </w:r>
      <w:r w:rsidR="005B4695" w:rsidRPr="005B4695">
        <w:rPr>
          <w:rFonts w:cs="Arial"/>
        </w:rPr>
        <w:tab/>
      </w:r>
      <w:r w:rsidR="005B4695" w:rsidRPr="005B4695">
        <w:rPr>
          <w:rFonts w:cs="Arial"/>
        </w:rPr>
        <w:tab/>
      </w:r>
      <w:r w:rsidR="005B4695" w:rsidRPr="005B4695">
        <w:rPr>
          <w:rFonts w:cs="Arial"/>
        </w:rPr>
        <w:tab/>
      </w:r>
      <w:r w:rsidR="005B4695" w:rsidRPr="005B4695">
        <w:rPr>
          <w:rFonts w:cs="Arial"/>
        </w:rPr>
        <w:tab/>
      </w:r>
      <w:r w:rsidR="005B4695" w:rsidRPr="005B4695">
        <w:rPr>
          <w:rFonts w:cs="Arial"/>
        </w:rPr>
        <w:tab/>
      </w:r>
      <w:r w:rsidRPr="005B4695">
        <w:rPr>
          <w:rFonts w:cs="Arial"/>
        </w:rPr>
        <w:t>251 166,07</w:t>
      </w:r>
    </w:p>
    <w:p w:rsidR="00102F7B" w:rsidRDefault="00102F7B" w:rsidP="00102F7B">
      <w:pPr>
        <w:spacing w:line="240" w:lineRule="auto"/>
        <w:ind w:left="360"/>
        <w:rPr>
          <w:rFonts w:cs="Arial"/>
          <w:b/>
        </w:rPr>
      </w:pP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 w:rsidRPr="005B469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>
        <w:rPr>
          <w:rFonts w:cs="Arial"/>
          <w:b/>
        </w:rPr>
        <w:t>Plan</w:t>
      </w:r>
      <w:r>
        <w:rPr>
          <w:rFonts w:cs="Arial"/>
          <w:b/>
        </w:rPr>
        <w:tab/>
      </w:r>
      <w:r>
        <w:rPr>
          <w:rFonts w:cs="Arial"/>
          <w:b/>
        </w:rPr>
        <w:tab/>
        <w:t>Wykonanie</w:t>
      </w:r>
    </w:p>
    <w:p w:rsidR="005B4695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  <w:b/>
        </w:rPr>
        <w:t>§ 4210  Zakup materiałów i wyposażenia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>
        <w:rPr>
          <w:rFonts w:cs="Arial"/>
          <w:b/>
        </w:rPr>
        <w:t>235.194,00</w:t>
      </w:r>
      <w:r>
        <w:rPr>
          <w:rFonts w:cs="Arial"/>
          <w:b/>
        </w:rPr>
        <w:tab/>
        <w:t xml:space="preserve">235.193,14   </w:t>
      </w:r>
      <w:r>
        <w:rPr>
          <w:rFonts w:cs="Arial"/>
        </w:rPr>
        <w:tab/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>- zakup paliwa do pojazdów i sprzętu – remonty dróg</w:t>
      </w:r>
      <w:r>
        <w:rPr>
          <w:rFonts w:cs="Arial"/>
        </w:rPr>
        <w:tab/>
      </w:r>
      <w:r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>
        <w:rPr>
          <w:rFonts w:cs="Arial"/>
        </w:rPr>
        <w:t xml:space="preserve"> 101.245,66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ab/>
        <w:t xml:space="preserve">   -  zakup paliwa do pojazdów i sprzętu – akcja zima</w:t>
      </w:r>
      <w:r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>
        <w:rPr>
          <w:rFonts w:cs="Arial"/>
        </w:rPr>
        <w:t xml:space="preserve">   29.557,06</w:t>
      </w:r>
    </w:p>
    <w:p w:rsidR="00102F7B" w:rsidRDefault="00102F7B" w:rsidP="005B4695">
      <w:pPr>
        <w:spacing w:after="0" w:line="240" w:lineRule="auto"/>
        <w:ind w:left="844"/>
        <w:rPr>
          <w:rFonts w:cs="Arial"/>
        </w:rPr>
      </w:pPr>
      <w:r>
        <w:rPr>
          <w:rFonts w:cs="Arial"/>
        </w:rPr>
        <w:t>- zakup opon</w:t>
      </w:r>
      <w:r w:rsidRPr="00A70471">
        <w:rPr>
          <w:rFonts w:cs="Arial"/>
        </w:rPr>
        <w:t xml:space="preserve"> </w:t>
      </w:r>
      <w:r>
        <w:rPr>
          <w:rFonts w:cs="Arial"/>
        </w:rPr>
        <w:t>części, olejów, akcesoria do pojazdów</w:t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  <w:t xml:space="preserve">  </w:t>
      </w:r>
      <w:r>
        <w:rPr>
          <w:rFonts w:cs="Arial"/>
        </w:rPr>
        <w:t xml:space="preserve"> 31.630,31  </w:t>
      </w:r>
      <w:r w:rsidR="005B4695">
        <w:rPr>
          <w:rFonts w:cs="Arial"/>
        </w:rPr>
        <w:t xml:space="preserve">           </w:t>
      </w:r>
      <w:r>
        <w:rPr>
          <w:rFonts w:cs="Arial"/>
        </w:rPr>
        <w:t>- zakup wyposażenia, materiałów, artykułów</w:t>
      </w:r>
      <w:r w:rsidR="005B4695">
        <w:rPr>
          <w:rFonts w:cs="Arial"/>
        </w:rPr>
        <w:t xml:space="preserve">   </w:t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  <w:t xml:space="preserve">     4.185,6               </w:t>
      </w:r>
      <w:r>
        <w:rPr>
          <w:rFonts w:cs="Arial"/>
        </w:rPr>
        <w:t xml:space="preserve">- zakup artykułów, sprzętu dla grupy skazanych pracujących przy remoncie dróg  </w:t>
      </w:r>
      <w:r w:rsidR="005B4695">
        <w:rPr>
          <w:rFonts w:cs="Arial"/>
        </w:rPr>
        <w:t>3.870,44             - zakup mieszanki mineralno – asfaltowej</w:t>
      </w:r>
      <w:r w:rsidR="005B4695">
        <w:rPr>
          <w:rFonts w:cs="Arial"/>
        </w:rPr>
        <w:tab/>
        <w:t xml:space="preserve">   </w:t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  <w:t xml:space="preserve">   18.087,07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5B4695">
        <w:rPr>
          <w:rFonts w:cs="Arial"/>
        </w:rPr>
        <w:t xml:space="preserve">                     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 xml:space="preserve"> - zakup żwiru i piasku</w:t>
      </w:r>
      <w:r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 w:rsidR="005B4695">
        <w:rPr>
          <w:rFonts w:cs="Arial"/>
        </w:rPr>
        <w:tab/>
      </w:r>
      <w:r>
        <w:rPr>
          <w:rFonts w:cs="Arial"/>
        </w:rPr>
        <w:t xml:space="preserve"> 5.688,44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>- zakup materiałów – remont chodnika ul. J. Narodowej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4.617,12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>- zakup materiałów – remont chodnika ul. Polna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5B4695">
        <w:rPr>
          <w:rFonts w:cs="Arial"/>
        </w:rPr>
        <w:tab/>
      </w:r>
      <w:r>
        <w:rPr>
          <w:rFonts w:cs="Arial"/>
        </w:rPr>
        <w:t>6.930,85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>- zakup materiałów – remont chodnika ul. Wyspiańskiego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5B4695">
        <w:rPr>
          <w:rFonts w:cs="Arial"/>
        </w:rPr>
        <w:tab/>
      </w:r>
      <w:r>
        <w:rPr>
          <w:rFonts w:cs="Arial"/>
        </w:rPr>
        <w:t>3.165,61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>- Pozostały materiał do remontu dróg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5B4695">
        <w:rPr>
          <w:rFonts w:cs="Arial"/>
        </w:rPr>
        <w:tab/>
      </w:r>
      <w:r>
        <w:rPr>
          <w:rFonts w:cs="Arial"/>
        </w:rPr>
        <w:t>15.579,80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>- zakup materiałów pozostałych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5B4695">
        <w:rPr>
          <w:rFonts w:cs="Arial"/>
        </w:rPr>
        <w:tab/>
      </w:r>
      <w:r>
        <w:rPr>
          <w:rFonts w:cs="Arial"/>
        </w:rPr>
        <w:t>10.635,13</w:t>
      </w:r>
    </w:p>
    <w:p w:rsidR="005B4695" w:rsidRDefault="005B4695" w:rsidP="00102F7B">
      <w:pPr>
        <w:spacing w:after="0" w:line="240" w:lineRule="auto"/>
        <w:rPr>
          <w:rFonts w:cs="Arial"/>
          <w:b/>
        </w:rPr>
      </w:pPr>
    </w:p>
    <w:p w:rsidR="00102F7B" w:rsidRDefault="00102F7B" w:rsidP="00102F7B">
      <w:pPr>
        <w:spacing w:after="0" w:line="240" w:lineRule="auto"/>
        <w:rPr>
          <w:rFonts w:cs="Arial"/>
          <w:b/>
        </w:rPr>
      </w:pPr>
      <w:r w:rsidRPr="008714DC">
        <w:rPr>
          <w:rFonts w:cs="Arial"/>
          <w:b/>
        </w:rPr>
        <w:t>§ 4270  Zakup usług remontowych</w:t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  <w:t xml:space="preserve">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>
        <w:rPr>
          <w:rFonts w:cs="Arial"/>
          <w:b/>
        </w:rPr>
        <w:tab/>
        <w:t>5.535,00</w:t>
      </w:r>
      <w:r w:rsidRPr="008714DC">
        <w:rPr>
          <w:rFonts w:cs="Arial"/>
          <w:b/>
        </w:rPr>
        <w:tab/>
        <w:t xml:space="preserve">     </w:t>
      </w:r>
      <w:r>
        <w:rPr>
          <w:rFonts w:cs="Arial"/>
          <w:b/>
        </w:rPr>
        <w:t>5.535,00</w:t>
      </w:r>
    </w:p>
    <w:p w:rsidR="00102F7B" w:rsidRDefault="00102F7B" w:rsidP="005B4695">
      <w:pPr>
        <w:spacing w:line="240" w:lineRule="auto"/>
        <w:rPr>
          <w:rFonts w:cs="Arial"/>
        </w:rPr>
      </w:pPr>
      <w:r>
        <w:rPr>
          <w:rFonts w:cs="Arial"/>
        </w:rPr>
        <w:t xml:space="preserve">- naprawa, remont chłodnicy koparki </w:t>
      </w:r>
      <w:proofErr w:type="spellStart"/>
      <w:r>
        <w:rPr>
          <w:rFonts w:cs="Arial"/>
        </w:rPr>
        <w:t>Komatsu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="005B4695">
        <w:rPr>
          <w:rFonts w:cs="Arial"/>
        </w:rPr>
        <w:tab/>
      </w:r>
      <w:r>
        <w:rPr>
          <w:rFonts w:cs="Arial"/>
        </w:rPr>
        <w:t>5.535,00</w:t>
      </w:r>
    </w:p>
    <w:p w:rsidR="00102F7B" w:rsidRDefault="00102F7B" w:rsidP="00102F7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§ 428</w:t>
      </w:r>
      <w:r w:rsidRPr="008714DC">
        <w:rPr>
          <w:rFonts w:cs="Arial"/>
          <w:b/>
        </w:rPr>
        <w:t xml:space="preserve">0  </w:t>
      </w:r>
      <w:r>
        <w:rPr>
          <w:rFonts w:cs="Arial"/>
          <w:b/>
        </w:rPr>
        <w:t>Badania lekarski</w:t>
      </w:r>
      <w:r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  <w:t xml:space="preserve">   </w:t>
      </w:r>
      <w:r>
        <w:rPr>
          <w:rFonts w:cs="Arial"/>
          <w:b/>
        </w:rPr>
        <w:t xml:space="preserve">                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>
        <w:rPr>
          <w:rFonts w:cs="Arial"/>
          <w:b/>
        </w:rPr>
        <w:t xml:space="preserve"> </w:t>
      </w:r>
      <w:r w:rsidRPr="008714DC">
        <w:rPr>
          <w:rFonts w:cs="Arial"/>
          <w:b/>
        </w:rPr>
        <w:t xml:space="preserve"> </w:t>
      </w:r>
      <w:r>
        <w:rPr>
          <w:rFonts w:cs="Arial"/>
          <w:b/>
        </w:rPr>
        <w:t>440,00</w:t>
      </w:r>
      <w:r w:rsidRPr="008714DC">
        <w:rPr>
          <w:rFonts w:cs="Arial"/>
          <w:b/>
        </w:rPr>
        <w:tab/>
      </w:r>
      <w:r>
        <w:rPr>
          <w:rFonts w:cs="Arial"/>
          <w:b/>
        </w:rPr>
        <w:t xml:space="preserve">        440,00</w:t>
      </w:r>
    </w:p>
    <w:p w:rsidR="00102F7B" w:rsidRPr="00A70471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>- okresowe badania lekarskie pracowników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 w:rsidR="005B4695">
        <w:rPr>
          <w:rFonts w:cs="Arial"/>
        </w:rPr>
        <w:tab/>
      </w:r>
      <w:r>
        <w:rPr>
          <w:rFonts w:cs="Arial"/>
        </w:rPr>
        <w:t>440,00</w:t>
      </w:r>
    </w:p>
    <w:p w:rsidR="00102F7B" w:rsidRPr="008714DC" w:rsidRDefault="00102F7B" w:rsidP="00102F7B">
      <w:pPr>
        <w:spacing w:line="240" w:lineRule="auto"/>
        <w:rPr>
          <w:rFonts w:cs="Arial"/>
          <w:b/>
        </w:rPr>
      </w:pPr>
    </w:p>
    <w:p w:rsidR="00102F7B" w:rsidRDefault="00102F7B" w:rsidP="00102F7B">
      <w:pPr>
        <w:spacing w:after="0" w:line="240" w:lineRule="auto"/>
        <w:rPr>
          <w:rFonts w:cs="Arial"/>
          <w:b/>
        </w:rPr>
      </w:pPr>
      <w:r w:rsidRPr="008714DC">
        <w:rPr>
          <w:rFonts w:cs="Arial"/>
          <w:b/>
        </w:rPr>
        <w:t>§ 4300  Zakup usług pozostałych</w:t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 w:rsidRPr="008714DC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 w:rsidR="005B4695">
        <w:rPr>
          <w:rFonts w:cs="Arial"/>
          <w:b/>
        </w:rPr>
        <w:tab/>
      </w:r>
      <w:r>
        <w:rPr>
          <w:rFonts w:cs="Arial"/>
          <w:b/>
        </w:rPr>
        <w:tab/>
      </w:r>
      <w:r w:rsidRPr="008714DC">
        <w:rPr>
          <w:rFonts w:cs="Arial"/>
          <w:b/>
        </w:rPr>
        <w:t>130.015,92</w:t>
      </w:r>
      <w:r w:rsidRPr="008714DC">
        <w:rPr>
          <w:rFonts w:cs="Arial"/>
          <w:b/>
        </w:rPr>
        <w:tab/>
        <w:t>120.285,14</w:t>
      </w:r>
      <w:r w:rsidRPr="008714DC">
        <w:rPr>
          <w:rFonts w:cs="Arial"/>
          <w:b/>
        </w:rPr>
        <w:tab/>
      </w:r>
    </w:p>
    <w:p w:rsidR="00102F7B" w:rsidRDefault="00102F7B" w:rsidP="00102F7B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Usługa zlecona</w:t>
      </w:r>
      <w:r>
        <w:rPr>
          <w:rFonts w:cs="Arial"/>
        </w:rPr>
        <w:tab/>
      </w:r>
    </w:p>
    <w:p w:rsidR="00102F7B" w:rsidRDefault="00102F7B" w:rsidP="00102F7B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t xml:space="preserve">- zbieranie poboczy drogi gminnej Kolonia Chociwle na odcinku </w:t>
      </w:r>
      <w:r>
        <w:rPr>
          <w:rFonts w:cs="Arial"/>
        </w:rPr>
        <w:br/>
        <w:t xml:space="preserve">   1,5 km, dwie strony, odtwarzanie rowu odwadniającego na </w:t>
      </w:r>
      <w:r>
        <w:rPr>
          <w:rFonts w:cs="Arial"/>
        </w:rPr>
        <w:br/>
        <w:t xml:space="preserve">   odcinku 350 m po jednej stronie drogi,  wywóz zebranej ziemi </w:t>
      </w:r>
    </w:p>
    <w:p w:rsidR="00102F7B" w:rsidRDefault="00102F7B" w:rsidP="00102F7B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t xml:space="preserve">   na rekultywowane wysypisko w Bobolicach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49.150,80    </w:t>
      </w:r>
      <w:r>
        <w:rPr>
          <w:rFonts w:cs="Arial"/>
        </w:rPr>
        <w:br/>
        <w:t>- zbieranie poboczy drogi gminnej Chlebowo II na odcinku 3 km o długości</w:t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            1,1 km po obu stronach drogi, odtwarzanie rowu odwadniającego na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br/>
        <w:t xml:space="preserve">  odcinku 3 km o dł. 0,9 km po obu stronach drogi, wywóz ziemi do </w:t>
      </w:r>
    </w:p>
    <w:p w:rsidR="00102F7B" w:rsidRDefault="00102F7B" w:rsidP="00102F7B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t xml:space="preserve">  zasypywania szamba  w miejscowości Głodowa, a pozostałą część </w:t>
      </w:r>
    </w:p>
    <w:p w:rsidR="00102F7B" w:rsidRDefault="00102F7B" w:rsidP="00102F7B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lastRenderedPageBreak/>
        <w:t xml:space="preserve">  na rekultywowane wysypisko.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br/>
        <w:t xml:space="preserve">- zbieranie poboczy drogi gminnej Różany na odcinku 1 km o szerokości </w:t>
      </w:r>
    </w:p>
    <w:p w:rsidR="00102F7B" w:rsidRDefault="00102F7B" w:rsidP="00102F7B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t xml:space="preserve">   1,5 m, wywóz zbieranej ziemi do miejscowości Bożniewice do zasypania </w:t>
      </w:r>
    </w:p>
    <w:p w:rsidR="00102F7B" w:rsidRDefault="00102F7B" w:rsidP="00102F7B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t xml:space="preserve">   szamba.</w:t>
      </w:r>
      <w:r>
        <w:rPr>
          <w:rFonts w:cs="Arial"/>
        </w:rPr>
        <w:tab/>
      </w:r>
      <w:r>
        <w:rPr>
          <w:rFonts w:cs="Arial"/>
        </w:rPr>
        <w:br/>
        <w:t xml:space="preserve">- zbieranie ziemi z poboczy drogi gminnej Łozice Koszalińskie – Kije – </w:t>
      </w:r>
      <w:proofErr w:type="spellStart"/>
      <w:r>
        <w:rPr>
          <w:rFonts w:cs="Arial"/>
        </w:rPr>
        <w:t>Lubino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br/>
        <w:t xml:space="preserve">  na odcinku 1,8 km o szer. 1,5 m, wywóz zebranej ziemi.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60.270,00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ab/>
        <w:t>- Kruszenie zebranego gruzu budowlanego na placu przy rekultywowanym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 xml:space="preserve">   wysypisku w ilości 2.753,2 tony.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33.864,36</w:t>
      </w:r>
    </w:p>
    <w:p w:rsidR="00102F7B" w:rsidRDefault="00102F7B" w:rsidP="00102F7B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- odśnieżanie dróg gminnych przez firmy zewnętrzne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4.276,80</w:t>
      </w:r>
    </w:p>
    <w:p w:rsidR="00102F7B" w:rsidRDefault="00102F7B" w:rsidP="00102F7B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- Dozór techniczny – badania okresowe , opłaty</w:t>
      </w:r>
      <w:r>
        <w:rPr>
          <w:rFonts w:cs="Arial"/>
        </w:rPr>
        <w:tab/>
        <w:t xml:space="preserve"> roczne</w:t>
      </w:r>
      <w:r>
        <w:rPr>
          <w:rFonts w:cs="Arial"/>
        </w:rPr>
        <w:tab/>
      </w:r>
      <w:r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  <w:t xml:space="preserve">       852,19</w:t>
      </w:r>
      <w:r w:rsidR="00F92DE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r w:rsidR="00F92DEA">
        <w:rPr>
          <w:rFonts w:cs="Arial"/>
        </w:rPr>
        <w:t xml:space="preserve">      </w:t>
      </w:r>
    </w:p>
    <w:p w:rsidR="00102F7B" w:rsidRDefault="00102F7B" w:rsidP="00102F7B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- Prenumerata roczna za dwumiesięcznik Dro</w:t>
      </w:r>
      <w:r w:rsidR="00F92DEA">
        <w:rPr>
          <w:rFonts w:cs="Arial"/>
        </w:rPr>
        <w:t xml:space="preserve">gi Gminne i Powiatowe </w:t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>
        <w:rPr>
          <w:rFonts w:cs="Arial"/>
        </w:rPr>
        <w:t>146,04</w:t>
      </w:r>
    </w:p>
    <w:p w:rsidR="00102F7B" w:rsidRDefault="00102F7B" w:rsidP="00F92DEA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t>- rejestracja pojazdów</w:t>
      </w:r>
      <w:r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  <w:t>505,00</w:t>
      </w:r>
      <w:r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      </w:t>
      </w:r>
      <w:r w:rsidR="00F92DEA">
        <w:rPr>
          <w:rFonts w:cs="Arial"/>
        </w:rPr>
        <w:t xml:space="preserve">           </w:t>
      </w:r>
      <w:r>
        <w:rPr>
          <w:rFonts w:cs="Arial"/>
        </w:rPr>
        <w:t>- naprawa opon bezdętkowych</w:t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>
        <w:rPr>
          <w:rFonts w:cs="Arial"/>
        </w:rPr>
        <w:tab/>
      </w:r>
      <w:r w:rsidR="00F92DEA">
        <w:rPr>
          <w:rFonts w:cs="Arial"/>
        </w:rPr>
        <w:t>635,72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</w:t>
      </w:r>
      <w:r w:rsidR="00F92DEA">
        <w:rPr>
          <w:rFonts w:cs="Arial"/>
        </w:rPr>
        <w:t xml:space="preserve">                             </w:t>
      </w:r>
    </w:p>
    <w:p w:rsidR="00102F7B" w:rsidRDefault="00F92DEA" w:rsidP="00F92DEA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</w:t>
      </w:r>
      <w:r w:rsidR="00102F7B">
        <w:rPr>
          <w:rFonts w:cs="Arial"/>
        </w:rPr>
        <w:t>- serwis KOMATSU – Poznań – badanie i diagn</w:t>
      </w:r>
      <w:r>
        <w:rPr>
          <w:rFonts w:cs="Arial"/>
        </w:rPr>
        <w:t>ozowanie awarii w koparce</w:t>
      </w:r>
      <w:r>
        <w:rPr>
          <w:rFonts w:cs="Arial"/>
        </w:rPr>
        <w:tab/>
      </w:r>
      <w:r w:rsidR="00102F7B">
        <w:rPr>
          <w:rFonts w:cs="Arial"/>
        </w:rPr>
        <w:t>1.656,81</w:t>
      </w:r>
    </w:p>
    <w:p w:rsidR="00102F7B" w:rsidRDefault="00102F7B" w:rsidP="00102F7B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>- naprawa pompy olejowej w koparko – ładowarce MTZ-82</w:t>
      </w:r>
      <w:r>
        <w:rPr>
          <w:rFonts w:cs="Arial"/>
        </w:rPr>
        <w:tab/>
      </w:r>
      <w:r w:rsidR="00F92DEA">
        <w:rPr>
          <w:rFonts w:cs="Arial"/>
        </w:rPr>
        <w:t xml:space="preserve">                               280,00</w:t>
      </w:r>
      <w:r>
        <w:rPr>
          <w:rFonts w:cs="Arial"/>
        </w:rPr>
        <w:t xml:space="preserve">             </w:t>
      </w:r>
      <w:r w:rsidR="00F92DEA">
        <w:rPr>
          <w:rFonts w:cs="Arial"/>
        </w:rPr>
        <w:t xml:space="preserve">  </w:t>
      </w:r>
    </w:p>
    <w:p w:rsidR="00102F7B" w:rsidRDefault="00102F7B" w:rsidP="00F92DEA">
      <w:pPr>
        <w:spacing w:after="0" w:line="240" w:lineRule="auto"/>
        <w:ind w:left="708"/>
        <w:rPr>
          <w:rFonts w:cs="Arial"/>
        </w:rPr>
      </w:pPr>
      <w:r>
        <w:rPr>
          <w:rFonts w:cs="Arial"/>
        </w:rPr>
        <w:t>- naprawa rozrusznika walca drogowego HAMM HD – 12</w:t>
      </w:r>
      <w:r w:rsidR="00F92DEA">
        <w:rPr>
          <w:rFonts w:cs="Arial"/>
        </w:rPr>
        <w:t xml:space="preserve">                                            140,00                          </w:t>
      </w:r>
      <w:r>
        <w:rPr>
          <w:rFonts w:cs="Arial"/>
        </w:rPr>
        <w:t>- pozostałe usługi</w:t>
      </w:r>
      <w:r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  <w:t>6.690,79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102F7B" w:rsidRPr="00F92DEA" w:rsidRDefault="00102F7B" w:rsidP="00F92DEA">
      <w:pPr>
        <w:spacing w:after="0" w:line="240" w:lineRule="auto"/>
        <w:rPr>
          <w:rFonts w:cs="Arial"/>
        </w:rPr>
      </w:pPr>
      <w:r>
        <w:rPr>
          <w:rFonts w:cs="Arial"/>
          <w:b/>
        </w:rPr>
        <w:t>§ 4430 Różne opłaty i składki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7.882,00</w:t>
      </w:r>
      <w:r>
        <w:rPr>
          <w:rFonts w:cs="Arial"/>
          <w:b/>
        </w:rPr>
        <w:tab/>
        <w:t xml:space="preserve">     7.881,65</w:t>
      </w:r>
      <w:r w:rsidR="00F92DEA">
        <w:rPr>
          <w:rFonts w:cs="Arial"/>
          <w:b/>
        </w:rPr>
        <w:t xml:space="preserve">                                                 </w:t>
      </w:r>
      <w:r>
        <w:rPr>
          <w:rFonts w:cs="Arial"/>
        </w:rPr>
        <w:t>- Ubezpieczenie pojazdów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F92DEA">
        <w:rPr>
          <w:rFonts w:cs="Arial"/>
        </w:rPr>
        <w:tab/>
      </w:r>
      <w:r>
        <w:rPr>
          <w:rFonts w:cs="Arial"/>
        </w:rPr>
        <w:t>4.444,87</w:t>
      </w:r>
      <w:r>
        <w:rPr>
          <w:rFonts w:cs="Arial"/>
        </w:rPr>
        <w:tab/>
        <w:t>- Ubezpieczenie ogólne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510,00</w:t>
      </w:r>
      <w:r>
        <w:rPr>
          <w:rFonts w:cs="Arial"/>
        </w:rPr>
        <w:tab/>
      </w:r>
      <w:r w:rsidR="00F92DEA">
        <w:rPr>
          <w:rFonts w:cs="Arial"/>
        </w:rPr>
        <w:t>- Podatek drogowy</w:t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  <w:t xml:space="preserve"> 2.457,00                   </w:t>
      </w:r>
      <w:r>
        <w:rPr>
          <w:rFonts w:cs="Arial"/>
        </w:rPr>
        <w:t xml:space="preserve">   </w:t>
      </w:r>
      <w:r w:rsidR="00F92DEA">
        <w:rPr>
          <w:rFonts w:cs="Arial"/>
        </w:rPr>
        <w:t xml:space="preserve">   </w:t>
      </w:r>
      <w:r>
        <w:rPr>
          <w:rFonts w:cs="Arial"/>
        </w:rPr>
        <w:t>- Emisja pyłów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 w:rsidR="00F92DEA">
        <w:rPr>
          <w:rFonts w:cs="Arial"/>
        </w:rPr>
        <w:tab/>
        <w:t xml:space="preserve">  </w:t>
      </w:r>
      <w:r>
        <w:rPr>
          <w:rFonts w:cs="Arial"/>
        </w:rPr>
        <w:t>469,78</w:t>
      </w:r>
    </w:p>
    <w:p w:rsidR="00F92DEA" w:rsidRDefault="00F92DEA" w:rsidP="00102F7B">
      <w:pPr>
        <w:spacing w:after="0" w:line="240" w:lineRule="auto"/>
        <w:rPr>
          <w:rFonts w:cs="Arial"/>
          <w:b/>
        </w:rPr>
      </w:pPr>
    </w:p>
    <w:p w:rsidR="00102F7B" w:rsidRDefault="00102F7B" w:rsidP="00102F7B">
      <w:pPr>
        <w:spacing w:after="0" w:line="240" w:lineRule="auto"/>
        <w:rPr>
          <w:rFonts w:cs="Arial"/>
        </w:rPr>
      </w:pPr>
      <w:r w:rsidRPr="0020450F">
        <w:rPr>
          <w:rFonts w:cs="Arial"/>
          <w:b/>
        </w:rPr>
        <w:t>§</w:t>
      </w:r>
      <w:r>
        <w:rPr>
          <w:rFonts w:cs="Arial"/>
          <w:b/>
        </w:rPr>
        <w:t xml:space="preserve"> 6060 </w:t>
      </w:r>
      <w:r>
        <w:rPr>
          <w:rFonts w:cs="Arial"/>
        </w:rPr>
        <w:tab/>
      </w:r>
      <w:r>
        <w:rPr>
          <w:rFonts w:cs="Arial"/>
          <w:b/>
        </w:rPr>
        <w:t>Zakupy inwestycyjne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F92DEA">
        <w:rPr>
          <w:rFonts w:cs="Arial"/>
          <w:b/>
        </w:rPr>
        <w:tab/>
      </w:r>
      <w:r w:rsidR="00F92DEA">
        <w:rPr>
          <w:rFonts w:cs="Arial"/>
          <w:b/>
        </w:rPr>
        <w:tab/>
      </w:r>
      <w:r w:rsidR="00F92DEA">
        <w:rPr>
          <w:rFonts w:cs="Arial"/>
          <w:b/>
        </w:rPr>
        <w:tab/>
      </w:r>
      <w:r>
        <w:rPr>
          <w:rFonts w:cs="Arial"/>
          <w:b/>
        </w:rPr>
        <w:t>32.240,00</w:t>
      </w:r>
      <w:r>
        <w:rPr>
          <w:rFonts w:cs="Arial"/>
          <w:b/>
        </w:rPr>
        <w:tab/>
        <w:t xml:space="preserve">  32.240,00</w:t>
      </w:r>
      <w:r w:rsidR="00F92DEA">
        <w:rPr>
          <w:rFonts w:cs="Arial"/>
        </w:rPr>
        <w:t xml:space="preserve">               </w:t>
      </w:r>
      <w:r>
        <w:rPr>
          <w:rFonts w:cs="Arial"/>
        </w:rPr>
        <w:t>- zakup przyczepy ciężarowej Rosner niskopodwoziowej</w:t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 w:rsidR="00F92DEA">
        <w:rPr>
          <w:rFonts w:cs="Arial"/>
        </w:rPr>
        <w:tab/>
      </w:r>
      <w:r>
        <w:rPr>
          <w:rFonts w:cs="Arial"/>
        </w:rPr>
        <w:t xml:space="preserve"> 13.284,00</w:t>
      </w:r>
    </w:p>
    <w:p w:rsidR="00102F7B" w:rsidRDefault="00102F7B" w:rsidP="00102F7B">
      <w:pPr>
        <w:spacing w:after="0" w:line="240" w:lineRule="auto"/>
        <w:rPr>
          <w:rFonts w:cs="Arial"/>
        </w:rPr>
      </w:pPr>
      <w:r>
        <w:rPr>
          <w:rFonts w:cs="Arial"/>
        </w:rPr>
        <w:t>- budowa chodnika ul. Pionierów – materiał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F92DEA">
        <w:rPr>
          <w:rFonts w:cs="Arial"/>
        </w:rPr>
        <w:tab/>
      </w:r>
      <w:r>
        <w:rPr>
          <w:rFonts w:cs="Arial"/>
        </w:rPr>
        <w:t>18.956,00</w:t>
      </w:r>
    </w:p>
    <w:p w:rsidR="00102F7B" w:rsidRDefault="00102F7B" w:rsidP="00102F7B">
      <w:pPr>
        <w:spacing w:after="0" w:line="240" w:lineRule="auto"/>
        <w:rPr>
          <w:rFonts w:cs="Arial"/>
        </w:rPr>
      </w:pPr>
    </w:p>
    <w:p w:rsidR="00102F7B" w:rsidRPr="005911F9" w:rsidRDefault="00102F7B" w:rsidP="00C46828">
      <w:pPr>
        <w:pStyle w:val="Akapitzlist"/>
        <w:numPr>
          <w:ilvl w:val="0"/>
          <w:numId w:val="10"/>
        </w:numPr>
        <w:ind w:left="360"/>
        <w:jc w:val="both"/>
        <w:rPr>
          <w:b/>
        </w:rPr>
      </w:pPr>
      <w:r w:rsidRPr="005911F9">
        <w:rPr>
          <w:b/>
        </w:rPr>
        <w:t>Remonty, naprawy pojazdów, sprzętu: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proofErr w:type="spellStart"/>
      <w:r w:rsidRPr="00FB30D8">
        <w:rPr>
          <w:b/>
        </w:rPr>
        <w:t>Iveco</w:t>
      </w:r>
      <w:proofErr w:type="spellEnd"/>
      <w:r w:rsidRPr="00FB30D8">
        <w:rPr>
          <w:b/>
        </w:rPr>
        <w:t xml:space="preserve"> Cargo – </w:t>
      </w:r>
      <w:r w:rsidRPr="00FB30D8">
        <w:t>naprawy bieżące, usterki, przeglądy – naprawy kolumny kierowniczej , likwidacja luzów , naprawa klamki drzwi ,naprawa napinacza paska i napędu wentylatora , wymiana pasków klinowych , wymiana przewodu powietrza , wymiana uszczelniaczy podpory HDS , naprawa stabilizatorów , wymiana sprzęgła wentylatora , usuwanie przecieków</w:t>
      </w:r>
      <w:r>
        <w:t xml:space="preserve"> – przygotowanie do rejestracji, naprawa kolumny kierowniczej – likwidacja luzów, naprawa rury wydechowej, naprawa łyżki HDS – regeneracja otworów i sworzni zawiesia łyżki, likwidacja luzów, naprawy bieżące – usterki przeglądy okresowe – wymiana oleju, filtrów.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Ciągnik MTZ – 82 – </w:t>
      </w:r>
      <w:r w:rsidRPr="00FB30D8">
        <w:t xml:space="preserve">naprawy bieżące , usterki , przeglądy – naprawa pompy olejowej , regulacja zaworów , wymiana pompy olejowej , naprawa włącznika tylnego WOM , usuwanie wycieków układu hydraulicznego , wymiana siedziska kierowcy , likwidacja wycieku przy pompie olejowej , </w:t>
      </w:r>
      <w:proofErr w:type="spellStart"/>
      <w:r w:rsidRPr="00FB30D8">
        <w:t>wspawanie</w:t>
      </w:r>
      <w:proofErr w:type="spellEnd"/>
      <w:r w:rsidRPr="00FB30D8">
        <w:t xml:space="preserve"> mocowania do przedniej łyżki , naprawa siłownika układu kierowniczego , przygoto</w:t>
      </w:r>
      <w:r>
        <w:t xml:space="preserve">wanie do przeglądu technicznego, naprawa siłownika układu kierowniczego, wykonanie dodatkowej chłodnicy powietrza, naprawa półosi tylnego koła, naprawa układu hydraulicznego, wymiana orbit rola, wymiana </w:t>
      </w:r>
      <w:r>
        <w:lastRenderedPageBreak/>
        <w:t>rozdzielacza, wymiana pompy hydraulicznej, wymiana uszkodzonych przewodów hydraulicznych, uszczelnienie wycieków, przeglądy okresowe – wymiana oleju, filtrów.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Orion 25 – </w:t>
      </w:r>
      <w:r w:rsidRPr="00FB30D8">
        <w:t>naprawy bieżące , usterki , przeglądy – wymiana lemiesza pługa z gumowego na metalowy ,</w:t>
      </w:r>
      <w:r w:rsidRPr="00FB30D8">
        <w:rPr>
          <w:b/>
        </w:rPr>
        <w:t xml:space="preserve"> </w:t>
      </w:r>
      <w:r w:rsidRPr="00FB30D8">
        <w:t>naprawa – regulacja włącznika WOM , naprawa usterki skrzyni biegów , odmrażanie układu paliwowego , naprawa pękniętego przedniego TUZ –spawanie wzmocnienia , montaż przedniej łyżki od koparki i przystos</w:t>
      </w:r>
      <w:r>
        <w:t>owanie do układu hydraulicznego naprawa przecieku oleju – spawanie rurki olejowej.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Walec Drogowy HAMM HD-12 – </w:t>
      </w:r>
      <w:r w:rsidRPr="00FB30D8">
        <w:t>naprawy bieżące , przeglądy</w:t>
      </w:r>
      <w:r>
        <w:t xml:space="preserve"> , wymiana filtrów , oleju smarowanie.</w:t>
      </w:r>
    </w:p>
    <w:p w:rsidR="00102F7B" w:rsidRPr="00B26CC0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Przyczepa Rosner – </w:t>
      </w:r>
      <w:r w:rsidRPr="00FB30D8">
        <w:t xml:space="preserve"> przygotowanie do rejestracji zakupionej przyczepy niskopodwoziowej do przewozu walca , koparki , przegląd instalacji elektrycznej i przystosowanie </w:t>
      </w:r>
      <w:r>
        <w:t xml:space="preserve">instalacji elektrycznej do podłączenia samochodu Mercedes </w:t>
      </w:r>
      <w:proofErr w:type="spellStart"/>
      <w:r>
        <w:t>Atego</w:t>
      </w:r>
      <w:proofErr w:type="spellEnd"/>
      <w:r w:rsidRPr="00FB30D8">
        <w:t>, regulacja i przegląd</w:t>
      </w:r>
      <w:r>
        <w:t xml:space="preserve"> układu hamulcowego , malowanie, naprawa zaczepu.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>
        <w:rPr>
          <w:b/>
        </w:rPr>
        <w:t xml:space="preserve">Przyczepa Autosan D – 50 – </w:t>
      </w:r>
      <w:r>
        <w:t>naprawa, przygotowanie do rejestracji przekazanej przez Urząd Miejski przyczepy 6 tonowej z plandeką, która będzie wykorzystana przy remoncie dróg gminnych, czyszczenie, spawanie, malowanie, regulacja hamulców, naprawa instalacji elektrycznej, naprawa zaczepu.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B26CC0">
        <w:rPr>
          <w:b/>
        </w:rPr>
        <w:t>Frezark</w:t>
      </w:r>
      <w:r w:rsidRPr="00FB30D8">
        <w:t xml:space="preserve">a </w:t>
      </w:r>
      <w:r w:rsidRPr="00B26CC0">
        <w:rPr>
          <w:b/>
        </w:rPr>
        <w:t>Gruntowa –FG-450</w:t>
      </w:r>
      <w:r w:rsidRPr="00FB30D8">
        <w:t xml:space="preserve"> – naprawy bieżące , przeglądy – wymian</w:t>
      </w:r>
      <w:r>
        <w:t>a</w:t>
      </w:r>
      <w:r w:rsidRPr="00FB30D8">
        <w:t xml:space="preserve"> zużytych zębów i gniazd bębna frezującego , konserwacja.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</w:pPr>
      <w:r>
        <w:rPr>
          <w:b/>
        </w:rPr>
        <w:t xml:space="preserve">Równiarka dróg gruntowych – </w:t>
      </w:r>
      <w:r w:rsidRPr="00B26CC0">
        <w:t>naprawy bieżące, przeglądy, konserwacja.</w:t>
      </w:r>
    </w:p>
    <w:p w:rsidR="00102F7B" w:rsidRDefault="00102F7B" w:rsidP="00102F7B">
      <w:pPr>
        <w:pStyle w:val="Akapitzlist"/>
        <w:ind w:left="792"/>
        <w:jc w:val="both"/>
      </w:pPr>
    </w:p>
    <w:p w:rsidR="00102F7B" w:rsidRPr="00507B6B" w:rsidRDefault="00102F7B" w:rsidP="00C46828">
      <w:pPr>
        <w:pStyle w:val="Akapitzlist"/>
        <w:numPr>
          <w:ilvl w:val="0"/>
          <w:numId w:val="10"/>
        </w:numPr>
        <w:ind w:left="360"/>
        <w:jc w:val="both"/>
      </w:pPr>
      <w:r>
        <w:rPr>
          <w:b/>
        </w:rPr>
        <w:t>Akcja zima – drogi gminne: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</w:pPr>
      <w:r>
        <w:t>W miesiącu styczniu, lutym, grudniu pojazdy i sprzęt przepracowały przy zwalczaniu skutków zimy na terenie gminy – 366 godzin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</w:pPr>
      <w:r>
        <w:t>Remonty naprawy sprzętu:</w:t>
      </w:r>
    </w:p>
    <w:p w:rsidR="00102F7B" w:rsidRDefault="00102F7B" w:rsidP="00C46828">
      <w:pPr>
        <w:pStyle w:val="Akapitzlist"/>
        <w:numPr>
          <w:ilvl w:val="2"/>
          <w:numId w:val="10"/>
        </w:numPr>
        <w:ind w:left="1224" w:hanging="504"/>
        <w:jc w:val="both"/>
      </w:pPr>
      <w:r>
        <w:t>Pług odśnieżny ALPS – 330 – Orion 25 – naprawa wygiętych i popękanych elementów pługa – prostowanie, spawanie, konserwacja, przekładanie lemieszy gumowych.</w:t>
      </w:r>
    </w:p>
    <w:p w:rsidR="00102F7B" w:rsidRDefault="00102F7B" w:rsidP="00C46828">
      <w:pPr>
        <w:pStyle w:val="Akapitzlist"/>
        <w:numPr>
          <w:ilvl w:val="2"/>
          <w:numId w:val="10"/>
        </w:numPr>
        <w:ind w:left="1224" w:hanging="504"/>
        <w:jc w:val="both"/>
      </w:pPr>
      <w:r>
        <w:t>Pług odśnieżny czołowy – MTZ – 82 – naprawa pękniętych elementów – spawanie, prostowanie wygiętych elementów, przygotowanie do sezonu, wymiana pękniętych lemieszy gumowych.</w:t>
      </w:r>
    </w:p>
    <w:p w:rsidR="00102F7B" w:rsidRDefault="00102F7B" w:rsidP="00C46828">
      <w:pPr>
        <w:pStyle w:val="Akapitzlist"/>
        <w:numPr>
          <w:ilvl w:val="2"/>
          <w:numId w:val="10"/>
        </w:numPr>
        <w:ind w:left="1224" w:hanging="504"/>
        <w:jc w:val="both"/>
      </w:pPr>
      <w:r>
        <w:t>Pług wirnikowy odśnieżny – MTZ – 82 – przegląd, dokręcenie połączeń śrubowych, konserwacja, przygotowanie do sezonu.</w:t>
      </w:r>
    </w:p>
    <w:p w:rsidR="00102F7B" w:rsidRDefault="00102F7B" w:rsidP="00C46828">
      <w:pPr>
        <w:pStyle w:val="Akapitzlist"/>
        <w:numPr>
          <w:ilvl w:val="2"/>
          <w:numId w:val="10"/>
        </w:numPr>
        <w:ind w:left="1224" w:hanging="504"/>
        <w:jc w:val="both"/>
      </w:pPr>
      <w:r>
        <w:t xml:space="preserve">Pług odśnieżny – </w:t>
      </w:r>
      <w:proofErr w:type="spellStart"/>
      <w:r>
        <w:t>Komatsu</w:t>
      </w:r>
      <w:proofErr w:type="spellEnd"/>
      <w:r>
        <w:t xml:space="preserve"> – przegląd, konserwacja, przygotowanie do sezonu.</w:t>
      </w:r>
    </w:p>
    <w:p w:rsidR="00102F7B" w:rsidRDefault="00102F7B" w:rsidP="00102F7B">
      <w:pPr>
        <w:pStyle w:val="Akapitzlist"/>
        <w:ind w:left="1224"/>
        <w:jc w:val="both"/>
      </w:pPr>
    </w:p>
    <w:p w:rsidR="00102F7B" w:rsidRDefault="00102F7B" w:rsidP="00C46828">
      <w:pPr>
        <w:pStyle w:val="Akapitzlist"/>
        <w:numPr>
          <w:ilvl w:val="0"/>
          <w:numId w:val="10"/>
        </w:numPr>
        <w:ind w:left="360"/>
        <w:jc w:val="both"/>
        <w:rPr>
          <w:b/>
        </w:rPr>
      </w:pPr>
      <w:r w:rsidRPr="00D46528">
        <w:rPr>
          <w:b/>
        </w:rPr>
        <w:t>Naprawy cząstkowe ulic gruntowych:</w:t>
      </w:r>
    </w:p>
    <w:p w:rsidR="00102F7B" w:rsidRPr="00D4652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D46528">
        <w:rPr>
          <w:b/>
        </w:rPr>
        <w:t>ul.</w:t>
      </w:r>
      <w:r>
        <w:rPr>
          <w:b/>
        </w:rPr>
        <w:t xml:space="preserve"> </w:t>
      </w:r>
      <w:r w:rsidRPr="00D46528">
        <w:rPr>
          <w:b/>
        </w:rPr>
        <w:t>Ogrodowa</w:t>
      </w:r>
      <w:r w:rsidRPr="00D46528">
        <w:t xml:space="preserve"> – transport materiałów , praca sprzęty mechanicznego ,  odwodnienie , nawożenie wierzchniej warstwy.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D46528">
        <w:rPr>
          <w:b/>
        </w:rPr>
        <w:t>ul.</w:t>
      </w:r>
      <w:r>
        <w:rPr>
          <w:b/>
        </w:rPr>
        <w:t xml:space="preserve"> </w:t>
      </w:r>
      <w:r w:rsidRPr="00D46528">
        <w:rPr>
          <w:b/>
        </w:rPr>
        <w:t>Łąkowa</w:t>
      </w:r>
      <w:r w:rsidRPr="00D46528">
        <w:t xml:space="preserve"> – transport materiałów , sprzętu , uzupełnianie ubytków , wałowanie.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D46528">
        <w:rPr>
          <w:b/>
        </w:rPr>
        <w:t>ul.</w:t>
      </w:r>
      <w:r>
        <w:rPr>
          <w:b/>
        </w:rPr>
        <w:t xml:space="preserve"> </w:t>
      </w:r>
      <w:r w:rsidRPr="00D46528">
        <w:rPr>
          <w:b/>
        </w:rPr>
        <w:t>Tomeckiego</w:t>
      </w:r>
      <w:r w:rsidRPr="00D46528">
        <w:t xml:space="preserve"> – transport materiałów , sprzętu , uzupełnianie ubytków , zagęszczanie.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D46528">
        <w:rPr>
          <w:b/>
        </w:rPr>
        <w:t>ul.</w:t>
      </w:r>
      <w:r>
        <w:rPr>
          <w:b/>
        </w:rPr>
        <w:t xml:space="preserve"> </w:t>
      </w:r>
      <w:r w:rsidRPr="00D46528">
        <w:rPr>
          <w:b/>
        </w:rPr>
        <w:t>Lipowa</w:t>
      </w:r>
      <w:r w:rsidRPr="00D46528">
        <w:t xml:space="preserve"> – transport materiałów , sprzętu – uzupełnianie ubytków , zagęszczanie.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D46528">
        <w:rPr>
          <w:b/>
        </w:rPr>
        <w:t>ul.</w:t>
      </w:r>
      <w:r>
        <w:rPr>
          <w:b/>
        </w:rPr>
        <w:t xml:space="preserve"> </w:t>
      </w:r>
      <w:r w:rsidRPr="00D46528">
        <w:rPr>
          <w:b/>
        </w:rPr>
        <w:t>Kowalskiego</w:t>
      </w:r>
      <w:r w:rsidRPr="00D46528">
        <w:t xml:space="preserve"> – transport materiałów , sprzętu – uzupełnianie ubytków , zagęszczanie.</w:t>
      </w:r>
    </w:p>
    <w:p w:rsidR="00102F7B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D46528">
        <w:rPr>
          <w:b/>
        </w:rPr>
        <w:t>ul.</w:t>
      </w:r>
      <w:r>
        <w:rPr>
          <w:b/>
        </w:rPr>
        <w:t xml:space="preserve"> </w:t>
      </w:r>
      <w:r w:rsidRPr="00D46528">
        <w:rPr>
          <w:b/>
        </w:rPr>
        <w:t>Jagoszewskiego</w:t>
      </w:r>
      <w:r w:rsidRPr="00D46528">
        <w:t xml:space="preserve"> – transport materiałów , sprzętu – uzupełnianie ubytków , zagęszczanie.</w:t>
      </w:r>
    </w:p>
    <w:p w:rsidR="00102F7B" w:rsidRPr="00D4652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D46528">
        <w:rPr>
          <w:b/>
        </w:rPr>
        <w:t>ul. Akacjowa</w:t>
      </w:r>
      <w:r w:rsidRPr="00D46528">
        <w:t xml:space="preserve"> – transport materiałów , praca sprzętu –zerw</w:t>
      </w:r>
      <w:r>
        <w:t>anie gruntowej nawierzchni</w:t>
      </w:r>
      <w:r w:rsidRPr="00D46528">
        <w:t>,</w:t>
      </w:r>
      <w:r>
        <w:t xml:space="preserve"> </w:t>
      </w:r>
      <w:r w:rsidRPr="00D46528">
        <w:t>niwelacja ,nawożenie gruzu , destrukt , profilowanie , wałowanie.</w:t>
      </w:r>
    </w:p>
    <w:p w:rsidR="00102F7B" w:rsidRDefault="00102F7B" w:rsidP="00102F7B">
      <w:pPr>
        <w:pStyle w:val="Akapitzlist"/>
        <w:ind w:left="360"/>
        <w:jc w:val="both"/>
        <w:rPr>
          <w:b/>
        </w:rPr>
      </w:pPr>
    </w:p>
    <w:p w:rsidR="00102F7B" w:rsidRPr="00FB30D8" w:rsidRDefault="00102F7B" w:rsidP="00C46828">
      <w:pPr>
        <w:pStyle w:val="Akapitzlist"/>
        <w:numPr>
          <w:ilvl w:val="0"/>
          <w:numId w:val="10"/>
        </w:numPr>
        <w:ind w:left="360"/>
        <w:jc w:val="both"/>
        <w:rPr>
          <w:b/>
        </w:rPr>
      </w:pPr>
      <w:r w:rsidRPr="00FB30D8">
        <w:rPr>
          <w:b/>
        </w:rPr>
        <w:t>Naprawy cząstkowe dróg gminnych: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>
        <w:rPr>
          <w:b/>
        </w:rPr>
        <w:lastRenderedPageBreak/>
        <w:t>Porost Kolonia– droga nr 146033Z</w:t>
      </w:r>
      <w:r w:rsidRPr="00FB30D8">
        <w:rPr>
          <w:b/>
        </w:rPr>
        <w:t xml:space="preserve"> – </w:t>
      </w:r>
      <w:r w:rsidRPr="00FB30D8">
        <w:t>wożenie grubego gruzu w zabagnione , podmokłe nieprzejezdne odcinki drogi , odwodnienie , podnoszenie poziomu drogi. Zbieranie poboczy , nawożenie mielonego gruzu , żwiru , frezowanie , formowanie równiarką , wałowanie.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Chlebowo II – droga nr 146012Z -  </w:t>
      </w:r>
      <w:r w:rsidRPr="00FB30D8">
        <w:t>transport , rozwożenie grubego gruzu , żwiru w nieprzejezdne podmokłe odcinki drogi , podnoszenie poziomu drogi , poszerzanie poboczy drogi – droga w trakcie remontu.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Jadwiżyn – droga gminna dojazdowa -  </w:t>
      </w:r>
      <w:r w:rsidRPr="00FB30D8">
        <w:t xml:space="preserve">rozwożenie grubego gruzu , żwiru w nieprzejezdne podmokłe odcinki drogi , równanie , wałowanie </w:t>
      </w:r>
      <w:r>
        <w:t>–</w:t>
      </w:r>
      <w:r w:rsidRPr="00FB30D8">
        <w:t xml:space="preserve"> </w:t>
      </w:r>
      <w:r>
        <w:t>droga w trakcie remontu.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Chociwle Kolonia – droga nr 146023Z  - </w:t>
      </w:r>
      <w:r w:rsidRPr="00FB30D8">
        <w:t>transport drobnego gruzu , żwiru w uszkodzone odcinki drogi , formowanie równiarką , wałowanie.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Chociwle Wieś-Chociwle Kolonia – droga nr 146022Z – </w:t>
      </w:r>
      <w:r w:rsidRPr="00FB30D8">
        <w:t>zbieranie poboczy , transport drobnego gruzu , żwiru , frezowanie , formowanie równiarka , wałowanie.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Zieleniewo – droga nr 146001Z – </w:t>
      </w:r>
      <w:r w:rsidRPr="00FB30D8">
        <w:t>rozwożenie grubego gruzu w nieprzejezdne podmokłe odcinki drogi , wałowanie , następnie nawożenie wierzchniej warstwy drobnego gruzu , żwiru , formowanie , wałowanie.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Krępa – droga gminna dojazdowa do posesji nr 15 – </w:t>
      </w:r>
      <w:r w:rsidRPr="00FB30D8">
        <w:t xml:space="preserve">rozwożenie grubego gruzu , żwiru </w:t>
      </w:r>
      <w:r>
        <w:br/>
      </w:r>
      <w:r w:rsidRPr="00FB30D8">
        <w:t>w nieprzejezdne podmokłe odcinki drogi , formowanie , wałowanie.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proofErr w:type="spellStart"/>
      <w:r w:rsidRPr="00FB30D8">
        <w:rPr>
          <w:b/>
        </w:rPr>
        <w:t>Więcemierz</w:t>
      </w:r>
      <w:proofErr w:type="spellEnd"/>
      <w:r w:rsidRPr="00FB30D8">
        <w:rPr>
          <w:b/>
        </w:rPr>
        <w:t xml:space="preserve"> – droga gminna dojazdowa – </w:t>
      </w:r>
      <w:r w:rsidRPr="00FB30D8">
        <w:t>transport gruzu mielonego , żwiru w nieprzejezdne podmokłe odcinki drogi , formowanie , wałowanie.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ind w:left="792" w:hanging="432"/>
        <w:jc w:val="both"/>
        <w:rPr>
          <w:b/>
        </w:rPr>
      </w:pPr>
      <w:r w:rsidRPr="00FB30D8">
        <w:rPr>
          <w:b/>
        </w:rPr>
        <w:t xml:space="preserve">Górawino – droga gminna nr 146018Z – </w:t>
      </w:r>
      <w:r w:rsidRPr="00FB30D8">
        <w:t xml:space="preserve">wycinanie </w:t>
      </w:r>
      <w:proofErr w:type="spellStart"/>
      <w:r w:rsidRPr="00FB30D8">
        <w:t>zakrzaczeń</w:t>
      </w:r>
      <w:proofErr w:type="spellEnd"/>
      <w:r w:rsidRPr="00FB30D8">
        <w:t xml:space="preserve"> , niwelacja pobocza , nawożenie mielonego gruzu , żwiru , formowanie , wałowanie.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</w:pPr>
      <w:r w:rsidRPr="00FB30D8">
        <w:rPr>
          <w:b/>
        </w:rPr>
        <w:t xml:space="preserve">Łozice Cegielnia – droga gminna nr 146027Z – </w:t>
      </w:r>
      <w:r w:rsidRPr="00FB30D8">
        <w:t>transport gruzu mielonego , żwiru w uszkodzone odcinki drogi , formowanie , wałowanie.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r w:rsidRPr="00FB30D8">
        <w:rPr>
          <w:b/>
        </w:rPr>
        <w:t>Pomorzany – droga gminna dojazdowa</w:t>
      </w:r>
      <w:r>
        <w:rPr>
          <w:b/>
        </w:rPr>
        <w:t xml:space="preserve"> (do </w:t>
      </w:r>
      <w:proofErr w:type="spellStart"/>
      <w:r>
        <w:rPr>
          <w:b/>
        </w:rPr>
        <w:t>P.Formela</w:t>
      </w:r>
      <w:proofErr w:type="spellEnd"/>
      <w:r>
        <w:rPr>
          <w:b/>
        </w:rPr>
        <w:t>)</w:t>
      </w:r>
      <w:r w:rsidRPr="00FB30D8">
        <w:rPr>
          <w:b/>
        </w:rPr>
        <w:t xml:space="preserve"> – </w:t>
      </w:r>
      <w:r w:rsidRPr="00FB30D8">
        <w:t>transport żwiru</w:t>
      </w:r>
      <w:r w:rsidRPr="00FB30D8">
        <w:rPr>
          <w:b/>
        </w:rPr>
        <w:t>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r w:rsidRPr="00FB30D8">
        <w:rPr>
          <w:b/>
        </w:rPr>
        <w:t xml:space="preserve">Nowosiółki – droga gminna dojazdowa (Pałac) – </w:t>
      </w:r>
      <w:r w:rsidRPr="00FB30D8">
        <w:t>transport szlaki</w:t>
      </w:r>
      <w:r w:rsidRPr="00FB30D8">
        <w:rPr>
          <w:b/>
        </w:rPr>
        <w:t>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</w:pPr>
      <w:r w:rsidRPr="00FB30D8">
        <w:rPr>
          <w:b/>
        </w:rPr>
        <w:t xml:space="preserve">Chlebowo I – droga gminna nr 146014Z – </w:t>
      </w:r>
      <w:r w:rsidRPr="00FB30D8">
        <w:t>transport</w:t>
      </w:r>
      <w:r w:rsidRPr="00FB30D8">
        <w:rPr>
          <w:b/>
        </w:rPr>
        <w:t xml:space="preserve"> </w:t>
      </w:r>
      <w:r w:rsidRPr="00FB30D8">
        <w:t>materiałów , praca sprzętem , naprawa</w:t>
      </w:r>
      <w:r w:rsidRPr="00FB30D8">
        <w:rPr>
          <w:b/>
        </w:rPr>
        <w:t xml:space="preserve"> </w:t>
      </w:r>
      <w:r w:rsidRPr="00FB30D8">
        <w:t>przepustu.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</w:pPr>
      <w:r w:rsidRPr="00FB30D8">
        <w:rPr>
          <w:b/>
        </w:rPr>
        <w:t xml:space="preserve">Drzewiany – droga gminna dojazdowa </w:t>
      </w:r>
      <w:r w:rsidRPr="00FB30D8">
        <w:t>– transport materiałów , żwiru , praca sprzętem , naprawa przepustu.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proofErr w:type="spellStart"/>
      <w:r w:rsidRPr="00FB30D8">
        <w:rPr>
          <w:b/>
        </w:rPr>
        <w:t>Boboliczki</w:t>
      </w:r>
      <w:proofErr w:type="spellEnd"/>
      <w:r w:rsidRPr="00FB30D8">
        <w:rPr>
          <w:b/>
        </w:rPr>
        <w:t xml:space="preserve"> – droga gminna nr 146015Z – </w:t>
      </w:r>
      <w:r w:rsidRPr="00FB30D8">
        <w:t>równanie równiarką , wałowanie</w:t>
      </w:r>
      <w:r w:rsidRPr="00FB30D8">
        <w:rPr>
          <w:b/>
        </w:rPr>
        <w:t>.</w:t>
      </w:r>
    </w:p>
    <w:p w:rsidR="00102F7B" w:rsidRPr="00FB30D8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r w:rsidRPr="00FB30D8">
        <w:rPr>
          <w:b/>
        </w:rPr>
        <w:t xml:space="preserve">Kurowo – droga gminna dojazdowa </w:t>
      </w:r>
      <w:r w:rsidRPr="00FB30D8">
        <w:t>– transport gruzu mielonego</w:t>
      </w:r>
      <w:r w:rsidRPr="00FB30D8">
        <w:rPr>
          <w:b/>
        </w:rPr>
        <w:t>.</w:t>
      </w:r>
    </w:p>
    <w:p w:rsidR="00102F7B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r w:rsidRPr="00FB30D8">
        <w:rPr>
          <w:b/>
        </w:rPr>
        <w:t xml:space="preserve">Łozice Nowe – droga gminna nr 146026Z </w:t>
      </w:r>
      <w:r w:rsidRPr="00FB30D8">
        <w:t>– naprawa odcinka drogi przy naprawionym przepuście</w:t>
      </w:r>
      <w:r w:rsidRPr="00FB30D8">
        <w:rPr>
          <w:b/>
        </w:rPr>
        <w:t>.</w:t>
      </w:r>
    </w:p>
    <w:p w:rsidR="00102F7B" w:rsidRPr="00D46528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r>
        <w:rPr>
          <w:b/>
        </w:rPr>
        <w:t xml:space="preserve">Radwanki – </w:t>
      </w:r>
      <w:r w:rsidRPr="00D46528">
        <w:rPr>
          <w:b/>
        </w:rPr>
        <w:t>droga gminna nr 146021Z</w:t>
      </w:r>
      <w:r>
        <w:t xml:space="preserve"> – naprawa odcinka drogi, transport grubego gruzu, żwiru, frezowanie, nawożenie wierzchniej warstwy gruzu mielonego.</w:t>
      </w:r>
    </w:p>
    <w:p w:rsidR="00102F7B" w:rsidRPr="000C15EE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proofErr w:type="spellStart"/>
      <w:r>
        <w:rPr>
          <w:b/>
        </w:rPr>
        <w:t>Piaszczyte</w:t>
      </w:r>
      <w:proofErr w:type="spellEnd"/>
      <w:r>
        <w:rPr>
          <w:b/>
        </w:rPr>
        <w:t xml:space="preserve"> – droga gminna dojazdowa do posesji P. Wesołowskiej – </w:t>
      </w:r>
      <w:r>
        <w:t xml:space="preserve">wycinka </w:t>
      </w:r>
      <w:proofErr w:type="spellStart"/>
      <w:r>
        <w:t>zakrzaczeń</w:t>
      </w:r>
      <w:proofErr w:type="spellEnd"/>
      <w:r>
        <w:t>, zbieranie poboczy, odwodnienie drogi, nawożenie grubego gruzu w miejsca podmokłe i gliniaste, nawożenie gruzu drobnego, żwiru, frezowanie, wałowanie.</w:t>
      </w:r>
    </w:p>
    <w:p w:rsidR="00102F7B" w:rsidRPr="000C15EE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r>
        <w:rPr>
          <w:b/>
        </w:rPr>
        <w:t xml:space="preserve">Grotniki – Ubiedrze – droga gminna dojazdowa – </w:t>
      </w:r>
      <w:r>
        <w:t xml:space="preserve">wycinanie </w:t>
      </w:r>
      <w:proofErr w:type="spellStart"/>
      <w:r>
        <w:t>zakrzaczeń</w:t>
      </w:r>
      <w:proofErr w:type="spellEnd"/>
      <w:r>
        <w:t>, zbieranie poboczy, przywrócenie koryta drogi zgodnie z geodezyjnym wytyczeniem, nawożenie gruzu mielonego, frezowanie, wałowanie, odwodnienie drogi wykonanie rowu, przepustu.</w:t>
      </w:r>
    </w:p>
    <w:p w:rsidR="00102F7B" w:rsidRPr="000C15EE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  <w:rPr>
          <w:b/>
        </w:rPr>
      </w:pPr>
      <w:r>
        <w:rPr>
          <w:b/>
        </w:rPr>
        <w:t xml:space="preserve">Kłanino – Jadwiżyn – droga gminna nr 146004Z – </w:t>
      </w:r>
      <w:r>
        <w:t xml:space="preserve">wycinka </w:t>
      </w:r>
      <w:proofErr w:type="spellStart"/>
      <w:r>
        <w:t>zakrzaczeń</w:t>
      </w:r>
      <w:proofErr w:type="spellEnd"/>
      <w:r>
        <w:t>, zbiórka poboczy, nawożenie drobnego gruzu, żwiru, frezowanie, formowanie, wałowanie.</w:t>
      </w:r>
    </w:p>
    <w:p w:rsidR="00102F7B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</w:pPr>
      <w:r>
        <w:rPr>
          <w:b/>
        </w:rPr>
        <w:t xml:space="preserve">Lubowo – Sarnowo – droga gminna nr 146008Z – </w:t>
      </w:r>
      <w:r w:rsidRPr="000C15EE">
        <w:t>nawożenie grubego gruzu w podmokłe tereny, zbieranie poboczy, formowanie, wykonanie odwodnienia drogi, nawożenie żwiru, wałowanie.</w:t>
      </w:r>
    </w:p>
    <w:p w:rsidR="00102F7B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</w:pPr>
      <w:r>
        <w:rPr>
          <w:b/>
        </w:rPr>
        <w:lastRenderedPageBreak/>
        <w:t>Dworzysko –</w:t>
      </w:r>
      <w:r>
        <w:t xml:space="preserve"> </w:t>
      </w:r>
      <w:r w:rsidRPr="000C15EE">
        <w:rPr>
          <w:b/>
        </w:rPr>
        <w:t>droga gminna nr 146010Z</w:t>
      </w:r>
      <w:r>
        <w:t xml:space="preserve"> – nawożenie grubego gruzu i żwiru w podmokły teren, wykonanie rowów odwadniających i przepustów, nawożenie drobnego gruzu, plantowanie </w:t>
      </w:r>
      <w:r>
        <w:br/>
        <w:t xml:space="preserve">i wałowanie. </w:t>
      </w:r>
    </w:p>
    <w:p w:rsidR="00102F7B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</w:pPr>
      <w:r>
        <w:rPr>
          <w:b/>
        </w:rPr>
        <w:t xml:space="preserve">Łozice Koszalińskie </w:t>
      </w:r>
      <w:r>
        <w:t xml:space="preserve">– </w:t>
      </w:r>
      <w:r w:rsidRPr="000C15EE">
        <w:rPr>
          <w:b/>
        </w:rPr>
        <w:t>droga dojazdowa w kierunku leśnictwa</w:t>
      </w:r>
      <w:r>
        <w:t xml:space="preserve"> – nawożenie grubego gruzu, plantowanie i wałowanie.</w:t>
      </w:r>
    </w:p>
    <w:p w:rsidR="00102F7B" w:rsidRPr="007E55A5" w:rsidRDefault="00102F7B" w:rsidP="00C46828">
      <w:pPr>
        <w:pStyle w:val="Akapitzlist"/>
        <w:numPr>
          <w:ilvl w:val="1"/>
          <w:numId w:val="10"/>
        </w:numPr>
        <w:tabs>
          <w:tab w:val="left" w:pos="851"/>
        </w:tabs>
        <w:ind w:left="792" w:hanging="432"/>
        <w:jc w:val="both"/>
      </w:pPr>
      <w:proofErr w:type="spellStart"/>
      <w:r>
        <w:rPr>
          <w:b/>
        </w:rPr>
        <w:t>Więcemierz</w:t>
      </w:r>
      <w:proofErr w:type="spellEnd"/>
      <w:r>
        <w:rPr>
          <w:b/>
        </w:rPr>
        <w:t xml:space="preserve"> </w:t>
      </w:r>
      <w:r>
        <w:t xml:space="preserve">– </w:t>
      </w:r>
      <w:r w:rsidRPr="000C15EE">
        <w:rPr>
          <w:b/>
        </w:rPr>
        <w:t>droga dojazdowa</w:t>
      </w:r>
      <w:r>
        <w:t xml:space="preserve"> – naprawa odcinka drogi zniszczonego przez pojazdy ciężarowe – nawożenie grubego gruzu, żwiru, wzmocnienie pobocza – wałowanie.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after="0" w:line="360" w:lineRule="auto"/>
        <w:ind w:left="928" w:hanging="436"/>
        <w:rPr>
          <w:rFonts w:cs="Arial"/>
          <w:b/>
          <w:sz w:val="24"/>
          <w:szCs w:val="24"/>
        </w:rPr>
      </w:pPr>
      <w:r w:rsidRPr="00310F4D">
        <w:rPr>
          <w:rFonts w:cs="Arial"/>
        </w:rPr>
        <w:t>Naprawa cząstkowa mieszanką mineralno-asfaltową drogi gminnej o nawierzchni bitumicznej</w:t>
      </w:r>
    </w:p>
    <w:p w:rsidR="00102F7B" w:rsidRPr="00310F4D" w:rsidRDefault="00102F7B" w:rsidP="00102F7B">
      <w:pPr>
        <w:pStyle w:val="Akapitzlist"/>
        <w:spacing w:after="0" w:line="360" w:lineRule="auto"/>
        <w:ind w:left="284" w:firstLine="425"/>
        <w:rPr>
          <w:rFonts w:cs="Arial"/>
          <w:sz w:val="16"/>
          <w:szCs w:val="16"/>
        </w:rPr>
      </w:pPr>
      <w:r w:rsidRPr="00310F4D">
        <w:rPr>
          <w:rFonts w:cs="Arial"/>
        </w:rPr>
        <w:t xml:space="preserve">Porost </w:t>
      </w:r>
      <w:r w:rsidRPr="00310F4D">
        <w:rPr>
          <w:rFonts w:cs="Arial"/>
        </w:rPr>
        <w:tab/>
      </w:r>
      <w:r w:rsidRPr="00310F4D">
        <w:rPr>
          <w:rFonts w:cs="Arial"/>
        </w:rPr>
        <w:tab/>
      </w:r>
      <w:r w:rsidRPr="00310F4D">
        <w:rPr>
          <w:rFonts w:cs="Arial"/>
        </w:rPr>
        <w:tab/>
      </w:r>
      <w:r w:rsidRPr="00310F4D">
        <w:rPr>
          <w:rFonts w:cs="Arial"/>
          <w:sz w:val="16"/>
          <w:szCs w:val="16"/>
        </w:rPr>
        <w:t>- droga dojazdowa do jeziora Chlewo Wielkie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360" w:lineRule="auto"/>
        <w:ind w:left="714" w:hanging="430"/>
        <w:rPr>
          <w:rFonts w:cs="Arial"/>
        </w:rPr>
      </w:pPr>
      <w:r w:rsidRPr="00310F4D">
        <w:rPr>
          <w:rFonts w:cs="Arial"/>
        </w:rPr>
        <w:t>Malowanie betonowych krawężników drogowych</w:t>
      </w:r>
    </w:p>
    <w:p w:rsidR="00102F7B" w:rsidRPr="00310F4D" w:rsidRDefault="00102F7B" w:rsidP="00102F7B">
      <w:pPr>
        <w:pStyle w:val="Akapitzlist"/>
        <w:spacing w:line="360" w:lineRule="auto"/>
        <w:rPr>
          <w:rFonts w:cs="Arial"/>
        </w:rPr>
      </w:pPr>
      <w:r w:rsidRPr="00310F4D">
        <w:rPr>
          <w:rFonts w:cs="Arial"/>
        </w:rPr>
        <w:t>miasto Bobolice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240" w:lineRule="auto"/>
        <w:ind w:left="928" w:hanging="436"/>
        <w:rPr>
          <w:rFonts w:cs="Arial"/>
        </w:rPr>
      </w:pPr>
      <w:r w:rsidRPr="00310F4D">
        <w:rPr>
          <w:rFonts w:cs="Arial"/>
        </w:rPr>
        <w:t>Odnowienie farbą chlorokauczukową oznakowania poziomego przejść dla pieszych oraz miejsc parkingowych</w:t>
      </w:r>
    </w:p>
    <w:p w:rsidR="00102F7B" w:rsidRPr="00310F4D" w:rsidRDefault="00102F7B" w:rsidP="00102F7B">
      <w:pPr>
        <w:pStyle w:val="Akapitzlist"/>
        <w:spacing w:line="240" w:lineRule="auto"/>
        <w:rPr>
          <w:rFonts w:cs="Arial"/>
          <w:sz w:val="12"/>
          <w:szCs w:val="12"/>
        </w:rPr>
      </w:pPr>
    </w:p>
    <w:p w:rsidR="00102F7B" w:rsidRPr="00310F4D" w:rsidRDefault="00102F7B" w:rsidP="00102F7B">
      <w:pPr>
        <w:pStyle w:val="Akapitzlist"/>
        <w:spacing w:line="360" w:lineRule="auto"/>
        <w:rPr>
          <w:rFonts w:cs="Arial"/>
        </w:rPr>
      </w:pPr>
      <w:r w:rsidRPr="00310F4D">
        <w:rPr>
          <w:rFonts w:cs="Arial"/>
        </w:rPr>
        <w:t>miasto Bobolice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240" w:lineRule="auto"/>
        <w:ind w:left="928" w:hanging="436"/>
        <w:jc w:val="both"/>
        <w:rPr>
          <w:rFonts w:cs="Arial"/>
        </w:rPr>
      </w:pPr>
      <w:r w:rsidRPr="00310F4D">
        <w:rPr>
          <w:rFonts w:cs="Arial"/>
        </w:rPr>
        <w:t>Częściowa naprawa dróg gminnych o nawierzchni nieutwardzonej. Prace polegały na uzupełnieniu nawierzchni podbudową drogową z kruszywa mineralnego, zagęszczenie naprawianych powierzchni</w:t>
      </w:r>
    </w:p>
    <w:p w:rsidR="00102F7B" w:rsidRPr="00310F4D" w:rsidRDefault="00102F7B" w:rsidP="00102F7B">
      <w:pPr>
        <w:pStyle w:val="Akapitzlist"/>
        <w:spacing w:line="240" w:lineRule="auto"/>
        <w:rPr>
          <w:rFonts w:cs="Arial"/>
          <w:sz w:val="12"/>
          <w:szCs w:val="12"/>
        </w:rPr>
      </w:pPr>
    </w:p>
    <w:p w:rsidR="00102F7B" w:rsidRDefault="00102F7B" w:rsidP="00102F7B">
      <w:pPr>
        <w:pStyle w:val="Akapitzlist"/>
        <w:spacing w:line="240" w:lineRule="auto"/>
        <w:rPr>
          <w:rFonts w:cs="Arial"/>
        </w:rPr>
      </w:pPr>
      <w:r w:rsidRPr="00310F4D">
        <w:rPr>
          <w:rFonts w:cs="Arial"/>
        </w:rPr>
        <w:t>ul. Lipowa</w:t>
      </w:r>
    </w:p>
    <w:p w:rsidR="00102F7B" w:rsidRPr="00310F4D" w:rsidRDefault="00102F7B" w:rsidP="00102F7B">
      <w:pPr>
        <w:pStyle w:val="Akapitzlist"/>
        <w:spacing w:line="240" w:lineRule="auto"/>
        <w:rPr>
          <w:rFonts w:cs="Arial"/>
        </w:rPr>
      </w:pPr>
    </w:p>
    <w:p w:rsidR="00102F7B" w:rsidRPr="00310F4D" w:rsidRDefault="00102F7B" w:rsidP="00102F7B">
      <w:pPr>
        <w:pStyle w:val="Akapitzlist"/>
        <w:spacing w:line="240" w:lineRule="auto"/>
        <w:rPr>
          <w:rFonts w:cs="Arial"/>
        </w:rPr>
      </w:pPr>
      <w:r w:rsidRPr="00310F4D">
        <w:rPr>
          <w:rFonts w:cs="Arial"/>
        </w:rPr>
        <w:t>ul. Łąkowa</w:t>
      </w:r>
    </w:p>
    <w:p w:rsidR="00102F7B" w:rsidRPr="00310F4D" w:rsidRDefault="00102F7B" w:rsidP="00102F7B">
      <w:pPr>
        <w:pStyle w:val="Akapitzlist"/>
        <w:spacing w:line="240" w:lineRule="auto"/>
        <w:rPr>
          <w:rFonts w:cs="Arial"/>
        </w:rPr>
      </w:pPr>
      <w:r w:rsidRPr="00310F4D">
        <w:rPr>
          <w:rFonts w:cs="Arial"/>
        </w:rPr>
        <w:t>ul. Tomeckiego</w:t>
      </w:r>
    </w:p>
    <w:p w:rsidR="00102F7B" w:rsidRPr="00310F4D" w:rsidRDefault="00102F7B" w:rsidP="00102F7B">
      <w:pPr>
        <w:pStyle w:val="Akapitzlist"/>
        <w:spacing w:line="240" w:lineRule="auto"/>
        <w:rPr>
          <w:rFonts w:cs="Arial"/>
        </w:rPr>
      </w:pPr>
      <w:r w:rsidRPr="00310F4D">
        <w:rPr>
          <w:rFonts w:cs="Arial"/>
        </w:rPr>
        <w:t>ul. Kowalskiego</w:t>
      </w:r>
    </w:p>
    <w:p w:rsidR="00102F7B" w:rsidRPr="00310F4D" w:rsidRDefault="00102F7B" w:rsidP="00102F7B">
      <w:pPr>
        <w:pStyle w:val="Akapitzlist"/>
        <w:spacing w:line="240" w:lineRule="auto"/>
        <w:rPr>
          <w:rFonts w:cs="Arial"/>
        </w:rPr>
      </w:pPr>
      <w:r w:rsidRPr="00310F4D">
        <w:rPr>
          <w:rFonts w:cs="Arial"/>
        </w:rPr>
        <w:t>ul. Jagoszewskiego</w:t>
      </w:r>
    </w:p>
    <w:p w:rsidR="00102F7B" w:rsidRPr="00310F4D" w:rsidRDefault="00102F7B" w:rsidP="00102F7B">
      <w:pPr>
        <w:pStyle w:val="Akapitzlist"/>
        <w:spacing w:line="240" w:lineRule="auto"/>
        <w:rPr>
          <w:rFonts w:cs="Arial"/>
          <w:sz w:val="16"/>
          <w:szCs w:val="16"/>
        </w:rPr>
      </w:pPr>
      <w:r w:rsidRPr="00310F4D">
        <w:rPr>
          <w:rFonts w:cs="Arial"/>
        </w:rPr>
        <w:t xml:space="preserve">Chmielno </w:t>
      </w:r>
      <w:r w:rsidRPr="00310F4D">
        <w:rPr>
          <w:rFonts w:cs="Arial"/>
        </w:rPr>
        <w:tab/>
      </w:r>
      <w:r w:rsidRPr="00310F4D">
        <w:rPr>
          <w:rFonts w:cs="Arial"/>
        </w:rPr>
        <w:tab/>
      </w:r>
      <w:r w:rsidRPr="00310F4D">
        <w:rPr>
          <w:rFonts w:cs="Arial"/>
          <w:sz w:val="16"/>
          <w:szCs w:val="16"/>
        </w:rPr>
        <w:t>- droga dojazdowa do świetlicy wiejskiej</w:t>
      </w:r>
    </w:p>
    <w:p w:rsidR="00102F7B" w:rsidRDefault="00102F7B" w:rsidP="00102F7B">
      <w:pPr>
        <w:pStyle w:val="Akapitzlist"/>
        <w:spacing w:line="240" w:lineRule="auto"/>
        <w:rPr>
          <w:rFonts w:cs="Arial"/>
        </w:rPr>
      </w:pPr>
      <w:r>
        <w:rPr>
          <w:rFonts w:cs="Arial"/>
        </w:rPr>
        <w:t>u</w:t>
      </w:r>
      <w:r w:rsidRPr="00310F4D">
        <w:rPr>
          <w:rFonts w:cs="Arial"/>
        </w:rPr>
        <w:t>l. Zielona</w:t>
      </w:r>
    </w:p>
    <w:p w:rsidR="00102F7B" w:rsidRDefault="00102F7B" w:rsidP="00102F7B">
      <w:pPr>
        <w:pStyle w:val="Akapitzlist"/>
        <w:spacing w:line="240" w:lineRule="auto"/>
        <w:rPr>
          <w:rFonts w:cs="Arial"/>
        </w:rPr>
      </w:pPr>
    </w:p>
    <w:p w:rsidR="00102F7B" w:rsidRPr="00310F4D" w:rsidRDefault="00102F7B" w:rsidP="00102F7B">
      <w:pPr>
        <w:pStyle w:val="Akapitzlist"/>
        <w:spacing w:line="240" w:lineRule="auto"/>
        <w:rPr>
          <w:rFonts w:cs="Arial"/>
          <w:sz w:val="12"/>
          <w:szCs w:val="12"/>
        </w:rPr>
      </w:pP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240" w:lineRule="auto"/>
        <w:ind w:left="709" w:hanging="425"/>
        <w:jc w:val="both"/>
        <w:rPr>
          <w:rFonts w:cs="Arial"/>
          <w:bCs/>
        </w:rPr>
      </w:pPr>
      <w:r w:rsidRPr="00310F4D">
        <w:rPr>
          <w:rFonts w:cs="Arial"/>
        </w:rPr>
        <w:t xml:space="preserve">Naprawa odcinka drogi gminnej o nawierzchni nieutwardzonej gruntowej. Prace polegały na zerwaniu </w:t>
      </w:r>
      <w:r w:rsidRPr="00310F4D">
        <w:rPr>
          <w:rFonts w:cs="Arial"/>
          <w:bCs/>
        </w:rPr>
        <w:t xml:space="preserve">nawierzchni gruntowej ok. 10 cm, niwelacji równiarką zerwanego odcinka drogi, uzupełnienie, nawierzchni warstwą gruzu, frezowanie, ponowna niwelacja równiarką </w:t>
      </w:r>
      <w:r w:rsidRPr="00310F4D">
        <w:rPr>
          <w:rFonts w:cs="Arial"/>
          <w:bCs/>
        </w:rPr>
        <w:br/>
        <w:t>z wyprofilowaniem spadków, zagęszczenie – wałowanie walcem drogowym, utwardzenie naprawianej nawierzchni destruktem i ponowne wałowanie walcem drogowym</w:t>
      </w:r>
    </w:p>
    <w:p w:rsidR="00102F7B" w:rsidRPr="00310F4D" w:rsidRDefault="00102F7B" w:rsidP="00102F7B">
      <w:pPr>
        <w:pStyle w:val="Akapitzlist"/>
        <w:spacing w:line="240" w:lineRule="auto"/>
        <w:jc w:val="both"/>
        <w:rPr>
          <w:rFonts w:cs="Arial"/>
          <w:bCs/>
        </w:rPr>
      </w:pPr>
    </w:p>
    <w:p w:rsidR="00102F7B" w:rsidRPr="00310F4D" w:rsidRDefault="00102F7B" w:rsidP="00102F7B">
      <w:pPr>
        <w:pStyle w:val="Akapitzlist"/>
        <w:spacing w:line="240" w:lineRule="auto"/>
        <w:jc w:val="both"/>
        <w:rPr>
          <w:rFonts w:cs="Arial"/>
          <w:b/>
          <w:bCs/>
        </w:rPr>
      </w:pPr>
      <w:r w:rsidRPr="00310F4D">
        <w:rPr>
          <w:rFonts w:cs="Arial"/>
          <w:bCs/>
        </w:rPr>
        <w:t xml:space="preserve">ul. Akacjowa </w:t>
      </w:r>
      <w:r w:rsidRPr="00310F4D">
        <w:rPr>
          <w:rFonts w:cs="Arial"/>
          <w:bCs/>
        </w:rPr>
        <w:tab/>
      </w:r>
      <w:r w:rsidRPr="00310F4D">
        <w:rPr>
          <w:rFonts w:cs="Arial"/>
          <w:bCs/>
        </w:rPr>
        <w:tab/>
        <w:t xml:space="preserve">- ok. </w:t>
      </w:r>
      <w:r w:rsidRPr="00310F4D">
        <w:rPr>
          <w:rFonts w:cs="Arial"/>
          <w:b/>
          <w:bCs/>
        </w:rPr>
        <w:t>120 mb</w:t>
      </w:r>
    </w:p>
    <w:p w:rsidR="00102F7B" w:rsidRPr="00310F4D" w:rsidRDefault="00102F7B" w:rsidP="00102F7B">
      <w:pPr>
        <w:pStyle w:val="Akapitzlist"/>
        <w:spacing w:line="240" w:lineRule="auto"/>
        <w:jc w:val="both"/>
        <w:rPr>
          <w:rFonts w:cs="Arial"/>
          <w:b/>
          <w:bCs/>
          <w:sz w:val="12"/>
          <w:szCs w:val="12"/>
        </w:rPr>
      </w:pP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240" w:lineRule="auto"/>
        <w:ind w:left="714" w:hanging="430"/>
        <w:jc w:val="both"/>
        <w:rPr>
          <w:rFonts w:cs="Arial"/>
          <w:bCs/>
        </w:rPr>
      </w:pPr>
      <w:r w:rsidRPr="00310F4D">
        <w:rPr>
          <w:rFonts w:cs="Arial"/>
          <w:bCs/>
        </w:rPr>
        <w:t>Przebudowa chodnika o nawierzchni z betonowych</w:t>
      </w:r>
      <w:r w:rsidRPr="00310F4D">
        <w:rPr>
          <w:rFonts w:cs="Arial"/>
          <w:b/>
          <w:bCs/>
        </w:rPr>
        <w:t xml:space="preserve"> </w:t>
      </w:r>
      <w:r w:rsidRPr="00310F4D">
        <w:rPr>
          <w:rFonts w:cs="Arial"/>
          <w:bCs/>
        </w:rPr>
        <w:t xml:space="preserve">płyt  chodnikowych 30x30x5 na kostkę betonową typu </w:t>
      </w:r>
      <w:proofErr w:type="spellStart"/>
      <w:r w:rsidRPr="00310F4D">
        <w:rPr>
          <w:rFonts w:cs="Arial"/>
          <w:bCs/>
        </w:rPr>
        <w:t>polbruk</w:t>
      </w:r>
      <w:proofErr w:type="spellEnd"/>
      <w:r w:rsidRPr="00310F4D">
        <w:rPr>
          <w:rFonts w:cs="Arial"/>
          <w:bCs/>
        </w:rPr>
        <w:t xml:space="preserve"> gr. 6 cm na podsypce cementowo-piaskowej z jednostronnym wbudowaniem betonowego obrzeża chodnikowego oraz wykonaniem pochylni – zjazdu dla osób niepełnosprawnych. Wymurowanie ścianki oporowej skarpy z kamienia na zaprawie cementowej; Wykonanie, impregnacja i obsadzenie  drewnianych elementów - siedzisk ławek – szt. 3</w:t>
      </w:r>
    </w:p>
    <w:p w:rsidR="00102F7B" w:rsidRPr="00310F4D" w:rsidRDefault="00102F7B" w:rsidP="00102F7B">
      <w:pPr>
        <w:pStyle w:val="Akapitzlist"/>
        <w:spacing w:line="240" w:lineRule="auto"/>
        <w:ind w:left="714"/>
        <w:jc w:val="both"/>
        <w:rPr>
          <w:rFonts w:cs="Arial"/>
          <w:bCs/>
          <w:sz w:val="12"/>
          <w:szCs w:val="12"/>
        </w:rPr>
      </w:pPr>
    </w:p>
    <w:p w:rsidR="00102F7B" w:rsidRPr="0017469F" w:rsidRDefault="00102F7B" w:rsidP="00102F7B">
      <w:pPr>
        <w:pStyle w:val="Akapitzlist"/>
        <w:spacing w:line="240" w:lineRule="auto"/>
        <w:jc w:val="both"/>
        <w:rPr>
          <w:rFonts w:cs="Arial"/>
          <w:b/>
          <w:bCs/>
          <w:vertAlign w:val="superscript"/>
        </w:rPr>
      </w:pPr>
      <w:r>
        <w:rPr>
          <w:rFonts w:cs="Arial"/>
          <w:bCs/>
        </w:rPr>
        <w:t xml:space="preserve">ul. Wyspiańskiego </w:t>
      </w:r>
      <w:r>
        <w:rPr>
          <w:rFonts w:cs="Arial"/>
          <w:bCs/>
        </w:rPr>
        <w:tab/>
        <w:t>- pow.</w:t>
      </w:r>
      <w:r w:rsidRPr="00310F4D">
        <w:rPr>
          <w:rFonts w:cs="Arial"/>
          <w:bCs/>
        </w:rPr>
        <w:t xml:space="preserve"> ok. </w:t>
      </w:r>
      <w:r>
        <w:rPr>
          <w:rFonts w:cs="Arial"/>
          <w:b/>
          <w:bCs/>
        </w:rPr>
        <w:t>53m</w:t>
      </w:r>
      <w:r>
        <w:rPr>
          <w:rFonts w:cs="Arial"/>
          <w:b/>
          <w:bCs/>
          <w:vertAlign w:val="superscript"/>
        </w:rPr>
        <w:t>2</w:t>
      </w:r>
    </w:p>
    <w:p w:rsidR="00102F7B" w:rsidRPr="00310F4D" w:rsidRDefault="00102F7B" w:rsidP="00102F7B">
      <w:pPr>
        <w:pStyle w:val="Akapitzlist"/>
        <w:spacing w:line="240" w:lineRule="auto"/>
        <w:jc w:val="both"/>
        <w:rPr>
          <w:rFonts w:cs="Arial"/>
          <w:b/>
          <w:bCs/>
        </w:rPr>
      </w:pP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240" w:lineRule="auto"/>
        <w:ind w:left="709" w:hanging="425"/>
        <w:jc w:val="both"/>
        <w:rPr>
          <w:rFonts w:cs="Arial"/>
          <w:sz w:val="16"/>
          <w:szCs w:val="16"/>
        </w:rPr>
      </w:pPr>
      <w:r w:rsidRPr="00310F4D">
        <w:rPr>
          <w:rFonts w:cs="Arial"/>
          <w:bCs/>
        </w:rPr>
        <w:t>Przebudowa chodnika o nawierzchni z betonowych</w:t>
      </w:r>
      <w:r w:rsidRPr="00310F4D">
        <w:rPr>
          <w:rFonts w:cs="Arial"/>
          <w:b/>
          <w:bCs/>
        </w:rPr>
        <w:t xml:space="preserve"> </w:t>
      </w:r>
      <w:r w:rsidRPr="00310F4D">
        <w:rPr>
          <w:rFonts w:cs="Arial"/>
          <w:bCs/>
        </w:rPr>
        <w:t xml:space="preserve">płyt  chodnikowych 50x50x5 na kostkę betonową typu </w:t>
      </w:r>
      <w:proofErr w:type="spellStart"/>
      <w:r w:rsidRPr="00310F4D">
        <w:rPr>
          <w:rFonts w:cs="Arial"/>
          <w:bCs/>
        </w:rPr>
        <w:t>holland</w:t>
      </w:r>
      <w:proofErr w:type="spellEnd"/>
      <w:r w:rsidRPr="00310F4D">
        <w:rPr>
          <w:rFonts w:cs="Arial"/>
          <w:bCs/>
        </w:rPr>
        <w:t xml:space="preserve"> gr. 6 cm na podsypce cementowo-piaskowej z dwustronnym wbudowaniem betonowego obrzeża chodnikowego </w:t>
      </w:r>
      <w:r w:rsidRPr="00310F4D">
        <w:rPr>
          <w:rFonts w:cs="Arial"/>
          <w:sz w:val="16"/>
          <w:szCs w:val="16"/>
        </w:rPr>
        <w:t xml:space="preserve">(kostka betonowa i obrzeże zostały zakupione przez </w:t>
      </w:r>
      <w:r w:rsidRPr="00310F4D">
        <w:rPr>
          <w:rFonts w:cs="Arial"/>
          <w:sz w:val="16"/>
          <w:szCs w:val="16"/>
        </w:rPr>
        <w:lastRenderedPageBreak/>
        <w:t>Wspólnotę Mieszkaniową</w:t>
      </w:r>
      <w:r w:rsidRPr="00310F4D">
        <w:rPr>
          <w:rFonts w:cs="Arial"/>
          <w:sz w:val="16"/>
          <w:szCs w:val="16"/>
        </w:rPr>
        <w:br/>
        <w:t xml:space="preserve"> ul. Wyspiańskiego)</w:t>
      </w:r>
    </w:p>
    <w:p w:rsidR="00102F7B" w:rsidRPr="00310F4D" w:rsidRDefault="00102F7B" w:rsidP="00102F7B">
      <w:pPr>
        <w:pStyle w:val="Akapitzlist"/>
        <w:spacing w:line="240" w:lineRule="auto"/>
        <w:jc w:val="both"/>
        <w:rPr>
          <w:rFonts w:cs="Arial"/>
          <w:b/>
          <w:bCs/>
        </w:rPr>
      </w:pPr>
    </w:p>
    <w:p w:rsidR="00102F7B" w:rsidRPr="001827FF" w:rsidRDefault="00102F7B" w:rsidP="00102F7B">
      <w:pPr>
        <w:pStyle w:val="Akapitzlist"/>
        <w:spacing w:line="240" w:lineRule="auto"/>
        <w:jc w:val="both"/>
        <w:rPr>
          <w:rFonts w:cs="Arial"/>
          <w:b/>
          <w:bCs/>
          <w:vertAlign w:val="superscript"/>
        </w:rPr>
      </w:pPr>
      <w:r>
        <w:rPr>
          <w:rFonts w:cs="Arial"/>
          <w:bCs/>
        </w:rPr>
        <w:t xml:space="preserve">ul. Wyspiańskiego </w:t>
      </w:r>
      <w:r>
        <w:rPr>
          <w:rFonts w:cs="Arial"/>
          <w:bCs/>
        </w:rPr>
        <w:tab/>
        <w:t>- pow.</w:t>
      </w:r>
      <w:r w:rsidRPr="00310F4D">
        <w:rPr>
          <w:rFonts w:cs="Arial"/>
          <w:bCs/>
        </w:rPr>
        <w:t xml:space="preserve"> ok. </w:t>
      </w:r>
      <w:r>
        <w:rPr>
          <w:rFonts w:cs="Arial"/>
          <w:b/>
          <w:bCs/>
        </w:rPr>
        <w:t>65m</w:t>
      </w:r>
      <w:r>
        <w:rPr>
          <w:rFonts w:cs="Arial"/>
          <w:b/>
          <w:bCs/>
          <w:vertAlign w:val="superscript"/>
        </w:rPr>
        <w:t>2</w:t>
      </w:r>
    </w:p>
    <w:p w:rsidR="00102F7B" w:rsidRPr="00310F4D" w:rsidRDefault="00102F7B" w:rsidP="00102F7B">
      <w:pPr>
        <w:pStyle w:val="Akapitzlist"/>
        <w:spacing w:line="240" w:lineRule="auto"/>
        <w:jc w:val="both"/>
        <w:rPr>
          <w:rFonts w:cs="Arial"/>
          <w:b/>
          <w:bCs/>
          <w:color w:val="FF0000"/>
        </w:rPr>
      </w:pPr>
    </w:p>
    <w:p w:rsidR="00102F7B" w:rsidRPr="00310F4D" w:rsidRDefault="00102F7B" w:rsidP="00102F7B">
      <w:pPr>
        <w:pStyle w:val="Akapitzlist"/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:rsidR="00102F7B" w:rsidRPr="0000075A" w:rsidRDefault="00102F7B" w:rsidP="00C46828">
      <w:pPr>
        <w:pStyle w:val="Akapitzlist"/>
        <w:numPr>
          <w:ilvl w:val="0"/>
          <w:numId w:val="10"/>
        </w:numPr>
        <w:spacing w:line="240" w:lineRule="auto"/>
        <w:ind w:left="851" w:hanging="567"/>
        <w:rPr>
          <w:rFonts w:cs="Arial"/>
          <w:bCs/>
        </w:rPr>
      </w:pPr>
      <w:r w:rsidRPr="00310F4D">
        <w:rPr>
          <w:rFonts w:cs="Arial"/>
          <w:bCs/>
        </w:rPr>
        <w:t>Miejscowa naprawa</w:t>
      </w:r>
      <w:r w:rsidRPr="00310F4D">
        <w:rPr>
          <w:rFonts w:cs="Arial"/>
          <w:b/>
          <w:bCs/>
        </w:rPr>
        <w:t xml:space="preserve"> </w:t>
      </w:r>
      <w:r w:rsidRPr="00310F4D">
        <w:rPr>
          <w:rFonts w:cs="Arial"/>
          <w:bCs/>
        </w:rPr>
        <w:t xml:space="preserve">chodników o nawierzchni z kostki betonowej typu </w:t>
      </w:r>
      <w:proofErr w:type="spellStart"/>
      <w:r w:rsidRPr="00310F4D">
        <w:rPr>
          <w:rFonts w:cs="Arial"/>
          <w:bCs/>
        </w:rPr>
        <w:t>polbruk</w:t>
      </w:r>
      <w:proofErr w:type="spellEnd"/>
      <w:r w:rsidRPr="00310F4D">
        <w:rPr>
          <w:rFonts w:cs="Arial"/>
          <w:bCs/>
        </w:rPr>
        <w:t xml:space="preserve"> bądź betonowych płytek chodnikowych Prace polegały na rozebraniu zapadniętej nawierzchni, uzupełnieniu podsypki</w:t>
      </w:r>
      <w:r>
        <w:rPr>
          <w:rFonts w:cs="Arial"/>
          <w:bCs/>
        </w:rPr>
        <w:t xml:space="preserve"> </w:t>
      </w:r>
      <w:r w:rsidRPr="0000075A">
        <w:rPr>
          <w:rFonts w:cs="Arial"/>
          <w:bCs/>
        </w:rPr>
        <w:t>piaskowej i ponowne ułożenie kostki betonowej, zagęszczenie naprawionej powierzchni</w:t>
      </w:r>
    </w:p>
    <w:p w:rsidR="00102F7B" w:rsidRPr="00310F4D" w:rsidRDefault="00102F7B" w:rsidP="00102F7B">
      <w:pPr>
        <w:tabs>
          <w:tab w:val="left" w:pos="5387"/>
          <w:tab w:val="left" w:pos="5954"/>
        </w:tabs>
        <w:ind w:left="567"/>
        <w:contextualSpacing/>
        <w:jc w:val="both"/>
        <w:rPr>
          <w:rFonts w:cs="Arial"/>
          <w:bCs/>
          <w:sz w:val="16"/>
          <w:szCs w:val="16"/>
        </w:rPr>
      </w:pPr>
      <w:r w:rsidRPr="00310F4D">
        <w:rPr>
          <w:rFonts w:cs="Arial"/>
          <w:bCs/>
        </w:rPr>
        <w:t xml:space="preserve">ul. Ratuszowa </w:t>
      </w:r>
      <w:r w:rsidRPr="00310F4D">
        <w:rPr>
          <w:rFonts w:cs="Arial"/>
          <w:bCs/>
        </w:rPr>
        <w:tab/>
        <w:t xml:space="preserve">- ok. </w:t>
      </w:r>
      <w:r w:rsidRPr="00310F4D">
        <w:rPr>
          <w:rFonts w:cs="Arial"/>
          <w:b/>
          <w:bCs/>
        </w:rPr>
        <w:t>1m</w:t>
      </w:r>
      <w:r w:rsidRPr="00310F4D">
        <w:rPr>
          <w:rFonts w:cs="Arial"/>
          <w:b/>
          <w:bCs/>
          <w:vertAlign w:val="superscript"/>
        </w:rPr>
        <w:t>2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310F4D">
        <w:rPr>
          <w:rFonts w:cs="Arial"/>
          <w:bCs/>
          <w:sz w:val="16"/>
          <w:szCs w:val="16"/>
        </w:rPr>
        <w:t xml:space="preserve">- kostka </w:t>
      </w:r>
      <w:proofErr w:type="spellStart"/>
      <w:r w:rsidRPr="00310F4D">
        <w:rPr>
          <w:rFonts w:cs="Arial"/>
          <w:bCs/>
          <w:sz w:val="16"/>
          <w:szCs w:val="16"/>
        </w:rPr>
        <w:t>polbruk</w:t>
      </w:r>
      <w:proofErr w:type="spellEnd"/>
    </w:p>
    <w:p w:rsidR="00102F7B" w:rsidRPr="00310F4D" w:rsidRDefault="00102F7B" w:rsidP="00102F7B">
      <w:pPr>
        <w:tabs>
          <w:tab w:val="left" w:pos="5387"/>
        </w:tabs>
        <w:ind w:left="567"/>
        <w:contextualSpacing/>
        <w:rPr>
          <w:rFonts w:cs="Arial"/>
          <w:bCs/>
          <w:sz w:val="16"/>
          <w:szCs w:val="16"/>
        </w:rPr>
      </w:pPr>
      <w:r w:rsidRPr="00310F4D">
        <w:rPr>
          <w:rFonts w:cs="Arial"/>
          <w:bCs/>
        </w:rPr>
        <w:t xml:space="preserve">ul. Kochanowskiego </w:t>
      </w:r>
      <w:r w:rsidRPr="00310F4D">
        <w:rPr>
          <w:rFonts w:cs="Arial"/>
          <w:bCs/>
        </w:rPr>
        <w:tab/>
        <w:t xml:space="preserve">- ok. </w:t>
      </w:r>
      <w:r w:rsidRPr="00310F4D">
        <w:rPr>
          <w:rFonts w:cs="Arial"/>
          <w:b/>
          <w:bCs/>
        </w:rPr>
        <w:t>2,5m</w:t>
      </w:r>
      <w:r w:rsidRPr="00310F4D">
        <w:rPr>
          <w:rFonts w:cs="Arial"/>
          <w:b/>
          <w:bCs/>
          <w:vertAlign w:val="superscript"/>
        </w:rPr>
        <w:t>2</w:t>
      </w:r>
      <w:r w:rsidRPr="00310F4D">
        <w:rPr>
          <w:rFonts w:cs="Arial"/>
          <w:bCs/>
          <w:sz w:val="20"/>
          <w:szCs w:val="20"/>
          <w:vertAlign w:val="superscript"/>
        </w:rPr>
        <w:tab/>
      </w:r>
      <w:r w:rsidRPr="00310F4D">
        <w:rPr>
          <w:rFonts w:cs="Arial"/>
          <w:bCs/>
          <w:sz w:val="16"/>
          <w:szCs w:val="16"/>
        </w:rPr>
        <w:t>- betonowe płytki chodnikowe</w:t>
      </w:r>
      <w:r w:rsidRPr="00310F4D">
        <w:rPr>
          <w:rFonts w:cs="Arial"/>
          <w:bCs/>
        </w:rPr>
        <w:br/>
        <w:t>skrzyżowanie ul. Pocztowej i ul. Dworcowej</w:t>
      </w:r>
      <w:r w:rsidRPr="00310F4D">
        <w:rPr>
          <w:rFonts w:cs="Arial"/>
          <w:bCs/>
        </w:rPr>
        <w:tab/>
        <w:t xml:space="preserve">- ok. </w:t>
      </w:r>
      <w:r w:rsidRPr="00310F4D">
        <w:rPr>
          <w:rFonts w:cs="Arial"/>
          <w:b/>
          <w:bCs/>
        </w:rPr>
        <w:t>1,8m</w:t>
      </w:r>
      <w:r w:rsidRPr="00310F4D">
        <w:rPr>
          <w:rFonts w:cs="Arial"/>
          <w:b/>
          <w:bCs/>
          <w:vertAlign w:val="superscript"/>
        </w:rPr>
        <w:t>2</w:t>
      </w:r>
      <w:r w:rsidRPr="00310F4D">
        <w:rPr>
          <w:rFonts w:cs="Arial"/>
          <w:b/>
          <w:bCs/>
          <w:vertAlign w:val="superscript"/>
        </w:rPr>
        <w:tab/>
      </w:r>
      <w:r w:rsidRPr="00310F4D">
        <w:rPr>
          <w:rFonts w:cs="Arial"/>
          <w:b/>
          <w:bCs/>
        </w:rPr>
        <w:t xml:space="preserve">- </w:t>
      </w:r>
      <w:r w:rsidRPr="00310F4D">
        <w:rPr>
          <w:rFonts w:cs="Arial"/>
          <w:bCs/>
          <w:sz w:val="16"/>
          <w:szCs w:val="16"/>
        </w:rPr>
        <w:t>betonowe płytki chodnikowe</w:t>
      </w:r>
    </w:p>
    <w:p w:rsidR="00102F7B" w:rsidRPr="00310F4D" w:rsidRDefault="00102F7B" w:rsidP="00102F7B">
      <w:pPr>
        <w:tabs>
          <w:tab w:val="left" w:pos="5387"/>
          <w:tab w:val="left" w:pos="5954"/>
        </w:tabs>
        <w:ind w:left="567"/>
        <w:contextualSpacing/>
        <w:jc w:val="both"/>
        <w:rPr>
          <w:rFonts w:cs="Arial"/>
          <w:bCs/>
          <w:sz w:val="16"/>
          <w:szCs w:val="16"/>
        </w:rPr>
      </w:pPr>
      <w:r w:rsidRPr="00310F4D">
        <w:rPr>
          <w:rFonts w:cs="Arial"/>
          <w:bCs/>
        </w:rPr>
        <w:t>ul. Wyspiańskiego</w:t>
      </w:r>
      <w:r w:rsidRPr="00310F4D">
        <w:rPr>
          <w:rFonts w:cs="Arial"/>
          <w:bCs/>
          <w:sz w:val="16"/>
          <w:szCs w:val="16"/>
        </w:rPr>
        <w:tab/>
        <w:t xml:space="preserve">- </w:t>
      </w:r>
      <w:r w:rsidRPr="00310F4D">
        <w:rPr>
          <w:rFonts w:cs="Arial"/>
          <w:bCs/>
        </w:rPr>
        <w:t xml:space="preserve">ok. </w:t>
      </w:r>
      <w:r w:rsidRPr="00310F4D">
        <w:rPr>
          <w:rFonts w:cs="Arial"/>
          <w:b/>
          <w:bCs/>
        </w:rPr>
        <w:t>1,5m</w:t>
      </w:r>
      <w:r w:rsidRPr="00310F4D">
        <w:rPr>
          <w:rFonts w:cs="Arial"/>
          <w:b/>
          <w:bCs/>
          <w:vertAlign w:val="superscript"/>
        </w:rPr>
        <w:t>2</w:t>
      </w:r>
      <w:r>
        <w:rPr>
          <w:rFonts w:cs="Arial"/>
          <w:b/>
          <w:bCs/>
          <w:vertAlign w:val="superscript"/>
        </w:rPr>
        <w:tab/>
      </w:r>
      <w:r w:rsidRPr="00310F4D">
        <w:rPr>
          <w:rFonts w:cs="Arial"/>
          <w:bCs/>
          <w:sz w:val="16"/>
          <w:szCs w:val="16"/>
        </w:rPr>
        <w:t xml:space="preserve">- kostka </w:t>
      </w:r>
      <w:proofErr w:type="spellStart"/>
      <w:r w:rsidRPr="00310F4D">
        <w:rPr>
          <w:rFonts w:cs="Arial"/>
          <w:bCs/>
          <w:sz w:val="16"/>
          <w:szCs w:val="16"/>
        </w:rPr>
        <w:t>polbruk</w:t>
      </w:r>
      <w:proofErr w:type="spellEnd"/>
    </w:p>
    <w:p w:rsidR="00102F7B" w:rsidRPr="00310F4D" w:rsidRDefault="00102F7B" w:rsidP="00102F7B">
      <w:pPr>
        <w:tabs>
          <w:tab w:val="left" w:pos="5387"/>
        </w:tabs>
        <w:ind w:left="567"/>
        <w:contextualSpacing/>
        <w:jc w:val="both"/>
        <w:rPr>
          <w:rFonts w:cs="Arial"/>
          <w:bCs/>
          <w:sz w:val="16"/>
          <w:szCs w:val="16"/>
        </w:rPr>
      </w:pPr>
      <w:r w:rsidRPr="00310F4D">
        <w:rPr>
          <w:rFonts w:cs="Arial"/>
          <w:bCs/>
        </w:rPr>
        <w:t>ul. Szpitalna</w:t>
      </w:r>
      <w:r w:rsidRPr="00310F4D">
        <w:rPr>
          <w:rFonts w:cs="Arial"/>
          <w:bCs/>
        </w:rPr>
        <w:tab/>
        <w:t>- ok.</w:t>
      </w:r>
      <w:r w:rsidRPr="00310F4D">
        <w:rPr>
          <w:rFonts w:cs="Arial"/>
          <w:b/>
          <w:bCs/>
        </w:rPr>
        <w:t xml:space="preserve"> 10mb</w:t>
      </w:r>
      <w:r w:rsidRPr="00310F4D">
        <w:rPr>
          <w:rFonts w:cs="Arial"/>
          <w:b/>
          <w:bCs/>
        </w:rPr>
        <w:tab/>
        <w:t xml:space="preserve">- </w:t>
      </w:r>
      <w:r w:rsidRPr="00310F4D">
        <w:rPr>
          <w:rFonts w:cs="Arial"/>
          <w:bCs/>
          <w:sz w:val="16"/>
          <w:szCs w:val="16"/>
        </w:rPr>
        <w:t>betonowe płytki chodnikowe</w:t>
      </w:r>
    </w:p>
    <w:p w:rsidR="00102F7B" w:rsidRPr="00310F4D" w:rsidRDefault="00102F7B" w:rsidP="00102F7B">
      <w:pPr>
        <w:tabs>
          <w:tab w:val="left" w:pos="5387"/>
          <w:tab w:val="left" w:pos="5954"/>
        </w:tabs>
        <w:ind w:left="567"/>
        <w:contextualSpacing/>
        <w:jc w:val="both"/>
        <w:rPr>
          <w:rFonts w:cs="Arial"/>
          <w:bCs/>
          <w:sz w:val="16"/>
          <w:szCs w:val="16"/>
        </w:rPr>
      </w:pPr>
      <w:r w:rsidRPr="00310F4D">
        <w:rPr>
          <w:rFonts w:cs="Arial"/>
          <w:bCs/>
        </w:rPr>
        <w:t>ul. Głowackiego</w:t>
      </w:r>
      <w:r w:rsidRPr="00310F4D">
        <w:rPr>
          <w:rFonts w:cs="Arial"/>
          <w:bCs/>
          <w:sz w:val="16"/>
          <w:szCs w:val="16"/>
        </w:rPr>
        <w:tab/>
      </w:r>
      <w:r w:rsidRPr="00310F4D">
        <w:rPr>
          <w:rFonts w:cs="Arial"/>
          <w:bCs/>
        </w:rPr>
        <w:t>- ok</w:t>
      </w:r>
      <w:r w:rsidRPr="00310F4D">
        <w:rPr>
          <w:rFonts w:cs="Arial"/>
          <w:bCs/>
          <w:sz w:val="16"/>
          <w:szCs w:val="16"/>
        </w:rPr>
        <w:t xml:space="preserve">. </w:t>
      </w:r>
      <w:r w:rsidRPr="00310F4D">
        <w:rPr>
          <w:rFonts w:cs="Arial"/>
          <w:b/>
          <w:bCs/>
        </w:rPr>
        <w:t>2m</w:t>
      </w:r>
      <w:r w:rsidRPr="00310F4D">
        <w:rPr>
          <w:rFonts w:cs="Arial"/>
          <w:b/>
          <w:bCs/>
          <w:vertAlign w:val="superscript"/>
        </w:rPr>
        <w:t>2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0F4D">
        <w:rPr>
          <w:rFonts w:cs="Arial"/>
          <w:b/>
          <w:bCs/>
        </w:rPr>
        <w:t xml:space="preserve">- </w:t>
      </w:r>
      <w:r w:rsidRPr="00310F4D">
        <w:rPr>
          <w:rFonts w:cs="Arial"/>
          <w:bCs/>
          <w:sz w:val="16"/>
          <w:szCs w:val="16"/>
        </w:rPr>
        <w:t xml:space="preserve">kostka </w:t>
      </w:r>
      <w:proofErr w:type="spellStart"/>
      <w:r w:rsidRPr="00310F4D">
        <w:rPr>
          <w:rFonts w:cs="Arial"/>
          <w:bCs/>
          <w:sz w:val="16"/>
          <w:szCs w:val="16"/>
        </w:rPr>
        <w:t>polbruk</w:t>
      </w:r>
      <w:proofErr w:type="spellEnd"/>
    </w:p>
    <w:p w:rsidR="00102F7B" w:rsidRPr="00310F4D" w:rsidRDefault="00102F7B" w:rsidP="00102F7B">
      <w:pPr>
        <w:tabs>
          <w:tab w:val="left" w:pos="5387"/>
        </w:tabs>
        <w:ind w:left="567"/>
        <w:contextualSpacing/>
        <w:jc w:val="both"/>
        <w:rPr>
          <w:rFonts w:cs="Arial"/>
          <w:bCs/>
          <w:sz w:val="16"/>
          <w:szCs w:val="16"/>
        </w:rPr>
      </w:pPr>
      <w:r w:rsidRPr="00310F4D">
        <w:rPr>
          <w:rFonts w:cs="Arial"/>
          <w:bCs/>
        </w:rPr>
        <w:t>ul. Świerczewskiego</w:t>
      </w:r>
      <w:r w:rsidRPr="00310F4D">
        <w:rPr>
          <w:rFonts w:cs="Arial"/>
          <w:bCs/>
        </w:rPr>
        <w:tab/>
        <w:t>- ok.</w:t>
      </w:r>
      <w:r w:rsidRPr="00310F4D">
        <w:rPr>
          <w:rFonts w:cs="Arial"/>
          <w:b/>
          <w:bCs/>
        </w:rPr>
        <w:t xml:space="preserve"> 60mb</w:t>
      </w:r>
      <w:r w:rsidRPr="00310F4D">
        <w:rPr>
          <w:rFonts w:cs="Arial"/>
          <w:b/>
          <w:bCs/>
        </w:rPr>
        <w:tab/>
        <w:t xml:space="preserve">- </w:t>
      </w:r>
      <w:r w:rsidRPr="00310F4D">
        <w:rPr>
          <w:rFonts w:cs="Arial"/>
          <w:bCs/>
          <w:sz w:val="16"/>
          <w:szCs w:val="16"/>
        </w:rPr>
        <w:t>betonowe płytki chodnikowe</w:t>
      </w:r>
    </w:p>
    <w:p w:rsidR="00102F7B" w:rsidRPr="00310F4D" w:rsidRDefault="00102F7B" w:rsidP="00102F7B">
      <w:pPr>
        <w:tabs>
          <w:tab w:val="left" w:pos="5387"/>
          <w:tab w:val="left" w:pos="5954"/>
        </w:tabs>
        <w:ind w:left="567"/>
        <w:contextualSpacing/>
        <w:jc w:val="both"/>
        <w:rPr>
          <w:rFonts w:cs="Arial"/>
          <w:bCs/>
        </w:rPr>
      </w:pPr>
      <w:r w:rsidRPr="00310F4D">
        <w:rPr>
          <w:rFonts w:cs="Arial"/>
          <w:bCs/>
        </w:rPr>
        <w:t>ul. Spółdzielcza</w:t>
      </w:r>
      <w:r w:rsidRPr="00310F4D">
        <w:rPr>
          <w:rFonts w:cs="Arial"/>
          <w:bCs/>
          <w:sz w:val="16"/>
          <w:szCs w:val="16"/>
        </w:rPr>
        <w:tab/>
        <w:t>-</w:t>
      </w:r>
      <w:r w:rsidRPr="00310F4D">
        <w:rPr>
          <w:rFonts w:cs="Arial"/>
          <w:bCs/>
        </w:rPr>
        <w:t>- ok</w:t>
      </w:r>
      <w:r w:rsidRPr="00310F4D">
        <w:rPr>
          <w:rFonts w:cs="Arial"/>
          <w:bCs/>
          <w:sz w:val="16"/>
          <w:szCs w:val="16"/>
        </w:rPr>
        <w:t xml:space="preserve">. </w:t>
      </w:r>
      <w:r w:rsidRPr="00310F4D">
        <w:rPr>
          <w:rFonts w:cs="Arial"/>
          <w:b/>
          <w:bCs/>
        </w:rPr>
        <w:t>3m</w:t>
      </w:r>
      <w:r>
        <w:rPr>
          <w:rFonts w:cs="Arial"/>
          <w:b/>
          <w:bCs/>
          <w:vertAlign w:val="superscript"/>
        </w:rPr>
        <w:t>2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0F4D">
        <w:rPr>
          <w:rFonts w:cs="Arial"/>
          <w:b/>
          <w:bCs/>
        </w:rPr>
        <w:t xml:space="preserve">- </w:t>
      </w:r>
      <w:r w:rsidRPr="00310F4D">
        <w:rPr>
          <w:rFonts w:cs="Arial"/>
          <w:bCs/>
          <w:sz w:val="16"/>
          <w:szCs w:val="16"/>
        </w:rPr>
        <w:t>betonowe płytki chodnikowe</w:t>
      </w:r>
    </w:p>
    <w:p w:rsidR="00102F7B" w:rsidRPr="00310F4D" w:rsidRDefault="00102F7B" w:rsidP="00102F7B">
      <w:pPr>
        <w:pStyle w:val="Akapitzlist"/>
        <w:jc w:val="both"/>
        <w:rPr>
          <w:rFonts w:cs="Arial"/>
          <w:bCs/>
          <w:sz w:val="18"/>
          <w:szCs w:val="18"/>
        </w:rPr>
      </w:pP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240" w:lineRule="auto"/>
        <w:ind w:left="709" w:hanging="425"/>
        <w:rPr>
          <w:rFonts w:cs="Arial"/>
          <w:bCs/>
        </w:rPr>
      </w:pPr>
      <w:r w:rsidRPr="00310F4D">
        <w:rPr>
          <w:rFonts w:cs="Arial"/>
          <w:bCs/>
        </w:rPr>
        <w:t>Miejscowa naprawa</w:t>
      </w:r>
      <w:r w:rsidRPr="00310F4D">
        <w:rPr>
          <w:rFonts w:cs="Arial"/>
          <w:b/>
          <w:bCs/>
        </w:rPr>
        <w:t xml:space="preserve"> </w:t>
      </w:r>
      <w:r w:rsidRPr="00310F4D">
        <w:rPr>
          <w:rFonts w:cs="Arial"/>
          <w:bCs/>
        </w:rPr>
        <w:t>drogi o nawierzchni z płyt sześciokątnych. Prace polegały na rozebraniu zapadniętej nawierzchni, uzupełnieniu podsypki piaskowej i ponowne ułożenie płyt, zagęszczenie naprawionej powierzchni</w:t>
      </w:r>
    </w:p>
    <w:p w:rsidR="00102F7B" w:rsidRPr="00310F4D" w:rsidRDefault="00102F7B" w:rsidP="00102F7B">
      <w:pPr>
        <w:pStyle w:val="Akapitzlist"/>
        <w:spacing w:line="240" w:lineRule="auto"/>
        <w:rPr>
          <w:rFonts w:cs="Arial"/>
          <w:bCs/>
        </w:rPr>
      </w:pPr>
    </w:p>
    <w:p w:rsidR="00102F7B" w:rsidRPr="00310F4D" w:rsidRDefault="00102F7B" w:rsidP="00102F7B">
      <w:pPr>
        <w:pStyle w:val="Akapitzlist"/>
        <w:tabs>
          <w:tab w:val="left" w:pos="3402"/>
        </w:tabs>
        <w:spacing w:line="480" w:lineRule="auto"/>
        <w:rPr>
          <w:rFonts w:cs="Arial"/>
          <w:bCs/>
        </w:rPr>
      </w:pPr>
      <w:proofErr w:type="spellStart"/>
      <w:r w:rsidRPr="00310F4D">
        <w:rPr>
          <w:rFonts w:cs="Arial"/>
          <w:bCs/>
        </w:rPr>
        <w:t>Ubiedrze-Różewko</w:t>
      </w:r>
      <w:proofErr w:type="spellEnd"/>
      <w:r w:rsidRPr="00310F4D">
        <w:rPr>
          <w:rFonts w:cs="Arial"/>
          <w:bCs/>
        </w:rPr>
        <w:tab/>
        <w:t xml:space="preserve">- ok. </w:t>
      </w:r>
      <w:r w:rsidRPr="00310F4D">
        <w:rPr>
          <w:rFonts w:cs="Arial"/>
          <w:b/>
          <w:bCs/>
        </w:rPr>
        <w:t>20m</w:t>
      </w:r>
      <w:r w:rsidRPr="00310F4D">
        <w:rPr>
          <w:rFonts w:cs="Arial"/>
          <w:b/>
          <w:bCs/>
          <w:vertAlign w:val="superscript"/>
        </w:rPr>
        <w:t>2</w:t>
      </w:r>
      <w:r w:rsidRPr="00310F4D">
        <w:rPr>
          <w:rFonts w:cs="Arial"/>
          <w:bCs/>
        </w:rPr>
        <w:tab/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tabs>
          <w:tab w:val="left" w:pos="567"/>
        </w:tabs>
        <w:spacing w:line="480" w:lineRule="auto"/>
        <w:ind w:left="709" w:hanging="217"/>
        <w:rPr>
          <w:rFonts w:cs="Arial"/>
          <w:bCs/>
        </w:rPr>
      </w:pPr>
      <w:r w:rsidRPr="00310F4D">
        <w:rPr>
          <w:rFonts w:cs="Arial"/>
          <w:bCs/>
        </w:rPr>
        <w:t>Sfrezowanie pnia drzewa i uzupełnienie nawierzchni gruzem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480" w:lineRule="auto"/>
        <w:rPr>
          <w:rFonts w:cs="Arial"/>
          <w:bCs/>
        </w:rPr>
      </w:pPr>
      <w:r w:rsidRPr="00310F4D">
        <w:rPr>
          <w:rFonts w:cs="Arial"/>
          <w:bCs/>
        </w:rPr>
        <w:t>ul. Ogrodowa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480" w:lineRule="auto"/>
        <w:ind w:left="930" w:hanging="437"/>
        <w:rPr>
          <w:rFonts w:cs="Arial"/>
          <w:bCs/>
        </w:rPr>
      </w:pPr>
      <w:r w:rsidRPr="00310F4D">
        <w:rPr>
          <w:rFonts w:cs="Arial"/>
          <w:bCs/>
        </w:rPr>
        <w:t>Miejscowa naprawa stopni schodów z płytek betonowych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480" w:lineRule="auto"/>
        <w:rPr>
          <w:rFonts w:cs="Arial"/>
          <w:bCs/>
        </w:rPr>
      </w:pPr>
      <w:r w:rsidRPr="00310F4D">
        <w:rPr>
          <w:rFonts w:cs="Arial"/>
          <w:bCs/>
        </w:rPr>
        <w:t>ul. 1 Maja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480" w:lineRule="auto"/>
        <w:ind w:left="928" w:hanging="502"/>
        <w:rPr>
          <w:rFonts w:cs="Arial"/>
          <w:bCs/>
        </w:rPr>
      </w:pPr>
      <w:r w:rsidRPr="00310F4D">
        <w:rPr>
          <w:rFonts w:cs="Arial"/>
          <w:bCs/>
        </w:rPr>
        <w:t>Miejscowe uzupełnienie nawierzchni betonowej drogi gruzem</w:t>
      </w:r>
      <w:r>
        <w:rPr>
          <w:rFonts w:cs="Arial"/>
          <w:bCs/>
        </w:rPr>
        <w:t xml:space="preserve"> i masą typu destrukt</w:t>
      </w:r>
    </w:p>
    <w:p w:rsidR="00102F7B" w:rsidRPr="00A84BD5" w:rsidRDefault="00102F7B" w:rsidP="00102F7B">
      <w:pPr>
        <w:tabs>
          <w:tab w:val="left" w:pos="3402"/>
          <w:tab w:val="left" w:pos="4536"/>
        </w:tabs>
        <w:ind w:left="567"/>
        <w:contextualSpacing/>
        <w:jc w:val="both"/>
        <w:rPr>
          <w:rFonts w:cs="Arial"/>
          <w:bCs/>
          <w:sz w:val="16"/>
          <w:szCs w:val="16"/>
        </w:rPr>
      </w:pPr>
      <w:r w:rsidRPr="00310F4D">
        <w:rPr>
          <w:rFonts w:cs="Arial"/>
          <w:bCs/>
        </w:rPr>
        <w:t xml:space="preserve">ul. Magazynowa </w:t>
      </w:r>
      <w:r>
        <w:rPr>
          <w:rFonts w:cs="Arial"/>
          <w:bCs/>
        </w:rPr>
        <w:tab/>
        <w:t>-</w:t>
      </w:r>
      <w:r w:rsidRPr="00C75F34">
        <w:rPr>
          <w:rFonts w:cs="Arial"/>
          <w:bCs/>
          <w:sz w:val="16"/>
          <w:szCs w:val="16"/>
        </w:rPr>
        <w:t xml:space="preserve">ok. </w:t>
      </w:r>
      <w:r w:rsidRPr="00C75F34">
        <w:rPr>
          <w:rFonts w:cs="Arial"/>
          <w:b/>
          <w:bCs/>
          <w:sz w:val="16"/>
          <w:szCs w:val="16"/>
        </w:rPr>
        <w:t>3,5m</w:t>
      </w:r>
      <w:r w:rsidRPr="00C75F34">
        <w:rPr>
          <w:rFonts w:cs="Arial"/>
          <w:b/>
          <w:bCs/>
          <w:sz w:val="16"/>
          <w:szCs w:val="16"/>
          <w:vertAlign w:val="superscript"/>
        </w:rPr>
        <w:t>2</w:t>
      </w:r>
      <w:r w:rsidRPr="00C75F34">
        <w:rPr>
          <w:rFonts w:cs="Arial"/>
          <w:bCs/>
          <w:sz w:val="16"/>
          <w:szCs w:val="16"/>
        </w:rPr>
        <w:t xml:space="preserve"> –gruzem, </w:t>
      </w:r>
      <w:r w:rsidRPr="00172421">
        <w:rPr>
          <w:rFonts w:cs="Arial"/>
          <w:b/>
          <w:bCs/>
          <w:sz w:val="16"/>
          <w:szCs w:val="16"/>
        </w:rPr>
        <w:t>26 m</w:t>
      </w:r>
      <w:r w:rsidRPr="00172421">
        <w:rPr>
          <w:rFonts w:cs="Arial"/>
          <w:b/>
          <w:bCs/>
          <w:sz w:val="16"/>
          <w:szCs w:val="16"/>
          <w:vertAlign w:val="superscript"/>
        </w:rPr>
        <w:t>2</w:t>
      </w:r>
      <w:r>
        <w:rPr>
          <w:rFonts w:cs="Arial"/>
          <w:bCs/>
          <w:sz w:val="16"/>
          <w:szCs w:val="16"/>
          <w:vertAlign w:val="superscript"/>
        </w:rPr>
        <w:t xml:space="preserve"> </w:t>
      </w:r>
      <w:r>
        <w:rPr>
          <w:rFonts w:cs="Arial"/>
          <w:bCs/>
          <w:sz w:val="16"/>
          <w:szCs w:val="16"/>
        </w:rPr>
        <w:t>- destrukt</w:t>
      </w:r>
    </w:p>
    <w:p w:rsidR="00102F7B" w:rsidRPr="00C75F34" w:rsidRDefault="00102F7B" w:rsidP="00C46828">
      <w:pPr>
        <w:pStyle w:val="Akapitzlist"/>
        <w:numPr>
          <w:ilvl w:val="0"/>
          <w:numId w:val="10"/>
        </w:numPr>
        <w:spacing w:line="480" w:lineRule="auto"/>
        <w:ind w:left="928" w:hanging="436"/>
        <w:rPr>
          <w:rFonts w:cs="Arial"/>
          <w:bCs/>
        </w:rPr>
      </w:pPr>
      <w:r w:rsidRPr="00310F4D">
        <w:rPr>
          <w:rFonts w:cs="Arial"/>
          <w:bCs/>
        </w:rPr>
        <w:t xml:space="preserve">Miejscowe uzupełnienie nawierzchni </w:t>
      </w:r>
      <w:r w:rsidRPr="00310F4D">
        <w:rPr>
          <w:rFonts w:cs="Arial"/>
        </w:rPr>
        <w:t xml:space="preserve">nieutwardzonej drogi gminnej </w:t>
      </w:r>
      <w:r>
        <w:rPr>
          <w:rFonts w:cs="Arial"/>
        </w:rPr>
        <w:t>gruzem.</w:t>
      </w:r>
      <w:r w:rsidRPr="00310F4D">
        <w:rPr>
          <w:rFonts w:cs="Arial"/>
        </w:rPr>
        <w:t xml:space="preserve"> </w:t>
      </w:r>
    </w:p>
    <w:p w:rsidR="00102F7B" w:rsidRPr="00397DF9" w:rsidRDefault="00102F7B" w:rsidP="00102F7B">
      <w:pPr>
        <w:tabs>
          <w:tab w:val="left" w:pos="3402"/>
          <w:tab w:val="left" w:pos="4536"/>
        </w:tabs>
        <w:ind w:left="567"/>
        <w:contextualSpacing/>
        <w:jc w:val="both"/>
        <w:rPr>
          <w:rFonts w:cs="Arial"/>
          <w:bCs/>
        </w:rPr>
      </w:pPr>
      <w:r w:rsidRPr="00397DF9">
        <w:rPr>
          <w:rFonts w:cs="Arial"/>
          <w:bCs/>
        </w:rPr>
        <w:t xml:space="preserve"> Chociwle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480" w:lineRule="auto"/>
        <w:ind w:left="928" w:hanging="436"/>
        <w:rPr>
          <w:rFonts w:cs="Arial"/>
          <w:bCs/>
        </w:rPr>
      </w:pPr>
      <w:r w:rsidRPr="00310F4D">
        <w:rPr>
          <w:rFonts w:cs="Arial"/>
          <w:bCs/>
        </w:rPr>
        <w:t>Naprawa nawierzchni brukowej drogi  z wykonaniem obrzeża z kamienia.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480" w:lineRule="auto"/>
        <w:rPr>
          <w:rFonts w:cs="Arial"/>
          <w:bCs/>
        </w:rPr>
      </w:pPr>
      <w:r w:rsidRPr="00310F4D">
        <w:rPr>
          <w:rFonts w:cs="Arial"/>
          <w:bCs/>
        </w:rPr>
        <w:t>ul. Ratuszowa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240" w:lineRule="auto"/>
        <w:ind w:left="928" w:hanging="436"/>
        <w:rPr>
          <w:rFonts w:cs="Arial"/>
          <w:bCs/>
        </w:rPr>
      </w:pPr>
      <w:r w:rsidRPr="00310F4D">
        <w:rPr>
          <w:rFonts w:cs="Arial"/>
          <w:bCs/>
        </w:rPr>
        <w:t>Betonowanie wokół nowych krawężników oraz miejscowa naprawa nawierzchni asfaltowej drogi mieszanką mineralno-asfaltową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</w:p>
    <w:p w:rsidR="00102F7B" w:rsidRPr="00310F4D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  <w:r w:rsidRPr="00310F4D">
        <w:rPr>
          <w:rFonts w:cs="Arial"/>
          <w:bCs/>
        </w:rPr>
        <w:t>ul. Ratuszowa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  <w:r w:rsidRPr="00310F4D">
        <w:rPr>
          <w:rFonts w:cs="Arial"/>
          <w:bCs/>
        </w:rPr>
        <w:lastRenderedPageBreak/>
        <w:t>ul. Magazynowa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  <w:r w:rsidRPr="00310F4D">
        <w:rPr>
          <w:rFonts w:cs="Arial"/>
          <w:bCs/>
        </w:rPr>
        <w:t>ul. Wojska Polskiego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480" w:lineRule="auto"/>
        <w:ind w:left="928" w:hanging="436"/>
        <w:rPr>
          <w:rFonts w:cs="Arial"/>
          <w:bCs/>
        </w:rPr>
      </w:pPr>
      <w:r w:rsidRPr="00310F4D">
        <w:rPr>
          <w:rFonts w:cs="Arial"/>
          <w:bCs/>
        </w:rPr>
        <w:t>Zabetonowanie słupków drogowych przy parkingu.</w:t>
      </w:r>
    </w:p>
    <w:p w:rsidR="00102F7B" w:rsidRPr="00102F7B" w:rsidRDefault="00102F7B" w:rsidP="00102F7B">
      <w:pPr>
        <w:tabs>
          <w:tab w:val="left" w:pos="3402"/>
        </w:tabs>
        <w:spacing w:line="240" w:lineRule="auto"/>
        <w:rPr>
          <w:rFonts w:cs="Arial"/>
          <w:bCs/>
        </w:rPr>
      </w:pPr>
      <w:r w:rsidRPr="00102F7B">
        <w:rPr>
          <w:rFonts w:cs="Arial"/>
          <w:bCs/>
        </w:rPr>
        <w:t>ul. Koszalińska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480" w:lineRule="auto"/>
        <w:ind w:left="928" w:hanging="436"/>
        <w:rPr>
          <w:rFonts w:cs="Arial"/>
          <w:bCs/>
        </w:rPr>
      </w:pPr>
      <w:r w:rsidRPr="00310F4D">
        <w:rPr>
          <w:rFonts w:cs="Arial"/>
          <w:bCs/>
        </w:rPr>
        <w:t>Regulacja wjazdu dla osoby niepełnosprawnej</w:t>
      </w:r>
    </w:p>
    <w:p w:rsidR="00102F7B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  <w:r w:rsidRPr="00310F4D">
        <w:rPr>
          <w:rFonts w:cs="Arial"/>
          <w:bCs/>
        </w:rPr>
        <w:t>ul. Spichrzowa</w:t>
      </w:r>
    </w:p>
    <w:p w:rsidR="00102F7B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</w:p>
    <w:p w:rsidR="00102F7B" w:rsidRDefault="00102F7B" w:rsidP="00C46828">
      <w:pPr>
        <w:pStyle w:val="Akapitzlist"/>
        <w:numPr>
          <w:ilvl w:val="0"/>
          <w:numId w:val="10"/>
        </w:numPr>
        <w:spacing w:line="240" w:lineRule="auto"/>
        <w:ind w:left="851" w:hanging="436"/>
        <w:rPr>
          <w:rFonts w:cs="Arial"/>
          <w:bCs/>
        </w:rPr>
      </w:pPr>
      <w:r>
        <w:rPr>
          <w:rFonts w:cs="Arial"/>
          <w:bCs/>
        </w:rPr>
        <w:t>Zasypanie wykopu kanalizacyjnego gruzem</w:t>
      </w:r>
    </w:p>
    <w:p w:rsidR="00102F7B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</w:p>
    <w:p w:rsidR="00102F7B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  <w:r>
        <w:rPr>
          <w:rFonts w:cs="Arial"/>
          <w:bCs/>
        </w:rPr>
        <w:t>Dargiń</w:t>
      </w:r>
    </w:p>
    <w:p w:rsidR="00102F7B" w:rsidRPr="00310F4D" w:rsidRDefault="00102F7B" w:rsidP="00C46828">
      <w:pPr>
        <w:pStyle w:val="Akapitzlist"/>
        <w:numPr>
          <w:ilvl w:val="0"/>
          <w:numId w:val="10"/>
        </w:numPr>
        <w:spacing w:line="240" w:lineRule="auto"/>
        <w:ind w:left="928"/>
        <w:rPr>
          <w:rFonts w:cs="Arial"/>
          <w:bCs/>
        </w:rPr>
      </w:pPr>
      <w:r>
        <w:rPr>
          <w:rFonts w:cs="Arial"/>
          <w:bCs/>
        </w:rPr>
        <w:t xml:space="preserve">  Oczyszczanie poboczy dróg gminnych z </w:t>
      </w:r>
      <w:proofErr w:type="spellStart"/>
      <w:r>
        <w:rPr>
          <w:rFonts w:cs="Arial"/>
          <w:bCs/>
        </w:rPr>
        <w:t>zakrzaczeń</w:t>
      </w:r>
      <w:proofErr w:type="spellEnd"/>
      <w:r>
        <w:rPr>
          <w:rFonts w:cs="Arial"/>
          <w:bCs/>
        </w:rPr>
        <w:t xml:space="preserve"> i zarośli Chociwle, Łozice, Przydargiń Kolonia, prace porządkowe na szlaku rowerowym;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</w:p>
    <w:p w:rsidR="00102F7B" w:rsidRPr="00310F4D" w:rsidRDefault="00102F7B" w:rsidP="00102F7B">
      <w:pPr>
        <w:pStyle w:val="Akapitzlist"/>
        <w:spacing w:line="360" w:lineRule="auto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NAPRAWA INSTALALCJI BURZOWEJ</w:t>
      </w:r>
    </w:p>
    <w:p w:rsidR="00102F7B" w:rsidRDefault="00102F7B" w:rsidP="00C46828">
      <w:pPr>
        <w:pStyle w:val="Akapitzlist"/>
        <w:numPr>
          <w:ilvl w:val="0"/>
          <w:numId w:val="57"/>
        </w:numPr>
        <w:spacing w:line="240" w:lineRule="auto"/>
        <w:ind w:left="709" w:hanging="425"/>
        <w:jc w:val="both"/>
        <w:rPr>
          <w:rFonts w:cs="Arial"/>
          <w:bCs/>
        </w:rPr>
      </w:pPr>
      <w:r w:rsidRPr="00310F4D">
        <w:rPr>
          <w:rFonts w:cs="Arial"/>
          <w:bCs/>
        </w:rPr>
        <w:t>Naprawa studzienki burzowej zbierającej wody opadowe oraz zarwanej nawierzchni bitumicznej drogi gminnej  przy studzience. Zakres  prac  obejmował  demontaż  wpustu  żeliwnego, uszczelnienie zaprawą cementową uszkodzonej /wypłukanej/ ścianki studzienki, ponowne przekrycie studzienki, usunięcie zarwanej nawierzchni bitumicznej, uzupełnienie podbudowy betonowej oraz nawierzchni bitumicznej</w:t>
      </w:r>
    </w:p>
    <w:p w:rsidR="00102F7B" w:rsidRPr="00310F4D" w:rsidRDefault="00102F7B" w:rsidP="00102F7B">
      <w:pPr>
        <w:pStyle w:val="Akapitzlist"/>
        <w:spacing w:line="240" w:lineRule="auto"/>
        <w:ind w:left="644"/>
        <w:jc w:val="both"/>
        <w:rPr>
          <w:rFonts w:cs="Arial"/>
          <w:bCs/>
        </w:rPr>
      </w:pPr>
    </w:p>
    <w:p w:rsidR="00102F7B" w:rsidRDefault="00102F7B" w:rsidP="00102F7B">
      <w:pPr>
        <w:pStyle w:val="Akapitzlist"/>
        <w:spacing w:line="480" w:lineRule="auto"/>
        <w:jc w:val="both"/>
        <w:rPr>
          <w:rFonts w:cs="Arial"/>
        </w:rPr>
      </w:pPr>
      <w:r w:rsidRPr="00C90770">
        <w:rPr>
          <w:rFonts w:cs="Arial"/>
          <w:bCs/>
        </w:rPr>
        <w:t>ul</w:t>
      </w:r>
      <w:r w:rsidRPr="00C90770">
        <w:rPr>
          <w:rFonts w:cs="Arial"/>
          <w:b/>
          <w:bCs/>
        </w:rPr>
        <w:t>.</w:t>
      </w:r>
      <w:r w:rsidRPr="00C90770">
        <w:rPr>
          <w:rFonts w:cs="Arial"/>
        </w:rPr>
        <w:t xml:space="preserve"> Ratuszowa </w:t>
      </w:r>
    </w:p>
    <w:p w:rsidR="00102F7B" w:rsidRPr="00310F4D" w:rsidRDefault="00102F7B" w:rsidP="00C46828">
      <w:pPr>
        <w:pStyle w:val="Akapitzlist"/>
        <w:numPr>
          <w:ilvl w:val="0"/>
          <w:numId w:val="57"/>
        </w:numPr>
        <w:spacing w:line="240" w:lineRule="auto"/>
        <w:ind w:left="709" w:hanging="425"/>
        <w:rPr>
          <w:rFonts w:cs="Arial"/>
          <w:bCs/>
        </w:rPr>
      </w:pPr>
      <w:r w:rsidRPr="00310F4D">
        <w:rPr>
          <w:rFonts w:cs="Arial"/>
          <w:bCs/>
        </w:rPr>
        <w:t>Uzupełnienie</w:t>
      </w:r>
      <w:r>
        <w:rPr>
          <w:rFonts w:cs="Arial"/>
          <w:bCs/>
        </w:rPr>
        <w:t>, wymiana</w:t>
      </w:r>
      <w:r w:rsidRPr="00310F4D">
        <w:rPr>
          <w:rFonts w:cs="Arial"/>
          <w:bCs/>
        </w:rPr>
        <w:t xml:space="preserve"> krat w studzienkach burzowych</w:t>
      </w:r>
    </w:p>
    <w:p w:rsidR="00102F7B" w:rsidRPr="00310F4D" w:rsidRDefault="00102F7B" w:rsidP="00102F7B">
      <w:pPr>
        <w:pStyle w:val="Akapitzlist"/>
        <w:tabs>
          <w:tab w:val="left" w:pos="3402"/>
        </w:tabs>
        <w:spacing w:line="240" w:lineRule="auto"/>
        <w:rPr>
          <w:rFonts w:cs="Arial"/>
          <w:bCs/>
        </w:rPr>
      </w:pPr>
    </w:p>
    <w:p w:rsidR="00102F7B" w:rsidRPr="00310F4D" w:rsidRDefault="00102F7B" w:rsidP="00102F7B">
      <w:pPr>
        <w:pStyle w:val="Akapitzlist"/>
        <w:tabs>
          <w:tab w:val="left" w:pos="3402"/>
          <w:tab w:val="left" w:pos="6237"/>
        </w:tabs>
        <w:spacing w:line="240" w:lineRule="auto"/>
        <w:rPr>
          <w:rFonts w:cs="Arial"/>
          <w:bCs/>
        </w:rPr>
      </w:pPr>
      <w:r w:rsidRPr="00310F4D">
        <w:rPr>
          <w:rFonts w:cs="Arial"/>
          <w:bCs/>
        </w:rPr>
        <w:t>skrzyżowanie ul. Kochanowskiego z ul. Traugutta</w:t>
      </w:r>
      <w:r w:rsidRPr="00310F4D">
        <w:rPr>
          <w:rFonts w:cs="Arial"/>
          <w:bCs/>
        </w:rPr>
        <w:tab/>
        <w:t xml:space="preserve">- 2 </w:t>
      </w:r>
      <w:proofErr w:type="spellStart"/>
      <w:r w:rsidRPr="00310F4D">
        <w:rPr>
          <w:rFonts w:cs="Arial"/>
          <w:bCs/>
        </w:rPr>
        <w:t>szt</w:t>
      </w:r>
      <w:proofErr w:type="spellEnd"/>
    </w:p>
    <w:p w:rsidR="00102F7B" w:rsidRPr="00310F4D" w:rsidRDefault="00102F7B" w:rsidP="00102F7B">
      <w:pPr>
        <w:pStyle w:val="Akapitzlist"/>
        <w:tabs>
          <w:tab w:val="left" w:pos="3402"/>
          <w:tab w:val="left" w:pos="6237"/>
        </w:tabs>
        <w:spacing w:line="240" w:lineRule="auto"/>
        <w:rPr>
          <w:rFonts w:cs="Arial"/>
          <w:bCs/>
        </w:rPr>
      </w:pPr>
      <w:r w:rsidRPr="00310F4D">
        <w:rPr>
          <w:rFonts w:cs="Arial"/>
          <w:bCs/>
        </w:rPr>
        <w:t>skrzyżowanie ul. Kochanowskiego z ul. Kolejowa</w:t>
      </w:r>
      <w:r w:rsidRPr="00310F4D">
        <w:rPr>
          <w:rFonts w:cs="Arial"/>
          <w:bCs/>
        </w:rPr>
        <w:tab/>
        <w:t xml:space="preserve">- 1 </w:t>
      </w:r>
      <w:proofErr w:type="spellStart"/>
      <w:r w:rsidRPr="00310F4D">
        <w:rPr>
          <w:rFonts w:cs="Arial"/>
          <w:bCs/>
        </w:rPr>
        <w:t>szt</w:t>
      </w:r>
      <w:proofErr w:type="spellEnd"/>
    </w:p>
    <w:p w:rsidR="00102F7B" w:rsidRPr="00310F4D" w:rsidRDefault="00102F7B" w:rsidP="00102F7B">
      <w:pPr>
        <w:pStyle w:val="Akapitzlist"/>
        <w:tabs>
          <w:tab w:val="left" w:pos="3402"/>
          <w:tab w:val="left" w:pos="6237"/>
        </w:tabs>
        <w:spacing w:line="240" w:lineRule="auto"/>
        <w:rPr>
          <w:rFonts w:cs="Arial"/>
          <w:bCs/>
        </w:rPr>
      </w:pPr>
      <w:r w:rsidRPr="00310F4D">
        <w:rPr>
          <w:rFonts w:cs="Arial"/>
          <w:bCs/>
        </w:rPr>
        <w:t>ul. Ratuszowa</w:t>
      </w:r>
      <w:r w:rsidRPr="00310F4D">
        <w:rPr>
          <w:rFonts w:cs="Arial"/>
          <w:bCs/>
        </w:rPr>
        <w:tab/>
      </w:r>
      <w:r w:rsidRPr="00310F4D">
        <w:rPr>
          <w:rFonts w:cs="Arial"/>
          <w:bCs/>
        </w:rPr>
        <w:tab/>
        <w:t xml:space="preserve">- 1 </w:t>
      </w:r>
      <w:proofErr w:type="spellStart"/>
      <w:r w:rsidRPr="00310F4D">
        <w:rPr>
          <w:rFonts w:cs="Arial"/>
          <w:bCs/>
        </w:rPr>
        <w:t>szt</w:t>
      </w:r>
      <w:proofErr w:type="spellEnd"/>
    </w:p>
    <w:p w:rsidR="00102F7B" w:rsidRPr="003E0180" w:rsidRDefault="00102F7B" w:rsidP="00102F7B">
      <w:pPr>
        <w:pStyle w:val="Akapitzlist"/>
        <w:tabs>
          <w:tab w:val="left" w:pos="3402"/>
          <w:tab w:val="left" w:pos="6237"/>
        </w:tabs>
        <w:spacing w:line="240" w:lineRule="auto"/>
        <w:rPr>
          <w:rFonts w:cs="Arial"/>
          <w:bCs/>
        </w:rPr>
      </w:pPr>
      <w:r w:rsidRPr="00310F4D">
        <w:rPr>
          <w:rFonts w:cs="Arial"/>
          <w:bCs/>
        </w:rPr>
        <w:t>ul. Kolejowa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310F4D">
        <w:rPr>
          <w:rFonts w:cs="Arial"/>
          <w:bCs/>
        </w:rPr>
        <w:t xml:space="preserve">- 1 </w:t>
      </w:r>
      <w:proofErr w:type="spellStart"/>
      <w:r w:rsidRPr="00310F4D">
        <w:rPr>
          <w:rFonts w:cs="Arial"/>
          <w:bCs/>
        </w:rPr>
        <w:t>szt</w:t>
      </w:r>
      <w:proofErr w:type="spellEnd"/>
    </w:p>
    <w:p w:rsidR="00102F7B" w:rsidRDefault="00102F7B" w:rsidP="00102F7B">
      <w:pPr>
        <w:pStyle w:val="Akapitzlist"/>
        <w:tabs>
          <w:tab w:val="left" w:pos="3402"/>
          <w:tab w:val="left" w:pos="6237"/>
        </w:tabs>
        <w:spacing w:line="240" w:lineRule="auto"/>
        <w:rPr>
          <w:rFonts w:cs="Arial"/>
          <w:bCs/>
        </w:rPr>
      </w:pPr>
      <w:r>
        <w:rPr>
          <w:rFonts w:cs="Arial"/>
          <w:bCs/>
        </w:rPr>
        <w:t>ul. Polna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310F4D">
        <w:rPr>
          <w:rFonts w:cs="Arial"/>
          <w:bCs/>
        </w:rPr>
        <w:t xml:space="preserve">- 1 </w:t>
      </w:r>
      <w:proofErr w:type="spellStart"/>
      <w:r w:rsidRPr="00310F4D">
        <w:rPr>
          <w:rFonts w:cs="Arial"/>
          <w:bCs/>
        </w:rPr>
        <w:t>szt</w:t>
      </w:r>
      <w:proofErr w:type="spellEnd"/>
    </w:p>
    <w:p w:rsidR="00102F7B" w:rsidRDefault="00102F7B" w:rsidP="00102F7B">
      <w:pPr>
        <w:pStyle w:val="Akapitzlist"/>
        <w:tabs>
          <w:tab w:val="left" w:pos="3402"/>
          <w:tab w:val="left" w:pos="6237"/>
        </w:tabs>
        <w:spacing w:line="240" w:lineRule="auto"/>
        <w:rPr>
          <w:rFonts w:cs="Arial"/>
          <w:bCs/>
        </w:rPr>
      </w:pPr>
    </w:p>
    <w:p w:rsidR="00102F7B" w:rsidRPr="00310F4D" w:rsidRDefault="00102F7B" w:rsidP="00102F7B">
      <w:pPr>
        <w:pStyle w:val="Akapitzlist"/>
        <w:tabs>
          <w:tab w:val="left" w:pos="284"/>
        </w:tabs>
        <w:spacing w:line="360" w:lineRule="auto"/>
        <w:ind w:left="709"/>
        <w:jc w:val="both"/>
        <w:rPr>
          <w:rFonts w:cs="Arial"/>
          <w:b/>
          <w:sz w:val="26"/>
          <w:szCs w:val="26"/>
        </w:rPr>
      </w:pPr>
      <w:r w:rsidRPr="00310F4D">
        <w:rPr>
          <w:rFonts w:cs="Arial"/>
          <w:b/>
          <w:sz w:val="26"/>
          <w:szCs w:val="26"/>
        </w:rPr>
        <w:t>ODWODNIENIA TERENU</w:t>
      </w:r>
    </w:p>
    <w:p w:rsidR="00102F7B" w:rsidRPr="00C90770" w:rsidRDefault="00102F7B" w:rsidP="00102F7B">
      <w:pPr>
        <w:pStyle w:val="Akapitzlist"/>
        <w:jc w:val="both"/>
        <w:rPr>
          <w:rFonts w:cs="Arial"/>
          <w:bCs/>
        </w:rPr>
      </w:pPr>
    </w:p>
    <w:p w:rsidR="00102F7B" w:rsidRDefault="00102F7B" w:rsidP="00C46828">
      <w:pPr>
        <w:pStyle w:val="Akapitzlist"/>
        <w:numPr>
          <w:ilvl w:val="0"/>
          <w:numId w:val="58"/>
        </w:numPr>
        <w:ind w:left="709" w:hanging="425"/>
        <w:jc w:val="both"/>
        <w:rPr>
          <w:rFonts w:cs="Arial"/>
          <w:bCs/>
        </w:rPr>
      </w:pPr>
      <w:r w:rsidRPr="00C90770">
        <w:rPr>
          <w:rFonts w:cs="Arial"/>
          <w:bCs/>
        </w:rPr>
        <w:t>Odwodnienie terenu ul. Ogrodowej – kontynuacja prac z 2011 r.</w:t>
      </w:r>
    </w:p>
    <w:p w:rsidR="00102F7B" w:rsidRDefault="00102F7B" w:rsidP="00102F7B">
      <w:pPr>
        <w:pStyle w:val="Akapitzlist"/>
        <w:ind w:left="709"/>
        <w:jc w:val="both"/>
        <w:rPr>
          <w:rFonts w:cs="Arial"/>
          <w:bCs/>
        </w:rPr>
      </w:pPr>
    </w:p>
    <w:p w:rsidR="00102F7B" w:rsidRPr="005B1395" w:rsidRDefault="00102F7B" w:rsidP="00102F7B">
      <w:pPr>
        <w:pStyle w:val="Akapitzlist"/>
        <w:tabs>
          <w:tab w:val="left" w:pos="284"/>
        </w:tabs>
        <w:spacing w:line="360" w:lineRule="auto"/>
        <w:ind w:left="709"/>
        <w:jc w:val="both"/>
        <w:rPr>
          <w:rFonts w:cs="Arial"/>
          <w:b/>
          <w:sz w:val="26"/>
          <w:szCs w:val="26"/>
        </w:rPr>
      </w:pPr>
      <w:r w:rsidRPr="005B1395">
        <w:rPr>
          <w:rFonts w:cs="Arial"/>
          <w:b/>
          <w:sz w:val="26"/>
          <w:szCs w:val="26"/>
        </w:rPr>
        <w:t>NAPRAWA INSTALACJI MELIORACYJNEJ</w:t>
      </w:r>
    </w:p>
    <w:p w:rsidR="00102F7B" w:rsidRDefault="00102F7B" w:rsidP="00C46828">
      <w:pPr>
        <w:pStyle w:val="Akapitzlist"/>
        <w:numPr>
          <w:ilvl w:val="0"/>
          <w:numId w:val="56"/>
        </w:numPr>
        <w:tabs>
          <w:tab w:val="left" w:pos="709"/>
        </w:tabs>
        <w:spacing w:line="240" w:lineRule="auto"/>
        <w:ind w:left="709" w:hanging="425"/>
        <w:jc w:val="both"/>
        <w:rPr>
          <w:rFonts w:cs="Arial"/>
        </w:rPr>
      </w:pPr>
      <w:r>
        <w:rPr>
          <w:rFonts w:cs="Arial"/>
        </w:rPr>
        <w:t>Naprawa instalacji melioracyjnej w nawierzchni gruntowej. Zakres prac obejmował w</w:t>
      </w:r>
      <w:r w:rsidRPr="005B1395">
        <w:rPr>
          <w:rFonts w:cs="Arial"/>
        </w:rPr>
        <w:t>ykonan</w:t>
      </w:r>
      <w:r>
        <w:rPr>
          <w:rFonts w:cs="Arial"/>
        </w:rPr>
        <w:t>ie</w:t>
      </w:r>
      <w:r w:rsidRPr="005B1395">
        <w:rPr>
          <w:rFonts w:cs="Arial"/>
        </w:rPr>
        <w:t xml:space="preserve"> wykop</w:t>
      </w:r>
      <w:r>
        <w:rPr>
          <w:rFonts w:cs="Arial"/>
        </w:rPr>
        <w:t>u</w:t>
      </w:r>
      <w:r w:rsidRPr="005B1395">
        <w:rPr>
          <w:rFonts w:cs="Arial"/>
        </w:rPr>
        <w:t xml:space="preserve"> na długości 20 mb</w:t>
      </w:r>
      <w:r>
        <w:rPr>
          <w:rFonts w:cs="Arial"/>
        </w:rPr>
        <w:t>, wymianę rur betonowych uszkodzonych na rurę fi 200 PCV -19 mb, podwyższenie i oczyszczenie z namułów studzienki.</w:t>
      </w:r>
    </w:p>
    <w:p w:rsidR="00102F7B" w:rsidRDefault="00102F7B" w:rsidP="00102F7B">
      <w:pPr>
        <w:pStyle w:val="Akapitzlist"/>
        <w:tabs>
          <w:tab w:val="left" w:pos="709"/>
        </w:tabs>
        <w:spacing w:line="240" w:lineRule="auto"/>
        <w:ind w:left="709"/>
        <w:jc w:val="both"/>
        <w:rPr>
          <w:rFonts w:cs="Arial"/>
        </w:rPr>
      </w:pPr>
    </w:p>
    <w:p w:rsidR="00102F7B" w:rsidRPr="00DB49A2" w:rsidRDefault="00102F7B" w:rsidP="00102F7B">
      <w:pPr>
        <w:pStyle w:val="Akapitzlist"/>
        <w:tabs>
          <w:tab w:val="left" w:pos="709"/>
        </w:tabs>
        <w:spacing w:line="480" w:lineRule="auto"/>
        <w:ind w:left="709"/>
        <w:jc w:val="both"/>
        <w:rPr>
          <w:rFonts w:cs="Arial"/>
        </w:rPr>
      </w:pPr>
      <w:r>
        <w:rPr>
          <w:rFonts w:cs="Arial"/>
        </w:rPr>
        <w:t>Dobrociechy</w:t>
      </w:r>
    </w:p>
    <w:p w:rsidR="00102F7B" w:rsidRPr="00310F4D" w:rsidRDefault="00102F7B" w:rsidP="00102F7B">
      <w:pPr>
        <w:pStyle w:val="Akapitzlist"/>
        <w:tabs>
          <w:tab w:val="left" w:pos="284"/>
        </w:tabs>
        <w:spacing w:line="360" w:lineRule="auto"/>
        <w:jc w:val="both"/>
        <w:rPr>
          <w:rFonts w:cs="Arial"/>
          <w:b/>
          <w:sz w:val="26"/>
          <w:szCs w:val="26"/>
        </w:rPr>
      </w:pPr>
      <w:r w:rsidRPr="00310F4D">
        <w:rPr>
          <w:rFonts w:cs="Arial"/>
          <w:b/>
          <w:sz w:val="26"/>
          <w:szCs w:val="26"/>
        </w:rPr>
        <w:t>NAPRAWA PRZEPUSTÓW DROGOWYCH</w:t>
      </w:r>
    </w:p>
    <w:p w:rsidR="00102F7B" w:rsidRPr="00310F4D" w:rsidRDefault="00102F7B" w:rsidP="00102F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cs="Arial"/>
          <w:sz w:val="12"/>
          <w:szCs w:val="12"/>
        </w:rPr>
      </w:pPr>
    </w:p>
    <w:p w:rsidR="00102F7B" w:rsidRPr="00D35005" w:rsidRDefault="00102F7B" w:rsidP="00C46828">
      <w:pPr>
        <w:pStyle w:val="Akapitzlist"/>
        <w:numPr>
          <w:ilvl w:val="0"/>
          <w:numId w:val="59"/>
        </w:numPr>
        <w:ind w:left="709" w:hanging="425"/>
        <w:rPr>
          <w:rFonts w:cs="Arial"/>
          <w:bCs/>
        </w:rPr>
      </w:pPr>
      <w:r w:rsidRPr="00D35005">
        <w:rPr>
          <w:rFonts w:cs="Arial"/>
          <w:bCs/>
        </w:rPr>
        <w:lastRenderedPageBreak/>
        <w:t xml:space="preserve">Remont przepustu w drodze gminnej  o nawierzchni gruntowej. Zakres prac obejmował wymianę betonowych rur przepustowych Ø200x1000 – </w:t>
      </w:r>
      <w:r w:rsidRPr="00472444">
        <w:rPr>
          <w:rFonts w:cs="Arial"/>
          <w:b/>
          <w:bCs/>
        </w:rPr>
        <w:t>7 szt</w:t>
      </w:r>
      <w:r w:rsidRPr="00D35005">
        <w:rPr>
          <w:rFonts w:cs="Arial"/>
          <w:bCs/>
        </w:rPr>
        <w:t xml:space="preserve">. na podsypce żwirowej, pogłębienie </w:t>
      </w:r>
      <w:r>
        <w:rPr>
          <w:rFonts w:cs="Arial"/>
          <w:bCs/>
        </w:rPr>
        <w:br/>
        <w:t xml:space="preserve"> </w:t>
      </w:r>
      <w:r w:rsidRPr="00D35005">
        <w:rPr>
          <w:rFonts w:cs="Arial"/>
          <w:bCs/>
        </w:rPr>
        <w:t xml:space="preserve">i oczyszczenie z namułów istniejącego rowu melioracyjnego – </w:t>
      </w:r>
      <w:r w:rsidRPr="00472444">
        <w:rPr>
          <w:rFonts w:cs="Arial"/>
          <w:b/>
          <w:bCs/>
        </w:rPr>
        <w:t>ok. 15mb</w:t>
      </w:r>
      <w:r w:rsidRPr="00D35005">
        <w:rPr>
          <w:rFonts w:cs="Arial"/>
          <w:bCs/>
        </w:rPr>
        <w:t xml:space="preserve">, profilowanie skarp </w:t>
      </w:r>
      <w:r>
        <w:rPr>
          <w:rFonts w:cs="Arial"/>
          <w:bCs/>
        </w:rPr>
        <w:br/>
      </w:r>
      <w:r w:rsidRPr="00D35005">
        <w:rPr>
          <w:rFonts w:cs="Arial"/>
          <w:bCs/>
        </w:rPr>
        <w:t>i poboczy rowu, plantowanie i  niwelacja terenu</w:t>
      </w:r>
    </w:p>
    <w:p w:rsidR="00102F7B" w:rsidRPr="00472444" w:rsidRDefault="00102F7B" w:rsidP="00102F7B">
      <w:pPr>
        <w:pStyle w:val="Akapitzlist"/>
        <w:rPr>
          <w:rFonts w:cs="Arial"/>
          <w:bCs/>
        </w:rPr>
      </w:pPr>
    </w:p>
    <w:p w:rsidR="00102F7B" w:rsidRDefault="00102F7B" w:rsidP="00102F7B">
      <w:pPr>
        <w:pStyle w:val="Akapitzlist"/>
        <w:rPr>
          <w:rFonts w:cs="Arial"/>
          <w:bCs/>
        </w:rPr>
      </w:pPr>
      <w:r w:rsidRPr="00D35005">
        <w:rPr>
          <w:rFonts w:cs="Arial"/>
          <w:bCs/>
        </w:rPr>
        <w:t xml:space="preserve">Chociwle </w:t>
      </w:r>
      <w:r w:rsidRPr="00472444">
        <w:rPr>
          <w:rFonts w:cs="Arial"/>
          <w:bCs/>
        </w:rPr>
        <w:tab/>
      </w:r>
      <w:r w:rsidRPr="00472444">
        <w:rPr>
          <w:rFonts w:cs="Arial"/>
          <w:bCs/>
        </w:rPr>
        <w:tab/>
      </w:r>
    </w:p>
    <w:p w:rsidR="00D3562C" w:rsidRPr="00F92DEA" w:rsidRDefault="00102F7B" w:rsidP="00102F7B">
      <w:pPr>
        <w:ind w:left="709"/>
        <w:contextualSpacing/>
        <w:jc w:val="right"/>
        <w:rPr>
          <w:rFonts w:cs="Arial"/>
          <w:bCs/>
          <w:i/>
          <w:sz w:val="18"/>
          <w:szCs w:val="18"/>
        </w:rPr>
      </w:pPr>
      <w:r w:rsidRPr="00F92DEA">
        <w:rPr>
          <w:rFonts w:cs="Arial"/>
          <w:bCs/>
          <w:i/>
          <w:sz w:val="18"/>
          <w:szCs w:val="18"/>
        </w:rPr>
        <w:t xml:space="preserve"> </w:t>
      </w:r>
      <w:r w:rsidR="00F77AB6" w:rsidRPr="00F92DEA">
        <w:rPr>
          <w:rFonts w:cs="Arial"/>
          <w:bCs/>
          <w:i/>
          <w:sz w:val="18"/>
          <w:szCs w:val="18"/>
        </w:rPr>
        <w:t>(wyciąg ze sprawozdania ZUKiO</w:t>
      </w:r>
      <w:r w:rsidRPr="00F92DEA">
        <w:rPr>
          <w:rFonts w:cs="Arial"/>
          <w:bCs/>
          <w:i/>
          <w:sz w:val="18"/>
          <w:szCs w:val="18"/>
        </w:rPr>
        <w:t xml:space="preserve"> NA 31.12</w:t>
      </w:r>
      <w:r w:rsidR="006F4B00" w:rsidRPr="00F92DEA">
        <w:rPr>
          <w:rFonts w:cs="Arial"/>
          <w:bCs/>
          <w:i/>
          <w:sz w:val="18"/>
          <w:szCs w:val="18"/>
        </w:rPr>
        <w:t>.2012</w:t>
      </w:r>
      <w:r w:rsidR="00F77AB6" w:rsidRPr="00F92DEA">
        <w:rPr>
          <w:rFonts w:cs="Arial"/>
          <w:bCs/>
          <w:i/>
          <w:sz w:val="18"/>
          <w:szCs w:val="18"/>
        </w:rPr>
        <w:t>)</w:t>
      </w:r>
    </w:p>
    <w:p w:rsidR="00966CEE" w:rsidRPr="00F92DEA" w:rsidRDefault="00F92DEA" w:rsidP="00242AA7">
      <w:pPr>
        <w:rPr>
          <w:sz w:val="24"/>
          <w:szCs w:val="24"/>
        </w:rPr>
      </w:pPr>
      <w:r w:rsidRPr="00F92DEA">
        <w:rPr>
          <w:b/>
          <w:sz w:val="24"/>
          <w:szCs w:val="24"/>
        </w:rPr>
        <w:t>DZIAŁ 630  TURYSTYKA –  0,2</w:t>
      </w:r>
      <w:r w:rsidR="00966CEE" w:rsidRPr="00F92DEA">
        <w:rPr>
          <w:b/>
          <w:sz w:val="24"/>
          <w:szCs w:val="24"/>
        </w:rPr>
        <w:t xml:space="preserve"> % ogółu wydatków</w:t>
      </w:r>
    </w:p>
    <w:p w:rsidR="00966CEE" w:rsidRPr="00F92DEA" w:rsidRDefault="00F92DEA" w:rsidP="00242AA7">
      <w:pPr>
        <w:spacing w:after="0"/>
        <w:jc w:val="both"/>
      </w:pPr>
      <w:r w:rsidRPr="00F92DEA">
        <w:t>Plan wydatków 62 800 zł. został wykonany w 98,5</w:t>
      </w:r>
      <w:r w:rsidR="00966CEE" w:rsidRPr="00F92DEA">
        <w:t xml:space="preserve"> %, tj.  w wysokości </w:t>
      </w:r>
      <w:r w:rsidRPr="00F92DEA">
        <w:rPr>
          <w:b/>
        </w:rPr>
        <w:t>61 882,14</w:t>
      </w:r>
      <w:r w:rsidR="00966CEE" w:rsidRPr="00F92DEA">
        <w:rPr>
          <w:b/>
        </w:rPr>
        <w:t xml:space="preserve"> zł</w:t>
      </w:r>
      <w:r w:rsidR="00966CEE" w:rsidRPr="00F92DEA">
        <w:t>.</w:t>
      </w:r>
    </w:p>
    <w:p w:rsidR="00242AA7" w:rsidRPr="00F92DEA" w:rsidRDefault="00242AA7" w:rsidP="00242AA7">
      <w:pPr>
        <w:spacing w:after="0"/>
        <w:jc w:val="both"/>
      </w:pPr>
      <w:r w:rsidRPr="00F92DEA">
        <w:t>Od roku 2012 realizacja wydatków w zakresie promocji  znajduje się w rozdziale 75075.</w:t>
      </w:r>
    </w:p>
    <w:p w:rsidR="00242AA7" w:rsidRPr="000C529E" w:rsidRDefault="00242AA7" w:rsidP="00242AA7">
      <w:pPr>
        <w:spacing w:after="0"/>
        <w:jc w:val="both"/>
        <w:rPr>
          <w:color w:val="FF0000"/>
        </w:rPr>
      </w:pPr>
    </w:p>
    <w:p w:rsidR="00966CEE" w:rsidRPr="00F92DEA" w:rsidRDefault="00966CEE" w:rsidP="00966CEE">
      <w:pPr>
        <w:jc w:val="both"/>
      </w:pPr>
      <w:r w:rsidRPr="00F92DEA">
        <w:rPr>
          <w:b/>
          <w:sz w:val="24"/>
          <w:szCs w:val="24"/>
          <w:u w:val="single"/>
        </w:rPr>
        <w:t>zadania w zakresie upowszechniania turystyki – rozdział 63003 –</w:t>
      </w:r>
      <w:r w:rsidRPr="00F92DEA">
        <w:rPr>
          <w:sz w:val="24"/>
          <w:szCs w:val="24"/>
        </w:rPr>
        <w:t xml:space="preserve">  </w:t>
      </w:r>
      <w:r w:rsidR="00F92DEA" w:rsidRPr="00F92DEA">
        <w:rPr>
          <w:b/>
        </w:rPr>
        <w:t>38 000</w:t>
      </w:r>
      <w:r w:rsidRPr="00F92DEA">
        <w:rPr>
          <w:b/>
        </w:rPr>
        <w:t xml:space="preserve">   zł.</w:t>
      </w:r>
      <w:r w:rsidRPr="00F92DEA">
        <w:rPr>
          <w:sz w:val="24"/>
          <w:szCs w:val="24"/>
        </w:rPr>
        <w:t xml:space="preserve">                                  </w:t>
      </w:r>
      <w:r w:rsidRPr="00F92DEA">
        <w:t>W rozdziale tym zaplanowano wydatki na dotacje:</w:t>
      </w:r>
    </w:p>
    <w:p w:rsidR="00966CEE" w:rsidRPr="00F92DEA" w:rsidRDefault="00966CEE" w:rsidP="00966CEE">
      <w:pPr>
        <w:pStyle w:val="Akapitzlist"/>
        <w:numPr>
          <w:ilvl w:val="0"/>
          <w:numId w:val="1"/>
        </w:numPr>
        <w:jc w:val="both"/>
      </w:pPr>
      <w:r w:rsidRPr="00F92DEA">
        <w:t>podmiotową dla samorządowej instytucji kultury pod nazwą Miejsko-Gminny Ośrodek Kultury w Boboli</w:t>
      </w:r>
      <w:r w:rsidR="006B07BD" w:rsidRPr="00F92DEA">
        <w:t>cach</w:t>
      </w:r>
      <w:r w:rsidR="00F92DEA" w:rsidRPr="00F92DEA">
        <w:t xml:space="preserve"> zrealizowano w wysokości 38 000,00 zł., wykonano ją w 100</w:t>
      </w:r>
      <w:r w:rsidRPr="00F92DEA">
        <w:t>% pla</w:t>
      </w:r>
      <w:r w:rsidR="006B07BD" w:rsidRPr="00F92DEA">
        <w:t xml:space="preserve">nu </w:t>
      </w:r>
      <w:r w:rsidRPr="00F92DEA">
        <w:t>z przeznaczeniem na działalność Centrum Informacji Turystycznej w Bobolicach</w:t>
      </w:r>
    </w:p>
    <w:p w:rsidR="00966CEE" w:rsidRPr="00F92DEA" w:rsidRDefault="00966CEE" w:rsidP="00966CEE">
      <w:pPr>
        <w:pStyle w:val="Akapitzlist"/>
        <w:numPr>
          <w:ilvl w:val="0"/>
          <w:numId w:val="1"/>
        </w:numPr>
        <w:jc w:val="both"/>
      </w:pPr>
      <w:r w:rsidRPr="00F92DEA">
        <w:t>celową dla organizacji pozabudżetowych – Towarzystwa Ekologicz</w:t>
      </w:r>
      <w:r w:rsidR="006B07BD" w:rsidRPr="00F92DEA">
        <w:t xml:space="preserve">no-Kulturalnego w Bobolicach – </w:t>
      </w:r>
      <w:r w:rsidRPr="00F92DEA">
        <w:t>0</w:t>
      </w:r>
      <w:r w:rsidR="00F92DEA" w:rsidRPr="00F92DEA">
        <w:t>,00</w:t>
      </w:r>
      <w:r w:rsidRPr="00F92DEA">
        <w:t xml:space="preserve"> zł. </w:t>
      </w:r>
      <w:r w:rsidR="00F92DEA" w:rsidRPr="00F92DEA">
        <w:t>( zwrot w 2012 środków przez organizację pozarządową )</w:t>
      </w:r>
    </w:p>
    <w:p w:rsidR="00F92DEA" w:rsidRDefault="00F92DEA" w:rsidP="00966CEE">
      <w:pPr>
        <w:jc w:val="both"/>
        <w:rPr>
          <w:b/>
          <w:color w:val="FF0000"/>
          <w:sz w:val="24"/>
          <w:szCs w:val="24"/>
          <w:u w:val="single"/>
        </w:rPr>
      </w:pPr>
    </w:p>
    <w:p w:rsidR="00966CEE" w:rsidRPr="004D52B5" w:rsidRDefault="00966CEE" w:rsidP="00966CEE">
      <w:pPr>
        <w:jc w:val="both"/>
        <w:rPr>
          <w:b/>
          <w:sz w:val="24"/>
          <w:szCs w:val="24"/>
        </w:rPr>
      </w:pPr>
      <w:r w:rsidRPr="004D52B5">
        <w:rPr>
          <w:b/>
          <w:sz w:val="24"/>
          <w:szCs w:val="24"/>
          <w:u w:val="single"/>
        </w:rPr>
        <w:t>pozostała działalność – rozdział 63095 –</w:t>
      </w:r>
      <w:r w:rsidR="004D52B5" w:rsidRPr="004D52B5">
        <w:rPr>
          <w:b/>
          <w:sz w:val="24"/>
          <w:szCs w:val="24"/>
        </w:rPr>
        <w:t xml:space="preserve">    23 882,14</w:t>
      </w:r>
      <w:r w:rsidRPr="004D52B5">
        <w:rPr>
          <w:b/>
          <w:sz w:val="24"/>
          <w:szCs w:val="24"/>
        </w:rPr>
        <w:t xml:space="preserve"> zł. </w:t>
      </w:r>
    </w:p>
    <w:p w:rsidR="00966CEE" w:rsidRDefault="004D52B5" w:rsidP="004D52B5">
      <w:pPr>
        <w:spacing w:after="0"/>
        <w:jc w:val="both"/>
        <w:rPr>
          <w:sz w:val="24"/>
          <w:szCs w:val="24"/>
        </w:rPr>
      </w:pPr>
      <w:r w:rsidRPr="004D52B5">
        <w:rPr>
          <w:sz w:val="24"/>
          <w:szCs w:val="24"/>
        </w:rPr>
        <w:t>Plan – 24 800 zł.,  wykonano w 96,3 % planu.</w:t>
      </w:r>
    </w:p>
    <w:p w:rsidR="004D52B5" w:rsidRDefault="004D52B5" w:rsidP="004D52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naprawa szlaku turystycznego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611 ,23 zł.</w:t>
      </w:r>
    </w:p>
    <w:p w:rsidR="004D52B5" w:rsidRPr="004D52B5" w:rsidRDefault="004D52B5" w:rsidP="004D52B5">
      <w:pPr>
        <w:spacing w:after="0"/>
        <w:jc w:val="both"/>
      </w:pPr>
      <w:r>
        <w:rPr>
          <w:sz w:val="24"/>
          <w:szCs w:val="24"/>
        </w:rPr>
        <w:t xml:space="preserve">- wynagrodzenie </w:t>
      </w:r>
      <w:proofErr w:type="spellStart"/>
      <w:r>
        <w:rPr>
          <w:sz w:val="24"/>
          <w:szCs w:val="24"/>
        </w:rPr>
        <w:t>częściowedla</w:t>
      </w:r>
      <w:proofErr w:type="spellEnd"/>
      <w:r>
        <w:rPr>
          <w:sz w:val="24"/>
          <w:szCs w:val="24"/>
        </w:rPr>
        <w:t xml:space="preserve"> ratownika na kąpielisku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4 800,00 zł.</w:t>
      </w:r>
    </w:p>
    <w:p w:rsidR="00242AA7" w:rsidRPr="000C529E" w:rsidRDefault="00242AA7" w:rsidP="00966CEE">
      <w:pPr>
        <w:rPr>
          <w:b/>
          <w:color w:val="FF0000"/>
          <w:sz w:val="24"/>
          <w:szCs w:val="24"/>
        </w:rPr>
      </w:pPr>
    </w:p>
    <w:p w:rsidR="00966CEE" w:rsidRPr="004D52B5" w:rsidRDefault="00966CEE" w:rsidP="00966CEE">
      <w:pPr>
        <w:rPr>
          <w:sz w:val="24"/>
          <w:szCs w:val="24"/>
        </w:rPr>
      </w:pPr>
      <w:r w:rsidRPr="004D52B5">
        <w:rPr>
          <w:b/>
          <w:sz w:val="24"/>
          <w:szCs w:val="24"/>
        </w:rPr>
        <w:t xml:space="preserve">DZIAŁ 700  - GOSPODARKA MIESZKANIOWA  </w:t>
      </w:r>
      <w:r w:rsidRPr="00166E3C">
        <w:rPr>
          <w:sz w:val="24"/>
          <w:szCs w:val="24"/>
        </w:rPr>
        <w:t xml:space="preserve">-  </w:t>
      </w:r>
      <w:r w:rsidR="004D52B5" w:rsidRPr="00166E3C">
        <w:rPr>
          <w:b/>
          <w:sz w:val="24"/>
          <w:szCs w:val="24"/>
        </w:rPr>
        <w:t>4,1</w:t>
      </w:r>
      <w:r w:rsidRPr="004D52B5">
        <w:rPr>
          <w:b/>
          <w:sz w:val="24"/>
          <w:szCs w:val="24"/>
        </w:rPr>
        <w:t xml:space="preserve"> % ogółu wydatków </w:t>
      </w:r>
    </w:p>
    <w:p w:rsidR="00966CEE" w:rsidRPr="004D52B5" w:rsidRDefault="00966CEE" w:rsidP="00966CEE">
      <w:pPr>
        <w:jc w:val="both"/>
      </w:pPr>
      <w:r w:rsidRPr="004D52B5">
        <w:t>N</w:t>
      </w:r>
      <w:r w:rsidR="004D52B5" w:rsidRPr="004D52B5">
        <w:t>a wydatki w tym dziale planowało</w:t>
      </w:r>
      <w:r w:rsidR="000B112E" w:rsidRPr="004D52B5">
        <w:t xml:space="preserve"> </w:t>
      </w:r>
      <w:r w:rsidR="004D52B5" w:rsidRPr="004D52B5">
        <w:t>się przeznaczyć  kwotę 1 453 051,00 zł.  ., wykonano w 99,6</w:t>
      </w:r>
      <w:r w:rsidRPr="004D52B5">
        <w:t>%</w:t>
      </w:r>
      <w:r w:rsidR="004D52B5" w:rsidRPr="004D52B5">
        <w:t xml:space="preserve"> planu</w:t>
      </w:r>
      <w:r w:rsidRPr="004D52B5">
        <w:t xml:space="preserve"> na kwotę  </w:t>
      </w:r>
      <w:r w:rsidR="004D52B5" w:rsidRPr="004D52B5">
        <w:rPr>
          <w:b/>
        </w:rPr>
        <w:t>1 447 337,37</w:t>
      </w:r>
      <w:r w:rsidRPr="004D52B5">
        <w:rPr>
          <w:b/>
        </w:rPr>
        <w:t xml:space="preserve"> zł</w:t>
      </w:r>
      <w:r w:rsidRPr="004D52B5">
        <w:t>. Wydatki dotyczą realizacji zadań przez ZUKiO oraz Urząd:</w:t>
      </w:r>
    </w:p>
    <w:p w:rsidR="00966CEE" w:rsidRPr="00FC53F4" w:rsidRDefault="00966CEE" w:rsidP="00966CEE">
      <w:pPr>
        <w:jc w:val="both"/>
        <w:rPr>
          <w:sz w:val="24"/>
          <w:szCs w:val="24"/>
        </w:rPr>
      </w:pPr>
      <w:r w:rsidRPr="004D52B5">
        <w:rPr>
          <w:b/>
          <w:sz w:val="24"/>
          <w:szCs w:val="24"/>
          <w:u w:val="single"/>
        </w:rPr>
        <w:t xml:space="preserve">Zakłady gospodarki mieszkaniowej – rozdział 70001 – </w:t>
      </w:r>
      <w:r w:rsidRPr="004D52B5">
        <w:rPr>
          <w:b/>
          <w:sz w:val="24"/>
          <w:szCs w:val="24"/>
        </w:rPr>
        <w:t xml:space="preserve"> </w:t>
      </w:r>
      <w:r w:rsidR="004D52B5" w:rsidRPr="004D52B5">
        <w:rPr>
          <w:b/>
          <w:sz w:val="24"/>
          <w:szCs w:val="24"/>
        </w:rPr>
        <w:t>1 232 373,53</w:t>
      </w:r>
      <w:r w:rsidRPr="004D52B5">
        <w:rPr>
          <w:b/>
          <w:sz w:val="24"/>
          <w:szCs w:val="24"/>
        </w:rPr>
        <w:t xml:space="preserve"> zł.</w:t>
      </w:r>
      <w:r w:rsidRPr="004D52B5">
        <w:rPr>
          <w:sz w:val="24"/>
          <w:szCs w:val="24"/>
        </w:rPr>
        <w:t xml:space="preserve">                                                                         Realizacją zajmuje się ZUKiO. W rozdziale zaplanowano wydatki na poziomie </w:t>
      </w:r>
      <w:r w:rsidR="004D52B5" w:rsidRPr="004D52B5">
        <w:rPr>
          <w:sz w:val="24"/>
          <w:szCs w:val="24"/>
        </w:rPr>
        <w:t>1 232 428</w:t>
      </w:r>
      <w:r w:rsidR="00963137" w:rsidRPr="004D52B5">
        <w:rPr>
          <w:sz w:val="24"/>
          <w:szCs w:val="24"/>
        </w:rPr>
        <w:t xml:space="preserve">  zł.</w:t>
      </w:r>
      <w:r w:rsidR="004D52B5" w:rsidRPr="004D52B5">
        <w:rPr>
          <w:sz w:val="24"/>
          <w:szCs w:val="24"/>
        </w:rPr>
        <w:t xml:space="preserve">,  </w:t>
      </w:r>
      <w:r w:rsidR="004D52B5" w:rsidRPr="00FC53F4">
        <w:rPr>
          <w:sz w:val="24"/>
          <w:szCs w:val="24"/>
        </w:rPr>
        <w:t>wykonano je w 100</w:t>
      </w:r>
      <w:r w:rsidRPr="00FC53F4">
        <w:rPr>
          <w:sz w:val="24"/>
          <w:szCs w:val="24"/>
        </w:rPr>
        <w:t xml:space="preserve">% planu., z tego na: </w:t>
      </w:r>
    </w:p>
    <w:p w:rsidR="00966CEE" w:rsidRPr="00FC53F4" w:rsidRDefault="001F4AB7" w:rsidP="001F4AB7">
      <w:r w:rsidRPr="00FC53F4">
        <w:tab/>
      </w:r>
      <w:r w:rsidR="00966CEE" w:rsidRPr="00FC53F4">
        <w:t xml:space="preserve">Wpływy z tytułu czynszów mieszkaniowych itp. </w:t>
      </w:r>
      <w:r w:rsidR="000B112E" w:rsidRPr="00FC53F4">
        <w:t xml:space="preserve">pozyskano </w:t>
      </w:r>
      <w:r w:rsidR="00FC53F4" w:rsidRPr="00FC53F4">
        <w:t>w wysokości 426 378,82</w:t>
      </w:r>
      <w:r w:rsidR="00966CEE" w:rsidRPr="00FC53F4">
        <w:t xml:space="preserve"> zł. Koszty </w:t>
      </w:r>
      <w:r w:rsidR="00966CEE" w:rsidRPr="00FC53F4">
        <w:rPr>
          <w:u w:val="single"/>
        </w:rPr>
        <w:t xml:space="preserve">pokryte z budżetu gminy stanowią kwotę </w:t>
      </w:r>
      <w:r w:rsidR="00FC53F4" w:rsidRPr="00FC53F4">
        <w:rPr>
          <w:u w:val="single"/>
        </w:rPr>
        <w:t>805 994,71</w:t>
      </w:r>
      <w:r w:rsidR="000B112E" w:rsidRPr="00FC53F4">
        <w:rPr>
          <w:u w:val="single"/>
        </w:rPr>
        <w:t xml:space="preserve"> </w:t>
      </w:r>
      <w:r w:rsidR="00966CEE" w:rsidRPr="00FC53F4">
        <w:rPr>
          <w:u w:val="single"/>
        </w:rPr>
        <w:t>zł</w:t>
      </w:r>
      <w:r w:rsidR="00966CEE" w:rsidRPr="00FC53F4">
        <w:t>. w wyniku znacznych wysokości zaległości czynszowym użytkowników lokali mi</w:t>
      </w:r>
      <w:r w:rsidR="00843C27" w:rsidRPr="00FC53F4">
        <w:t>eszkań komunalnych i socjalnych oraz określonych stawek czynszowych.</w:t>
      </w:r>
    </w:p>
    <w:p w:rsidR="00966CEE" w:rsidRPr="00FC53F4" w:rsidRDefault="00966CEE" w:rsidP="00966CEE">
      <w:pPr>
        <w:jc w:val="both"/>
      </w:pPr>
      <w:r w:rsidRPr="00FC53F4">
        <w:t>Zakres rzeczowy – poniżej wyciąg ze sprawozdania ZUKiO:</w:t>
      </w:r>
    </w:p>
    <w:p w:rsidR="00FC53F4" w:rsidRPr="00FC53F4" w:rsidRDefault="00FC53F4" w:rsidP="00FC53F4">
      <w:pPr>
        <w:spacing w:line="240" w:lineRule="auto"/>
        <w:contextualSpacing/>
        <w:rPr>
          <w:b/>
          <w:sz w:val="24"/>
          <w:szCs w:val="24"/>
        </w:rPr>
      </w:pPr>
      <w:r w:rsidRPr="00FC53F4">
        <w:rPr>
          <w:b/>
          <w:sz w:val="24"/>
          <w:szCs w:val="24"/>
        </w:rPr>
        <w:t>REMONTY MIESZKAŃ</w:t>
      </w:r>
    </w:p>
    <w:p w:rsidR="00FC53F4" w:rsidRPr="00FC53F4" w:rsidRDefault="00FC53F4" w:rsidP="00FC53F4">
      <w:pPr>
        <w:spacing w:line="240" w:lineRule="auto"/>
        <w:contextualSpacing/>
        <w:rPr>
          <w:sz w:val="24"/>
          <w:szCs w:val="24"/>
        </w:rPr>
      </w:pPr>
    </w:p>
    <w:p w:rsidR="00FC53F4" w:rsidRPr="00FC53F4" w:rsidRDefault="00FC53F4" w:rsidP="00FC53F4">
      <w:pPr>
        <w:spacing w:line="240" w:lineRule="auto"/>
        <w:contextualSpacing/>
      </w:pPr>
      <w:r w:rsidRPr="00FC53F4">
        <w:t>Plan – wynagrodzenie z pochodnymi</w:t>
      </w:r>
      <w:r w:rsidRPr="00FC53F4">
        <w:tab/>
      </w:r>
      <w:r w:rsidRPr="00FC53F4">
        <w:tab/>
      </w:r>
      <w:r w:rsidRPr="00FC53F4">
        <w:tab/>
      </w:r>
      <w:r w:rsidRPr="00FC53F4">
        <w:tab/>
      </w:r>
      <w:r w:rsidRPr="00FC53F4">
        <w:tab/>
      </w:r>
      <w:r w:rsidRPr="00FC53F4">
        <w:tab/>
      </w:r>
      <w:r w:rsidRPr="00FC53F4">
        <w:tab/>
        <w:t>- 733 303,00</w:t>
      </w:r>
    </w:p>
    <w:p w:rsidR="00FC53F4" w:rsidRPr="00FC53F4" w:rsidRDefault="00FC53F4" w:rsidP="00FC53F4">
      <w:pPr>
        <w:spacing w:line="240" w:lineRule="auto"/>
        <w:contextualSpacing/>
      </w:pPr>
      <w:r w:rsidRPr="00FC53F4">
        <w:t>Wykonanie – wynagrodzenie z pochodnymi</w:t>
      </w:r>
      <w:r w:rsidRPr="00FC53F4">
        <w:tab/>
      </w:r>
      <w:r w:rsidRPr="00FC53F4">
        <w:tab/>
      </w:r>
      <w:r w:rsidRPr="00FC53F4">
        <w:tab/>
      </w:r>
      <w:r w:rsidRPr="00FC53F4">
        <w:tab/>
      </w:r>
      <w:r w:rsidRPr="00FC53F4">
        <w:tab/>
      </w:r>
      <w:r w:rsidRPr="00FC53F4">
        <w:tab/>
        <w:t>- 733 301,26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</w:p>
    <w:p w:rsidR="00FC53F4" w:rsidRDefault="00FC53F4" w:rsidP="00FC53F4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B2629C">
        <w:rPr>
          <w:b/>
          <w:sz w:val="24"/>
          <w:szCs w:val="24"/>
        </w:rPr>
        <w:t>Plan</w:t>
      </w:r>
      <w:r w:rsidRPr="00B2629C">
        <w:rPr>
          <w:b/>
          <w:sz w:val="24"/>
          <w:szCs w:val="24"/>
        </w:rPr>
        <w:tab/>
      </w:r>
      <w:r w:rsidRPr="00B2629C">
        <w:rPr>
          <w:b/>
          <w:sz w:val="24"/>
          <w:szCs w:val="24"/>
        </w:rPr>
        <w:tab/>
      </w:r>
      <w:r w:rsidRPr="00B2629C">
        <w:rPr>
          <w:b/>
          <w:sz w:val="24"/>
          <w:szCs w:val="24"/>
        </w:rPr>
        <w:tab/>
      </w:r>
      <w:r w:rsidRPr="00B2629C">
        <w:rPr>
          <w:b/>
          <w:sz w:val="24"/>
          <w:szCs w:val="24"/>
        </w:rPr>
        <w:tab/>
      </w:r>
      <w:r w:rsidRPr="00B2629C">
        <w:rPr>
          <w:b/>
          <w:sz w:val="24"/>
          <w:szCs w:val="24"/>
        </w:rPr>
        <w:tab/>
        <w:t>Wykonanie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§ 4210  zakup materiałów i wyposażenia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158 140,00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158 140,00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przestawienie pieców kaflowych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4 048,63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wymiana stolarki okiennej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 7 161,23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 wymiana stolarki drzwiowej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2 353,86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remonty dachów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4 155,51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zakup laptopa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3 139,00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 materiały na remonty bieżące i odpłatne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85 649,16</w:t>
      </w:r>
    </w:p>
    <w:p w:rsidR="00FC53F4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paliwo do sprzętu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44 829,55</w:t>
      </w:r>
    </w:p>
    <w:p w:rsidR="00FC53F4" w:rsidRPr="00B2629C" w:rsidRDefault="00FC53F4" w:rsidP="00FC53F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-  pozostałe materiały na administrację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6 803,06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</w:t>
      </w:r>
      <w:r w:rsidRPr="00310F4D">
        <w:rPr>
          <w:b/>
          <w:sz w:val="24"/>
          <w:szCs w:val="24"/>
        </w:rPr>
        <w:t xml:space="preserve"> ZDUŃSKIE</w:t>
      </w:r>
    </w:p>
    <w:p w:rsidR="00FC53F4" w:rsidRPr="00310F4D" w:rsidRDefault="00FC53F4" w:rsidP="00C46828">
      <w:pPr>
        <w:pStyle w:val="Akapitzlist"/>
        <w:numPr>
          <w:ilvl w:val="0"/>
          <w:numId w:val="61"/>
        </w:numPr>
        <w:spacing w:line="240" w:lineRule="auto"/>
      </w:pPr>
      <w:r w:rsidRPr="00310F4D">
        <w:t xml:space="preserve">Sprawdzenie, czyszczenie, naprawy oraz odgruzowanie przewodów dymowych </w:t>
      </w:r>
    </w:p>
    <w:p w:rsidR="00FC53F4" w:rsidRPr="00310F4D" w:rsidRDefault="00FC53F4" w:rsidP="00FC53F4">
      <w:pPr>
        <w:pStyle w:val="Akapitzlist"/>
        <w:tabs>
          <w:tab w:val="right" w:pos="9214"/>
        </w:tabs>
        <w:spacing w:line="360" w:lineRule="auto"/>
        <w:ind w:left="646"/>
        <w:rPr>
          <w:b/>
        </w:rPr>
      </w:pPr>
      <w:r w:rsidRPr="00310F4D">
        <w:t xml:space="preserve">i wentylacyjnych kominów </w:t>
      </w:r>
      <w:r w:rsidRPr="00310F4D">
        <w:tab/>
      </w:r>
      <w:r w:rsidRPr="00310F4D">
        <w:rPr>
          <w:b/>
        </w:rPr>
        <w:t>szt.</w:t>
      </w:r>
      <w:r>
        <w:rPr>
          <w:b/>
        </w:rPr>
        <w:t>4</w:t>
      </w:r>
    </w:p>
    <w:p w:rsidR="00FC53F4" w:rsidRPr="00310F4D" w:rsidRDefault="00FC53F4" w:rsidP="00C46828">
      <w:pPr>
        <w:pStyle w:val="Akapitzlist"/>
        <w:numPr>
          <w:ilvl w:val="0"/>
          <w:numId w:val="61"/>
        </w:numPr>
        <w:spacing w:line="240" w:lineRule="auto"/>
        <w:ind w:left="641" w:hanging="357"/>
      </w:pPr>
      <w:r w:rsidRPr="00310F4D">
        <w:t xml:space="preserve">Sprawdzenie, czyszczenie kanałów dymowych pieców kaflowych, </w:t>
      </w:r>
    </w:p>
    <w:p w:rsidR="00FC53F4" w:rsidRPr="00310F4D" w:rsidRDefault="00FC53F4" w:rsidP="00FC53F4">
      <w:pPr>
        <w:pStyle w:val="Akapitzlist"/>
        <w:tabs>
          <w:tab w:val="right" w:pos="9214"/>
        </w:tabs>
        <w:spacing w:line="360" w:lineRule="auto"/>
        <w:ind w:left="646"/>
      </w:pPr>
      <w:r w:rsidRPr="00310F4D">
        <w:t xml:space="preserve">kuchni węglowych </w:t>
      </w:r>
      <w:r w:rsidRPr="00310F4D">
        <w:tab/>
      </w:r>
      <w:r w:rsidRPr="00310F4D">
        <w:rPr>
          <w:b/>
        </w:rPr>
        <w:t>szt.</w:t>
      </w:r>
      <w:r>
        <w:rPr>
          <w:b/>
        </w:rPr>
        <w:t>6</w:t>
      </w:r>
    </w:p>
    <w:p w:rsidR="00FC53F4" w:rsidRPr="001E2EE7" w:rsidRDefault="00FC53F4" w:rsidP="00FC53F4">
      <w:pPr>
        <w:pStyle w:val="Akapitzlist"/>
        <w:tabs>
          <w:tab w:val="right" w:pos="9214"/>
        </w:tabs>
        <w:spacing w:line="360" w:lineRule="auto"/>
        <w:ind w:left="641"/>
        <w:rPr>
          <w:sz w:val="24"/>
          <w:szCs w:val="24"/>
        </w:rPr>
      </w:pPr>
      <w:r>
        <w:t>Rem</w:t>
      </w:r>
      <w:r w:rsidRPr="00310F4D">
        <w:t xml:space="preserve">onty, naprawy trzonów kuchennych, pieców kaflowych </w:t>
      </w:r>
      <w:r w:rsidRPr="00310F4D">
        <w:tab/>
      </w:r>
      <w:r w:rsidRPr="00310F4D">
        <w:rPr>
          <w:b/>
        </w:rPr>
        <w:t>szt.</w:t>
      </w:r>
      <w:r>
        <w:rPr>
          <w:b/>
        </w:rPr>
        <w:t>8</w:t>
      </w:r>
    </w:p>
    <w:p w:rsidR="00FC53F4" w:rsidRPr="00310F4D" w:rsidRDefault="00FC53F4" w:rsidP="00C46828">
      <w:pPr>
        <w:pStyle w:val="Akapitzlist"/>
        <w:numPr>
          <w:ilvl w:val="0"/>
          <w:numId w:val="61"/>
        </w:numPr>
        <w:spacing w:line="240" w:lineRule="auto"/>
      </w:pPr>
      <w:r w:rsidRPr="00310F4D">
        <w:t xml:space="preserve">Postawienie pieca kaflowego z wykonaniem kanałów dymowych cegłą </w:t>
      </w:r>
    </w:p>
    <w:p w:rsidR="00FC53F4" w:rsidRPr="00310F4D" w:rsidRDefault="00FC53F4" w:rsidP="00FC53F4">
      <w:pPr>
        <w:pStyle w:val="Akapitzlist"/>
        <w:spacing w:line="240" w:lineRule="auto"/>
        <w:ind w:left="644"/>
      </w:pPr>
      <w:r w:rsidRPr="00310F4D">
        <w:t xml:space="preserve">szamotową, wypełnieniem kafli ceramicznych płytką szamotową </w:t>
      </w:r>
    </w:p>
    <w:p w:rsidR="00FC53F4" w:rsidRPr="00310F4D" w:rsidRDefault="00FC53F4" w:rsidP="00FC53F4">
      <w:pPr>
        <w:pStyle w:val="Akapitzlist"/>
        <w:spacing w:line="240" w:lineRule="auto"/>
        <w:ind w:left="644"/>
        <w:rPr>
          <w:sz w:val="18"/>
          <w:szCs w:val="18"/>
        </w:rPr>
      </w:pPr>
      <w:r w:rsidRPr="00310F4D">
        <w:t xml:space="preserve">i dopasowaniem żeliwnych drzwiczek piecowych </w:t>
      </w:r>
      <w:r w:rsidRPr="00310F4D">
        <w:rPr>
          <w:sz w:val="18"/>
          <w:szCs w:val="18"/>
        </w:rPr>
        <w:t xml:space="preserve">(drzwiczki i kafle </w:t>
      </w:r>
    </w:p>
    <w:p w:rsidR="00FC53F4" w:rsidRPr="00310F4D" w:rsidRDefault="00FC53F4" w:rsidP="00FC53F4">
      <w:pPr>
        <w:pStyle w:val="Akapitzlist"/>
        <w:tabs>
          <w:tab w:val="right" w:pos="9214"/>
        </w:tabs>
        <w:spacing w:line="360" w:lineRule="auto"/>
        <w:ind w:left="641"/>
      </w:pPr>
      <w:r w:rsidRPr="00310F4D">
        <w:rPr>
          <w:sz w:val="18"/>
          <w:szCs w:val="18"/>
        </w:rPr>
        <w:t>ceramiczne z odzysku)</w:t>
      </w:r>
      <w:r w:rsidRPr="00310F4D">
        <w:rPr>
          <w:sz w:val="18"/>
          <w:szCs w:val="18"/>
        </w:rPr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80"/>
      </w:pPr>
      <w:r w:rsidRPr="00310F4D">
        <w:t>Wo</w:t>
      </w:r>
      <w:r>
        <w:t>jęcino 6/2</w:t>
      </w:r>
      <w:r>
        <w:tab/>
      </w:r>
      <w:r>
        <w:tab/>
        <w:t>szt.</w:t>
      </w:r>
      <w:r w:rsidRPr="00310F4D">
        <w:t>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80"/>
      </w:pPr>
      <w:r w:rsidRPr="00310F4D">
        <w:t>Kurowo 35/2</w:t>
      </w:r>
      <w:r w:rsidRPr="00310F4D">
        <w:tab/>
      </w:r>
      <w:r w:rsidRPr="00310F4D">
        <w:tab/>
        <w:t>szt.2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80"/>
      </w:pPr>
      <w:r w:rsidRPr="00310F4D">
        <w:t>Chmielno 9/2</w:t>
      </w:r>
      <w:r w:rsidRPr="00310F4D">
        <w:tab/>
      </w:r>
      <w:r w:rsidRPr="00310F4D">
        <w:tab/>
        <w:t>szt.1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4678"/>
          <w:tab w:val="right" w:pos="9214"/>
        </w:tabs>
        <w:spacing w:line="360" w:lineRule="auto"/>
        <w:ind w:left="641"/>
      </w:pPr>
      <w:r w:rsidRPr="00310F4D">
        <w:tab/>
      </w:r>
      <w:r w:rsidRPr="00310F4D">
        <w:tab/>
      </w:r>
      <w:r w:rsidRPr="00310F4D">
        <w:rPr>
          <w:b/>
          <w:sz w:val="24"/>
          <w:szCs w:val="24"/>
        </w:rPr>
        <w:t>RAZEM – szt. 4</w:t>
      </w:r>
    </w:p>
    <w:p w:rsidR="00FC53F4" w:rsidRPr="00310F4D" w:rsidRDefault="00FC53F4" w:rsidP="00FC53F4">
      <w:pPr>
        <w:pStyle w:val="Akapitzlist"/>
        <w:tabs>
          <w:tab w:val="right" w:pos="9214"/>
        </w:tabs>
        <w:spacing w:line="360" w:lineRule="auto"/>
        <w:ind w:left="641"/>
      </w:pPr>
    </w:p>
    <w:p w:rsidR="00FC53F4" w:rsidRPr="00310F4D" w:rsidRDefault="00FC53F4" w:rsidP="00C46828">
      <w:pPr>
        <w:pStyle w:val="Akapitzlist"/>
        <w:numPr>
          <w:ilvl w:val="0"/>
          <w:numId w:val="61"/>
        </w:numPr>
        <w:tabs>
          <w:tab w:val="right" w:pos="9214"/>
        </w:tabs>
        <w:spacing w:line="360" w:lineRule="auto"/>
        <w:ind w:left="641" w:hanging="357"/>
      </w:pPr>
      <w:r>
        <w:t xml:space="preserve"> </w:t>
      </w:r>
      <w:r w:rsidRPr="00310F4D">
        <w:t>Przestawienie pieca kaflowego</w:t>
      </w:r>
      <w:r w:rsidRPr="00310F4D">
        <w:rPr>
          <w:b/>
        </w:rPr>
        <w:t xml:space="preserve"> </w:t>
      </w:r>
      <w:r w:rsidRPr="00310F4D">
        <w:rPr>
          <w:b/>
        </w:rPr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80"/>
      </w:pPr>
      <w:r w:rsidRPr="00310F4D">
        <w:t>ul. Polna 6/4</w:t>
      </w:r>
      <w:r w:rsidRPr="00310F4D">
        <w:tab/>
      </w:r>
      <w:r w:rsidRPr="00310F4D">
        <w:tab/>
        <w:t>szt.1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80"/>
      </w:pPr>
      <w:r w:rsidRPr="00310F4D">
        <w:t>ul. Polna 3/3</w:t>
      </w:r>
      <w:r w:rsidRPr="00310F4D">
        <w:tab/>
      </w:r>
      <w:r w:rsidRPr="00310F4D">
        <w:tab/>
        <w:t>szt.1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80"/>
      </w:pPr>
      <w:r w:rsidRPr="00310F4D">
        <w:t>ul. Spichrzowa 1/6</w:t>
      </w:r>
      <w:r w:rsidRPr="00310F4D">
        <w:tab/>
      </w:r>
      <w:r w:rsidRPr="00310F4D">
        <w:tab/>
        <w:t>szt.1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80"/>
      </w:pPr>
      <w:r w:rsidRPr="00310F4D">
        <w:t>ul. Wojęcino 3/1</w:t>
      </w:r>
      <w:r w:rsidRPr="00310F4D">
        <w:rPr>
          <w:rFonts w:cs="Arial"/>
          <w:sz w:val="16"/>
          <w:szCs w:val="16"/>
        </w:rPr>
        <w:t xml:space="preserve"> </w:t>
      </w:r>
      <w:r w:rsidRPr="00310F4D">
        <w:rPr>
          <w:rFonts w:cs="Arial"/>
          <w:sz w:val="16"/>
          <w:szCs w:val="16"/>
        </w:rPr>
        <w:tab/>
      </w:r>
      <w:r w:rsidRPr="00310F4D">
        <w:tab/>
        <w:t>szt.1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240" w:lineRule="auto"/>
        <w:ind w:left="680"/>
      </w:pPr>
      <w:r w:rsidRPr="00310F4D">
        <w:t>ul. Reja 11/5</w:t>
      </w:r>
      <w:r w:rsidRPr="00310F4D">
        <w:rPr>
          <w:rFonts w:cs="Arial"/>
          <w:sz w:val="16"/>
          <w:szCs w:val="16"/>
        </w:rPr>
        <w:t xml:space="preserve"> </w:t>
      </w:r>
      <w:r w:rsidRPr="00310F4D">
        <w:rPr>
          <w:rFonts w:cs="Arial"/>
          <w:sz w:val="16"/>
          <w:szCs w:val="16"/>
        </w:rPr>
        <w:tab/>
      </w:r>
      <w:r w:rsidRPr="00310F4D">
        <w:tab/>
        <w:t>szt.1</w:t>
      </w:r>
    </w:p>
    <w:p w:rsidR="00FC53F4" w:rsidRDefault="00FC53F4" w:rsidP="00FC53F4">
      <w:pPr>
        <w:pStyle w:val="Akapitzlist"/>
        <w:tabs>
          <w:tab w:val="left" w:pos="3402"/>
          <w:tab w:val="left" w:pos="4678"/>
          <w:tab w:val="right" w:pos="9214"/>
        </w:tabs>
        <w:spacing w:line="360" w:lineRule="auto"/>
        <w:ind w:left="641"/>
        <w:rPr>
          <w:b/>
          <w:sz w:val="24"/>
          <w:szCs w:val="24"/>
        </w:rPr>
      </w:pPr>
      <w:r w:rsidRPr="00310F4D">
        <w:tab/>
      </w:r>
      <w:r w:rsidRPr="00310F4D">
        <w:tab/>
      </w:r>
      <w:r w:rsidRPr="00310F4D">
        <w:rPr>
          <w:b/>
          <w:sz w:val="24"/>
          <w:szCs w:val="24"/>
        </w:rPr>
        <w:t>RAZEM – szt. 5</w:t>
      </w:r>
    </w:p>
    <w:p w:rsidR="00FC53F4" w:rsidRPr="001E2EE7" w:rsidRDefault="00FC53F4" w:rsidP="00FC53F4">
      <w:pPr>
        <w:pStyle w:val="Akapitzlist"/>
        <w:tabs>
          <w:tab w:val="right" w:pos="9214"/>
        </w:tabs>
        <w:spacing w:line="480" w:lineRule="auto"/>
        <w:jc w:val="both"/>
      </w:pPr>
      <w:r>
        <w:t>Nadbudowa - podwyższenie</w:t>
      </w:r>
      <w:r w:rsidRPr="00E21AD8">
        <w:t xml:space="preserve"> </w:t>
      </w:r>
      <w:r>
        <w:t xml:space="preserve">nad kominem </w:t>
      </w:r>
      <w:r w:rsidRPr="00E21AD8">
        <w:t>przewodu dymowego</w:t>
      </w:r>
    </w:p>
    <w:p w:rsidR="00FC53F4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480" w:lineRule="auto"/>
        <w:ind w:left="680"/>
        <w:jc w:val="both"/>
      </w:pPr>
      <w:r w:rsidRPr="001E2EE7">
        <w:t>ul. Spichrzowa 1/8</w:t>
      </w:r>
      <w:r>
        <w:tab/>
      </w:r>
    </w:p>
    <w:p w:rsidR="00FC53F4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480" w:lineRule="auto"/>
      </w:pPr>
      <w:r>
        <w:t>Wymiana czopucha pieca co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480" w:lineRule="auto"/>
        <w:ind w:left="644"/>
      </w:pPr>
      <w:r>
        <w:t>ul. Ratuszowa 1A/1</w:t>
      </w:r>
      <w:r>
        <w:tab/>
        <w:t xml:space="preserve"> 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right" w:pos="9214"/>
        </w:tabs>
        <w:spacing w:line="360" w:lineRule="auto"/>
        <w:ind w:left="641"/>
      </w:pP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</w:t>
      </w:r>
      <w:r w:rsidRPr="00310F4D">
        <w:rPr>
          <w:b/>
          <w:sz w:val="24"/>
          <w:szCs w:val="24"/>
        </w:rPr>
        <w:t xml:space="preserve"> MURARSKIE</w:t>
      </w: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240" w:lineRule="auto"/>
        <w:jc w:val="both"/>
      </w:pPr>
      <w:r w:rsidRPr="00310F4D">
        <w:t xml:space="preserve">Wymiana stolarki okiennej drewnianej na stolarkę okienną PCV wraz z montażem parapetów oraz obróbką zewnętrznych i wewnętrznych ościeży okiennych. Prace remontowe wykonane zostały przez pracowników Zakładu </w:t>
      </w:r>
    </w:p>
    <w:p w:rsidR="00FC53F4" w:rsidRPr="00310F4D" w:rsidRDefault="00FC53F4" w:rsidP="00FC53F4">
      <w:pPr>
        <w:pStyle w:val="Akapitzlist"/>
        <w:spacing w:line="240" w:lineRule="auto"/>
        <w:ind w:left="644"/>
        <w:rPr>
          <w:sz w:val="14"/>
          <w:szCs w:val="14"/>
        </w:rPr>
      </w:pP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rPr>
          <w:sz w:val="18"/>
          <w:szCs w:val="18"/>
        </w:rPr>
      </w:pPr>
      <w:r w:rsidRPr="00310F4D">
        <w:t>ul. Polanowska 8/6</w:t>
      </w:r>
      <w:r w:rsidRPr="00310F4D">
        <w:rPr>
          <w:rFonts w:cs="Arial"/>
          <w:sz w:val="16"/>
          <w:szCs w:val="16"/>
        </w:rPr>
        <w:t xml:space="preserve"> </w:t>
      </w:r>
      <w:r w:rsidRPr="00310F4D">
        <w:rPr>
          <w:rFonts w:cs="Arial"/>
          <w:sz w:val="16"/>
          <w:szCs w:val="16"/>
        </w:rPr>
        <w:tab/>
      </w:r>
      <w:r w:rsidRPr="00310F4D">
        <w:tab/>
        <w:t>szt.2</w:t>
      </w:r>
      <w:r w:rsidRPr="00310F4D">
        <w:tab/>
      </w:r>
      <w:r w:rsidRPr="00310F4D">
        <w:rPr>
          <w:sz w:val="18"/>
          <w:szCs w:val="18"/>
        </w:rPr>
        <w:t>- stolarka zakupiona przez Zakład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rPr>
          <w:sz w:val="18"/>
          <w:szCs w:val="18"/>
        </w:rPr>
      </w:pPr>
      <w:r w:rsidRPr="00310F4D">
        <w:t>Chmielno 9/2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zakupiona przez Zakład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rPr>
          <w:sz w:val="18"/>
          <w:szCs w:val="18"/>
        </w:rPr>
      </w:pPr>
      <w:r w:rsidRPr="00310F4D">
        <w:t>Cybulino 11 A/5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zakupiona przez Zakład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rPr>
          <w:sz w:val="18"/>
          <w:szCs w:val="18"/>
        </w:rPr>
      </w:pPr>
      <w:r w:rsidRPr="00310F4D">
        <w:t>ul. Spichrzowa 1/6</w:t>
      </w:r>
      <w:r w:rsidRPr="00310F4D">
        <w:tab/>
      </w:r>
      <w:r w:rsidRPr="00310F4D">
        <w:tab/>
        <w:t>szt.2</w:t>
      </w:r>
      <w:r w:rsidRPr="00310F4D">
        <w:tab/>
      </w:r>
      <w:r w:rsidRPr="00310F4D">
        <w:rPr>
          <w:sz w:val="18"/>
          <w:szCs w:val="18"/>
        </w:rPr>
        <w:t>- stolarka zakupiona przez Zakład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rPr>
          <w:sz w:val="18"/>
          <w:szCs w:val="18"/>
        </w:rPr>
      </w:pPr>
      <w:r w:rsidRPr="00310F4D">
        <w:t>ul. 1 Maja 8/3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zakupiona przez Zakład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rPr>
          <w:sz w:val="18"/>
          <w:szCs w:val="18"/>
        </w:rPr>
      </w:pPr>
      <w:r w:rsidRPr="00310F4D">
        <w:t>Pl. Chrobrego 1/1</w:t>
      </w:r>
      <w:r w:rsidRPr="00310F4D">
        <w:tab/>
      </w:r>
      <w:r w:rsidRPr="00310F4D">
        <w:tab/>
        <w:t>szt.2</w:t>
      </w:r>
      <w:r w:rsidRPr="00310F4D">
        <w:tab/>
      </w:r>
      <w:r w:rsidRPr="00310F4D">
        <w:rPr>
          <w:sz w:val="18"/>
          <w:szCs w:val="18"/>
        </w:rPr>
        <w:t>- stolarka zakupiona przez Zakład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</w:pPr>
      <w:r w:rsidRPr="00310F4D">
        <w:t>Pl. Chrobrego 3/5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zakupiona przez Zakład</w:t>
      </w:r>
    </w:p>
    <w:p w:rsidR="00FC53F4" w:rsidRPr="00310F4D" w:rsidRDefault="00FC53F4" w:rsidP="00FC53F4">
      <w:pPr>
        <w:pStyle w:val="Akapitzlist"/>
        <w:spacing w:line="360" w:lineRule="auto"/>
        <w:ind w:left="3540"/>
        <w:rPr>
          <w:b/>
          <w:sz w:val="24"/>
          <w:szCs w:val="24"/>
        </w:rPr>
      </w:pPr>
      <w:r w:rsidRPr="00310F4D">
        <w:rPr>
          <w:b/>
          <w:sz w:val="24"/>
          <w:szCs w:val="24"/>
        </w:rPr>
        <w:t xml:space="preserve">          </w:t>
      </w:r>
      <w:r w:rsidRPr="00310F4D">
        <w:rPr>
          <w:b/>
          <w:sz w:val="24"/>
          <w:szCs w:val="24"/>
        </w:rPr>
        <w:tab/>
        <w:t xml:space="preserve">      RAZEM – szt. 10</w:t>
      </w:r>
    </w:p>
    <w:p w:rsidR="00FC53F4" w:rsidRPr="00310F4D" w:rsidRDefault="00FC53F4" w:rsidP="00FC53F4">
      <w:pPr>
        <w:pStyle w:val="Akapitzlist"/>
        <w:spacing w:line="360" w:lineRule="auto"/>
        <w:ind w:left="3540"/>
        <w:rPr>
          <w:b/>
          <w:sz w:val="24"/>
          <w:szCs w:val="24"/>
        </w:rPr>
      </w:pP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240" w:lineRule="auto"/>
        <w:jc w:val="both"/>
        <w:rPr>
          <w:b/>
          <w:sz w:val="24"/>
          <w:szCs w:val="24"/>
        </w:rPr>
      </w:pPr>
      <w:r w:rsidRPr="00310F4D">
        <w:t xml:space="preserve">Osadzenie naświetla wykonanego na stolarni przez pracowników Zakładu w otworze okiennym </w:t>
      </w:r>
      <w:r>
        <w:br/>
      </w:r>
      <w:r w:rsidRPr="00310F4D">
        <w:t>w przedpokoju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360" w:lineRule="auto"/>
        <w:ind w:left="680"/>
        <w:jc w:val="both"/>
        <w:rPr>
          <w:b/>
          <w:sz w:val="24"/>
          <w:szCs w:val="24"/>
        </w:rPr>
      </w:pPr>
      <w:r w:rsidRPr="00310F4D">
        <w:t>Chmielno 9/2</w:t>
      </w:r>
      <w:r w:rsidRPr="00310F4D">
        <w:tab/>
      </w:r>
      <w:r w:rsidRPr="00310F4D">
        <w:tab/>
      </w: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240" w:lineRule="auto"/>
        <w:jc w:val="both"/>
      </w:pPr>
      <w:r w:rsidRPr="00310F4D">
        <w:t>Wymiana zewnętrznej stolarki drzwiowej, drewnianej wejściowej do lokali mieszkalnych</w:t>
      </w:r>
      <w:r>
        <w:t xml:space="preserve"> wraz</w:t>
      </w:r>
      <w:r>
        <w:br/>
      </w:r>
      <w:r w:rsidRPr="00310F4D">
        <w:t>z montażem ościeżnic oraz obróbką  zewnętrznych i wewnętrznych ościeży drzwiowych. Prace remontowe wykonane zostały przez pracowników Zakładu</w:t>
      </w:r>
    </w:p>
    <w:p w:rsidR="00FC53F4" w:rsidRPr="00310F4D" w:rsidRDefault="00FC53F4" w:rsidP="00FC53F4">
      <w:pPr>
        <w:pStyle w:val="Akapitzlist"/>
        <w:spacing w:line="240" w:lineRule="auto"/>
        <w:ind w:left="644"/>
        <w:jc w:val="both"/>
      </w:pP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373" w:hanging="2693"/>
        <w:rPr>
          <w:sz w:val="18"/>
          <w:szCs w:val="18"/>
        </w:rPr>
      </w:pPr>
      <w:r w:rsidRPr="00310F4D">
        <w:t>ul. H. Sawick</w:t>
      </w:r>
      <w:r>
        <w:t>iej 3/1a</w:t>
      </w:r>
      <w:r>
        <w:tab/>
      </w:r>
      <w:r>
        <w:tab/>
        <w:t>szt.</w:t>
      </w:r>
      <w:r w:rsidRPr="00310F4D">
        <w:t>1</w:t>
      </w:r>
      <w:r w:rsidRPr="00310F4D">
        <w:tab/>
      </w:r>
      <w:r w:rsidRPr="00310F4D">
        <w:rPr>
          <w:sz w:val="18"/>
          <w:szCs w:val="18"/>
        </w:rPr>
        <w:t>- stolarka wykonana na stolarni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545" w:hanging="2761"/>
        <w:rPr>
          <w:sz w:val="18"/>
          <w:szCs w:val="18"/>
        </w:rPr>
      </w:pP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  <w:t>przez pracowników Zakładu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373" w:hanging="2693"/>
        <w:rPr>
          <w:sz w:val="18"/>
          <w:szCs w:val="18"/>
        </w:rPr>
      </w:pPr>
      <w:r w:rsidRPr="00310F4D">
        <w:t>ul.</w:t>
      </w:r>
      <w:r>
        <w:t xml:space="preserve"> Tylna 1a</w:t>
      </w:r>
      <w:r>
        <w:tab/>
      </w:r>
      <w:r>
        <w:tab/>
        <w:t>szt.</w:t>
      </w:r>
      <w:r w:rsidRPr="00310F4D">
        <w:t>1</w:t>
      </w:r>
      <w:r w:rsidRPr="00310F4D">
        <w:tab/>
      </w:r>
      <w:r w:rsidRPr="00310F4D">
        <w:rPr>
          <w:sz w:val="18"/>
          <w:szCs w:val="18"/>
        </w:rPr>
        <w:t>- stolarka wykonana na stolarni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545" w:hanging="2761"/>
        <w:rPr>
          <w:sz w:val="18"/>
          <w:szCs w:val="18"/>
        </w:rPr>
      </w:pP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  <w:t>przez pracowników Zakładu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373" w:hanging="2693"/>
        <w:rPr>
          <w:sz w:val="18"/>
          <w:szCs w:val="18"/>
        </w:rPr>
      </w:pPr>
      <w:r w:rsidRPr="00310F4D">
        <w:t>ul. Ratuszowa 1A/1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wykonana na stolarni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402" w:hanging="2693"/>
      </w:pP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  <w:t>przez pracowników Zakładu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373" w:hanging="2693"/>
        <w:rPr>
          <w:sz w:val="18"/>
          <w:szCs w:val="18"/>
        </w:rPr>
      </w:pPr>
      <w:r w:rsidRPr="00310F4D">
        <w:t>ul. Koszalińska 8/1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wykonana na stolarni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402" w:hanging="2693"/>
        <w:rPr>
          <w:sz w:val="18"/>
          <w:szCs w:val="18"/>
        </w:rPr>
      </w:pP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  <w:t>przez pracowników Zakładu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373" w:hanging="2693"/>
        <w:rPr>
          <w:sz w:val="18"/>
          <w:szCs w:val="18"/>
        </w:rPr>
      </w:pPr>
      <w:r w:rsidRPr="00310F4D">
        <w:t>ul. Koszalińska 10/7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wykonana na stolarni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402" w:hanging="2693"/>
        <w:rPr>
          <w:sz w:val="18"/>
          <w:szCs w:val="18"/>
        </w:rPr>
      </w:pP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  <w:t>przez pracowników Zakładu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373" w:hanging="2693"/>
        <w:rPr>
          <w:sz w:val="18"/>
          <w:szCs w:val="18"/>
        </w:rPr>
      </w:pPr>
      <w:r w:rsidRPr="00310F4D">
        <w:t>Nowosiółki 1/6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wykonana na stolarni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402" w:hanging="2693"/>
      </w:pP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  <w:t>przez pracowników Zakładu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373" w:hanging="2693"/>
        <w:rPr>
          <w:sz w:val="18"/>
          <w:szCs w:val="18"/>
        </w:rPr>
      </w:pPr>
      <w:r w:rsidRPr="00310F4D">
        <w:lastRenderedPageBreak/>
        <w:t>ul. 1 Maja 6/7</w:t>
      </w:r>
      <w:r w:rsidRPr="00310F4D">
        <w:tab/>
      </w:r>
      <w:r w:rsidRPr="00310F4D">
        <w:tab/>
        <w:t>szt.1</w:t>
      </w:r>
      <w:r w:rsidRPr="00310F4D">
        <w:tab/>
      </w:r>
      <w:r w:rsidRPr="00310F4D">
        <w:rPr>
          <w:sz w:val="18"/>
          <w:szCs w:val="18"/>
        </w:rPr>
        <w:t>- stolarka została zakupiona</w:t>
      </w:r>
    </w:p>
    <w:p w:rsidR="00FC53F4" w:rsidRPr="00310F4D" w:rsidRDefault="00FC53F4" w:rsidP="00FC53F4">
      <w:pPr>
        <w:pStyle w:val="Akapitzlist"/>
        <w:tabs>
          <w:tab w:val="left" w:pos="5670"/>
          <w:tab w:val="left" w:pos="7088"/>
        </w:tabs>
        <w:spacing w:line="240" w:lineRule="auto"/>
        <w:ind w:left="3402" w:hanging="2693"/>
        <w:rPr>
          <w:sz w:val="18"/>
          <w:szCs w:val="18"/>
        </w:rPr>
      </w:pP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</w:r>
      <w:r w:rsidRPr="00310F4D">
        <w:rPr>
          <w:sz w:val="18"/>
          <w:szCs w:val="18"/>
        </w:rPr>
        <w:tab/>
        <w:t>przez najemcę</w:t>
      </w:r>
    </w:p>
    <w:p w:rsidR="00FC53F4" w:rsidRPr="00310F4D" w:rsidRDefault="00FC53F4" w:rsidP="00FC53F4">
      <w:pPr>
        <w:tabs>
          <w:tab w:val="left" w:pos="4678"/>
        </w:tabs>
        <w:spacing w:line="240" w:lineRule="auto"/>
        <w:rPr>
          <w:b/>
          <w:sz w:val="24"/>
          <w:szCs w:val="24"/>
        </w:rPr>
      </w:pPr>
      <w:r w:rsidRPr="00310F4D">
        <w:rPr>
          <w:b/>
          <w:sz w:val="24"/>
          <w:szCs w:val="24"/>
        </w:rPr>
        <w:tab/>
        <w:t>RAZEM – szt. 7</w:t>
      </w:r>
    </w:p>
    <w:p w:rsidR="00FC53F4" w:rsidRPr="00310F4D" w:rsidRDefault="00FC53F4" w:rsidP="00FC53F4">
      <w:pPr>
        <w:pStyle w:val="Akapitzlist"/>
        <w:spacing w:line="240" w:lineRule="auto"/>
        <w:ind w:left="3540"/>
        <w:rPr>
          <w:b/>
          <w:sz w:val="12"/>
          <w:szCs w:val="12"/>
        </w:rPr>
      </w:pPr>
    </w:p>
    <w:p w:rsidR="00FC53F4" w:rsidRPr="00310F4D" w:rsidRDefault="00FC53F4" w:rsidP="00FC53F4">
      <w:pPr>
        <w:pStyle w:val="Akapitzlist"/>
        <w:spacing w:line="240" w:lineRule="auto"/>
        <w:ind w:left="644"/>
        <w:rPr>
          <w:sz w:val="14"/>
          <w:szCs w:val="14"/>
        </w:rPr>
      </w:pP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240" w:lineRule="auto"/>
        <w:ind w:left="646"/>
      </w:pPr>
      <w:r w:rsidRPr="00310F4D">
        <w:t xml:space="preserve">Osadzenie, wymiana kratek wentylacyjnych w przewodach wentylacyjnych </w:t>
      </w:r>
    </w:p>
    <w:p w:rsidR="00FC53F4" w:rsidRPr="00310F4D" w:rsidRDefault="00FC53F4" w:rsidP="00FC53F4">
      <w:pPr>
        <w:pStyle w:val="Akapitzlist"/>
        <w:spacing w:line="480" w:lineRule="auto"/>
        <w:ind w:left="646"/>
        <w:rPr>
          <w:sz w:val="12"/>
          <w:szCs w:val="12"/>
        </w:rPr>
      </w:pPr>
      <w:r>
        <w:t xml:space="preserve">       </w:t>
      </w:r>
      <w:r w:rsidRPr="00310F4D">
        <w:t>kominów</w:t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  <w:t xml:space="preserve">    </w:t>
      </w:r>
      <w:r w:rsidRPr="00310F4D">
        <w:tab/>
        <w:t xml:space="preserve">    </w:t>
      </w:r>
      <w:r w:rsidRPr="00310F4D">
        <w:rPr>
          <w:b/>
        </w:rPr>
        <w:t>szt.1</w:t>
      </w:r>
      <w:r w:rsidRPr="00310F4D">
        <w:tab/>
      </w: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240" w:lineRule="auto"/>
        <w:ind w:left="641" w:hanging="357"/>
        <w:jc w:val="both"/>
      </w:pPr>
      <w:r w:rsidRPr="00310F4D">
        <w:t xml:space="preserve">Osadzenie, wymiana drzwiczek kominowych </w:t>
      </w:r>
      <w:r>
        <w:t xml:space="preserve">wycierowych </w:t>
      </w:r>
      <w:r w:rsidRPr="00310F4D">
        <w:t xml:space="preserve">w przewodach dymowych </w:t>
      </w:r>
    </w:p>
    <w:p w:rsidR="00FC53F4" w:rsidRPr="00DF7D7E" w:rsidRDefault="00FC53F4" w:rsidP="00FC53F4">
      <w:pPr>
        <w:pStyle w:val="Akapitzlist"/>
        <w:spacing w:line="480" w:lineRule="auto"/>
        <w:ind w:left="646"/>
        <w:jc w:val="both"/>
        <w:rPr>
          <w:b/>
        </w:rPr>
      </w:pPr>
      <w:r>
        <w:t xml:space="preserve">       </w:t>
      </w:r>
      <w:r w:rsidRPr="00310F4D">
        <w:t>kominów</w:t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tab/>
        <w:t xml:space="preserve">    </w:t>
      </w:r>
      <w:r w:rsidRPr="00310F4D">
        <w:rPr>
          <w:b/>
        </w:rPr>
        <w:t>szt.</w:t>
      </w:r>
      <w:r w:rsidRPr="00DF7D7E">
        <w:rPr>
          <w:b/>
        </w:rPr>
        <w:t>5</w:t>
      </w: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240" w:lineRule="auto"/>
        <w:ind w:left="641" w:hanging="357"/>
        <w:jc w:val="both"/>
      </w:pPr>
      <w:r w:rsidRPr="00310F4D">
        <w:t>Wykonanie instalacji wentylacyjnych</w:t>
      </w:r>
    </w:p>
    <w:p w:rsidR="00FC53F4" w:rsidRPr="00310F4D" w:rsidRDefault="00FC53F4" w:rsidP="00FC53F4">
      <w:pPr>
        <w:pStyle w:val="Akapitzlist"/>
        <w:spacing w:line="240" w:lineRule="auto"/>
        <w:ind w:left="641"/>
        <w:jc w:val="both"/>
      </w:pP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jc w:val="both"/>
      </w:pPr>
      <w:r>
        <w:t xml:space="preserve">      </w:t>
      </w:r>
      <w:r w:rsidRPr="00310F4D">
        <w:t>ul. 1 Maja 8/3</w:t>
      </w:r>
      <w:r w:rsidRPr="00310F4D">
        <w:tab/>
      </w:r>
      <w:r w:rsidRPr="00310F4D">
        <w:tab/>
      </w:r>
      <w:r w:rsidRPr="00310F4D">
        <w:tab/>
      </w:r>
      <w:r w:rsidRPr="00310F4D">
        <w:rPr>
          <w:sz w:val="18"/>
          <w:szCs w:val="18"/>
        </w:rPr>
        <w:t xml:space="preserve">– </w:t>
      </w:r>
      <w:proofErr w:type="spellStart"/>
      <w:r w:rsidRPr="00310F4D">
        <w:rPr>
          <w:sz w:val="18"/>
          <w:szCs w:val="18"/>
        </w:rPr>
        <w:t>pom.wc</w:t>
      </w:r>
      <w:proofErr w:type="spellEnd"/>
      <w:r w:rsidRPr="00310F4D">
        <w:rPr>
          <w:sz w:val="18"/>
          <w:szCs w:val="18"/>
        </w:rPr>
        <w:t>.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jc w:val="both"/>
      </w:pPr>
      <w:r>
        <w:t xml:space="preserve">      </w:t>
      </w:r>
      <w:r w:rsidRPr="00310F4D">
        <w:t xml:space="preserve">Nowosiółki 1/6 </w:t>
      </w:r>
      <w:r w:rsidRPr="00310F4D">
        <w:tab/>
      </w:r>
      <w:r w:rsidRPr="00310F4D">
        <w:tab/>
      </w:r>
      <w:r w:rsidRPr="00310F4D">
        <w:tab/>
      </w:r>
      <w:r w:rsidRPr="00310F4D">
        <w:rPr>
          <w:sz w:val="18"/>
          <w:szCs w:val="18"/>
        </w:rPr>
        <w:t>– kuchnia, kotłownia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  <w:jc w:val="both"/>
        <w:rPr>
          <w:sz w:val="18"/>
          <w:szCs w:val="18"/>
        </w:rPr>
      </w:pPr>
      <w:r w:rsidRPr="00310F4D">
        <w:t xml:space="preserve">ul. </w:t>
      </w:r>
      <w:proofErr w:type="spellStart"/>
      <w:r w:rsidRPr="00310F4D">
        <w:t>Szpitalana</w:t>
      </w:r>
      <w:proofErr w:type="spellEnd"/>
      <w:r w:rsidRPr="00310F4D">
        <w:t xml:space="preserve"> 2/1</w:t>
      </w:r>
      <w:r w:rsidRPr="00310F4D">
        <w:tab/>
      </w:r>
      <w:r w:rsidRPr="00310F4D">
        <w:tab/>
      </w:r>
      <w:r w:rsidRPr="00310F4D">
        <w:tab/>
      </w:r>
      <w:r w:rsidRPr="00310F4D">
        <w:rPr>
          <w:sz w:val="18"/>
          <w:szCs w:val="18"/>
        </w:rPr>
        <w:t>– piwnica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44"/>
        <w:jc w:val="both"/>
        <w:rPr>
          <w:sz w:val="18"/>
          <w:szCs w:val="18"/>
        </w:rPr>
      </w:pP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240" w:lineRule="auto"/>
        <w:jc w:val="both"/>
        <w:rPr>
          <w:sz w:val="14"/>
          <w:szCs w:val="14"/>
        </w:rPr>
      </w:pPr>
      <w:r w:rsidRPr="00310F4D">
        <w:t>Naprawa, uzupełnienie masami gipsowymi tynków wewnętrznych – bruzd</w:t>
      </w:r>
    </w:p>
    <w:p w:rsidR="00FC53F4" w:rsidRPr="00310F4D" w:rsidRDefault="00FC53F4" w:rsidP="00FC53F4">
      <w:pPr>
        <w:pStyle w:val="Akapitzlist"/>
        <w:spacing w:line="240" w:lineRule="auto"/>
        <w:ind w:left="644"/>
        <w:jc w:val="both"/>
        <w:rPr>
          <w:sz w:val="12"/>
          <w:szCs w:val="12"/>
        </w:rPr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680"/>
        <w:jc w:val="both"/>
        <w:rPr>
          <w:sz w:val="18"/>
          <w:szCs w:val="18"/>
        </w:rPr>
      </w:pPr>
      <w:r>
        <w:t xml:space="preserve">      </w:t>
      </w:r>
      <w:r w:rsidRPr="00310F4D">
        <w:t>Świelino 21/2</w:t>
      </w:r>
      <w:r w:rsidRPr="00310F4D">
        <w:tab/>
      </w:r>
      <w:r w:rsidRPr="00310F4D">
        <w:tab/>
      </w:r>
      <w:r w:rsidRPr="00310F4D">
        <w:tab/>
      </w:r>
      <w:r w:rsidRPr="00310F4D">
        <w:tab/>
      </w:r>
      <w:r w:rsidRPr="00310F4D">
        <w:rPr>
          <w:sz w:val="18"/>
          <w:szCs w:val="18"/>
        </w:rPr>
        <w:t>- po robotach elektrycznych</w:t>
      </w: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240" w:lineRule="auto"/>
        <w:jc w:val="both"/>
      </w:pPr>
      <w:r w:rsidRPr="00310F4D">
        <w:t xml:space="preserve">Miejscowe przemurowanie przegród przewodów kominowych cegłą pełną paloną na zaprawie cementowo-wapiennej. Ponowne zamontowanie, uzupełnienie płyt kartonowo-gipsowych </w:t>
      </w:r>
      <w:r>
        <w:br/>
      </w:r>
      <w:r w:rsidRPr="00310F4D">
        <w:t>z pomalowaniem farbą emulsyjną.</w:t>
      </w:r>
    </w:p>
    <w:p w:rsidR="00FC53F4" w:rsidRPr="00310F4D" w:rsidRDefault="00FC53F4" w:rsidP="00FC53F4">
      <w:pPr>
        <w:pStyle w:val="Akapitzlist"/>
        <w:spacing w:line="240" w:lineRule="auto"/>
        <w:ind w:left="644"/>
        <w:jc w:val="both"/>
        <w:rPr>
          <w:sz w:val="14"/>
          <w:szCs w:val="14"/>
        </w:rPr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680"/>
        <w:jc w:val="both"/>
      </w:pPr>
      <w:r>
        <w:t xml:space="preserve">       </w:t>
      </w:r>
      <w:r w:rsidRPr="00310F4D">
        <w:t>ul. 1 Maja 8/3</w:t>
      </w:r>
      <w:r w:rsidRPr="00310F4D">
        <w:tab/>
      </w:r>
    </w:p>
    <w:p w:rsidR="00FC53F4" w:rsidRPr="00310F4D" w:rsidRDefault="00FC53F4" w:rsidP="00C46828">
      <w:pPr>
        <w:pStyle w:val="Akapitzlist"/>
        <w:numPr>
          <w:ilvl w:val="0"/>
          <w:numId w:val="62"/>
        </w:numPr>
        <w:tabs>
          <w:tab w:val="left" w:pos="3402"/>
        </w:tabs>
        <w:spacing w:line="240" w:lineRule="auto"/>
        <w:jc w:val="both"/>
      </w:pPr>
      <w:r w:rsidRPr="00310F4D">
        <w:t xml:space="preserve">Uszczelnienie zaprawą murarską spoin komina z położeniem tynku oraz montażem płyt żaroodpornych. Wykonanie opaski betonowa w miejscu przejścia komina </w:t>
      </w:r>
      <w:r>
        <w:br/>
      </w:r>
      <w:r w:rsidRPr="00310F4D">
        <w:t>w stropie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44"/>
        <w:jc w:val="both"/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680"/>
        <w:jc w:val="both"/>
      </w:pPr>
      <w:r>
        <w:t xml:space="preserve">       </w:t>
      </w:r>
      <w:r w:rsidRPr="00310F4D">
        <w:t>Świelino 23/4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44"/>
        <w:jc w:val="both"/>
      </w:pPr>
      <w:r w:rsidRPr="00310F4D">
        <w:t xml:space="preserve">Uszczelnienie zaprawą cementowo-wapienną spoinowania przewodu dymowego komina </w:t>
      </w:r>
      <w:r>
        <w:br/>
      </w:r>
      <w:r w:rsidRPr="00310F4D">
        <w:t xml:space="preserve"> z uzupełnieniem tynków wewnętrznych oraz obudowy płyt kartonowo-gipsowych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680"/>
        <w:jc w:val="both"/>
      </w:pPr>
      <w:r>
        <w:t xml:space="preserve">        </w:t>
      </w:r>
      <w:r w:rsidRPr="00310F4D">
        <w:t>ul. Koszalińska 6/2</w:t>
      </w:r>
      <w:r w:rsidRPr="00310F4D">
        <w:tab/>
      </w:r>
    </w:p>
    <w:p w:rsidR="00FC53F4" w:rsidRPr="00310F4D" w:rsidRDefault="00FC53F4" w:rsidP="00C46828">
      <w:pPr>
        <w:pStyle w:val="Akapitzlist"/>
        <w:numPr>
          <w:ilvl w:val="0"/>
          <w:numId w:val="62"/>
        </w:num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  <w:r w:rsidRPr="00310F4D">
        <w:rPr>
          <w:rFonts w:cs="Arial"/>
        </w:rPr>
        <w:t>Zbijanie zawilgoco</w:t>
      </w:r>
      <w:r>
        <w:rPr>
          <w:rFonts w:cs="Arial"/>
        </w:rPr>
        <w:t>nych tynków do wysokości ok. 1,2</w:t>
      </w:r>
      <w:r w:rsidRPr="00310F4D">
        <w:rPr>
          <w:rFonts w:cs="Arial"/>
        </w:rPr>
        <w:t xml:space="preserve"> </w:t>
      </w:r>
      <w:r w:rsidRPr="00310F4D">
        <w:rPr>
          <w:rFonts w:cs="Arial"/>
          <w:sz w:val="20"/>
          <w:szCs w:val="20"/>
        </w:rPr>
        <w:t>m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680"/>
        <w:jc w:val="both"/>
        <w:rPr>
          <w:sz w:val="18"/>
          <w:szCs w:val="18"/>
        </w:rPr>
      </w:pPr>
      <w:r>
        <w:t xml:space="preserve">       </w:t>
      </w:r>
      <w:proofErr w:type="spellStart"/>
      <w:r w:rsidRPr="00310F4D">
        <w:t>Łiozice</w:t>
      </w:r>
      <w:proofErr w:type="spellEnd"/>
      <w:r w:rsidRPr="00310F4D">
        <w:t xml:space="preserve"> Cegielnia 1</w:t>
      </w:r>
      <w:r w:rsidRPr="00310F4D">
        <w:tab/>
        <w:t xml:space="preserve">- </w:t>
      </w:r>
      <w:r w:rsidRPr="00310F4D">
        <w:rPr>
          <w:sz w:val="18"/>
          <w:szCs w:val="18"/>
        </w:rPr>
        <w:t>dawna kotłownia, świetlica, pomieszczenie socjalne z</w:t>
      </w:r>
      <w:r w:rsidRPr="00310F4D">
        <w:t xml:space="preserve"> </w:t>
      </w:r>
      <w:r w:rsidRPr="00310F4D">
        <w:rPr>
          <w:sz w:val="18"/>
          <w:szCs w:val="18"/>
        </w:rPr>
        <w:t>sanitariatem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44"/>
        <w:jc w:val="both"/>
      </w:pPr>
      <w:r w:rsidRPr="00310F4D">
        <w:t>Przystosowanie wjazdu dla osoby niepełnosprawnej: demontaż futryny i obróbka otworu drzwi</w:t>
      </w:r>
      <w:r w:rsidRPr="00310F4D">
        <w:br/>
        <w:t>z wykonaniem nowego progu drzwiowego z płytek ceramicznych dostarczonych przez najemcę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44"/>
        <w:jc w:val="both"/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44"/>
        <w:jc w:val="both"/>
      </w:pPr>
      <w:r>
        <w:t xml:space="preserve">        </w:t>
      </w:r>
      <w:r w:rsidRPr="00310F4D">
        <w:t>ul. Wojska Polskiego 4/1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44"/>
        <w:jc w:val="both"/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44"/>
        <w:jc w:val="both"/>
      </w:pPr>
      <w:r w:rsidRPr="00310F4D">
        <w:t xml:space="preserve"> </w:t>
      </w: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lastRenderedPageBreak/>
        <w:t>ROBOTY DEKARSKIE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spacing w:line="360" w:lineRule="auto"/>
        <w:ind w:left="641" w:hanging="357"/>
        <w:jc w:val="both"/>
        <w:rPr>
          <w:rFonts w:cs="Arial"/>
        </w:rPr>
      </w:pPr>
      <w:r w:rsidRPr="00310F4D">
        <w:rPr>
          <w:rFonts w:cs="Arial"/>
        </w:rPr>
        <w:t xml:space="preserve">Wykonanie oraz montaż zewnętrznych parapetów okiennych z blachy </w:t>
      </w:r>
      <w:proofErr w:type="spellStart"/>
      <w:r w:rsidRPr="00310F4D">
        <w:rPr>
          <w:rFonts w:cs="Arial"/>
        </w:rPr>
        <w:t>oc</w:t>
      </w:r>
      <w:proofErr w:type="spellEnd"/>
      <w:r w:rsidRPr="00310F4D">
        <w:rPr>
          <w:rFonts w:cs="Arial"/>
        </w:rPr>
        <w:t xml:space="preserve"> 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 xml:space="preserve">ul. </w:t>
      </w:r>
      <w:r>
        <w:t>Reymonta 4/1</w:t>
      </w:r>
      <w:r>
        <w:tab/>
      </w:r>
      <w:r>
        <w:tab/>
      </w:r>
      <w:r w:rsidRPr="00310F4D">
        <w:t>szt.1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>
        <w:t>ul. Ratuszowa 1a</w:t>
      </w:r>
      <w:r>
        <w:tab/>
      </w:r>
      <w:r>
        <w:tab/>
      </w:r>
      <w:r w:rsidRPr="00310F4D">
        <w:t>szt.2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</w:t>
      </w:r>
      <w:r>
        <w:t xml:space="preserve"> Spichrzowa 1/7 </w:t>
      </w:r>
      <w:r>
        <w:tab/>
      </w:r>
      <w:r>
        <w:tab/>
      </w:r>
      <w:r w:rsidRPr="00310F4D">
        <w:t>szt.2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>
        <w:t>ul. Polanowska 3/1</w:t>
      </w:r>
      <w:r>
        <w:tab/>
      </w:r>
      <w:r>
        <w:tab/>
      </w:r>
      <w:r w:rsidRPr="00310F4D">
        <w:t>szt.3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  <w:tab w:val="left" w:pos="7088"/>
        </w:tabs>
        <w:spacing w:line="240" w:lineRule="auto"/>
        <w:ind w:left="680"/>
      </w:pPr>
      <w:r w:rsidRPr="00310F4D">
        <w:t>ul. Polanowska 8/6</w:t>
      </w:r>
      <w:r w:rsidRPr="00310F4D">
        <w:rPr>
          <w:rFonts w:cs="Arial"/>
          <w:sz w:val="16"/>
          <w:szCs w:val="16"/>
        </w:rPr>
        <w:t xml:space="preserve"> </w:t>
      </w:r>
      <w:r w:rsidRPr="00310F4D">
        <w:rPr>
          <w:rFonts w:cs="Arial"/>
          <w:sz w:val="16"/>
          <w:szCs w:val="16"/>
        </w:rPr>
        <w:tab/>
      </w:r>
      <w:r w:rsidRPr="00310F4D">
        <w:tab/>
        <w:t>szt.2</w:t>
      </w:r>
    </w:p>
    <w:p w:rsidR="00FC53F4" w:rsidRPr="001C17CF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rPr>
          <w:sz w:val="18"/>
          <w:szCs w:val="18"/>
        </w:rPr>
      </w:pPr>
      <w:r w:rsidRPr="001C17CF">
        <w:t>Cybulino 11 A/5</w:t>
      </w:r>
      <w:r w:rsidRPr="001C17CF">
        <w:tab/>
      </w:r>
      <w:r w:rsidRPr="001C17CF">
        <w:tab/>
        <w:t>szt.1</w:t>
      </w:r>
      <w:r w:rsidRPr="001C17CF"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rPr>
          <w:sz w:val="18"/>
          <w:szCs w:val="18"/>
        </w:rPr>
      </w:pPr>
      <w:r w:rsidRPr="00310F4D">
        <w:t>ul. Spichrzowa 1/6</w:t>
      </w:r>
      <w:r w:rsidRPr="00310F4D">
        <w:tab/>
      </w:r>
      <w:r w:rsidRPr="00310F4D">
        <w:tab/>
        <w:t>szt.2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rPr>
          <w:sz w:val="18"/>
          <w:szCs w:val="18"/>
        </w:rPr>
      </w:pPr>
      <w:r w:rsidRPr="00310F4D">
        <w:t>ul. 1 Maja 8/3</w:t>
      </w:r>
      <w:r w:rsidRPr="00310F4D">
        <w:tab/>
      </w:r>
      <w:r w:rsidRPr="00310F4D">
        <w:tab/>
        <w:t>szt.1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rPr>
          <w:sz w:val="18"/>
          <w:szCs w:val="18"/>
        </w:rPr>
      </w:pPr>
      <w:r w:rsidRPr="00310F4D">
        <w:t>Pl. Chrobrego 1/1</w:t>
      </w:r>
      <w:r w:rsidRPr="00310F4D">
        <w:tab/>
      </w:r>
      <w:r w:rsidRPr="00310F4D">
        <w:tab/>
        <w:t>szt.2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</w:pPr>
      <w:r w:rsidRPr="00310F4D">
        <w:t>Pl. Chrobrego 3/5</w:t>
      </w:r>
      <w:r w:rsidRPr="00310F4D">
        <w:tab/>
      </w:r>
      <w:r w:rsidRPr="00310F4D">
        <w:tab/>
        <w:t>szt.1</w:t>
      </w:r>
    </w:p>
    <w:p w:rsidR="00FC53F4" w:rsidRPr="00310F4D" w:rsidRDefault="00FC53F4" w:rsidP="00FC53F4">
      <w:pPr>
        <w:pStyle w:val="Akapitzlist"/>
        <w:spacing w:line="480" w:lineRule="auto"/>
        <w:ind w:left="4247"/>
        <w:jc w:val="both"/>
        <w:rPr>
          <w:b/>
          <w:sz w:val="24"/>
          <w:szCs w:val="24"/>
        </w:rPr>
      </w:pPr>
      <w:r w:rsidRPr="00310F4D">
        <w:rPr>
          <w:b/>
          <w:sz w:val="24"/>
          <w:szCs w:val="24"/>
        </w:rPr>
        <w:t xml:space="preserve">      RAZEM – szt. 17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cs="Arial"/>
        </w:rPr>
      </w:pPr>
      <w:r w:rsidRPr="00310F4D">
        <w:rPr>
          <w:rFonts w:cs="Arial"/>
        </w:rPr>
        <w:t>Uzupełnienie, wymiana bądź przełożenie dachówki zakładkowej na zaprawie wapienno-cementowej</w:t>
      </w:r>
    </w:p>
    <w:p w:rsidR="00FC53F4" w:rsidRPr="00310F4D" w:rsidRDefault="00FC53F4" w:rsidP="00FC53F4">
      <w:pPr>
        <w:pStyle w:val="Akapitzlist"/>
        <w:spacing w:after="0" w:line="240" w:lineRule="auto"/>
        <w:ind w:left="644"/>
        <w:jc w:val="both"/>
        <w:rPr>
          <w:rFonts w:cs="Arial"/>
          <w:sz w:val="12"/>
          <w:szCs w:val="12"/>
        </w:rPr>
      </w:pP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ul. Koszalińska 4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ul. Koszalińska 6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ul. Koszalińska 13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ul. Polna 8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Nowe Łozice 13</w:t>
      </w:r>
    </w:p>
    <w:p w:rsidR="00FC53F4" w:rsidRPr="00310F4D" w:rsidRDefault="00FC53F4" w:rsidP="00FC53F4">
      <w:pPr>
        <w:pStyle w:val="Akapitzlist"/>
        <w:spacing w:line="480" w:lineRule="auto"/>
        <w:ind w:left="680"/>
        <w:jc w:val="both"/>
        <w:rPr>
          <w:sz w:val="18"/>
          <w:szCs w:val="18"/>
        </w:rPr>
      </w:pPr>
      <w:r w:rsidRPr="00310F4D">
        <w:t>Wojęcino 6</w:t>
      </w:r>
      <w:r w:rsidRPr="00310F4D">
        <w:tab/>
      </w:r>
      <w:r w:rsidRPr="00310F4D">
        <w:tab/>
      </w:r>
      <w:r w:rsidRPr="00310F4D">
        <w:rPr>
          <w:sz w:val="18"/>
          <w:szCs w:val="18"/>
        </w:rPr>
        <w:t xml:space="preserve">- dach lukarny, z częściową wymianą </w:t>
      </w:r>
      <w:proofErr w:type="spellStart"/>
      <w:r w:rsidRPr="00310F4D">
        <w:rPr>
          <w:sz w:val="18"/>
          <w:szCs w:val="18"/>
        </w:rPr>
        <w:t>ołacenia</w:t>
      </w:r>
      <w:proofErr w:type="spellEnd"/>
      <w:r w:rsidRPr="00310F4D">
        <w:rPr>
          <w:sz w:val="18"/>
          <w:szCs w:val="18"/>
        </w:rPr>
        <w:t xml:space="preserve"> 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spacing w:line="240" w:lineRule="auto"/>
        <w:ind w:left="641" w:hanging="357"/>
        <w:jc w:val="both"/>
        <w:rPr>
          <w:rFonts w:cs="Arial"/>
        </w:rPr>
      </w:pPr>
      <w:r w:rsidRPr="00310F4D">
        <w:rPr>
          <w:rFonts w:cs="Arial"/>
        </w:rPr>
        <w:t>Miejscowa naprawa pokrycia papowego dachu polegająca na uzupełnieniu ubytków oraz uszczelnieniu pęknięć papą termozgrzewalną z przesmarowaniem złącz lepikiem na zimno</w:t>
      </w:r>
    </w:p>
    <w:p w:rsidR="00FC53F4" w:rsidRPr="00310F4D" w:rsidRDefault="00FC53F4" w:rsidP="00FC53F4">
      <w:pPr>
        <w:pStyle w:val="Akapitzlist"/>
        <w:spacing w:line="240" w:lineRule="auto"/>
        <w:ind w:left="644"/>
        <w:jc w:val="both"/>
        <w:rPr>
          <w:rFonts w:cs="Arial"/>
          <w:sz w:val="12"/>
          <w:szCs w:val="12"/>
        </w:rPr>
      </w:pP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ul. Polna 5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ul. Koszalińska 13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ul. Spółdzielcza 2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ul. Polna 10</w:t>
      </w:r>
    </w:p>
    <w:p w:rsidR="00FC53F4" w:rsidRPr="00310F4D" w:rsidRDefault="00FC53F4" w:rsidP="00FC53F4">
      <w:pPr>
        <w:pStyle w:val="Akapitzlist"/>
        <w:spacing w:after="0" w:line="240" w:lineRule="auto"/>
        <w:ind w:left="680"/>
        <w:jc w:val="both"/>
        <w:rPr>
          <w:rFonts w:cs="Arial"/>
        </w:rPr>
      </w:pPr>
      <w:r w:rsidRPr="00310F4D">
        <w:rPr>
          <w:rFonts w:cs="Arial"/>
        </w:rPr>
        <w:t>Wojęcino 5</w:t>
      </w:r>
    </w:p>
    <w:p w:rsidR="00FC53F4" w:rsidRPr="00310F4D" w:rsidRDefault="00FC53F4" w:rsidP="00FC53F4">
      <w:pPr>
        <w:pStyle w:val="Akapitzlist"/>
        <w:spacing w:after="0" w:line="480" w:lineRule="auto"/>
        <w:ind w:left="680"/>
        <w:jc w:val="both"/>
        <w:rPr>
          <w:rFonts w:cs="Arial"/>
        </w:rPr>
      </w:pPr>
      <w:r w:rsidRPr="00310F4D">
        <w:rPr>
          <w:rFonts w:cs="Arial"/>
        </w:rPr>
        <w:t>ul. Robotnicza 3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spacing w:line="240" w:lineRule="auto"/>
        <w:jc w:val="both"/>
      </w:pPr>
      <w:r w:rsidRPr="00310F4D">
        <w:t>Miejscowa naprawa pokrycia z płyt azbestowo-cementowych (eternit) dachu budynku gospodarczego polegająca na uszczelnieniu uszkodzonych płyt taśmą dekarską oraz lepikiem na zimno</w:t>
      </w:r>
    </w:p>
    <w:p w:rsidR="00FC53F4" w:rsidRPr="00310F4D" w:rsidRDefault="00FC53F4" w:rsidP="00FC53F4">
      <w:pPr>
        <w:pStyle w:val="Akapitzlist"/>
        <w:spacing w:line="240" w:lineRule="auto"/>
        <w:ind w:left="641"/>
        <w:jc w:val="both"/>
        <w:rPr>
          <w:sz w:val="12"/>
          <w:szCs w:val="12"/>
        </w:rPr>
      </w:pPr>
    </w:p>
    <w:p w:rsidR="00FC53F4" w:rsidRPr="00310F4D" w:rsidRDefault="00FC53F4" w:rsidP="00FC53F4">
      <w:pPr>
        <w:pStyle w:val="Akapitzlist"/>
        <w:spacing w:line="480" w:lineRule="auto"/>
        <w:ind w:left="680"/>
        <w:jc w:val="both"/>
        <w:rPr>
          <w:sz w:val="18"/>
          <w:szCs w:val="18"/>
        </w:rPr>
      </w:pPr>
      <w:r>
        <w:t xml:space="preserve">       </w:t>
      </w:r>
      <w:r w:rsidRPr="00310F4D">
        <w:t>ul. Koszalińska 8</w:t>
      </w:r>
      <w:r w:rsidRPr="00310F4D">
        <w:tab/>
      </w:r>
      <w:r w:rsidRPr="00310F4D">
        <w:rPr>
          <w:sz w:val="18"/>
          <w:szCs w:val="18"/>
        </w:rPr>
        <w:t>- budynek gospodarczy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spacing w:line="240" w:lineRule="auto"/>
        <w:jc w:val="both"/>
        <w:rPr>
          <w:rFonts w:cs="Arial"/>
        </w:rPr>
      </w:pPr>
      <w:r w:rsidRPr="00310F4D">
        <w:rPr>
          <w:rFonts w:cs="Arial"/>
        </w:rPr>
        <w:t xml:space="preserve">Drobne prace dekarskie polegające na uszczelnieniu styku pokrycia dachowego </w:t>
      </w:r>
      <w:r w:rsidRPr="00310F4D">
        <w:rPr>
          <w:rFonts w:cs="Arial"/>
          <w:sz w:val="20"/>
          <w:szCs w:val="20"/>
        </w:rPr>
        <w:t>(dachówka zakładkowa)</w:t>
      </w:r>
      <w:r w:rsidRPr="00310F4D">
        <w:rPr>
          <w:rFonts w:cs="Arial"/>
        </w:rPr>
        <w:t xml:space="preserve"> z okienkiem dachowym, styku pokrycia </w:t>
      </w:r>
      <w:r w:rsidRPr="00310F4D">
        <w:rPr>
          <w:rFonts w:cs="Arial"/>
          <w:sz w:val="20"/>
          <w:szCs w:val="20"/>
        </w:rPr>
        <w:t>(papa, dachówka zakładkowa)</w:t>
      </w:r>
      <w:r w:rsidRPr="00310F4D">
        <w:rPr>
          <w:rFonts w:cs="Arial"/>
        </w:rPr>
        <w:t xml:space="preserve"> z obróbką blacharską </w:t>
      </w:r>
      <w:proofErr w:type="spellStart"/>
      <w:r w:rsidRPr="00310F4D">
        <w:rPr>
          <w:rFonts w:cs="Arial"/>
        </w:rPr>
        <w:t>ogniomurku</w:t>
      </w:r>
      <w:proofErr w:type="spellEnd"/>
      <w:r w:rsidRPr="00310F4D">
        <w:rPr>
          <w:rFonts w:cs="Arial"/>
        </w:rPr>
        <w:t xml:space="preserve">, styku pokrycia </w:t>
      </w:r>
      <w:r w:rsidRPr="00310F4D">
        <w:rPr>
          <w:rFonts w:cs="Arial"/>
          <w:sz w:val="20"/>
          <w:szCs w:val="20"/>
        </w:rPr>
        <w:t>(dachówka zakładkowa)</w:t>
      </w:r>
      <w:r w:rsidRPr="00310F4D">
        <w:rPr>
          <w:rFonts w:cs="Arial"/>
        </w:rPr>
        <w:t xml:space="preserve"> z masztem przyłącza energetycznego, styku pokrycia (papa ) z kominem</w:t>
      </w:r>
    </w:p>
    <w:p w:rsidR="00FC53F4" w:rsidRPr="00310F4D" w:rsidRDefault="00FC53F4" w:rsidP="00FC53F4">
      <w:pPr>
        <w:pStyle w:val="Akapitzlist"/>
        <w:spacing w:line="240" w:lineRule="auto"/>
        <w:ind w:left="644"/>
        <w:jc w:val="both"/>
        <w:rPr>
          <w:rFonts w:cs="Arial"/>
        </w:rPr>
      </w:pPr>
    </w:p>
    <w:p w:rsidR="00FC53F4" w:rsidRPr="00310F4D" w:rsidRDefault="00FC53F4" w:rsidP="00FC53F4">
      <w:pPr>
        <w:pStyle w:val="Akapitzlist"/>
        <w:spacing w:line="240" w:lineRule="auto"/>
        <w:ind w:left="644"/>
        <w:jc w:val="both"/>
        <w:rPr>
          <w:rFonts w:cs="Arial"/>
          <w:sz w:val="12"/>
          <w:szCs w:val="12"/>
        </w:rPr>
      </w:pP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>
        <w:t xml:space="preserve">      </w:t>
      </w:r>
      <w:r w:rsidRPr="00310F4D">
        <w:t>ul. Koszalińska 6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>
        <w:t xml:space="preserve">      </w:t>
      </w:r>
      <w:r w:rsidRPr="00310F4D">
        <w:t>ul. Koszalińska 10</w:t>
      </w:r>
      <w:r w:rsidRPr="00310F4D">
        <w:tab/>
      </w:r>
      <w:r w:rsidRPr="00310F4D">
        <w:rPr>
          <w:sz w:val="18"/>
          <w:szCs w:val="18"/>
        </w:rPr>
        <w:t>- budynek gospodarczy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>
        <w:t xml:space="preserve">      </w:t>
      </w:r>
      <w:r w:rsidRPr="00310F4D">
        <w:t>ul. Wiejska 2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>
        <w:t xml:space="preserve">      </w:t>
      </w:r>
      <w:r w:rsidRPr="00310F4D">
        <w:t>ul. 1-go Maja 4</w:t>
      </w:r>
    </w:p>
    <w:p w:rsidR="00FC53F4" w:rsidRPr="00310F4D" w:rsidRDefault="00FC53F4" w:rsidP="00FC53F4">
      <w:pPr>
        <w:pStyle w:val="Akapitzlist"/>
        <w:spacing w:after="0" w:line="240" w:lineRule="auto"/>
        <w:ind w:left="68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310F4D">
        <w:rPr>
          <w:rFonts w:cs="Arial"/>
        </w:rPr>
        <w:t>ul. Ratuszowa 1a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310F4D">
        <w:rPr>
          <w:rFonts w:cs="Arial"/>
        </w:rPr>
        <w:t>ul. Tylna 1</w:t>
      </w:r>
    </w:p>
    <w:p w:rsidR="00FC53F4" w:rsidRPr="00310F4D" w:rsidRDefault="00FC53F4" w:rsidP="00FC53F4">
      <w:pPr>
        <w:pStyle w:val="Akapitzlist"/>
        <w:spacing w:line="480" w:lineRule="auto"/>
        <w:ind w:left="680"/>
        <w:jc w:val="both"/>
      </w:pPr>
      <w:r>
        <w:rPr>
          <w:rFonts w:cs="Arial"/>
        </w:rPr>
        <w:t xml:space="preserve">      </w:t>
      </w:r>
      <w:r w:rsidRPr="00310F4D">
        <w:rPr>
          <w:rFonts w:cs="Arial"/>
        </w:rPr>
        <w:t>ul. Robotnicza 3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spacing w:line="240" w:lineRule="auto"/>
        <w:jc w:val="both"/>
        <w:rPr>
          <w:rFonts w:cs="Arial"/>
          <w:sz w:val="14"/>
          <w:szCs w:val="14"/>
        </w:rPr>
      </w:pPr>
      <w:r w:rsidRPr="00310F4D">
        <w:rPr>
          <w:rFonts w:cs="Arial"/>
        </w:rPr>
        <w:lastRenderedPageBreak/>
        <w:t xml:space="preserve">Pokrycie dachu nową warstwą papy termozgrzewalnej z przesmarowaniem złącz lepikiem na zimno </w:t>
      </w:r>
    </w:p>
    <w:p w:rsidR="00FC53F4" w:rsidRPr="00310F4D" w:rsidRDefault="00FC53F4" w:rsidP="00FC53F4">
      <w:pPr>
        <w:pStyle w:val="Akapitzlist"/>
        <w:tabs>
          <w:tab w:val="left" w:pos="3402"/>
          <w:tab w:val="left" w:pos="4820"/>
        </w:tabs>
        <w:spacing w:after="0" w:line="480" w:lineRule="auto"/>
        <w:ind w:left="68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310F4D">
        <w:rPr>
          <w:rFonts w:cs="Arial"/>
        </w:rPr>
        <w:t>ul. Polna 3</w:t>
      </w:r>
      <w:r w:rsidRPr="00310F4D">
        <w:rPr>
          <w:rFonts w:cs="Arial"/>
        </w:rPr>
        <w:tab/>
        <w:t xml:space="preserve">- </w:t>
      </w:r>
      <w:r w:rsidRPr="00310F4D">
        <w:rPr>
          <w:rFonts w:cs="Arial"/>
          <w:sz w:val="20"/>
          <w:szCs w:val="20"/>
        </w:rPr>
        <w:t xml:space="preserve">ganek </w:t>
      </w:r>
      <w:r w:rsidRPr="00310F4D">
        <w:rPr>
          <w:rFonts w:cs="Arial"/>
          <w:sz w:val="20"/>
          <w:szCs w:val="20"/>
        </w:rPr>
        <w:tab/>
        <w:t>12 m</w:t>
      </w:r>
      <w:r w:rsidRPr="00310F4D">
        <w:rPr>
          <w:rFonts w:cs="Arial"/>
          <w:b/>
          <w:vertAlign w:val="superscript"/>
        </w:rPr>
        <w:t>2</w:t>
      </w:r>
    </w:p>
    <w:p w:rsidR="00FC53F4" w:rsidRPr="00310F4D" w:rsidRDefault="00FC53F4" w:rsidP="00FC53F4">
      <w:pPr>
        <w:pStyle w:val="Akapitzlist"/>
        <w:tabs>
          <w:tab w:val="left" w:pos="2977"/>
        </w:tabs>
        <w:spacing w:line="360" w:lineRule="auto"/>
        <w:ind w:left="641"/>
        <w:jc w:val="both"/>
        <w:rPr>
          <w:rFonts w:cs="Arial"/>
          <w:sz w:val="20"/>
          <w:szCs w:val="20"/>
        </w:rPr>
      </w:pPr>
      <w:r w:rsidRPr="00310F4D">
        <w:rPr>
          <w:rFonts w:cs="Arial"/>
        </w:rPr>
        <w:t>Częściowa wymiana rynien dachowych</w:t>
      </w:r>
      <w:r w:rsidRPr="00310F4D">
        <w:rPr>
          <w:rFonts w:cs="Arial"/>
          <w:sz w:val="20"/>
          <w:szCs w:val="20"/>
        </w:rPr>
        <w:t xml:space="preserve"> </w:t>
      </w:r>
      <w:r w:rsidRPr="00310F4D">
        <w:rPr>
          <w:rFonts w:cs="Arial"/>
        </w:rPr>
        <w:t>i rur spustowych z wykonaniem pasów nadrynnowych</w:t>
      </w:r>
      <w:r>
        <w:rPr>
          <w:rFonts w:cs="Arial"/>
        </w:rPr>
        <w:t xml:space="preserve">     </w:t>
      </w:r>
    </w:p>
    <w:p w:rsidR="00FC53F4" w:rsidRPr="00310F4D" w:rsidRDefault="00FC53F4" w:rsidP="00FC53F4">
      <w:pPr>
        <w:pStyle w:val="Akapitzlist"/>
        <w:spacing w:line="480" w:lineRule="auto"/>
        <w:ind w:left="680"/>
        <w:jc w:val="both"/>
        <w:rPr>
          <w:rFonts w:cs="Arial"/>
          <w:b/>
          <w:sz w:val="20"/>
          <w:szCs w:val="20"/>
          <w:lang w:val="en-US"/>
        </w:rPr>
      </w:pPr>
      <w:proofErr w:type="spellStart"/>
      <w:r>
        <w:rPr>
          <w:rFonts w:cs="Arial"/>
          <w:lang w:val="en-US"/>
        </w:rPr>
        <w:t>Cybulino</w:t>
      </w:r>
      <w:proofErr w:type="spellEnd"/>
      <w:r>
        <w:rPr>
          <w:rFonts w:cs="Arial"/>
          <w:lang w:val="en-US"/>
        </w:rPr>
        <w:t xml:space="preserve"> 11 A/5</w:t>
      </w:r>
      <w:r>
        <w:rPr>
          <w:rFonts w:cs="Arial"/>
          <w:lang w:val="en-US"/>
        </w:rPr>
        <w:tab/>
        <w:t xml:space="preserve">    </w:t>
      </w:r>
      <w:r w:rsidRPr="00310F4D">
        <w:rPr>
          <w:rFonts w:cs="Arial"/>
          <w:lang w:val="en-US"/>
        </w:rPr>
        <w:t xml:space="preserve">   </w:t>
      </w:r>
      <w:r w:rsidRPr="00310F4D">
        <w:rPr>
          <w:rFonts w:cs="Arial"/>
          <w:sz w:val="20"/>
          <w:szCs w:val="20"/>
          <w:lang w:val="en-US"/>
        </w:rPr>
        <w:t xml:space="preserve">- </w:t>
      </w:r>
      <w:proofErr w:type="spellStart"/>
      <w:r w:rsidRPr="00310F4D">
        <w:rPr>
          <w:rFonts w:cs="Arial"/>
          <w:sz w:val="20"/>
          <w:szCs w:val="20"/>
          <w:lang w:val="en-US"/>
        </w:rPr>
        <w:t>rynny</w:t>
      </w:r>
      <w:proofErr w:type="spellEnd"/>
      <w:r w:rsidRPr="00310F4D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310F4D">
        <w:rPr>
          <w:rFonts w:cs="Arial"/>
          <w:sz w:val="20"/>
          <w:szCs w:val="20"/>
          <w:lang w:val="en-US"/>
        </w:rPr>
        <w:t>oc</w:t>
      </w:r>
      <w:proofErr w:type="spellEnd"/>
      <w:r w:rsidRPr="00310F4D">
        <w:rPr>
          <w:rFonts w:cs="Arial"/>
          <w:sz w:val="20"/>
          <w:szCs w:val="20"/>
          <w:lang w:val="en-US"/>
        </w:rPr>
        <w:t xml:space="preserve"> Ø150 –  </w:t>
      </w:r>
      <w:r w:rsidRPr="00310F4D">
        <w:rPr>
          <w:rFonts w:cs="Arial"/>
          <w:b/>
          <w:sz w:val="20"/>
          <w:szCs w:val="20"/>
          <w:lang w:val="en-US"/>
        </w:rPr>
        <w:t>6mb</w:t>
      </w:r>
      <w:r w:rsidRPr="00310F4D">
        <w:rPr>
          <w:rFonts w:cs="Arial"/>
          <w:sz w:val="20"/>
          <w:szCs w:val="20"/>
          <w:lang w:val="en-US"/>
        </w:rPr>
        <w:t xml:space="preserve">, </w:t>
      </w:r>
      <w:proofErr w:type="spellStart"/>
      <w:r w:rsidRPr="00310F4D">
        <w:rPr>
          <w:rFonts w:cs="Arial"/>
          <w:sz w:val="20"/>
          <w:szCs w:val="20"/>
          <w:lang w:val="en-US"/>
        </w:rPr>
        <w:t>rury</w:t>
      </w:r>
      <w:proofErr w:type="spellEnd"/>
      <w:r w:rsidRPr="00310F4D">
        <w:rPr>
          <w:rFonts w:cs="Arial"/>
          <w:sz w:val="20"/>
          <w:szCs w:val="20"/>
          <w:lang w:val="en-US"/>
        </w:rPr>
        <w:t xml:space="preserve"> </w:t>
      </w:r>
      <w:proofErr w:type="spellStart"/>
      <w:r w:rsidRPr="00310F4D">
        <w:rPr>
          <w:rFonts w:cs="Arial"/>
          <w:sz w:val="20"/>
          <w:szCs w:val="20"/>
          <w:lang w:val="en-US"/>
        </w:rPr>
        <w:t>oc</w:t>
      </w:r>
      <w:proofErr w:type="spellEnd"/>
      <w:r w:rsidRPr="00310F4D">
        <w:rPr>
          <w:rFonts w:cs="Arial"/>
          <w:sz w:val="20"/>
          <w:szCs w:val="20"/>
          <w:lang w:val="en-US"/>
        </w:rPr>
        <w:t xml:space="preserve"> Ø120 – </w:t>
      </w:r>
      <w:r w:rsidRPr="00310F4D">
        <w:rPr>
          <w:rFonts w:cs="Arial"/>
          <w:b/>
          <w:sz w:val="20"/>
          <w:szCs w:val="20"/>
          <w:lang w:val="en-US"/>
        </w:rPr>
        <w:t>8mb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spacing w:line="240" w:lineRule="auto"/>
        <w:ind w:left="641" w:hanging="357"/>
        <w:jc w:val="both"/>
        <w:rPr>
          <w:rFonts w:cs="Arial"/>
        </w:rPr>
      </w:pPr>
      <w:r w:rsidRPr="00310F4D">
        <w:rPr>
          <w:rFonts w:cs="Arial"/>
        </w:rPr>
        <w:t xml:space="preserve">Demontaż elementu wentylacji wystającej ponad dach w celu zlikwidowania nieszczelności </w:t>
      </w:r>
      <w:r>
        <w:rPr>
          <w:rFonts w:cs="Arial"/>
        </w:rPr>
        <w:br/>
      </w:r>
      <w:r w:rsidRPr="00310F4D">
        <w:rPr>
          <w:rFonts w:cs="Arial"/>
        </w:rPr>
        <w:t>w pokryciu dachu i uzupełnienie łatami powstałej luki</w:t>
      </w:r>
    </w:p>
    <w:p w:rsidR="00FC53F4" w:rsidRPr="00310F4D" w:rsidRDefault="00FC53F4" w:rsidP="00FC53F4">
      <w:pPr>
        <w:pStyle w:val="Akapitzlist"/>
        <w:spacing w:line="240" w:lineRule="auto"/>
        <w:ind w:left="641"/>
        <w:jc w:val="both"/>
        <w:rPr>
          <w:rFonts w:cs="Arial"/>
        </w:rPr>
      </w:pPr>
    </w:p>
    <w:p w:rsidR="00FC53F4" w:rsidRPr="00310F4D" w:rsidRDefault="00FC53F4" w:rsidP="00FC53F4">
      <w:pPr>
        <w:pStyle w:val="Akapitzlist"/>
        <w:tabs>
          <w:tab w:val="left" w:pos="3402"/>
        </w:tabs>
        <w:spacing w:before="120" w:line="480" w:lineRule="auto"/>
        <w:ind w:left="680"/>
        <w:jc w:val="both"/>
        <w:rPr>
          <w:sz w:val="18"/>
          <w:szCs w:val="18"/>
        </w:rPr>
      </w:pPr>
      <w:r w:rsidRPr="00310F4D">
        <w:rPr>
          <w:rFonts w:cs="Arial"/>
        </w:rPr>
        <w:t>Pl. Chrobrego 2</w:t>
      </w:r>
      <w:r w:rsidRPr="00310F4D">
        <w:rPr>
          <w:rFonts w:cs="Arial"/>
        </w:rPr>
        <w:tab/>
      </w:r>
      <w:r w:rsidRPr="00310F4D">
        <w:rPr>
          <w:sz w:val="18"/>
          <w:szCs w:val="18"/>
        </w:rPr>
        <w:t>- budynek gospodarczy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spacing w:line="240" w:lineRule="auto"/>
        <w:ind w:left="641" w:hanging="357"/>
        <w:jc w:val="both"/>
        <w:rPr>
          <w:rFonts w:cs="Arial"/>
          <w:sz w:val="18"/>
          <w:szCs w:val="18"/>
        </w:rPr>
      </w:pPr>
      <w:r w:rsidRPr="00310F4D">
        <w:rPr>
          <w:rFonts w:cs="Arial"/>
        </w:rPr>
        <w:t xml:space="preserve">Naprawa pokrycia dachu budynku gospodarczego pokrytego papą </w:t>
      </w:r>
      <w:r w:rsidRPr="00310F4D">
        <w:rPr>
          <w:rFonts w:cs="Arial"/>
          <w:sz w:val="20"/>
          <w:szCs w:val="20"/>
        </w:rPr>
        <w:t xml:space="preserve">– zakres prac obejmował: 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  <w:rPr>
          <w:rFonts w:cs="Arial"/>
          <w:sz w:val="18"/>
          <w:szCs w:val="18"/>
        </w:rPr>
      </w:pPr>
      <w:r w:rsidRPr="00310F4D">
        <w:rPr>
          <w:rFonts w:cs="Arial"/>
          <w:sz w:val="20"/>
          <w:szCs w:val="20"/>
        </w:rPr>
        <w:t>- rozbiórkę pokrycia dachowego,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częściową wymianę krokwi,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wzmocnienie krokwi przez nabicie nakładek z desek,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uzupełnienie ścian po między krokwiami,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 xml:space="preserve">- przybicie łat, </w:t>
      </w:r>
      <w:proofErr w:type="spellStart"/>
      <w:r w:rsidRPr="00310F4D">
        <w:rPr>
          <w:rFonts w:cs="Arial"/>
          <w:sz w:val="20"/>
          <w:szCs w:val="20"/>
        </w:rPr>
        <w:t>kontrałat</w:t>
      </w:r>
      <w:proofErr w:type="spellEnd"/>
      <w:r w:rsidRPr="00310F4D">
        <w:rPr>
          <w:rFonts w:cs="Arial"/>
          <w:sz w:val="20"/>
          <w:szCs w:val="20"/>
        </w:rPr>
        <w:t xml:space="preserve">, foli i blachy trapezowej </w:t>
      </w:r>
      <w:proofErr w:type="spellStart"/>
      <w:r w:rsidRPr="00310F4D">
        <w:rPr>
          <w:rFonts w:cs="Arial"/>
          <w:sz w:val="20"/>
          <w:szCs w:val="20"/>
        </w:rPr>
        <w:t>ocynk</w:t>
      </w:r>
      <w:proofErr w:type="spellEnd"/>
      <w:r w:rsidRPr="00310F4D">
        <w:rPr>
          <w:rFonts w:cs="Arial"/>
          <w:sz w:val="20"/>
          <w:szCs w:val="20"/>
        </w:rPr>
        <w:t>,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wykonanie i zamontowanie obróbek: pasów nadrynnowych, wiatrownic oraz blacharki styku dachu ze ścianą</w:t>
      </w:r>
    </w:p>
    <w:p w:rsidR="00FC53F4" w:rsidRPr="00310F4D" w:rsidRDefault="00FC53F4" w:rsidP="00FC53F4">
      <w:pPr>
        <w:pStyle w:val="Akapitzlist"/>
        <w:spacing w:line="240" w:lineRule="auto"/>
        <w:ind w:left="426" w:firstLine="74"/>
        <w:jc w:val="both"/>
        <w:rPr>
          <w:rFonts w:cs="Arial"/>
          <w:sz w:val="20"/>
          <w:szCs w:val="20"/>
        </w:rPr>
      </w:pPr>
    </w:p>
    <w:p w:rsidR="00FC53F4" w:rsidRPr="00310F4D" w:rsidRDefault="00FC53F4" w:rsidP="00FC53F4">
      <w:pPr>
        <w:pStyle w:val="Akapitzlist"/>
        <w:tabs>
          <w:tab w:val="left" w:pos="3402"/>
          <w:tab w:val="left" w:pos="6521"/>
        </w:tabs>
        <w:spacing w:after="480" w:line="240" w:lineRule="auto"/>
        <w:ind w:left="6520" w:hanging="5840"/>
        <w:jc w:val="both"/>
        <w:rPr>
          <w:sz w:val="18"/>
          <w:szCs w:val="18"/>
        </w:rPr>
      </w:pPr>
      <w:r w:rsidRPr="00310F4D">
        <w:rPr>
          <w:rFonts w:cs="Arial"/>
        </w:rPr>
        <w:t>ul. Polna 4</w:t>
      </w:r>
      <w:r w:rsidRPr="00310F4D">
        <w:rPr>
          <w:rFonts w:cs="Arial"/>
        </w:rPr>
        <w:tab/>
      </w:r>
      <w:r w:rsidRPr="00310F4D">
        <w:rPr>
          <w:sz w:val="18"/>
          <w:szCs w:val="18"/>
        </w:rPr>
        <w:t>- budynek gospodarczy</w:t>
      </w:r>
      <w:r w:rsidRPr="00310F4D">
        <w:rPr>
          <w:sz w:val="18"/>
          <w:szCs w:val="18"/>
        </w:rPr>
        <w:tab/>
        <w:t>(blacha trapezowa, folia, rynny i rury spustowe</w:t>
      </w:r>
      <w:r>
        <w:rPr>
          <w:sz w:val="18"/>
          <w:szCs w:val="18"/>
        </w:rPr>
        <w:t>, blacha</w:t>
      </w:r>
      <w:r w:rsidRPr="00310F4D">
        <w:rPr>
          <w:sz w:val="18"/>
          <w:szCs w:val="18"/>
        </w:rPr>
        <w:t xml:space="preserve"> </w:t>
      </w:r>
      <w:proofErr w:type="spellStart"/>
      <w:r w:rsidRPr="00310F4D">
        <w:rPr>
          <w:sz w:val="18"/>
          <w:szCs w:val="18"/>
        </w:rPr>
        <w:t>ocynk</w:t>
      </w:r>
      <w:proofErr w:type="spellEnd"/>
      <w:r w:rsidRPr="00310F4D">
        <w:rPr>
          <w:sz w:val="18"/>
          <w:szCs w:val="18"/>
        </w:rPr>
        <w:t xml:space="preserve"> zostały zakupione przez </w:t>
      </w:r>
      <w:r>
        <w:rPr>
          <w:sz w:val="18"/>
          <w:szCs w:val="18"/>
        </w:rPr>
        <w:t>najemcę</w:t>
      </w:r>
      <w:r w:rsidRPr="00310F4D">
        <w:rPr>
          <w:sz w:val="18"/>
          <w:szCs w:val="18"/>
        </w:rPr>
        <w:t>)</w:t>
      </w:r>
    </w:p>
    <w:p w:rsidR="00FC53F4" w:rsidRPr="00310F4D" w:rsidRDefault="00FC53F4" w:rsidP="00FC53F4">
      <w:pPr>
        <w:pStyle w:val="Akapitzlist"/>
        <w:tabs>
          <w:tab w:val="left" w:pos="3402"/>
          <w:tab w:val="left" w:pos="6521"/>
        </w:tabs>
        <w:spacing w:after="480" w:line="240" w:lineRule="auto"/>
        <w:ind w:left="6520" w:hanging="5840"/>
        <w:jc w:val="both"/>
        <w:rPr>
          <w:sz w:val="18"/>
          <w:szCs w:val="18"/>
        </w:rPr>
      </w:pPr>
    </w:p>
    <w:p w:rsidR="00FC53F4" w:rsidRPr="00310F4D" w:rsidRDefault="00FC53F4" w:rsidP="00FC53F4">
      <w:pPr>
        <w:pStyle w:val="Akapitzlist"/>
        <w:tabs>
          <w:tab w:val="left" w:pos="3402"/>
          <w:tab w:val="left" w:pos="6521"/>
        </w:tabs>
        <w:spacing w:line="240" w:lineRule="auto"/>
        <w:ind w:left="2836" w:hanging="2336"/>
        <w:jc w:val="right"/>
        <w:rPr>
          <w:sz w:val="18"/>
          <w:szCs w:val="18"/>
        </w:rPr>
      </w:pPr>
    </w:p>
    <w:p w:rsidR="00FC53F4" w:rsidRPr="00310F4D" w:rsidRDefault="00FC53F4" w:rsidP="00C46828">
      <w:pPr>
        <w:pStyle w:val="Akapitzlist"/>
        <w:numPr>
          <w:ilvl w:val="0"/>
          <w:numId w:val="63"/>
        </w:numPr>
        <w:tabs>
          <w:tab w:val="left" w:pos="709"/>
        </w:tabs>
        <w:spacing w:line="240" w:lineRule="auto"/>
        <w:ind w:left="641" w:hanging="357"/>
        <w:rPr>
          <w:rFonts w:cs="Arial"/>
        </w:rPr>
      </w:pPr>
      <w:r w:rsidRPr="00310F4D">
        <w:rPr>
          <w:rFonts w:cs="Arial"/>
        </w:rPr>
        <w:t>Wykonanie zadaszenia nad wejściem do lokalu. Konstrukcja została wykonana z metalowego kątownika równoramiennego, wykonano odeskowanie pod blachę trapezową</w:t>
      </w:r>
    </w:p>
    <w:p w:rsidR="00FC53F4" w:rsidRPr="00310F4D" w:rsidRDefault="00FC53F4" w:rsidP="00FC53F4">
      <w:pPr>
        <w:pStyle w:val="Akapitzlist"/>
        <w:tabs>
          <w:tab w:val="left" w:pos="709"/>
        </w:tabs>
        <w:spacing w:line="240" w:lineRule="auto"/>
        <w:ind w:left="644"/>
        <w:rPr>
          <w:rFonts w:cs="Arial"/>
        </w:rPr>
      </w:pPr>
    </w:p>
    <w:p w:rsidR="00FC53F4" w:rsidRPr="00310F4D" w:rsidRDefault="00FC53F4" w:rsidP="00FC53F4">
      <w:pPr>
        <w:pStyle w:val="Akapitzlist"/>
        <w:tabs>
          <w:tab w:val="left" w:pos="709"/>
        </w:tabs>
        <w:spacing w:line="480" w:lineRule="auto"/>
        <w:ind w:left="680"/>
        <w:rPr>
          <w:rFonts w:cs="Arial"/>
        </w:rPr>
      </w:pPr>
      <w:r w:rsidRPr="00310F4D">
        <w:rPr>
          <w:rFonts w:cs="Arial"/>
        </w:rPr>
        <w:t>Nowosiółki 1/6</w:t>
      </w:r>
      <w:r w:rsidRPr="00310F4D">
        <w:rPr>
          <w:rFonts w:cs="Arial"/>
        </w:rPr>
        <w:tab/>
      </w:r>
      <w:r w:rsidRPr="00310F4D">
        <w:rPr>
          <w:rFonts w:cs="Arial"/>
        </w:rPr>
        <w:tab/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tabs>
          <w:tab w:val="left" w:pos="709"/>
        </w:tabs>
        <w:rPr>
          <w:rFonts w:cs="Arial"/>
        </w:rPr>
      </w:pPr>
      <w:r w:rsidRPr="00310F4D">
        <w:rPr>
          <w:rFonts w:cs="Arial"/>
        </w:rPr>
        <w:t>Wykonanie obróbki blacharskiej włazu na dach</w:t>
      </w:r>
    </w:p>
    <w:p w:rsidR="00FC53F4" w:rsidRPr="00310F4D" w:rsidRDefault="00FC53F4" w:rsidP="00FC53F4">
      <w:pPr>
        <w:pStyle w:val="Akapitzlist"/>
        <w:tabs>
          <w:tab w:val="left" w:pos="709"/>
          <w:tab w:val="left" w:pos="3402"/>
        </w:tabs>
        <w:spacing w:line="480" w:lineRule="auto"/>
        <w:ind w:left="644"/>
        <w:rPr>
          <w:rFonts w:cs="Arial"/>
        </w:rPr>
      </w:pPr>
      <w:r w:rsidRPr="00310F4D">
        <w:rPr>
          <w:rFonts w:cs="Arial"/>
        </w:rPr>
        <w:t>ul. Robotnicza 3</w:t>
      </w:r>
    </w:p>
    <w:p w:rsidR="00FC53F4" w:rsidRPr="00310F4D" w:rsidRDefault="00FC53F4" w:rsidP="00C46828">
      <w:pPr>
        <w:pStyle w:val="Akapitzlist"/>
        <w:numPr>
          <w:ilvl w:val="0"/>
          <w:numId w:val="63"/>
        </w:numPr>
        <w:tabs>
          <w:tab w:val="left" w:pos="709"/>
          <w:tab w:val="left" w:pos="3402"/>
        </w:tabs>
        <w:rPr>
          <w:rFonts w:cs="Arial"/>
        </w:rPr>
      </w:pPr>
      <w:r w:rsidRPr="00310F4D">
        <w:rPr>
          <w:rFonts w:cs="Arial"/>
        </w:rPr>
        <w:t>Wykonanie obróbki blacharskiej wraz z uszczelnieniem papą zgrzewalną włazu na dach</w:t>
      </w:r>
      <w:r w:rsidRPr="00310F4D">
        <w:rPr>
          <w:rFonts w:cs="Arial"/>
        </w:rPr>
        <w:tab/>
      </w:r>
    </w:p>
    <w:p w:rsidR="00FC53F4" w:rsidRPr="00310F4D" w:rsidRDefault="00FC53F4" w:rsidP="00FC53F4">
      <w:pPr>
        <w:pStyle w:val="Akapitzlist"/>
        <w:tabs>
          <w:tab w:val="left" w:pos="709"/>
          <w:tab w:val="left" w:pos="3402"/>
        </w:tabs>
        <w:spacing w:line="480" w:lineRule="auto"/>
        <w:ind w:left="644"/>
        <w:rPr>
          <w:rFonts w:cs="Arial"/>
        </w:rPr>
      </w:pPr>
      <w:r w:rsidRPr="00310F4D">
        <w:rPr>
          <w:rFonts w:cs="Arial"/>
        </w:rPr>
        <w:t xml:space="preserve">ul. Robotnicza 10 </w:t>
      </w: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 STOLARSKIE</w:t>
      </w:r>
    </w:p>
    <w:p w:rsidR="00FC53F4" w:rsidRPr="00310F4D" w:rsidRDefault="00FC53F4" w:rsidP="00FC53F4">
      <w:pPr>
        <w:pStyle w:val="Akapitzlist"/>
        <w:tabs>
          <w:tab w:val="left" w:pos="284"/>
          <w:tab w:val="left" w:pos="426"/>
        </w:tabs>
        <w:spacing w:line="240" w:lineRule="auto"/>
        <w:ind w:left="284"/>
        <w:jc w:val="both"/>
        <w:rPr>
          <w:rFonts w:cs="Arial"/>
          <w:b/>
          <w:sz w:val="14"/>
          <w:szCs w:val="14"/>
        </w:rPr>
      </w:pPr>
    </w:p>
    <w:p w:rsidR="00FC53F4" w:rsidRPr="00310F4D" w:rsidRDefault="00FC53F4" w:rsidP="00C46828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cs="Arial"/>
        </w:rPr>
      </w:pPr>
      <w:r w:rsidRPr="00310F4D">
        <w:rPr>
          <w:rFonts w:cs="Arial"/>
        </w:rPr>
        <w:t xml:space="preserve">Wykonanie parapetów okiennych, wewnętrznych drewnianych 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Reymonta 4/1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Ratuszowa 1a</w:t>
      </w:r>
      <w:r w:rsidRPr="00310F4D">
        <w:tab/>
      </w:r>
      <w:r w:rsidRPr="00310F4D">
        <w:tab/>
        <w:t>- szt. 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Spichrzowa 1/7</w:t>
      </w:r>
      <w:r w:rsidRPr="00310F4D">
        <w:tab/>
      </w:r>
      <w:r w:rsidRPr="00310F4D">
        <w:tab/>
        <w:t>- szt. 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>
        <w:t>ul. Polanowska 3/1</w:t>
      </w:r>
      <w:r>
        <w:tab/>
      </w:r>
      <w:r>
        <w:tab/>
      </w:r>
      <w:r w:rsidRPr="00310F4D">
        <w:t>- szt. 3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Reja 13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Polanowska 8/6</w:t>
      </w:r>
      <w:r w:rsidRPr="00310F4D">
        <w:tab/>
      </w:r>
      <w:r w:rsidRPr="00310F4D">
        <w:tab/>
        <w:t>- szt. 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Chmielno 9/2</w:t>
      </w:r>
      <w:r w:rsidRPr="00310F4D">
        <w:tab/>
      </w:r>
      <w:r w:rsidRPr="00310F4D">
        <w:tab/>
        <w:t>- szt. 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Spichrzowa 1/6</w:t>
      </w:r>
      <w:r w:rsidRPr="00310F4D">
        <w:tab/>
      </w:r>
      <w:r w:rsidRPr="00310F4D">
        <w:tab/>
        <w:t>- szt. 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1 Maja 8/3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Pl. Chrobrego 1/1</w:t>
      </w:r>
      <w:r w:rsidRPr="00310F4D">
        <w:tab/>
      </w:r>
      <w:r w:rsidRPr="00310F4D">
        <w:tab/>
        <w:t>- szt. 2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Pl. Chrobrego 3/5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Wojska Polskiego 4/1</w:t>
      </w:r>
      <w:r w:rsidRPr="00310F4D">
        <w:tab/>
      </w:r>
      <w:r w:rsidRPr="00310F4D">
        <w:tab/>
        <w:t>- szt.</w:t>
      </w:r>
      <w:r>
        <w:t xml:space="preserve"> </w:t>
      </w:r>
      <w:r w:rsidRPr="00310F4D">
        <w:t>1</w:t>
      </w:r>
    </w:p>
    <w:p w:rsidR="00FC53F4" w:rsidRPr="00310F4D" w:rsidRDefault="00FC53F4" w:rsidP="00FC53F4">
      <w:pPr>
        <w:spacing w:line="480" w:lineRule="auto"/>
        <w:ind w:left="4247"/>
        <w:contextualSpacing/>
        <w:jc w:val="both"/>
        <w:rPr>
          <w:b/>
          <w:sz w:val="24"/>
          <w:szCs w:val="24"/>
        </w:rPr>
      </w:pPr>
      <w:r w:rsidRPr="00310F4D">
        <w:rPr>
          <w:b/>
          <w:sz w:val="24"/>
          <w:szCs w:val="24"/>
        </w:rPr>
        <w:lastRenderedPageBreak/>
        <w:t xml:space="preserve">      RAZEM – szt. 20</w:t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tabs>
          <w:tab w:val="left" w:pos="284"/>
        </w:tabs>
        <w:spacing w:line="360" w:lineRule="auto"/>
        <w:ind w:left="641" w:hanging="357"/>
        <w:jc w:val="both"/>
        <w:rPr>
          <w:rFonts w:cs="Arial"/>
        </w:rPr>
      </w:pPr>
      <w:r w:rsidRPr="00310F4D">
        <w:rPr>
          <w:rFonts w:cs="Arial"/>
        </w:rPr>
        <w:t xml:space="preserve">Naprawa zewnętrznej stolarki drzwiowej drewnianej lub PCV </w:t>
      </w:r>
    </w:p>
    <w:p w:rsidR="00FC53F4" w:rsidRPr="00310F4D" w:rsidRDefault="00FC53F4" w:rsidP="00FC53F4">
      <w:pPr>
        <w:pStyle w:val="Akapitzlist"/>
        <w:tabs>
          <w:tab w:val="left" w:pos="284"/>
          <w:tab w:val="left" w:pos="3402"/>
        </w:tabs>
        <w:spacing w:line="240" w:lineRule="auto"/>
        <w:ind w:left="680"/>
        <w:jc w:val="both"/>
        <w:rPr>
          <w:rFonts w:cs="Arial"/>
          <w:sz w:val="20"/>
          <w:szCs w:val="20"/>
        </w:rPr>
      </w:pPr>
      <w:r w:rsidRPr="00310F4D">
        <w:rPr>
          <w:rFonts w:cs="Arial"/>
        </w:rPr>
        <w:t>Opatówek 1</w:t>
      </w:r>
      <w:r w:rsidRPr="00310F4D">
        <w:rPr>
          <w:rFonts w:cs="Arial"/>
        </w:rPr>
        <w:tab/>
        <w:t>klatka schodowa</w:t>
      </w:r>
      <w:r w:rsidRPr="00310F4D">
        <w:rPr>
          <w:rFonts w:cs="Arial"/>
          <w:sz w:val="20"/>
          <w:szCs w:val="20"/>
        </w:rPr>
        <w:t xml:space="preserve"> – budynek socjalny</w:t>
      </w:r>
    </w:p>
    <w:p w:rsidR="00FC53F4" w:rsidRPr="00310F4D" w:rsidRDefault="00FC53F4" w:rsidP="00FC53F4">
      <w:pPr>
        <w:pStyle w:val="Akapitzlist"/>
        <w:tabs>
          <w:tab w:val="left" w:pos="284"/>
          <w:tab w:val="left" w:pos="3402"/>
        </w:tabs>
        <w:spacing w:line="240" w:lineRule="auto"/>
        <w:ind w:left="680"/>
        <w:jc w:val="both"/>
        <w:rPr>
          <w:rFonts w:cs="Arial"/>
        </w:rPr>
      </w:pPr>
      <w:r w:rsidRPr="00310F4D">
        <w:rPr>
          <w:rFonts w:cs="Arial"/>
        </w:rPr>
        <w:t>ul. 1 Maja 8/3</w:t>
      </w:r>
      <w:r w:rsidRPr="00310F4D">
        <w:rPr>
          <w:rFonts w:cs="Arial"/>
        </w:rPr>
        <w:tab/>
      </w:r>
    </w:p>
    <w:p w:rsidR="00FC53F4" w:rsidRPr="00310F4D" w:rsidRDefault="00FC53F4" w:rsidP="00FC53F4">
      <w:pPr>
        <w:pStyle w:val="Akapitzlist"/>
        <w:tabs>
          <w:tab w:val="left" w:pos="284"/>
        </w:tabs>
        <w:spacing w:line="240" w:lineRule="auto"/>
        <w:ind w:left="646"/>
        <w:jc w:val="both"/>
        <w:rPr>
          <w:rFonts w:cs="Arial"/>
          <w:sz w:val="14"/>
          <w:szCs w:val="14"/>
        </w:rPr>
      </w:pPr>
    </w:p>
    <w:p w:rsidR="00FC53F4" w:rsidRPr="00310F4D" w:rsidRDefault="00FC53F4" w:rsidP="00C46828">
      <w:pPr>
        <w:pStyle w:val="Akapitzlist"/>
        <w:numPr>
          <w:ilvl w:val="0"/>
          <w:numId w:val="64"/>
        </w:numPr>
        <w:tabs>
          <w:tab w:val="left" w:pos="284"/>
        </w:tabs>
        <w:spacing w:line="360" w:lineRule="auto"/>
        <w:ind w:left="641" w:hanging="357"/>
        <w:jc w:val="both"/>
        <w:rPr>
          <w:rFonts w:cs="Arial"/>
        </w:rPr>
      </w:pPr>
      <w:r w:rsidRPr="00310F4D">
        <w:rPr>
          <w:rFonts w:cs="Arial"/>
        </w:rPr>
        <w:t xml:space="preserve">Naprawa stolarki okiennej drewnianej 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Wojęcino 6/2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Fabryczna 1/3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480" w:lineRule="auto"/>
        <w:ind w:left="680"/>
        <w:jc w:val="both"/>
      </w:pPr>
      <w:r w:rsidRPr="00310F4D">
        <w:t>Nowe Łozice 13</w:t>
      </w:r>
      <w:r w:rsidRPr="00310F4D">
        <w:tab/>
        <w:t>pustostan</w:t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spacing w:after="0" w:line="240" w:lineRule="auto"/>
        <w:ind w:left="641" w:hanging="357"/>
        <w:jc w:val="both"/>
        <w:rPr>
          <w:rFonts w:cs="Arial"/>
        </w:rPr>
      </w:pPr>
      <w:r w:rsidRPr="00310F4D">
        <w:rPr>
          <w:rFonts w:cs="Arial"/>
        </w:rPr>
        <w:t xml:space="preserve">Wykonanie, impregnacja oraz okucie nowej zewnętrznej, drewnianej stolarki drzwiowej, wejściowej do lokali mieszkalnych </w:t>
      </w:r>
    </w:p>
    <w:p w:rsidR="00FC53F4" w:rsidRPr="00310F4D" w:rsidRDefault="00FC53F4" w:rsidP="00FC53F4">
      <w:pPr>
        <w:pStyle w:val="Akapitzlist"/>
        <w:spacing w:after="0" w:line="240" w:lineRule="auto"/>
        <w:ind w:left="644"/>
        <w:jc w:val="both"/>
        <w:rPr>
          <w:rFonts w:cs="Arial"/>
        </w:rPr>
      </w:pP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Koszalińska 10/4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proofErr w:type="spellStart"/>
      <w:r w:rsidRPr="00310F4D">
        <w:t>Nowosióki</w:t>
      </w:r>
      <w:proofErr w:type="spellEnd"/>
      <w:r w:rsidRPr="00310F4D">
        <w:t xml:space="preserve"> 1/6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Koszalińska 8/1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Ratuszowa 1A/1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jc w:val="both"/>
        <w:rPr>
          <w:rFonts w:cs="Arial"/>
          <w:sz w:val="12"/>
          <w:szCs w:val="12"/>
        </w:rPr>
      </w:pPr>
    </w:p>
    <w:p w:rsidR="00FC53F4" w:rsidRPr="00310F4D" w:rsidRDefault="00FC53F4" w:rsidP="00FC53F4">
      <w:pPr>
        <w:pStyle w:val="Akapitzlist"/>
        <w:tabs>
          <w:tab w:val="left" w:pos="284"/>
          <w:tab w:val="left" w:pos="4678"/>
        </w:tabs>
        <w:spacing w:line="360" w:lineRule="auto"/>
        <w:ind w:left="646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ab/>
        <w:t>RAZEM – szt. 4</w:t>
      </w:r>
    </w:p>
    <w:p w:rsidR="00FC53F4" w:rsidRPr="00310F4D" w:rsidRDefault="00FC53F4" w:rsidP="00FC53F4">
      <w:pPr>
        <w:pStyle w:val="Akapitzlist"/>
        <w:tabs>
          <w:tab w:val="left" w:pos="284"/>
        </w:tabs>
        <w:spacing w:line="360" w:lineRule="auto"/>
        <w:ind w:left="646"/>
        <w:jc w:val="both"/>
        <w:rPr>
          <w:sz w:val="18"/>
          <w:szCs w:val="18"/>
        </w:rPr>
      </w:pPr>
    </w:p>
    <w:p w:rsidR="00FC53F4" w:rsidRPr="00310F4D" w:rsidRDefault="00FC53F4" w:rsidP="00C46828">
      <w:pPr>
        <w:pStyle w:val="Akapitzlist"/>
        <w:numPr>
          <w:ilvl w:val="0"/>
          <w:numId w:val="64"/>
        </w:numPr>
        <w:spacing w:after="0" w:line="360" w:lineRule="auto"/>
        <w:ind w:left="641" w:hanging="357"/>
        <w:jc w:val="both"/>
        <w:rPr>
          <w:rFonts w:cs="Arial"/>
        </w:rPr>
      </w:pPr>
      <w:r w:rsidRPr="00310F4D">
        <w:rPr>
          <w:rFonts w:cs="Arial"/>
        </w:rPr>
        <w:t>Wykonanie nowych drewnianych ościeżnic oraz dopasowanie skrzydeł drzwiowych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Koszalińska 10/4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  <w:rPr>
          <w:sz w:val="18"/>
          <w:szCs w:val="18"/>
        </w:rPr>
      </w:pPr>
      <w:r w:rsidRPr="00310F4D">
        <w:t>ul. H. Sawickiej 3/1a</w:t>
      </w:r>
      <w:r w:rsidRPr="00310F4D">
        <w:tab/>
      </w:r>
      <w:r w:rsidRPr="00310F4D">
        <w:tab/>
        <w:t>- szt. 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Tylna 1a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proofErr w:type="spellStart"/>
      <w:r w:rsidRPr="00310F4D">
        <w:t>Nowosióki</w:t>
      </w:r>
      <w:proofErr w:type="spellEnd"/>
      <w:r w:rsidRPr="00310F4D">
        <w:t xml:space="preserve"> 1/6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Koszalińska 8/1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Ratuszowa 1A/1</w:t>
      </w:r>
      <w:r w:rsidRPr="00310F4D">
        <w:tab/>
      </w:r>
      <w:r w:rsidRPr="00310F4D">
        <w:tab/>
        <w:t>- szt. 1</w:t>
      </w:r>
    </w:p>
    <w:p w:rsidR="00FC53F4" w:rsidRPr="00310F4D" w:rsidRDefault="00FC53F4" w:rsidP="00FC53F4">
      <w:pPr>
        <w:pStyle w:val="Akapitzlist"/>
        <w:tabs>
          <w:tab w:val="left" w:pos="284"/>
          <w:tab w:val="left" w:pos="4678"/>
        </w:tabs>
        <w:spacing w:line="360" w:lineRule="auto"/>
        <w:ind w:left="646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ab/>
        <w:t>RAZEM – szt. 6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</w:p>
    <w:p w:rsidR="00FC53F4" w:rsidRPr="00310F4D" w:rsidRDefault="00FC53F4" w:rsidP="00FC53F4">
      <w:pPr>
        <w:pStyle w:val="Akapitzlist"/>
        <w:spacing w:after="0" w:line="360" w:lineRule="auto"/>
        <w:ind w:left="641"/>
        <w:jc w:val="both"/>
        <w:rPr>
          <w:rFonts w:cs="Arial"/>
        </w:rPr>
      </w:pPr>
    </w:p>
    <w:p w:rsidR="00FC53F4" w:rsidRPr="00310F4D" w:rsidRDefault="00FC53F4" w:rsidP="00C46828">
      <w:pPr>
        <w:pStyle w:val="Akapitzlist"/>
        <w:numPr>
          <w:ilvl w:val="0"/>
          <w:numId w:val="64"/>
        </w:numPr>
        <w:spacing w:after="0" w:line="360" w:lineRule="auto"/>
        <w:rPr>
          <w:rFonts w:cs="Arial"/>
        </w:rPr>
      </w:pPr>
      <w:r w:rsidRPr="00310F4D">
        <w:rPr>
          <w:rFonts w:cs="Arial"/>
        </w:rPr>
        <w:t>Wykonanie oraz montaż nowych drewnianych opasek oraz progów drzwiowych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Koszalińska 10/4</w:t>
      </w:r>
      <w:r w:rsidRPr="00310F4D">
        <w:tab/>
      </w:r>
      <w:r w:rsidRPr="00310F4D">
        <w:tab/>
      </w:r>
      <w:r w:rsidRPr="00310F4D">
        <w:rPr>
          <w:sz w:val="20"/>
          <w:szCs w:val="20"/>
        </w:rPr>
        <w:t>- próg, opaski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H. Sawickiej 3/1a</w:t>
      </w:r>
      <w:r w:rsidRPr="00310F4D">
        <w:tab/>
      </w:r>
      <w:r w:rsidRPr="00310F4D">
        <w:tab/>
        <w:t>-</w:t>
      </w:r>
      <w:r w:rsidRPr="00310F4D">
        <w:rPr>
          <w:sz w:val="20"/>
          <w:szCs w:val="20"/>
        </w:rPr>
        <w:t>progi 3 szt., opaski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Tylna 1a</w:t>
      </w:r>
      <w:r w:rsidRPr="00310F4D">
        <w:tab/>
      </w:r>
      <w:r w:rsidRPr="00310F4D">
        <w:tab/>
      </w:r>
      <w:r w:rsidRPr="00310F4D">
        <w:rPr>
          <w:sz w:val="20"/>
          <w:szCs w:val="20"/>
        </w:rPr>
        <w:t>- opaski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proofErr w:type="spellStart"/>
      <w:r w:rsidRPr="00310F4D">
        <w:t>Nowosióki</w:t>
      </w:r>
      <w:proofErr w:type="spellEnd"/>
      <w:r w:rsidRPr="00310F4D">
        <w:t xml:space="preserve"> 1/6</w:t>
      </w:r>
      <w:r w:rsidRPr="00310F4D">
        <w:tab/>
      </w:r>
      <w:r w:rsidRPr="00310F4D">
        <w:tab/>
      </w:r>
      <w:r w:rsidRPr="00310F4D">
        <w:rPr>
          <w:sz w:val="20"/>
          <w:szCs w:val="20"/>
        </w:rPr>
        <w:t>- opaski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Koszalińska 8/1</w:t>
      </w:r>
      <w:r w:rsidRPr="00310F4D">
        <w:tab/>
      </w:r>
      <w:r w:rsidRPr="00310F4D">
        <w:tab/>
      </w:r>
      <w:r w:rsidRPr="00310F4D">
        <w:rPr>
          <w:sz w:val="20"/>
          <w:szCs w:val="20"/>
        </w:rPr>
        <w:t>- próg, opaski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670"/>
        </w:tabs>
        <w:spacing w:line="240" w:lineRule="auto"/>
        <w:ind w:left="680"/>
        <w:jc w:val="both"/>
      </w:pPr>
      <w:r w:rsidRPr="00310F4D">
        <w:t>ul. Ratuszowa 1A/1</w:t>
      </w:r>
      <w:r w:rsidRPr="00310F4D">
        <w:tab/>
      </w:r>
      <w:r w:rsidRPr="00310F4D">
        <w:tab/>
      </w:r>
      <w:r w:rsidRPr="00310F4D">
        <w:rPr>
          <w:sz w:val="20"/>
          <w:szCs w:val="20"/>
        </w:rPr>
        <w:t>- opaski</w:t>
      </w:r>
      <w:r w:rsidRPr="00310F4D">
        <w:tab/>
      </w:r>
    </w:p>
    <w:p w:rsidR="00FC53F4" w:rsidRPr="00310F4D" w:rsidRDefault="00FC53F4" w:rsidP="00FC53F4">
      <w:pPr>
        <w:pStyle w:val="Akapitzlist"/>
        <w:spacing w:after="0" w:line="360" w:lineRule="auto"/>
        <w:ind w:left="644"/>
        <w:rPr>
          <w:rFonts w:cs="Arial"/>
        </w:rPr>
      </w:pPr>
    </w:p>
    <w:p w:rsidR="00FC53F4" w:rsidRPr="00310F4D" w:rsidRDefault="00FC53F4" w:rsidP="00C46828">
      <w:pPr>
        <w:pStyle w:val="Akapitzlist"/>
        <w:numPr>
          <w:ilvl w:val="0"/>
          <w:numId w:val="64"/>
        </w:numPr>
        <w:spacing w:after="0" w:line="360" w:lineRule="auto"/>
        <w:rPr>
          <w:rFonts w:cs="Arial"/>
        </w:rPr>
      </w:pPr>
      <w:r w:rsidRPr="00310F4D">
        <w:rPr>
          <w:rFonts w:cs="Arial"/>
        </w:rPr>
        <w:t>Montaż nowego okna wsypowego o konstrukcji stalowej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after="0" w:line="360" w:lineRule="auto"/>
        <w:ind w:left="680"/>
        <w:rPr>
          <w:rFonts w:cs="Arial"/>
        </w:rPr>
      </w:pPr>
      <w:r w:rsidRPr="00310F4D">
        <w:rPr>
          <w:rFonts w:cs="Arial"/>
        </w:rPr>
        <w:t xml:space="preserve">ul. </w:t>
      </w:r>
      <w:proofErr w:type="spellStart"/>
      <w:r w:rsidRPr="00310F4D">
        <w:rPr>
          <w:rFonts w:cs="Arial"/>
        </w:rPr>
        <w:t>Świerczewskigo</w:t>
      </w:r>
      <w:proofErr w:type="spellEnd"/>
      <w:r w:rsidRPr="00310F4D">
        <w:rPr>
          <w:rFonts w:cs="Arial"/>
        </w:rPr>
        <w:t xml:space="preserve"> 2a/1</w:t>
      </w:r>
      <w:r w:rsidRPr="00310F4D">
        <w:rPr>
          <w:rFonts w:cs="Arial"/>
        </w:rPr>
        <w:tab/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tabs>
          <w:tab w:val="left" w:pos="284"/>
        </w:tabs>
        <w:spacing w:line="240" w:lineRule="auto"/>
        <w:ind w:left="641" w:hanging="357"/>
        <w:jc w:val="both"/>
      </w:pPr>
      <w:r w:rsidRPr="00310F4D">
        <w:t>Wykonanie, impregnacja oraz montaż nowych drewnianych wiatrownic .</w:t>
      </w:r>
    </w:p>
    <w:p w:rsidR="00FC53F4" w:rsidRPr="00310F4D" w:rsidRDefault="00FC53F4" w:rsidP="00FC53F4">
      <w:pPr>
        <w:pStyle w:val="Akapitzlist"/>
        <w:tabs>
          <w:tab w:val="left" w:pos="284"/>
        </w:tabs>
        <w:spacing w:line="240" w:lineRule="auto"/>
        <w:ind w:left="644"/>
        <w:jc w:val="both"/>
        <w:rPr>
          <w:sz w:val="14"/>
          <w:szCs w:val="14"/>
        </w:rPr>
      </w:pPr>
    </w:p>
    <w:p w:rsidR="00FC53F4" w:rsidRPr="00F06D58" w:rsidRDefault="00FC53F4" w:rsidP="00FC53F4">
      <w:pPr>
        <w:pStyle w:val="Akapitzlist"/>
        <w:tabs>
          <w:tab w:val="left" w:pos="284"/>
          <w:tab w:val="left" w:pos="3402"/>
          <w:tab w:val="left" w:pos="5670"/>
        </w:tabs>
        <w:spacing w:line="240" w:lineRule="auto"/>
        <w:ind w:left="680"/>
        <w:jc w:val="both"/>
        <w:rPr>
          <w:sz w:val="20"/>
          <w:szCs w:val="20"/>
        </w:rPr>
      </w:pPr>
      <w:r w:rsidRPr="00310F4D">
        <w:rPr>
          <w:rFonts w:cs="Arial"/>
        </w:rPr>
        <w:t>Wojęcino 6/2</w:t>
      </w:r>
      <w:r w:rsidRPr="00310F4D">
        <w:rPr>
          <w:rFonts w:cs="Arial"/>
        </w:rPr>
        <w:tab/>
      </w:r>
      <w:r w:rsidRPr="00310F4D">
        <w:rPr>
          <w:rFonts w:cs="Arial"/>
        </w:rPr>
        <w:tab/>
        <w:t>szt.2</w:t>
      </w:r>
      <w:r w:rsidRPr="00310F4D">
        <w:rPr>
          <w:rFonts w:cs="Arial"/>
        </w:rPr>
        <w:tab/>
      </w:r>
      <w:r w:rsidRPr="00310F4D">
        <w:rPr>
          <w:rFonts w:cs="Arial"/>
        </w:rPr>
        <w:tab/>
      </w:r>
      <w:r w:rsidRPr="00310F4D">
        <w:rPr>
          <w:sz w:val="20"/>
          <w:szCs w:val="20"/>
        </w:rPr>
        <w:t xml:space="preserve">- dach lukarny, </w:t>
      </w:r>
      <w:r w:rsidRPr="00F06D58">
        <w:rPr>
          <w:sz w:val="20"/>
          <w:szCs w:val="20"/>
        </w:rPr>
        <w:t>dach główny budynku</w:t>
      </w:r>
    </w:p>
    <w:p w:rsidR="00FC53F4" w:rsidRPr="00310F4D" w:rsidRDefault="00FC53F4" w:rsidP="00FC53F4">
      <w:pPr>
        <w:pStyle w:val="Akapitzlist"/>
        <w:tabs>
          <w:tab w:val="left" w:pos="284"/>
          <w:tab w:val="left" w:pos="3402"/>
          <w:tab w:val="left" w:pos="5670"/>
        </w:tabs>
        <w:spacing w:line="240" w:lineRule="auto"/>
        <w:ind w:left="680"/>
        <w:jc w:val="both"/>
        <w:rPr>
          <w:rFonts w:cs="Arial"/>
        </w:rPr>
      </w:pPr>
      <w:r w:rsidRPr="00310F4D">
        <w:rPr>
          <w:rFonts w:cs="Arial"/>
        </w:rPr>
        <w:t>ul. Polna 4</w:t>
      </w:r>
      <w:r w:rsidRPr="00310F4D">
        <w:rPr>
          <w:rFonts w:cs="Arial"/>
        </w:rPr>
        <w:tab/>
        <w:t>budynek gospodarczy</w:t>
      </w:r>
      <w:r w:rsidRPr="00310F4D">
        <w:rPr>
          <w:rFonts w:cs="Arial"/>
        </w:rPr>
        <w:tab/>
        <w:t>szt.1</w:t>
      </w:r>
    </w:p>
    <w:p w:rsidR="00FC53F4" w:rsidRPr="00310F4D" w:rsidRDefault="00FC53F4" w:rsidP="00FC53F4">
      <w:pPr>
        <w:pStyle w:val="Akapitzlist"/>
        <w:tabs>
          <w:tab w:val="left" w:pos="284"/>
          <w:tab w:val="left" w:pos="3402"/>
          <w:tab w:val="left" w:pos="5670"/>
        </w:tabs>
        <w:spacing w:line="480" w:lineRule="auto"/>
        <w:ind w:left="680"/>
        <w:jc w:val="both"/>
        <w:rPr>
          <w:rFonts w:cs="Arial"/>
        </w:rPr>
      </w:pPr>
      <w:r w:rsidRPr="00310F4D">
        <w:rPr>
          <w:rFonts w:cs="Arial"/>
        </w:rPr>
        <w:t>ul. Pionierów 7A</w:t>
      </w:r>
      <w:r w:rsidRPr="00310F4D">
        <w:rPr>
          <w:rFonts w:cs="Arial"/>
        </w:rPr>
        <w:tab/>
        <w:t>budynek gospodarczy</w:t>
      </w:r>
      <w:r w:rsidRPr="00310F4D">
        <w:rPr>
          <w:rFonts w:cs="Arial"/>
        </w:rPr>
        <w:tab/>
        <w:t>szt.1</w:t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spacing w:line="240" w:lineRule="auto"/>
        <w:ind w:left="641" w:hanging="357"/>
        <w:jc w:val="both"/>
      </w:pPr>
      <w:r w:rsidRPr="00310F4D">
        <w:lastRenderedPageBreak/>
        <w:t>Wykonanie nowych drewnianych drabin ułatwiających kominiarzom dostęp do przewodów kominowych</w:t>
      </w:r>
    </w:p>
    <w:p w:rsidR="00FC53F4" w:rsidRPr="00310F4D" w:rsidRDefault="00FC53F4" w:rsidP="00FC53F4">
      <w:pPr>
        <w:pStyle w:val="Akapitzlist"/>
        <w:spacing w:line="240" w:lineRule="auto"/>
        <w:jc w:val="both"/>
        <w:rPr>
          <w:sz w:val="12"/>
          <w:szCs w:val="12"/>
        </w:rPr>
      </w:pP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>
        <w:t>Świelino 27/1</w:t>
      </w:r>
      <w:r>
        <w:tab/>
      </w:r>
      <w:r>
        <w:tab/>
      </w:r>
      <w:r>
        <w:tab/>
      </w:r>
    </w:p>
    <w:p w:rsidR="00FC53F4" w:rsidRPr="00310F4D" w:rsidRDefault="00FC53F4" w:rsidP="00FC53F4">
      <w:pPr>
        <w:pStyle w:val="Akapitzlist"/>
        <w:spacing w:line="360" w:lineRule="auto"/>
        <w:ind w:left="680"/>
        <w:jc w:val="both"/>
      </w:pPr>
      <w:r w:rsidRPr="00310F4D">
        <w:t>Wojęcino 5</w:t>
      </w:r>
      <w:r w:rsidRPr="00310F4D">
        <w:tab/>
      </w:r>
      <w:r w:rsidRPr="00310F4D">
        <w:tab/>
      </w:r>
      <w:r w:rsidRPr="00310F4D">
        <w:tab/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spacing w:line="360" w:lineRule="auto"/>
        <w:ind w:left="714" w:hanging="430"/>
        <w:jc w:val="both"/>
      </w:pPr>
      <w:r w:rsidRPr="00310F4D">
        <w:t>Wykonanie oraz impregnacja drewnianych listew przypodłogowych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  <w:rPr>
          <w:b/>
        </w:rPr>
      </w:pPr>
      <w:r w:rsidRPr="00310F4D">
        <w:t>Dobrociechy 22/6</w:t>
      </w:r>
      <w:r w:rsidRPr="00310F4D">
        <w:tab/>
      </w:r>
      <w:r w:rsidRPr="00310F4D">
        <w:tab/>
        <w:t xml:space="preserve">- ok. </w:t>
      </w:r>
      <w:r w:rsidRPr="00310F4D">
        <w:rPr>
          <w:b/>
        </w:rPr>
        <w:t>70 mb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680"/>
        <w:jc w:val="both"/>
      </w:pPr>
      <w:r>
        <w:t>Wojęcino 6/2</w:t>
      </w:r>
      <w:r>
        <w:tab/>
      </w:r>
      <w:r w:rsidRPr="00310F4D">
        <w:t xml:space="preserve">- </w:t>
      </w:r>
      <w:r w:rsidRPr="0077415C">
        <w:t>ok.</w:t>
      </w:r>
      <w:r w:rsidRPr="00310F4D">
        <w:rPr>
          <w:b/>
        </w:rPr>
        <w:t xml:space="preserve"> 17 mb</w:t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tabs>
          <w:tab w:val="left" w:pos="284"/>
        </w:tabs>
        <w:spacing w:line="360" w:lineRule="auto"/>
        <w:jc w:val="both"/>
      </w:pPr>
      <w:r w:rsidRPr="00310F4D">
        <w:t>Wykonanie oraz montaż nowego drewnianego wyłazu do piwnicy</w:t>
      </w:r>
      <w:r>
        <w:t xml:space="preserve"> – ul. Szpitalna 2/1</w:t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tabs>
          <w:tab w:val="left" w:pos="284"/>
        </w:tabs>
        <w:spacing w:line="360" w:lineRule="auto"/>
        <w:jc w:val="both"/>
      </w:pPr>
      <w:r w:rsidRPr="00310F4D">
        <w:t>Wykonanie oraz montaż nowego drewnianego wyłazu na dach</w:t>
      </w:r>
      <w:r>
        <w:t xml:space="preserve"> – ul. Robotnicza 10/3A</w:t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tabs>
          <w:tab w:val="left" w:pos="284"/>
          <w:tab w:val="left" w:pos="3402"/>
        </w:tabs>
        <w:spacing w:line="360" w:lineRule="auto"/>
        <w:jc w:val="both"/>
      </w:pPr>
      <w:r>
        <w:t xml:space="preserve"> </w:t>
      </w:r>
      <w:r w:rsidRPr="00310F4D">
        <w:t>Naprawa otworu wejścia na dach</w:t>
      </w:r>
      <w:r>
        <w:t xml:space="preserve"> – ul. Robotnicza 3/2 </w:t>
      </w:r>
    </w:p>
    <w:p w:rsidR="00FC53F4" w:rsidRPr="00310F4D" w:rsidRDefault="00FC53F4" w:rsidP="00C46828">
      <w:pPr>
        <w:pStyle w:val="Akapitzlist"/>
        <w:numPr>
          <w:ilvl w:val="0"/>
          <w:numId w:val="64"/>
        </w:numPr>
        <w:tabs>
          <w:tab w:val="left" w:pos="284"/>
          <w:tab w:val="left" w:pos="3402"/>
        </w:tabs>
        <w:spacing w:line="360" w:lineRule="auto"/>
        <w:jc w:val="both"/>
      </w:pPr>
      <w:r w:rsidRPr="00310F4D">
        <w:t>Wykonanie naświetla nad drzwi</w:t>
      </w:r>
      <w:r>
        <w:t xml:space="preserve"> – ul. 1-go Maja 6/7</w:t>
      </w:r>
    </w:p>
    <w:p w:rsidR="00FC53F4" w:rsidRPr="00310F4D" w:rsidRDefault="00FC53F4" w:rsidP="00FC53F4">
      <w:pPr>
        <w:pStyle w:val="Akapitzlist"/>
        <w:tabs>
          <w:tab w:val="left" w:pos="284"/>
          <w:tab w:val="left" w:pos="3402"/>
        </w:tabs>
        <w:spacing w:line="360" w:lineRule="auto"/>
        <w:ind w:left="680"/>
        <w:jc w:val="both"/>
      </w:pPr>
    </w:p>
    <w:p w:rsidR="00FC53F4" w:rsidRPr="00310F4D" w:rsidRDefault="00FC53F4" w:rsidP="00C46828">
      <w:pPr>
        <w:pStyle w:val="Akapitzlist"/>
        <w:numPr>
          <w:ilvl w:val="0"/>
          <w:numId w:val="64"/>
        </w:numPr>
        <w:tabs>
          <w:tab w:val="left" w:pos="284"/>
          <w:tab w:val="left" w:pos="3402"/>
        </w:tabs>
        <w:spacing w:line="360" w:lineRule="auto"/>
        <w:jc w:val="both"/>
      </w:pPr>
      <w:r w:rsidRPr="00310F4D">
        <w:t>Wykonanie drewnianego podjazdu do budynku mieszkalnego dla osoby niepełnosprawnej</w:t>
      </w:r>
    </w:p>
    <w:p w:rsidR="00FC53F4" w:rsidRPr="00310F4D" w:rsidRDefault="00FC53F4" w:rsidP="00FC53F4">
      <w:pPr>
        <w:pStyle w:val="Akapitzlist"/>
        <w:tabs>
          <w:tab w:val="left" w:pos="284"/>
          <w:tab w:val="left" w:pos="3402"/>
        </w:tabs>
        <w:spacing w:line="360" w:lineRule="auto"/>
        <w:ind w:left="644"/>
        <w:jc w:val="both"/>
      </w:pPr>
      <w:proofErr w:type="spellStart"/>
      <w:r w:rsidRPr="00310F4D">
        <w:t>Nowosióki</w:t>
      </w:r>
      <w:proofErr w:type="spellEnd"/>
      <w:r w:rsidRPr="00310F4D">
        <w:t xml:space="preserve"> 1/6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284"/>
        </w:tabs>
        <w:spacing w:line="240" w:lineRule="auto"/>
        <w:ind w:left="644"/>
        <w:jc w:val="both"/>
        <w:rPr>
          <w:sz w:val="20"/>
          <w:szCs w:val="20"/>
        </w:rPr>
      </w:pPr>
      <w:r w:rsidRPr="00310F4D">
        <w:rPr>
          <w:sz w:val="20"/>
          <w:szCs w:val="20"/>
        </w:rPr>
        <w:tab/>
      </w: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</w:t>
      </w:r>
      <w:r w:rsidRPr="00310F4D">
        <w:rPr>
          <w:b/>
          <w:sz w:val="24"/>
          <w:szCs w:val="24"/>
        </w:rPr>
        <w:t xml:space="preserve"> ELEKTRYCZNE</w:t>
      </w:r>
    </w:p>
    <w:p w:rsidR="00FC53F4" w:rsidRPr="00310F4D" w:rsidRDefault="00FC53F4" w:rsidP="00FC53F4">
      <w:pPr>
        <w:pStyle w:val="Akapitzlist"/>
        <w:tabs>
          <w:tab w:val="left" w:pos="284"/>
        </w:tabs>
        <w:spacing w:line="240" w:lineRule="auto"/>
        <w:jc w:val="both"/>
        <w:rPr>
          <w:b/>
          <w:sz w:val="14"/>
          <w:szCs w:val="14"/>
        </w:rPr>
      </w:pPr>
    </w:p>
    <w:p w:rsidR="00FC53F4" w:rsidRPr="00310F4D" w:rsidRDefault="00FC53F4" w:rsidP="00C46828">
      <w:pPr>
        <w:pStyle w:val="Akapitzlist"/>
        <w:numPr>
          <w:ilvl w:val="0"/>
          <w:numId w:val="65"/>
        </w:numPr>
        <w:tabs>
          <w:tab w:val="left" w:pos="284"/>
        </w:tabs>
        <w:spacing w:line="360" w:lineRule="auto"/>
        <w:ind w:left="709" w:hanging="425"/>
        <w:jc w:val="both"/>
      </w:pPr>
      <w:r w:rsidRPr="00310F4D">
        <w:t>Sprawdzenie, naprawa instalacji elektrycznej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proofErr w:type="spellStart"/>
      <w:r w:rsidRPr="00310F4D">
        <w:t>Wojecino</w:t>
      </w:r>
      <w:proofErr w:type="spellEnd"/>
      <w:r w:rsidRPr="00310F4D">
        <w:t xml:space="preserve"> 6/2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Polanowska 3/1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Fabryczna 3/2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Koszalińska 9/1a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Koszalińska 13/4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Wojska Polskiego 4/1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Wiejska 2/1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Reja 13</w:t>
      </w:r>
      <w:r w:rsidRPr="00310F4D">
        <w:tab/>
        <w:t xml:space="preserve"> 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Plac Chrobrego 1/1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  <w:rPr>
          <w:sz w:val="16"/>
          <w:szCs w:val="16"/>
        </w:rPr>
      </w:pPr>
      <w:r w:rsidRPr="00310F4D">
        <w:t>Plac Chrobrego 1/5</w:t>
      </w:r>
      <w:r w:rsidRPr="00310F4D">
        <w:tab/>
      </w:r>
      <w:r w:rsidRPr="00310F4D">
        <w:tab/>
      </w:r>
      <w:r w:rsidRPr="00310F4D">
        <w:tab/>
        <w:t xml:space="preserve">- </w:t>
      </w:r>
      <w:r w:rsidRPr="00310F4D">
        <w:rPr>
          <w:sz w:val="16"/>
          <w:szCs w:val="16"/>
        </w:rPr>
        <w:t xml:space="preserve">z częściowym wykonaniem nowej instalacji zasilającej 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  <w:rPr>
          <w:sz w:val="16"/>
          <w:szCs w:val="16"/>
        </w:rPr>
      </w:pPr>
      <w:r w:rsidRPr="00310F4D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310F4D">
        <w:rPr>
          <w:sz w:val="16"/>
          <w:szCs w:val="16"/>
        </w:rPr>
        <w:t xml:space="preserve">      pomieszczenie kuchni i pomieszczenie spiżarni 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1-go Maja 8/8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Koszalińska 2c</w:t>
      </w:r>
      <w:r w:rsidRPr="00310F4D">
        <w:tab/>
        <w:t>klatka schodowa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Robotnicza 10</w:t>
      </w:r>
      <w:r w:rsidRPr="00310F4D">
        <w:tab/>
        <w:t>klatka schodowa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Glinka 5/1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Koszalińska 2C/2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Polna 9/1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680"/>
        <w:jc w:val="both"/>
      </w:pPr>
      <w:r w:rsidRPr="00310F4D">
        <w:t>Opatówek 1</w:t>
      </w:r>
      <w:r w:rsidRPr="00310F4D">
        <w:tab/>
        <w:t>budynek socjalny</w:t>
      </w:r>
    </w:p>
    <w:p w:rsidR="00FC53F4" w:rsidRPr="00310F4D" w:rsidRDefault="00FC53F4" w:rsidP="00C46828">
      <w:pPr>
        <w:pStyle w:val="Akapitzlist"/>
        <w:numPr>
          <w:ilvl w:val="0"/>
          <w:numId w:val="65"/>
        </w:numPr>
        <w:spacing w:line="360" w:lineRule="auto"/>
        <w:ind w:left="709" w:hanging="425"/>
        <w:jc w:val="both"/>
      </w:pPr>
      <w:r w:rsidRPr="00310F4D">
        <w:t xml:space="preserve">Wykonanie nowej instalacji elektrycznej </w:t>
      </w:r>
    </w:p>
    <w:p w:rsidR="00FC53F4" w:rsidRPr="00310F4D" w:rsidRDefault="00FC53F4" w:rsidP="00FC53F4">
      <w:pPr>
        <w:pStyle w:val="Akapitzlist"/>
        <w:tabs>
          <w:tab w:val="left" w:pos="3402"/>
          <w:tab w:val="left" w:pos="5103"/>
        </w:tabs>
        <w:spacing w:line="240" w:lineRule="auto"/>
        <w:ind w:left="680"/>
        <w:jc w:val="both"/>
        <w:rPr>
          <w:sz w:val="16"/>
          <w:szCs w:val="16"/>
        </w:rPr>
      </w:pPr>
      <w:r w:rsidRPr="00310F4D">
        <w:t>Świelino 27/1</w:t>
      </w:r>
      <w:r w:rsidRPr="00310F4D">
        <w:tab/>
      </w:r>
      <w:r w:rsidRPr="00310F4D">
        <w:tab/>
      </w:r>
      <w:r w:rsidRPr="00310F4D">
        <w:tab/>
        <w:t xml:space="preserve">- </w:t>
      </w:r>
      <w:r w:rsidRPr="00310F4D">
        <w:rPr>
          <w:sz w:val="16"/>
          <w:szCs w:val="16"/>
        </w:rPr>
        <w:t xml:space="preserve">na odcinku od masztu antenowego do zabezpieczenia na  </w:t>
      </w:r>
    </w:p>
    <w:p w:rsidR="00FC53F4" w:rsidRPr="00310F4D" w:rsidRDefault="00FC53F4" w:rsidP="00FC53F4">
      <w:pPr>
        <w:pStyle w:val="Akapitzlist"/>
        <w:spacing w:line="240" w:lineRule="auto"/>
        <w:ind w:left="567" w:firstLine="5245"/>
        <w:jc w:val="both"/>
        <w:rPr>
          <w:sz w:val="16"/>
          <w:szCs w:val="16"/>
        </w:rPr>
      </w:pPr>
      <w:r w:rsidRPr="00310F4D">
        <w:rPr>
          <w:sz w:val="16"/>
          <w:szCs w:val="16"/>
        </w:rPr>
        <w:t xml:space="preserve">poddaszu </w:t>
      </w:r>
    </w:p>
    <w:p w:rsidR="00FC53F4" w:rsidRPr="00310F4D" w:rsidRDefault="00FC53F4" w:rsidP="00FC53F4">
      <w:pPr>
        <w:pStyle w:val="Akapitzlist"/>
        <w:spacing w:line="240" w:lineRule="auto"/>
        <w:ind w:left="680" w:firstLine="630"/>
        <w:jc w:val="both"/>
        <w:rPr>
          <w:sz w:val="16"/>
          <w:szCs w:val="16"/>
        </w:rPr>
      </w:pPr>
    </w:p>
    <w:p w:rsidR="00FC53F4" w:rsidRPr="00310F4D" w:rsidRDefault="00FC53F4" w:rsidP="00FC53F4">
      <w:pPr>
        <w:pStyle w:val="Akapitzlist"/>
        <w:tabs>
          <w:tab w:val="left" w:pos="3402"/>
          <w:tab w:val="left" w:pos="5103"/>
        </w:tabs>
        <w:spacing w:line="240" w:lineRule="auto"/>
        <w:ind w:left="5245" w:hanging="4536"/>
        <w:jc w:val="both"/>
        <w:rPr>
          <w:sz w:val="16"/>
          <w:szCs w:val="16"/>
        </w:rPr>
      </w:pPr>
      <w:r w:rsidRPr="00310F4D">
        <w:t>Świelino 21/2</w:t>
      </w:r>
      <w:r w:rsidRPr="00310F4D">
        <w:tab/>
      </w:r>
      <w:r>
        <w:tab/>
      </w:r>
      <w:r w:rsidRPr="00310F4D">
        <w:rPr>
          <w:sz w:val="16"/>
          <w:szCs w:val="16"/>
        </w:rPr>
        <w:t>- instalacja została wymieniona w całym</w:t>
      </w:r>
      <w:r w:rsidRPr="00310F4D">
        <w:t xml:space="preserve"> </w:t>
      </w:r>
      <w:r w:rsidRPr="00310F4D">
        <w:rPr>
          <w:sz w:val="16"/>
          <w:szCs w:val="16"/>
        </w:rPr>
        <w:t xml:space="preserve">lokalu  z </w:t>
      </w:r>
      <w:r>
        <w:rPr>
          <w:sz w:val="16"/>
          <w:szCs w:val="16"/>
        </w:rPr>
        <w:t xml:space="preserve">montażem </w:t>
      </w:r>
      <w:r w:rsidRPr="00310F4D">
        <w:rPr>
          <w:sz w:val="16"/>
          <w:szCs w:val="16"/>
        </w:rPr>
        <w:t>rozdzielnicy, zamontowano lampy zakupione przez najemcę</w:t>
      </w:r>
    </w:p>
    <w:p w:rsidR="00FC53F4" w:rsidRPr="00310F4D" w:rsidRDefault="00FC53F4" w:rsidP="00C46828">
      <w:pPr>
        <w:pStyle w:val="Akapitzlist"/>
        <w:numPr>
          <w:ilvl w:val="0"/>
          <w:numId w:val="65"/>
        </w:numPr>
        <w:tabs>
          <w:tab w:val="left" w:pos="284"/>
        </w:tabs>
        <w:spacing w:line="360" w:lineRule="auto"/>
        <w:ind w:left="709" w:hanging="425"/>
        <w:jc w:val="both"/>
      </w:pPr>
      <w:r w:rsidRPr="00310F4D">
        <w:t>Naprawa kabla telefonicznego</w:t>
      </w:r>
    </w:p>
    <w:p w:rsidR="00FC53F4" w:rsidRPr="00310F4D" w:rsidRDefault="00FC53F4" w:rsidP="00FC53F4">
      <w:pPr>
        <w:pStyle w:val="Akapitzlist"/>
        <w:tabs>
          <w:tab w:val="left" w:pos="284"/>
        </w:tabs>
        <w:spacing w:line="360" w:lineRule="auto"/>
        <w:ind w:left="709"/>
        <w:jc w:val="both"/>
      </w:pPr>
      <w:r w:rsidRPr="00310F4D">
        <w:t>ul. Polna 3</w:t>
      </w:r>
    </w:p>
    <w:p w:rsidR="00FC53F4" w:rsidRPr="00310F4D" w:rsidRDefault="00FC53F4" w:rsidP="00FC53F4">
      <w:pPr>
        <w:pStyle w:val="Akapitzlist"/>
        <w:tabs>
          <w:tab w:val="left" w:pos="284"/>
        </w:tabs>
        <w:spacing w:line="480" w:lineRule="auto"/>
        <w:ind w:left="709"/>
        <w:jc w:val="both"/>
      </w:pPr>
      <w:r w:rsidRPr="00310F4D">
        <w:lastRenderedPageBreak/>
        <w:t>ul. 1</w:t>
      </w:r>
      <w:r>
        <w:t xml:space="preserve"> </w:t>
      </w:r>
      <w:r w:rsidRPr="00310F4D">
        <w:t>Maja 8</w:t>
      </w: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 TYNKARSKIE, MALARSKIE</w:t>
      </w:r>
    </w:p>
    <w:p w:rsidR="00FC53F4" w:rsidRPr="00310F4D" w:rsidRDefault="00FC53F4" w:rsidP="00C46828">
      <w:pPr>
        <w:pStyle w:val="Akapitzlist"/>
        <w:numPr>
          <w:ilvl w:val="0"/>
          <w:numId w:val="66"/>
        </w:numPr>
        <w:tabs>
          <w:tab w:val="left" w:pos="284"/>
        </w:tabs>
        <w:spacing w:line="240" w:lineRule="auto"/>
        <w:ind w:left="709" w:hanging="425"/>
        <w:jc w:val="both"/>
        <w:rPr>
          <w:rFonts w:cs="Arial"/>
        </w:rPr>
      </w:pPr>
      <w:r w:rsidRPr="00310F4D">
        <w:t xml:space="preserve">Naprawa tynków wewnętrznych powierzchni ścian bądź sufitów Prace polegały </w:t>
      </w:r>
      <w:r w:rsidRPr="00310F4D">
        <w:rPr>
          <w:rFonts w:cs="Arial"/>
        </w:rPr>
        <w:t xml:space="preserve">na usunięciu łuszczących farb, odparzonych tynków, uzupełnieniu ubytków zaprawą gipsową, zagruntowanie podłoży, miejscowe bądź na całej powierzchni wtopienie siatki z włókna szklanego. </w:t>
      </w:r>
      <w:proofErr w:type="spellStart"/>
      <w:r w:rsidRPr="00310F4D">
        <w:rPr>
          <w:rFonts w:cs="Arial"/>
        </w:rPr>
        <w:t>Przeszpachlowanie</w:t>
      </w:r>
      <w:proofErr w:type="spellEnd"/>
      <w:r w:rsidRPr="00310F4D">
        <w:rPr>
          <w:rFonts w:cs="Arial"/>
        </w:rPr>
        <w:t xml:space="preserve"> naprawianych powierzchni zaprawą gipsową z zatarciem na mokro gładzią gipsową z przeszlifowaniem papierem ściernym. Pomalowanie powierzchni farbami emulsyjnymi.</w:t>
      </w:r>
    </w:p>
    <w:p w:rsidR="00FC53F4" w:rsidRPr="00310F4D" w:rsidRDefault="00FC53F4" w:rsidP="00FC53F4">
      <w:pPr>
        <w:tabs>
          <w:tab w:val="left" w:pos="3402"/>
          <w:tab w:val="left" w:pos="5954"/>
        </w:tabs>
        <w:spacing w:line="240" w:lineRule="auto"/>
        <w:ind w:firstLine="680"/>
        <w:contextualSpacing/>
        <w:jc w:val="both"/>
        <w:rPr>
          <w:sz w:val="16"/>
          <w:szCs w:val="16"/>
        </w:rPr>
      </w:pPr>
      <w:r w:rsidRPr="00310F4D">
        <w:t>ul.</w:t>
      </w:r>
      <w:r>
        <w:t xml:space="preserve"> Pionierów 7a/1</w:t>
      </w:r>
      <w:r>
        <w:tab/>
      </w:r>
      <w:r>
        <w:tab/>
      </w:r>
      <w:r w:rsidRPr="00310F4D">
        <w:rPr>
          <w:sz w:val="16"/>
          <w:szCs w:val="16"/>
        </w:rPr>
        <w:t>- sufity (dwa pokoje)</w:t>
      </w:r>
    </w:p>
    <w:p w:rsidR="00FC53F4" w:rsidRDefault="00FC53F4" w:rsidP="00FC53F4">
      <w:pPr>
        <w:tabs>
          <w:tab w:val="left" w:pos="5954"/>
        </w:tabs>
        <w:spacing w:line="240" w:lineRule="auto"/>
        <w:ind w:left="3408" w:hanging="2700"/>
        <w:contextualSpacing/>
        <w:jc w:val="both"/>
        <w:rPr>
          <w:sz w:val="16"/>
          <w:szCs w:val="16"/>
        </w:rPr>
      </w:pPr>
      <w:r w:rsidRPr="00310F4D">
        <w:t>ul. Spichrzowa ½</w:t>
      </w:r>
      <w:r w:rsidRPr="00310F4D">
        <w:tab/>
      </w:r>
      <w:r>
        <w:tab/>
      </w:r>
      <w:r w:rsidRPr="00310F4D">
        <w:rPr>
          <w:sz w:val="16"/>
          <w:szCs w:val="16"/>
        </w:rPr>
        <w:t>- ściany (pokój), bez szp</w:t>
      </w:r>
      <w:r>
        <w:rPr>
          <w:sz w:val="16"/>
          <w:szCs w:val="16"/>
        </w:rPr>
        <w:t xml:space="preserve">achlowania powierzchni </w:t>
      </w:r>
    </w:p>
    <w:p w:rsidR="00FC53F4" w:rsidRPr="00EB25A0" w:rsidRDefault="00FC53F4" w:rsidP="00FC53F4">
      <w:pPr>
        <w:tabs>
          <w:tab w:val="left" w:pos="5954"/>
        </w:tabs>
        <w:spacing w:line="240" w:lineRule="auto"/>
        <w:ind w:left="5954" w:hanging="270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zaprawą </w:t>
      </w:r>
      <w:r w:rsidRPr="00310F4D">
        <w:rPr>
          <w:sz w:val="16"/>
          <w:szCs w:val="16"/>
        </w:rPr>
        <w:t xml:space="preserve">gipsową i bez malowania farbą emulsyjną. </w:t>
      </w:r>
      <w:r w:rsidRPr="00310F4D">
        <w:rPr>
          <w:b/>
          <w:sz w:val="16"/>
          <w:szCs w:val="16"/>
        </w:rPr>
        <w:t>Materiał do  realizacji  prac został zakupiony przez najemcę.</w:t>
      </w:r>
    </w:p>
    <w:p w:rsidR="00FC53F4" w:rsidRPr="00310F4D" w:rsidRDefault="00FC53F4" w:rsidP="00FC53F4">
      <w:pPr>
        <w:tabs>
          <w:tab w:val="left" w:pos="3402"/>
        </w:tabs>
        <w:spacing w:line="240" w:lineRule="auto"/>
        <w:ind w:firstLine="680"/>
        <w:contextualSpacing/>
        <w:jc w:val="both"/>
        <w:rPr>
          <w:sz w:val="16"/>
          <w:szCs w:val="16"/>
        </w:rPr>
      </w:pPr>
      <w:r w:rsidRPr="00310F4D">
        <w:t>ul. Robotnicza 10</w:t>
      </w:r>
      <w:r w:rsidRPr="00310F4D">
        <w:tab/>
        <w:t xml:space="preserve">klatka schodowa – parter </w:t>
      </w:r>
      <w:r w:rsidRPr="00310F4D">
        <w:rPr>
          <w:sz w:val="16"/>
          <w:szCs w:val="16"/>
        </w:rPr>
        <w:t xml:space="preserve">- ściany i sufit, z pomalowaniem lamperii farbą olejną, </w:t>
      </w:r>
    </w:p>
    <w:p w:rsidR="00FC53F4" w:rsidRPr="00310F4D" w:rsidRDefault="00FC53F4" w:rsidP="00FC53F4">
      <w:pPr>
        <w:spacing w:line="240" w:lineRule="auto"/>
        <w:ind w:left="5664"/>
        <w:contextualSpacing/>
        <w:jc w:val="both"/>
        <w:rPr>
          <w:sz w:val="16"/>
          <w:szCs w:val="16"/>
        </w:rPr>
      </w:pPr>
      <w:r w:rsidRPr="00310F4D">
        <w:rPr>
          <w:sz w:val="16"/>
          <w:szCs w:val="16"/>
        </w:rPr>
        <w:t xml:space="preserve">          sufit bez szpachlowania zaprawą oraz gładzią gipsową </w:t>
      </w:r>
    </w:p>
    <w:p w:rsidR="00FC53F4" w:rsidRPr="00EB25A0" w:rsidRDefault="00FC53F4" w:rsidP="00C46828">
      <w:pPr>
        <w:pStyle w:val="Akapitzlist"/>
        <w:numPr>
          <w:ilvl w:val="0"/>
          <w:numId w:val="66"/>
        </w:numPr>
        <w:spacing w:line="240" w:lineRule="auto"/>
        <w:ind w:left="709" w:hanging="425"/>
        <w:jc w:val="both"/>
        <w:rPr>
          <w:rFonts w:cs="Arial"/>
        </w:rPr>
      </w:pPr>
      <w:r w:rsidRPr="00EB25A0">
        <w:rPr>
          <w:rFonts w:cs="Arial"/>
        </w:rPr>
        <w:t xml:space="preserve">Likwidacja zawilgoceń tynków wewnętrznych powierzchni ścian w pokoju. Zakres prac obejmował: skucie zawilgoconych tynków wewnętrznych wapienno-cementowych z powierzchni ścian do wysokości ok. 0,5 m, przemycie powierzchni środkiem przeciwgrzybicznym, uzupełnienie (skutych) tynków wapienno-cementowych i </w:t>
      </w:r>
      <w:proofErr w:type="spellStart"/>
      <w:r w:rsidRPr="00EB25A0">
        <w:rPr>
          <w:rFonts w:cs="Arial"/>
        </w:rPr>
        <w:t>przeszpachlowanie</w:t>
      </w:r>
      <w:proofErr w:type="spellEnd"/>
      <w:r w:rsidRPr="00EB25A0">
        <w:rPr>
          <w:rFonts w:cs="Arial"/>
        </w:rPr>
        <w:t xml:space="preserve"> naprawionych powierzchni gładzią wapienną</w:t>
      </w:r>
    </w:p>
    <w:p w:rsidR="00FC53F4" w:rsidRPr="00EB25A0" w:rsidRDefault="00FC53F4" w:rsidP="00FC53F4">
      <w:pPr>
        <w:pStyle w:val="Akapitzlist"/>
        <w:spacing w:line="240" w:lineRule="auto"/>
        <w:ind w:left="568"/>
        <w:jc w:val="both"/>
        <w:rPr>
          <w:rFonts w:cs="Arial"/>
        </w:rPr>
      </w:pPr>
    </w:p>
    <w:p w:rsidR="00FC53F4" w:rsidRPr="00EB25A0" w:rsidRDefault="00FC53F4" w:rsidP="00FC53F4">
      <w:pPr>
        <w:pStyle w:val="Akapitzlist"/>
        <w:tabs>
          <w:tab w:val="left" w:pos="3402"/>
        </w:tabs>
        <w:spacing w:line="360" w:lineRule="auto"/>
        <w:ind w:left="680"/>
        <w:jc w:val="both"/>
        <w:rPr>
          <w:rFonts w:cs="Arial"/>
        </w:rPr>
      </w:pPr>
      <w:r w:rsidRPr="00EB25A0">
        <w:rPr>
          <w:rFonts w:cs="Arial"/>
        </w:rPr>
        <w:t xml:space="preserve">ul. Spichrzowa 1/4 </w:t>
      </w:r>
      <w:r w:rsidRPr="00EB25A0">
        <w:rPr>
          <w:rFonts w:cs="Arial"/>
        </w:rPr>
        <w:tab/>
      </w:r>
    </w:p>
    <w:p w:rsidR="00FC53F4" w:rsidRPr="00310F4D" w:rsidRDefault="00FC53F4" w:rsidP="00C46828">
      <w:pPr>
        <w:pStyle w:val="Akapitzlist"/>
        <w:numPr>
          <w:ilvl w:val="0"/>
          <w:numId w:val="66"/>
        </w:numPr>
        <w:spacing w:line="240" w:lineRule="auto"/>
        <w:ind w:left="709" w:hanging="425"/>
        <w:jc w:val="both"/>
      </w:pPr>
      <w:r w:rsidRPr="00310F4D">
        <w:t>Miejscowa naprawa, uzupełnienie tynków zewnętrznych cementowo-wapiennych elewacji budynku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  <w:rPr>
          <w:sz w:val="12"/>
          <w:szCs w:val="12"/>
        </w:rPr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Spichrzowa 1</w:t>
      </w:r>
      <w:r w:rsidRPr="00310F4D">
        <w:tab/>
        <w:t>ściana szczytowa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 xml:space="preserve">ul. Wojska Polskiego 2 </w:t>
      </w:r>
      <w:r w:rsidRPr="00310F4D">
        <w:tab/>
        <w:t>elewacja frontowa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822" w:hanging="142"/>
        <w:jc w:val="both"/>
      </w:pPr>
      <w:r w:rsidRPr="00310F4D">
        <w:t>ul. H. Sawickiej 3/1 A</w:t>
      </w:r>
      <w:r w:rsidRPr="00310F4D">
        <w:tab/>
        <w:t>elewacja szczytowa</w:t>
      </w:r>
    </w:p>
    <w:p w:rsidR="00FC53F4" w:rsidRPr="00310F4D" w:rsidRDefault="00FC53F4" w:rsidP="00C46828">
      <w:pPr>
        <w:pStyle w:val="Akapitzlist"/>
        <w:numPr>
          <w:ilvl w:val="0"/>
          <w:numId w:val="66"/>
        </w:numPr>
        <w:spacing w:line="240" w:lineRule="auto"/>
        <w:ind w:left="709" w:hanging="425"/>
        <w:jc w:val="both"/>
      </w:pPr>
      <w:r w:rsidRPr="00310F4D">
        <w:t>Naprawa, uzupełnienie tynków zewnętrznych cementowo-wapiennych na kominach ponad dachem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  <w:rPr>
          <w:sz w:val="12"/>
          <w:szCs w:val="12"/>
        </w:rPr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360" w:lineRule="auto"/>
        <w:ind w:left="680"/>
        <w:jc w:val="both"/>
        <w:rPr>
          <w:b/>
        </w:rPr>
      </w:pPr>
      <w:r w:rsidRPr="00310F4D">
        <w:t>ul. Spichrzowa 1</w:t>
      </w:r>
      <w:r w:rsidRPr="00310F4D">
        <w:tab/>
      </w:r>
      <w:r w:rsidRPr="00310F4D">
        <w:rPr>
          <w:b/>
        </w:rPr>
        <w:t>- szt. 2</w:t>
      </w:r>
    </w:p>
    <w:p w:rsidR="00FC53F4" w:rsidRPr="00310F4D" w:rsidRDefault="00FC53F4" w:rsidP="00C46828">
      <w:pPr>
        <w:pStyle w:val="Akapitzlist"/>
        <w:numPr>
          <w:ilvl w:val="0"/>
          <w:numId w:val="66"/>
        </w:numPr>
        <w:spacing w:line="240" w:lineRule="auto"/>
        <w:ind w:left="709" w:hanging="425"/>
        <w:jc w:val="both"/>
      </w:pPr>
      <w:r w:rsidRPr="00310F4D">
        <w:t xml:space="preserve">Zakupienie i przekazanie materiału na wykonanie remontu sufitów w pomieszczeniu kuchni </w:t>
      </w:r>
      <w:r w:rsidRPr="00310F4D">
        <w:br/>
        <w:t xml:space="preserve">i łazienki – ok. </w:t>
      </w:r>
      <w:r w:rsidRPr="00310F4D">
        <w:rPr>
          <w:b/>
        </w:rPr>
        <w:t>16,0 m</w:t>
      </w:r>
      <w:r w:rsidRPr="00310F4D">
        <w:rPr>
          <w:b/>
          <w:vertAlign w:val="superscript"/>
        </w:rPr>
        <w:t>2</w:t>
      </w:r>
      <w:r w:rsidRPr="00310F4D">
        <w:t>. Prace najemca wykonał we własnym zakresie. Przekazany materiał: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</w:pPr>
      <w:r w:rsidRPr="00310F4D">
        <w:t>- płyta kartonowo-gipsowa gr. 12,5 mm – 6 szt.</w:t>
      </w:r>
    </w:p>
    <w:p w:rsidR="00FC53F4" w:rsidRPr="00310F4D" w:rsidRDefault="00FC53F4" w:rsidP="00FC53F4">
      <w:pPr>
        <w:pStyle w:val="Akapitzlist"/>
        <w:spacing w:line="240" w:lineRule="auto"/>
        <w:ind w:left="567"/>
        <w:jc w:val="both"/>
      </w:pPr>
      <w:r w:rsidRPr="00310F4D">
        <w:t xml:space="preserve">- wkręty do </w:t>
      </w:r>
      <w:proofErr w:type="spellStart"/>
      <w:r w:rsidRPr="00310F4D">
        <w:t>regipsów</w:t>
      </w:r>
      <w:proofErr w:type="spellEnd"/>
      <w:r w:rsidRPr="00310F4D">
        <w:t xml:space="preserve"> 3,5x35 – 300 szt.</w:t>
      </w:r>
    </w:p>
    <w:p w:rsidR="00FC53F4" w:rsidRPr="00310F4D" w:rsidRDefault="00FC53F4" w:rsidP="00FC53F4">
      <w:pPr>
        <w:pStyle w:val="Akapitzlist"/>
        <w:spacing w:line="360" w:lineRule="auto"/>
        <w:ind w:left="567"/>
        <w:jc w:val="both"/>
      </w:pPr>
      <w:r w:rsidRPr="00310F4D">
        <w:t xml:space="preserve">- gładź gipsowa – 10 kg 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  <w:r w:rsidRPr="00310F4D">
        <w:t>ul. Ratuszowa 1a</w:t>
      </w:r>
      <w:r w:rsidRPr="00310F4D">
        <w:tab/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</w:pP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6"/>
          <w:szCs w:val="26"/>
        </w:rPr>
        <w:tab/>
      </w:r>
      <w:r w:rsidRPr="00310F4D">
        <w:rPr>
          <w:rFonts w:cs="Arial"/>
          <w:b/>
          <w:sz w:val="24"/>
          <w:szCs w:val="24"/>
        </w:rPr>
        <w:t>ROBOTY DOCIEPLENIOWE</w:t>
      </w:r>
    </w:p>
    <w:p w:rsidR="00FC53F4" w:rsidRPr="00310F4D" w:rsidRDefault="00FC53F4" w:rsidP="00C46828">
      <w:pPr>
        <w:pStyle w:val="Akapitzlist"/>
        <w:numPr>
          <w:ilvl w:val="0"/>
          <w:numId w:val="67"/>
        </w:numPr>
        <w:spacing w:line="240" w:lineRule="auto"/>
        <w:ind w:left="681" w:hanging="397"/>
        <w:jc w:val="both"/>
      </w:pPr>
      <w:r w:rsidRPr="00310F4D">
        <w:t xml:space="preserve">Zakupienie i przekazanie materiału na </w:t>
      </w:r>
      <w:proofErr w:type="spellStart"/>
      <w:r w:rsidRPr="00310F4D">
        <w:t>docieplenie</w:t>
      </w:r>
      <w:proofErr w:type="spellEnd"/>
      <w:r w:rsidRPr="00310F4D">
        <w:t xml:space="preserve"> ok. 15,0 m</w:t>
      </w:r>
      <w:r w:rsidRPr="00310F4D">
        <w:rPr>
          <w:vertAlign w:val="superscript"/>
        </w:rPr>
        <w:t>2</w:t>
      </w:r>
      <w:r w:rsidRPr="00310F4D">
        <w:t xml:space="preserve"> ściany budynku gospodarczego sąsiadującego z lokalem mieszkalnym. Prace najemca wykonał we własnym zakresie. Przekazany materiał: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- styropian gr. 5 cm – ok. 13 m</w:t>
      </w:r>
      <w:r w:rsidRPr="00310F4D">
        <w:rPr>
          <w:vertAlign w:val="superscript"/>
        </w:rPr>
        <w:t>2</w:t>
      </w:r>
      <w:r w:rsidRPr="00310F4D">
        <w:t>,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- płyta OSB gr. 10 mm – ok. 13 m</w:t>
      </w:r>
      <w:r w:rsidRPr="00310F4D">
        <w:rPr>
          <w:vertAlign w:val="superscript"/>
        </w:rPr>
        <w:t>2</w:t>
      </w:r>
      <w:r w:rsidRPr="00310F4D">
        <w:t>,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- kołek SM 10x140 – 64 szt.,</w:t>
      </w:r>
    </w:p>
    <w:p w:rsidR="00FC53F4" w:rsidRPr="00310F4D" w:rsidRDefault="00FC53F4" w:rsidP="00FC53F4">
      <w:pPr>
        <w:pStyle w:val="Akapitzlist"/>
        <w:spacing w:line="360" w:lineRule="auto"/>
        <w:ind w:left="680"/>
        <w:jc w:val="both"/>
      </w:pPr>
      <w:r w:rsidRPr="00310F4D">
        <w:t>- folia paroizolacyjna – 14 m</w:t>
      </w:r>
      <w:r w:rsidRPr="00310F4D">
        <w:rPr>
          <w:vertAlign w:val="superscript"/>
        </w:rPr>
        <w:t>2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lastRenderedPageBreak/>
        <w:t>ul. Wojska Polskiego 2/1</w:t>
      </w:r>
      <w:r w:rsidRPr="00310F4D">
        <w:tab/>
        <w:t xml:space="preserve"> </w:t>
      </w:r>
    </w:p>
    <w:p w:rsidR="00FC53F4" w:rsidRPr="00310F4D" w:rsidRDefault="00FC53F4" w:rsidP="00FC53F4">
      <w:pPr>
        <w:pStyle w:val="Akapitzlist"/>
        <w:tabs>
          <w:tab w:val="left" w:pos="284"/>
        </w:tabs>
        <w:spacing w:line="360" w:lineRule="auto"/>
        <w:ind w:left="567" w:hanging="567"/>
        <w:jc w:val="both"/>
        <w:rPr>
          <w:rFonts w:cs="Arial"/>
          <w:b/>
          <w:sz w:val="26"/>
          <w:szCs w:val="26"/>
        </w:rPr>
      </w:pP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 CIESIELSKIE</w:t>
      </w:r>
    </w:p>
    <w:p w:rsidR="00FC53F4" w:rsidRPr="00310F4D" w:rsidRDefault="00FC53F4" w:rsidP="00C46828">
      <w:pPr>
        <w:pStyle w:val="Akapitzlist"/>
        <w:numPr>
          <w:ilvl w:val="0"/>
          <w:numId w:val="68"/>
        </w:numPr>
        <w:spacing w:line="240" w:lineRule="auto"/>
        <w:ind w:left="681" w:hanging="397"/>
        <w:jc w:val="both"/>
        <w:rPr>
          <w:rFonts w:cs="Arial"/>
        </w:rPr>
      </w:pPr>
      <w:r w:rsidRPr="00310F4D">
        <w:rPr>
          <w:rFonts w:cs="Arial"/>
        </w:rPr>
        <w:t>Wykonanie obudowy z płyt kartonowo-gipsowych wodoodpornych gr. 12,5 mm na  ruszcie drewnianym z łat o przekroju 40x60 pionu instalacji kanalizacyjnej oraz wodomierza</w:t>
      </w:r>
      <w:r w:rsidRPr="00310F4D">
        <w:rPr>
          <w:rFonts w:cs="Arial"/>
        </w:rPr>
        <w:br/>
        <w:t xml:space="preserve"> z wygłuszeniem pionu wełną mineralną oraz  obsadzeniem kratki wentylacyjnej i maskownicy </w:t>
      </w:r>
      <w:r w:rsidRPr="00310F4D">
        <w:rPr>
          <w:rFonts w:cs="Arial"/>
        </w:rPr>
        <w:br/>
        <w:t xml:space="preserve">– drzwiczek umożliwiających dostęp do instalacji; </w:t>
      </w:r>
      <w:proofErr w:type="spellStart"/>
      <w:r w:rsidRPr="00310F4D">
        <w:rPr>
          <w:rFonts w:cs="Arial"/>
        </w:rPr>
        <w:t>przeszpachlowanie</w:t>
      </w:r>
      <w:proofErr w:type="spellEnd"/>
      <w:r w:rsidRPr="00310F4D">
        <w:rPr>
          <w:rFonts w:cs="Arial"/>
        </w:rPr>
        <w:t xml:space="preserve"> powierzchni zabudowy zaprawą gipsową z  wtopieniem siatki </w:t>
      </w:r>
      <w:proofErr w:type="spellStart"/>
      <w:r w:rsidRPr="00310F4D">
        <w:rPr>
          <w:rFonts w:cs="Arial"/>
        </w:rPr>
        <w:t>antyrysowej</w:t>
      </w:r>
      <w:proofErr w:type="spellEnd"/>
      <w:r w:rsidRPr="00310F4D">
        <w:rPr>
          <w:rFonts w:cs="Arial"/>
        </w:rPr>
        <w:t xml:space="preserve"> na złączach. Pomalowanie powierzchni farbą emulsyjną 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  <w:rPr>
          <w:rFonts w:cs="Arial"/>
          <w:sz w:val="12"/>
          <w:szCs w:val="12"/>
        </w:rPr>
      </w:pP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  <w:rPr>
          <w:rFonts w:cs="Arial"/>
        </w:rPr>
      </w:pPr>
      <w:r w:rsidRPr="00310F4D">
        <w:rPr>
          <w:rFonts w:cs="Arial"/>
        </w:rPr>
        <w:t>ul. Wojska Polskiego 2/2</w:t>
      </w:r>
      <w:r w:rsidRPr="00310F4D">
        <w:rPr>
          <w:rFonts w:cs="Arial"/>
        </w:rPr>
        <w:tab/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  <w:rPr>
          <w:rFonts w:cs="Arial"/>
        </w:rPr>
      </w:pPr>
    </w:p>
    <w:p w:rsidR="00FC53F4" w:rsidRPr="00310F4D" w:rsidRDefault="00FC53F4" w:rsidP="00C46828">
      <w:pPr>
        <w:pStyle w:val="Akapitzlist"/>
        <w:numPr>
          <w:ilvl w:val="0"/>
          <w:numId w:val="68"/>
        </w:numPr>
        <w:spacing w:line="240" w:lineRule="auto"/>
        <w:ind w:left="680" w:hanging="436"/>
        <w:jc w:val="both"/>
        <w:rPr>
          <w:rFonts w:cs="Arial"/>
        </w:rPr>
      </w:pPr>
      <w:r w:rsidRPr="00310F4D">
        <w:rPr>
          <w:rFonts w:cs="Arial"/>
        </w:rPr>
        <w:t xml:space="preserve"> Wykonanie pomieszczenia gospodarczego o dł. 4,10 m, szer. 3,3 m, wys.2,5 m.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  <w:rPr>
          <w:rFonts w:cs="Arial"/>
        </w:rPr>
      </w:pPr>
      <w:r w:rsidRPr="00310F4D">
        <w:rPr>
          <w:rFonts w:cs="Arial"/>
        </w:rPr>
        <w:t xml:space="preserve">Pomieszczenie o konstrukcji drewnianej wykonano z żerdzi Ø18 i zakonserwowano </w:t>
      </w:r>
      <w:proofErr w:type="spellStart"/>
      <w:r w:rsidRPr="00310F4D">
        <w:rPr>
          <w:rFonts w:cs="Arial"/>
        </w:rPr>
        <w:t>dysterbitem</w:t>
      </w:r>
      <w:proofErr w:type="spellEnd"/>
      <w:r w:rsidRPr="00310F4D">
        <w:rPr>
          <w:rFonts w:cs="Arial"/>
        </w:rPr>
        <w:t xml:space="preserve">, </w:t>
      </w:r>
      <w:r>
        <w:rPr>
          <w:rFonts w:cs="Arial"/>
        </w:rPr>
        <w:t>obicie ścian</w:t>
      </w:r>
      <w:r w:rsidRPr="00310F4D">
        <w:rPr>
          <w:rFonts w:cs="Arial"/>
        </w:rPr>
        <w:t xml:space="preserve"> tarcic</w:t>
      </w:r>
      <w:r>
        <w:rPr>
          <w:rFonts w:cs="Arial"/>
        </w:rPr>
        <w:t>ą</w:t>
      </w:r>
      <w:r w:rsidRPr="00310F4D">
        <w:rPr>
          <w:rFonts w:cs="Arial"/>
        </w:rPr>
        <w:t xml:space="preserve"> obrzynaną gr.19 na ściany i gr. 25 na dach który został pokryty papą nawierzchniową</w:t>
      </w:r>
      <w:r>
        <w:rPr>
          <w:rFonts w:cs="Arial"/>
        </w:rPr>
        <w:br/>
      </w:r>
      <w:r w:rsidRPr="00310F4D">
        <w:rPr>
          <w:rFonts w:cs="Arial"/>
        </w:rPr>
        <w:t xml:space="preserve"> i zgrzewalną z uszczelnieniem złącz lepikiem na zimno. </w:t>
      </w:r>
      <w:r>
        <w:rPr>
          <w:rFonts w:cs="Arial"/>
        </w:rPr>
        <w:t>Drzwi</w:t>
      </w:r>
      <w:r w:rsidRPr="00310F4D">
        <w:rPr>
          <w:rFonts w:cs="Arial"/>
        </w:rPr>
        <w:t xml:space="preserve"> </w:t>
      </w:r>
      <w:r>
        <w:rPr>
          <w:rFonts w:cs="Arial"/>
        </w:rPr>
        <w:t>ciesielskie zostały</w:t>
      </w:r>
      <w:r w:rsidRPr="00310F4D">
        <w:rPr>
          <w:rFonts w:cs="Arial"/>
        </w:rPr>
        <w:t xml:space="preserve"> wykonana przez pracowników Zakładu.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  <w:rPr>
          <w:rFonts w:cs="Arial"/>
        </w:rPr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240" w:lineRule="auto"/>
        <w:ind w:left="680"/>
        <w:jc w:val="both"/>
        <w:rPr>
          <w:rFonts w:cs="Arial"/>
        </w:rPr>
      </w:pPr>
      <w:r>
        <w:rPr>
          <w:rFonts w:cs="Arial"/>
        </w:rPr>
        <w:t>u</w:t>
      </w:r>
      <w:r w:rsidRPr="00310F4D">
        <w:rPr>
          <w:rFonts w:cs="Arial"/>
        </w:rPr>
        <w:t>l. 1 Maja 8/7</w:t>
      </w:r>
      <w:r w:rsidRPr="00310F4D">
        <w:rPr>
          <w:rFonts w:cs="Arial"/>
        </w:rPr>
        <w:tab/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  <w:rPr>
          <w:rFonts w:cs="Arial"/>
        </w:rPr>
      </w:pPr>
    </w:p>
    <w:p w:rsidR="00FC53F4" w:rsidRPr="00310F4D" w:rsidRDefault="00FC53F4" w:rsidP="00C46828">
      <w:pPr>
        <w:pStyle w:val="Akapitzlist"/>
        <w:numPr>
          <w:ilvl w:val="0"/>
          <w:numId w:val="68"/>
        </w:numPr>
        <w:spacing w:line="240" w:lineRule="auto"/>
        <w:ind w:left="680" w:hanging="436"/>
        <w:jc w:val="both"/>
      </w:pPr>
      <w:r w:rsidRPr="00310F4D">
        <w:t>Zakupienie i przekazanie materiału na remont pokrycia dachu pomieszczeń gospodarczych.</w:t>
      </w:r>
    </w:p>
    <w:p w:rsidR="00FC53F4" w:rsidRPr="00310F4D" w:rsidRDefault="00FC53F4" w:rsidP="00FC53F4">
      <w:pPr>
        <w:pStyle w:val="Akapitzlist"/>
        <w:spacing w:line="240" w:lineRule="auto"/>
        <w:ind w:left="680"/>
        <w:jc w:val="both"/>
      </w:pPr>
      <w:r w:rsidRPr="00310F4D">
        <w:t>Przekazany materiał:</w:t>
      </w:r>
    </w:p>
    <w:p w:rsidR="00FC53F4" w:rsidRPr="00310F4D" w:rsidRDefault="00FC53F4" w:rsidP="00FC53F4">
      <w:pPr>
        <w:pStyle w:val="Akapitzlist"/>
        <w:spacing w:line="360" w:lineRule="auto"/>
        <w:ind w:left="680"/>
        <w:jc w:val="both"/>
        <w:rPr>
          <w:vertAlign w:val="superscript"/>
        </w:rPr>
      </w:pPr>
      <w:r w:rsidRPr="00310F4D">
        <w:t>-łata iglasta impregnowana 40x400x60 – 0,32 m</w:t>
      </w:r>
      <w:r w:rsidRPr="00310F4D">
        <w:rPr>
          <w:vertAlign w:val="superscript"/>
        </w:rPr>
        <w:t>3</w:t>
      </w: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680"/>
        <w:jc w:val="both"/>
        <w:rPr>
          <w:rFonts w:cs="Arial"/>
        </w:rPr>
      </w:pPr>
      <w:r w:rsidRPr="00310F4D">
        <w:rPr>
          <w:rFonts w:cs="Arial"/>
        </w:rPr>
        <w:t>ul. Koszalińska 17</w:t>
      </w:r>
      <w:r w:rsidRPr="00310F4D">
        <w:rPr>
          <w:rFonts w:cs="Arial"/>
        </w:rPr>
        <w:tab/>
      </w:r>
    </w:p>
    <w:p w:rsidR="00FC53F4" w:rsidRPr="00310F4D" w:rsidRDefault="00FC53F4" w:rsidP="00FC53F4">
      <w:pPr>
        <w:pStyle w:val="Akapitzlist"/>
        <w:spacing w:line="240" w:lineRule="auto"/>
        <w:jc w:val="both"/>
        <w:rPr>
          <w:rFonts w:cs="Arial"/>
        </w:rPr>
      </w:pP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 POSADZKARSKIE</w:t>
      </w:r>
    </w:p>
    <w:p w:rsidR="00FC53F4" w:rsidRPr="00310F4D" w:rsidRDefault="00FC53F4" w:rsidP="00FC53F4">
      <w:pPr>
        <w:pStyle w:val="Akapitzlist"/>
        <w:tabs>
          <w:tab w:val="left" w:pos="567"/>
        </w:tabs>
        <w:spacing w:line="240" w:lineRule="auto"/>
        <w:ind w:left="567"/>
        <w:jc w:val="both"/>
        <w:rPr>
          <w:rFonts w:cs="Arial"/>
          <w:b/>
          <w:sz w:val="26"/>
          <w:szCs w:val="26"/>
        </w:rPr>
      </w:pPr>
    </w:p>
    <w:p w:rsidR="00FC53F4" w:rsidRPr="00310F4D" w:rsidRDefault="00FC53F4" w:rsidP="00C46828">
      <w:pPr>
        <w:pStyle w:val="Akapitzlist"/>
        <w:numPr>
          <w:ilvl w:val="0"/>
          <w:numId w:val="69"/>
        </w:numPr>
        <w:spacing w:line="240" w:lineRule="auto"/>
        <w:ind w:left="680" w:hanging="425"/>
        <w:jc w:val="both"/>
        <w:rPr>
          <w:rFonts w:cs="Arial"/>
        </w:rPr>
      </w:pPr>
      <w:r w:rsidRPr="00310F4D">
        <w:rPr>
          <w:rFonts w:cs="Arial"/>
        </w:rPr>
        <w:t>Remont podłóg drewnianych – zakres prac obejmował: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 xml:space="preserve">- zerwanie warstw starych podłogi (wykładzina PCV, płyta pilśniowa, deska podłogowa,   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 xml:space="preserve">  drewniane legary  podłogowe),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wykonanie podsypki piaskowej oraz podbudowy betonowej,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położenie izolacji poziomej przeciwwilgociowej z foli,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wykonanie izolacji cieplnej ze styropian,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ponownie ułożenie izolacji przeciwwilgociowej,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wykonanie</w:t>
      </w:r>
      <w:r w:rsidRPr="00310F4D">
        <w:rPr>
          <w:rFonts w:cs="Arial"/>
          <w:sz w:val="20"/>
          <w:szCs w:val="20"/>
        </w:rPr>
        <w:t xml:space="preserve"> posadzki cementowej z zatarciem na gładko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</w:p>
    <w:p w:rsidR="00FC53F4" w:rsidRPr="00310F4D" w:rsidRDefault="00FC53F4" w:rsidP="00FC53F4">
      <w:pPr>
        <w:pStyle w:val="Akapitzlist"/>
        <w:tabs>
          <w:tab w:val="left" w:pos="3402"/>
          <w:tab w:val="left" w:pos="6237"/>
        </w:tabs>
        <w:spacing w:line="240" w:lineRule="auto"/>
        <w:ind w:left="6521" w:hanging="5841"/>
        <w:jc w:val="both"/>
        <w:rPr>
          <w:rFonts w:cs="Arial"/>
          <w:sz w:val="16"/>
          <w:szCs w:val="16"/>
        </w:rPr>
      </w:pPr>
      <w:r w:rsidRPr="00310F4D">
        <w:rPr>
          <w:rFonts w:cs="Arial"/>
        </w:rPr>
        <w:t>ul. H. Sawickiej 3/1a</w:t>
      </w:r>
      <w:r w:rsidRPr="00310F4D">
        <w:rPr>
          <w:rFonts w:cs="Arial"/>
        </w:rPr>
        <w:tab/>
        <w:t xml:space="preserve">– </w:t>
      </w:r>
      <w:r w:rsidRPr="00310F4D">
        <w:rPr>
          <w:rFonts w:cs="Arial"/>
          <w:b/>
        </w:rPr>
        <w:t>ok. 4,70 m</w:t>
      </w:r>
      <w:r w:rsidRPr="00310F4D">
        <w:rPr>
          <w:rFonts w:cs="Arial"/>
          <w:b/>
          <w:vertAlign w:val="superscript"/>
        </w:rPr>
        <w:t>2</w:t>
      </w:r>
      <w:r w:rsidRPr="00310F4D">
        <w:rPr>
          <w:rFonts w:cs="Arial"/>
        </w:rPr>
        <w:t xml:space="preserve"> </w:t>
      </w:r>
      <w:r w:rsidRPr="00310F4D">
        <w:rPr>
          <w:rFonts w:cs="Arial"/>
          <w:sz w:val="16"/>
          <w:szCs w:val="16"/>
        </w:rPr>
        <w:t xml:space="preserve">– </w:t>
      </w:r>
      <w:r w:rsidRPr="00310F4D">
        <w:rPr>
          <w:rFonts w:cs="Arial"/>
          <w:b/>
          <w:sz w:val="16"/>
          <w:szCs w:val="16"/>
        </w:rPr>
        <w:t>przedpokój</w:t>
      </w:r>
      <w:r w:rsidRPr="00310F4D">
        <w:rPr>
          <w:rFonts w:cs="Arial"/>
          <w:sz w:val="16"/>
          <w:szCs w:val="16"/>
        </w:rPr>
        <w:t xml:space="preserve">, z zagruntowaniem podłoża masą klejową Atlas i położeniem płytek ceramicznych terakota. </w:t>
      </w:r>
      <w:r w:rsidRPr="00310F4D">
        <w:rPr>
          <w:rFonts w:cs="Arial"/>
          <w:b/>
          <w:sz w:val="16"/>
          <w:szCs w:val="16"/>
        </w:rPr>
        <w:t>Płytki zakupił lokator.</w:t>
      </w:r>
    </w:p>
    <w:p w:rsidR="00FC53F4" w:rsidRPr="00310F4D" w:rsidRDefault="00FC53F4" w:rsidP="00FC53F4">
      <w:pPr>
        <w:tabs>
          <w:tab w:val="left" w:pos="3402"/>
          <w:tab w:val="left" w:pos="6521"/>
        </w:tabs>
        <w:spacing w:line="240" w:lineRule="auto"/>
        <w:ind w:left="6379" w:hanging="5557"/>
        <w:contextualSpacing/>
        <w:jc w:val="both"/>
        <w:rPr>
          <w:rFonts w:cs="Arial"/>
          <w:sz w:val="16"/>
          <w:szCs w:val="16"/>
        </w:rPr>
      </w:pPr>
      <w:r w:rsidRPr="00310F4D">
        <w:rPr>
          <w:rFonts w:cs="Arial"/>
        </w:rPr>
        <w:t>Wojęcino 6/1</w:t>
      </w:r>
      <w:r w:rsidRPr="00310F4D">
        <w:rPr>
          <w:rFonts w:cs="Arial"/>
        </w:rPr>
        <w:tab/>
      </w:r>
      <w:r w:rsidRPr="00310F4D">
        <w:rPr>
          <w:rFonts w:cs="Arial"/>
          <w:sz w:val="18"/>
          <w:szCs w:val="18"/>
        </w:rPr>
        <w:t xml:space="preserve">– </w:t>
      </w:r>
      <w:r w:rsidRPr="00310F4D">
        <w:rPr>
          <w:rFonts w:cs="Arial"/>
          <w:b/>
        </w:rPr>
        <w:t>ok. 17,0 m</w:t>
      </w:r>
      <w:r w:rsidRPr="00310F4D">
        <w:rPr>
          <w:rFonts w:cs="Arial"/>
          <w:b/>
          <w:vertAlign w:val="superscript"/>
        </w:rPr>
        <w:t>2</w:t>
      </w:r>
      <w:r w:rsidRPr="00310F4D">
        <w:rPr>
          <w:rFonts w:cs="Arial"/>
          <w:sz w:val="18"/>
          <w:szCs w:val="18"/>
        </w:rPr>
        <w:t xml:space="preserve"> </w:t>
      </w:r>
      <w:r w:rsidRPr="00310F4D">
        <w:rPr>
          <w:rFonts w:cs="Arial"/>
          <w:sz w:val="18"/>
          <w:szCs w:val="18"/>
        </w:rPr>
        <w:tab/>
        <w:t xml:space="preserve">– </w:t>
      </w:r>
      <w:r w:rsidRPr="00310F4D">
        <w:rPr>
          <w:rFonts w:cs="Arial"/>
          <w:b/>
          <w:sz w:val="16"/>
          <w:szCs w:val="16"/>
        </w:rPr>
        <w:t>pokój</w:t>
      </w:r>
      <w:r w:rsidRPr="00310F4D">
        <w:rPr>
          <w:rFonts w:cs="Arial"/>
          <w:sz w:val="16"/>
          <w:szCs w:val="16"/>
        </w:rPr>
        <w:t xml:space="preserve">, z zasypaniem starej nieużytkowanej piwnicy gł. ok. 1,10 m usytuowanej pod pokojem; położenie wykładziny PCW </w:t>
      </w:r>
    </w:p>
    <w:p w:rsidR="00FC53F4" w:rsidRPr="00310F4D" w:rsidRDefault="00FC53F4" w:rsidP="00C46828">
      <w:pPr>
        <w:pStyle w:val="Akapitzlist"/>
        <w:numPr>
          <w:ilvl w:val="0"/>
          <w:numId w:val="69"/>
        </w:numPr>
        <w:spacing w:line="240" w:lineRule="auto"/>
        <w:ind w:left="680" w:hanging="396"/>
        <w:rPr>
          <w:rFonts w:cs="Arial"/>
        </w:rPr>
      </w:pPr>
      <w:r w:rsidRPr="00310F4D">
        <w:rPr>
          <w:rFonts w:cs="Arial"/>
        </w:rPr>
        <w:t>Naprawa podłogi drewnianej – zakres prac obejmował: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</w:rPr>
        <w:t xml:space="preserve">- </w:t>
      </w:r>
      <w:r w:rsidRPr="00310F4D">
        <w:rPr>
          <w:rFonts w:cs="Arial"/>
          <w:sz w:val="20"/>
          <w:szCs w:val="20"/>
        </w:rPr>
        <w:t>częściowe zerwanie odkształconej i przetartej płyty pilśniowej,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 xml:space="preserve">- poprawienie </w:t>
      </w:r>
      <w:r>
        <w:rPr>
          <w:rFonts w:cs="Arial"/>
          <w:sz w:val="20"/>
          <w:szCs w:val="20"/>
        </w:rPr>
        <w:t>przybicia deskowania do</w:t>
      </w:r>
      <w:r w:rsidRPr="00310F4D">
        <w:rPr>
          <w:rFonts w:cs="Arial"/>
          <w:sz w:val="20"/>
          <w:szCs w:val="20"/>
        </w:rPr>
        <w:t xml:space="preserve"> drewnianych legarów podł</w:t>
      </w:r>
      <w:r>
        <w:rPr>
          <w:rFonts w:cs="Arial"/>
          <w:sz w:val="20"/>
          <w:szCs w:val="20"/>
        </w:rPr>
        <w:t xml:space="preserve">ogowych z wymianą pojedynczych </w:t>
      </w:r>
      <w:r w:rsidRPr="00310F4D">
        <w:rPr>
          <w:rFonts w:cs="Arial"/>
          <w:sz w:val="20"/>
          <w:szCs w:val="20"/>
        </w:rPr>
        <w:t>desek,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uzupełnienie płyty pilśniowej,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</w:rPr>
      </w:pPr>
      <w:r w:rsidRPr="00310F4D">
        <w:rPr>
          <w:rFonts w:cs="Arial"/>
          <w:sz w:val="20"/>
          <w:szCs w:val="20"/>
        </w:rPr>
        <w:t xml:space="preserve"> - montaż (uzupełnienie)   drewnianych listew podłogowych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</w:rPr>
      </w:pPr>
    </w:p>
    <w:p w:rsidR="00FC53F4" w:rsidRPr="00310F4D" w:rsidRDefault="00FC53F4" w:rsidP="00FC53F4">
      <w:pPr>
        <w:pStyle w:val="Akapitzlist"/>
        <w:spacing w:line="480" w:lineRule="auto"/>
        <w:ind w:left="567"/>
        <w:jc w:val="both"/>
        <w:rPr>
          <w:rFonts w:cs="Arial"/>
          <w:b/>
          <w:sz w:val="20"/>
          <w:szCs w:val="20"/>
          <w:vertAlign w:val="superscript"/>
        </w:rPr>
      </w:pPr>
      <w:r w:rsidRPr="00310F4D">
        <w:rPr>
          <w:rFonts w:cs="Arial"/>
        </w:rPr>
        <w:lastRenderedPageBreak/>
        <w:t xml:space="preserve"> Plac Chrobrego 1/4</w:t>
      </w:r>
      <w:r w:rsidRPr="00310F4D">
        <w:rPr>
          <w:rFonts w:cs="Arial"/>
        </w:rPr>
        <w:tab/>
      </w:r>
      <w:r w:rsidRPr="00310F4D">
        <w:rPr>
          <w:rFonts w:cs="Arial"/>
        </w:rPr>
        <w:tab/>
        <w:t xml:space="preserve">– </w:t>
      </w:r>
      <w:r w:rsidRPr="00310F4D">
        <w:rPr>
          <w:rFonts w:cs="Arial"/>
          <w:sz w:val="18"/>
          <w:szCs w:val="18"/>
        </w:rPr>
        <w:t xml:space="preserve">pokój </w:t>
      </w:r>
      <w:r w:rsidRPr="00310F4D">
        <w:rPr>
          <w:rFonts w:cs="Arial"/>
          <w:sz w:val="20"/>
          <w:szCs w:val="20"/>
        </w:rPr>
        <w:t xml:space="preserve">– ok. </w:t>
      </w:r>
      <w:r w:rsidRPr="00310F4D">
        <w:rPr>
          <w:rFonts w:cs="Arial"/>
          <w:b/>
          <w:sz w:val="20"/>
          <w:szCs w:val="20"/>
        </w:rPr>
        <w:t>3,50 m</w:t>
      </w:r>
      <w:r w:rsidRPr="00310F4D">
        <w:rPr>
          <w:rFonts w:cs="Arial"/>
          <w:b/>
          <w:sz w:val="20"/>
          <w:szCs w:val="20"/>
          <w:vertAlign w:val="superscript"/>
        </w:rPr>
        <w:t>2</w:t>
      </w:r>
    </w:p>
    <w:p w:rsidR="00FC53F4" w:rsidRPr="00310F4D" w:rsidRDefault="00FC53F4" w:rsidP="00C46828">
      <w:pPr>
        <w:pStyle w:val="Akapitzlist"/>
        <w:numPr>
          <w:ilvl w:val="0"/>
          <w:numId w:val="69"/>
        </w:numPr>
        <w:spacing w:line="240" w:lineRule="auto"/>
        <w:ind w:left="709" w:hanging="425"/>
        <w:rPr>
          <w:rFonts w:cs="Arial"/>
        </w:rPr>
      </w:pPr>
      <w:r w:rsidRPr="00310F4D">
        <w:rPr>
          <w:rFonts w:cs="Arial"/>
        </w:rPr>
        <w:t>Naprawa podłogi w pomieszczeniu „dawne WC” – zakres prac obejmował: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 xml:space="preserve">- zerwanie miejscowe stropu ok. 1 </w:t>
      </w:r>
      <w:proofErr w:type="spellStart"/>
      <w:r w:rsidRPr="00310F4D">
        <w:rPr>
          <w:rFonts w:cs="Arial"/>
          <w:sz w:val="20"/>
          <w:szCs w:val="20"/>
        </w:rPr>
        <w:t>m²</w:t>
      </w:r>
      <w:proofErr w:type="spellEnd"/>
      <w:r w:rsidRPr="00310F4D">
        <w:rPr>
          <w:rFonts w:cs="Arial"/>
          <w:sz w:val="20"/>
          <w:szCs w:val="20"/>
        </w:rPr>
        <w:t>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uzbrojenie i wylanie stropu,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położnie izolacji przeciwwilgociowej z foli,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wykonanie izolacji ze styropianu o gr. 10 mm,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wylanie posadzki cementowej z zatarciem na gładko,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>- zagruntowanie powierzchni starej terakoty i nowego stropu zaprawą klejącą Atlas,</w:t>
      </w:r>
    </w:p>
    <w:p w:rsidR="00FC53F4" w:rsidRPr="00310F4D" w:rsidRDefault="00FC53F4" w:rsidP="00FC53F4">
      <w:pPr>
        <w:pStyle w:val="Akapitzlist"/>
        <w:spacing w:line="240" w:lineRule="auto"/>
        <w:ind w:left="680"/>
        <w:rPr>
          <w:rFonts w:cs="Arial"/>
          <w:sz w:val="20"/>
          <w:szCs w:val="20"/>
        </w:rPr>
      </w:pPr>
      <w:r w:rsidRPr="00310F4D">
        <w:rPr>
          <w:rFonts w:cs="Arial"/>
          <w:sz w:val="20"/>
          <w:szCs w:val="20"/>
        </w:rPr>
        <w:t xml:space="preserve">- położenie terakoty na powierzchni 1,76 </w:t>
      </w:r>
      <w:proofErr w:type="spellStart"/>
      <w:r w:rsidRPr="00310F4D">
        <w:rPr>
          <w:rFonts w:cs="Arial"/>
          <w:sz w:val="20"/>
          <w:szCs w:val="20"/>
        </w:rPr>
        <w:t>m²</w:t>
      </w:r>
      <w:proofErr w:type="spellEnd"/>
    </w:p>
    <w:p w:rsidR="00FC53F4" w:rsidRPr="00310F4D" w:rsidRDefault="00FC53F4" w:rsidP="00FC53F4">
      <w:pPr>
        <w:tabs>
          <w:tab w:val="left" w:pos="3402"/>
        </w:tabs>
        <w:spacing w:line="480" w:lineRule="auto"/>
        <w:ind w:left="680"/>
        <w:rPr>
          <w:rFonts w:cs="Arial"/>
        </w:rPr>
      </w:pPr>
      <w:r w:rsidRPr="00310F4D">
        <w:rPr>
          <w:rFonts w:cs="Arial"/>
        </w:rPr>
        <w:t>ul. Szpitalna 2/1</w:t>
      </w:r>
      <w:r w:rsidRPr="00310F4D">
        <w:rPr>
          <w:rFonts w:cs="Arial"/>
        </w:rPr>
        <w:tab/>
      </w:r>
    </w:p>
    <w:p w:rsidR="00FC53F4" w:rsidRPr="00310F4D" w:rsidRDefault="00FC53F4" w:rsidP="00C46828">
      <w:pPr>
        <w:pStyle w:val="Akapitzlist"/>
        <w:numPr>
          <w:ilvl w:val="0"/>
          <w:numId w:val="69"/>
        </w:numPr>
        <w:spacing w:line="240" w:lineRule="auto"/>
        <w:ind w:left="680" w:hanging="396"/>
        <w:rPr>
          <w:rFonts w:cs="Arial"/>
        </w:rPr>
      </w:pPr>
      <w:r w:rsidRPr="00310F4D">
        <w:rPr>
          <w:rFonts w:cs="Arial"/>
        </w:rPr>
        <w:t>Wzmocnien</w:t>
      </w:r>
      <w:r>
        <w:rPr>
          <w:rFonts w:cs="Arial"/>
        </w:rPr>
        <w:t>ie, nabicie dwustronne, deskami i</w:t>
      </w:r>
      <w:r w:rsidRPr="00310F4D">
        <w:rPr>
          <w:rFonts w:cs="Arial"/>
        </w:rPr>
        <w:t xml:space="preserve"> krawędziakami legarów podłogowych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w </w:t>
      </w:r>
      <w:r w:rsidRPr="00310F4D">
        <w:rPr>
          <w:rFonts w:cs="Arial"/>
        </w:rPr>
        <w:t xml:space="preserve">pomieszczeniu kuchni. </w:t>
      </w:r>
    </w:p>
    <w:p w:rsidR="00FC53F4" w:rsidRPr="00310F4D" w:rsidRDefault="00FC53F4" w:rsidP="00FC53F4">
      <w:pPr>
        <w:pStyle w:val="Akapitzlist"/>
        <w:spacing w:line="240" w:lineRule="auto"/>
        <w:ind w:left="567"/>
        <w:rPr>
          <w:rFonts w:cs="Arial"/>
        </w:rPr>
      </w:pPr>
    </w:p>
    <w:p w:rsidR="00FC53F4" w:rsidRPr="00310F4D" w:rsidRDefault="00FC53F4" w:rsidP="00FC53F4">
      <w:pPr>
        <w:pStyle w:val="Akapitzlist"/>
        <w:tabs>
          <w:tab w:val="left" w:pos="3402"/>
        </w:tabs>
        <w:spacing w:line="480" w:lineRule="auto"/>
        <w:ind w:left="567"/>
        <w:rPr>
          <w:rFonts w:cs="Arial"/>
        </w:rPr>
      </w:pPr>
      <w:r w:rsidRPr="00310F4D">
        <w:rPr>
          <w:rFonts w:cs="Arial"/>
        </w:rPr>
        <w:t>ul. Spółdzielcza 2/3</w:t>
      </w:r>
      <w:r w:rsidRPr="00310F4D">
        <w:rPr>
          <w:rFonts w:cs="Arial"/>
        </w:rPr>
        <w:tab/>
      </w:r>
    </w:p>
    <w:p w:rsidR="00FC53F4" w:rsidRPr="00310F4D" w:rsidRDefault="00FC53F4" w:rsidP="00C46828">
      <w:pPr>
        <w:pStyle w:val="Akapitzlist"/>
        <w:numPr>
          <w:ilvl w:val="0"/>
          <w:numId w:val="69"/>
        </w:numPr>
        <w:spacing w:line="360" w:lineRule="auto"/>
        <w:ind w:left="680" w:hanging="396"/>
        <w:jc w:val="both"/>
        <w:rPr>
          <w:rFonts w:cs="Arial"/>
        </w:rPr>
      </w:pPr>
      <w:r w:rsidRPr="00310F4D">
        <w:rPr>
          <w:rFonts w:cs="Arial"/>
        </w:rPr>
        <w:t>Wyrównanie nawierzchni betonowej przed budynkiem gospodarczym</w:t>
      </w:r>
    </w:p>
    <w:p w:rsidR="00FC53F4" w:rsidRPr="00310F4D" w:rsidRDefault="00FC53F4" w:rsidP="00FC53F4">
      <w:pPr>
        <w:pStyle w:val="Akapitzlist"/>
        <w:spacing w:line="480" w:lineRule="auto"/>
        <w:ind w:left="567"/>
        <w:rPr>
          <w:rFonts w:cs="Arial"/>
        </w:rPr>
      </w:pPr>
      <w:r w:rsidRPr="00310F4D">
        <w:rPr>
          <w:rFonts w:cs="Arial"/>
        </w:rPr>
        <w:t>ul. Woj. Polskiego 4</w:t>
      </w: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ROBOTY OGOLNOBUDOWLANE</w:t>
      </w:r>
    </w:p>
    <w:p w:rsidR="00FC53F4" w:rsidRPr="00310F4D" w:rsidRDefault="00FC53F4" w:rsidP="00FC53F4">
      <w:pPr>
        <w:pStyle w:val="Akapitzlist"/>
        <w:spacing w:line="360" w:lineRule="auto"/>
        <w:ind w:left="680"/>
        <w:jc w:val="both"/>
        <w:rPr>
          <w:rFonts w:cs="Arial"/>
          <w:b/>
        </w:rPr>
      </w:pPr>
      <w:r w:rsidRPr="00310F4D">
        <w:rPr>
          <w:rFonts w:cs="Arial"/>
          <w:b/>
        </w:rPr>
        <w:t>Remont łazienki:</w:t>
      </w:r>
    </w:p>
    <w:p w:rsidR="00FC53F4" w:rsidRPr="007834E6" w:rsidRDefault="00FC53F4" w:rsidP="00FC53F4">
      <w:pPr>
        <w:pStyle w:val="Akapitzlist"/>
        <w:ind w:left="680"/>
        <w:rPr>
          <w:rFonts w:cs="Arial"/>
        </w:rPr>
      </w:pPr>
      <w:r w:rsidRPr="007834E6">
        <w:rPr>
          <w:rFonts w:hAnsi="Arial" w:cs="Arial"/>
        </w:rPr>
        <w:t>▪</w:t>
      </w:r>
      <w:r w:rsidRPr="007834E6">
        <w:rPr>
          <w:rFonts w:cs="Arial"/>
        </w:rPr>
        <w:t xml:space="preserve"> Wykonanie </w:t>
      </w:r>
      <w:proofErr w:type="spellStart"/>
      <w:r w:rsidRPr="007834E6">
        <w:rPr>
          <w:rFonts w:cs="Arial"/>
        </w:rPr>
        <w:t>docieplenia</w:t>
      </w:r>
      <w:proofErr w:type="spellEnd"/>
      <w:r w:rsidRPr="007834E6">
        <w:rPr>
          <w:rFonts w:cs="Arial"/>
        </w:rPr>
        <w:t xml:space="preserve"> istniejącej więźby dachowej (ściana, sufit):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 xml:space="preserve">- skucie starych </w:t>
      </w:r>
      <w:proofErr w:type="spellStart"/>
      <w:r w:rsidRPr="007834E6">
        <w:rPr>
          <w:rFonts w:cs="Arial"/>
          <w:sz w:val="18"/>
          <w:szCs w:val="18"/>
        </w:rPr>
        <w:t>otrzcinowanych</w:t>
      </w:r>
      <w:proofErr w:type="spellEnd"/>
      <w:r w:rsidRPr="007834E6">
        <w:rPr>
          <w:rFonts w:cs="Arial"/>
          <w:sz w:val="18"/>
          <w:szCs w:val="18"/>
        </w:rPr>
        <w:t xml:space="preserve"> tynków wewnętrznych wapienno-cementowych,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>- demontaż deskowania,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>- uszczelnienie zaprawą wapienno-cementową pokrycia dachowego (dachówka karpiówka),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 xml:space="preserve">- wykonanie </w:t>
      </w:r>
      <w:proofErr w:type="spellStart"/>
      <w:r w:rsidRPr="007834E6">
        <w:rPr>
          <w:rFonts w:cs="Arial"/>
          <w:sz w:val="18"/>
          <w:szCs w:val="18"/>
        </w:rPr>
        <w:t>wiatroizolacji</w:t>
      </w:r>
      <w:proofErr w:type="spellEnd"/>
      <w:r w:rsidRPr="007834E6">
        <w:rPr>
          <w:rFonts w:cs="Arial"/>
          <w:sz w:val="18"/>
          <w:szCs w:val="18"/>
        </w:rPr>
        <w:t xml:space="preserve"> z foli dachowej  </w:t>
      </w:r>
      <w:proofErr w:type="spellStart"/>
      <w:r w:rsidRPr="007834E6">
        <w:rPr>
          <w:rFonts w:cs="Arial"/>
          <w:sz w:val="18"/>
          <w:szCs w:val="18"/>
        </w:rPr>
        <w:t>paroprzepuszczalnej</w:t>
      </w:r>
      <w:proofErr w:type="spellEnd"/>
      <w:r w:rsidRPr="007834E6">
        <w:rPr>
          <w:rFonts w:cs="Arial"/>
          <w:sz w:val="18"/>
          <w:szCs w:val="18"/>
        </w:rPr>
        <w:t>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>- ułożenie między krokwiami dachowymi izolacji cieplnej z wełny mineralnej gr. 10 cm,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>- wykonanie rusztu drewnianego z łat o przekroju  40x60,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>- wypełnienie rusztu dodatkową warstwą wełny mineralnej gr. 5 cm z odizolowaną folią  paroizolacyjną,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>- obłożenie konstrukcji płytą kartonowo-gipsową wodoodporną gr. 12,5 mm,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 xml:space="preserve">- </w:t>
      </w:r>
      <w:proofErr w:type="spellStart"/>
      <w:r w:rsidRPr="007834E6">
        <w:rPr>
          <w:rFonts w:cs="Arial"/>
          <w:sz w:val="18"/>
          <w:szCs w:val="18"/>
        </w:rPr>
        <w:t>przeszpachlowanie</w:t>
      </w:r>
      <w:proofErr w:type="spellEnd"/>
      <w:r w:rsidRPr="007834E6">
        <w:rPr>
          <w:rFonts w:cs="Arial"/>
          <w:sz w:val="18"/>
          <w:szCs w:val="18"/>
        </w:rPr>
        <w:t xml:space="preserve"> złącz płyt zaprawą gipsową  z wtopieniem siatki </w:t>
      </w:r>
      <w:proofErr w:type="spellStart"/>
      <w:r w:rsidRPr="007834E6">
        <w:rPr>
          <w:rFonts w:cs="Arial"/>
          <w:sz w:val="18"/>
          <w:szCs w:val="18"/>
        </w:rPr>
        <w:t>antyrysowej</w:t>
      </w:r>
      <w:proofErr w:type="spellEnd"/>
      <w:r w:rsidRPr="007834E6">
        <w:rPr>
          <w:rFonts w:cs="Arial"/>
          <w:sz w:val="18"/>
          <w:szCs w:val="18"/>
        </w:rPr>
        <w:t>,</w:t>
      </w:r>
    </w:p>
    <w:p w:rsidR="00FC53F4" w:rsidRPr="007834E6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7834E6">
        <w:rPr>
          <w:rFonts w:cs="Arial"/>
          <w:sz w:val="18"/>
          <w:szCs w:val="18"/>
        </w:rPr>
        <w:t xml:space="preserve">- pomalowanie </w:t>
      </w:r>
      <w:proofErr w:type="spellStart"/>
      <w:r w:rsidRPr="007834E6">
        <w:rPr>
          <w:rFonts w:cs="Arial"/>
          <w:sz w:val="18"/>
          <w:szCs w:val="18"/>
        </w:rPr>
        <w:t>docieplonej</w:t>
      </w:r>
      <w:proofErr w:type="spellEnd"/>
      <w:r w:rsidRPr="007834E6">
        <w:rPr>
          <w:rFonts w:cs="Arial"/>
          <w:sz w:val="18"/>
          <w:szCs w:val="18"/>
        </w:rPr>
        <w:t xml:space="preserve"> powierzchni farbą emulsyjną;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20"/>
          <w:szCs w:val="20"/>
        </w:rPr>
      </w:pPr>
      <w:r w:rsidRPr="00310F4D">
        <w:rPr>
          <w:rFonts w:hAnsi="Arial" w:cs="Arial"/>
          <w:sz w:val="20"/>
          <w:szCs w:val="20"/>
        </w:rPr>
        <w:t>▪</w:t>
      </w:r>
      <w:r w:rsidRPr="00310F4D">
        <w:rPr>
          <w:rFonts w:cs="Arial"/>
          <w:sz w:val="20"/>
          <w:szCs w:val="20"/>
        </w:rPr>
        <w:t xml:space="preserve"> Uzupełnienie dachówki karpiówki na zaprawie wapienno-cementowej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20"/>
          <w:szCs w:val="20"/>
        </w:rPr>
      </w:pPr>
      <w:r w:rsidRPr="00310F4D">
        <w:rPr>
          <w:rFonts w:hAnsi="Arial" w:cs="Arial"/>
          <w:sz w:val="20"/>
          <w:szCs w:val="20"/>
        </w:rPr>
        <w:t>▪</w:t>
      </w:r>
      <w:r w:rsidRPr="00310F4D">
        <w:rPr>
          <w:rFonts w:cs="Arial"/>
          <w:sz w:val="20"/>
          <w:szCs w:val="20"/>
        </w:rPr>
        <w:t xml:space="preserve"> Wykonanie instalacji wentylacyjnej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20"/>
          <w:szCs w:val="20"/>
        </w:rPr>
      </w:pPr>
      <w:r w:rsidRPr="00310F4D">
        <w:rPr>
          <w:rFonts w:hAnsi="Arial" w:cs="Arial"/>
          <w:sz w:val="20"/>
          <w:szCs w:val="20"/>
        </w:rPr>
        <w:t>▪</w:t>
      </w:r>
      <w:r w:rsidRPr="00310F4D">
        <w:rPr>
          <w:rFonts w:cs="Arial"/>
          <w:sz w:val="20"/>
          <w:szCs w:val="20"/>
        </w:rPr>
        <w:t xml:space="preserve"> Naprawa tynków wewnętrznych powierzchni  ścian: </w:t>
      </w:r>
      <w:r w:rsidRPr="00310F4D">
        <w:rPr>
          <w:rFonts w:cs="Arial"/>
          <w:sz w:val="18"/>
          <w:szCs w:val="18"/>
        </w:rPr>
        <w:t>usunięcie, zeskrobanie starych łuszczących farb,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 xml:space="preserve">  zagruntowanie podłoży akrylowym podkładem tynkarskim i </w:t>
      </w:r>
      <w:proofErr w:type="spellStart"/>
      <w:r w:rsidRPr="00310F4D">
        <w:rPr>
          <w:rFonts w:cs="Arial"/>
          <w:sz w:val="18"/>
          <w:szCs w:val="18"/>
        </w:rPr>
        <w:t>przeszpachlowanie</w:t>
      </w:r>
      <w:proofErr w:type="spellEnd"/>
      <w:r w:rsidRPr="00310F4D">
        <w:rPr>
          <w:rFonts w:cs="Arial"/>
          <w:sz w:val="18"/>
          <w:szCs w:val="18"/>
        </w:rPr>
        <w:t xml:space="preserve"> naprawianych powierzchni 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 xml:space="preserve">  zaprawą gipsową z zatarciem na</w:t>
      </w:r>
      <w:r>
        <w:rPr>
          <w:rFonts w:cs="Arial"/>
          <w:sz w:val="18"/>
          <w:szCs w:val="18"/>
        </w:rPr>
        <w:t xml:space="preserve"> mokro; Część ścian wyrównano pł</w:t>
      </w:r>
      <w:r w:rsidRPr="00310F4D">
        <w:rPr>
          <w:rFonts w:cs="Arial"/>
          <w:sz w:val="18"/>
          <w:szCs w:val="18"/>
        </w:rPr>
        <w:t xml:space="preserve">yta kartonowo-gipsową wodoodporną  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 xml:space="preserve">  mocowana na klej</w:t>
      </w:r>
    </w:p>
    <w:p w:rsidR="00FC53F4" w:rsidRPr="00310F4D" w:rsidRDefault="00FC53F4" w:rsidP="00FC53F4">
      <w:pPr>
        <w:pStyle w:val="Akapitzlist"/>
        <w:spacing w:line="360" w:lineRule="auto"/>
        <w:ind w:left="680"/>
        <w:rPr>
          <w:rFonts w:cs="Arial"/>
          <w:sz w:val="20"/>
          <w:szCs w:val="20"/>
        </w:rPr>
      </w:pPr>
      <w:r w:rsidRPr="00310F4D">
        <w:rPr>
          <w:rFonts w:hAnsi="Arial" w:cs="Arial"/>
          <w:sz w:val="20"/>
          <w:szCs w:val="20"/>
        </w:rPr>
        <w:t>▪</w:t>
      </w:r>
      <w:r w:rsidRPr="00310F4D">
        <w:rPr>
          <w:rFonts w:cs="Arial"/>
          <w:sz w:val="20"/>
          <w:szCs w:val="20"/>
        </w:rPr>
        <w:t xml:space="preserve"> Wykonanie nowej instalacji elektrycznej </w:t>
      </w:r>
      <w:r w:rsidRPr="00310F4D">
        <w:rPr>
          <w:rFonts w:cs="Arial"/>
          <w:sz w:val="18"/>
          <w:szCs w:val="18"/>
        </w:rPr>
        <w:t>/materiał został zakupiony przez najemcę/</w:t>
      </w:r>
    </w:p>
    <w:p w:rsidR="00FC53F4" w:rsidRPr="00310F4D" w:rsidRDefault="00FC53F4" w:rsidP="00FC53F4">
      <w:pPr>
        <w:pStyle w:val="Akapitzlist"/>
        <w:spacing w:line="360" w:lineRule="auto"/>
        <w:ind w:left="680"/>
        <w:jc w:val="both"/>
        <w:rPr>
          <w:rFonts w:cs="Arial"/>
          <w:b/>
        </w:rPr>
      </w:pPr>
      <w:r w:rsidRPr="00310F4D">
        <w:rPr>
          <w:rFonts w:cs="Arial"/>
          <w:b/>
          <w:sz w:val="18"/>
          <w:szCs w:val="18"/>
        </w:rPr>
        <w:t xml:space="preserve">   </w:t>
      </w:r>
      <w:r w:rsidRPr="00310F4D">
        <w:rPr>
          <w:rFonts w:cs="Arial"/>
          <w:b/>
        </w:rPr>
        <w:t>Plac Chrobrego 4/5</w:t>
      </w:r>
      <w:r w:rsidRPr="00310F4D">
        <w:rPr>
          <w:rFonts w:cs="Arial"/>
          <w:b/>
        </w:rPr>
        <w:tab/>
      </w:r>
      <w:r w:rsidRPr="00310F4D">
        <w:rPr>
          <w:rFonts w:cs="Arial"/>
          <w:b/>
        </w:rPr>
        <w:tab/>
      </w:r>
    </w:p>
    <w:p w:rsidR="00FC53F4" w:rsidRPr="00310F4D" w:rsidRDefault="00FC53F4" w:rsidP="00FC53F4">
      <w:pPr>
        <w:pStyle w:val="Akapitzlist"/>
        <w:spacing w:line="360" w:lineRule="auto"/>
        <w:ind w:left="680"/>
        <w:jc w:val="both"/>
        <w:rPr>
          <w:rFonts w:cs="Arial"/>
          <w:b/>
        </w:rPr>
      </w:pPr>
    </w:p>
    <w:p w:rsidR="00FC53F4" w:rsidRPr="00310F4D" w:rsidRDefault="00FC53F4" w:rsidP="00FC53F4">
      <w:pPr>
        <w:pStyle w:val="Akapitzlist"/>
        <w:spacing w:line="360" w:lineRule="auto"/>
        <w:ind w:left="680"/>
        <w:jc w:val="both"/>
        <w:rPr>
          <w:rFonts w:cs="Arial"/>
          <w:b/>
        </w:rPr>
      </w:pPr>
      <w:r w:rsidRPr="00310F4D">
        <w:rPr>
          <w:rFonts w:cs="Arial"/>
          <w:b/>
        </w:rPr>
        <w:t>Wykonanie łazienki wydzielonej w kuchni lokalu mieszkalnego:</w:t>
      </w:r>
    </w:p>
    <w:p w:rsidR="00FC53F4" w:rsidRPr="00310F4D" w:rsidRDefault="00FC53F4" w:rsidP="00FC53F4">
      <w:pPr>
        <w:pStyle w:val="Akapitzlist"/>
        <w:ind w:left="680"/>
        <w:jc w:val="both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>
        <w:rPr>
          <w:rFonts w:hAnsi="Arial" w:cs="Arial"/>
          <w:sz w:val="18"/>
          <w:szCs w:val="18"/>
        </w:rPr>
        <w:t xml:space="preserve">  </w:t>
      </w:r>
      <w:r w:rsidRPr="00310F4D">
        <w:rPr>
          <w:rFonts w:cs="Arial"/>
          <w:sz w:val="18"/>
          <w:szCs w:val="18"/>
        </w:rPr>
        <w:t xml:space="preserve">postawienie ścianek działowych na ruszcie  drewnianym z łat o przekroju 40 x60 mm </w:t>
      </w:r>
    </w:p>
    <w:p w:rsidR="00FC53F4" w:rsidRPr="00310F4D" w:rsidRDefault="00FC53F4" w:rsidP="00FC53F4">
      <w:pPr>
        <w:pStyle w:val="Akapitzlist"/>
        <w:ind w:left="709"/>
        <w:jc w:val="both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>z izolacją cieplną z wełny mineralnej gr. 5 cm dwustronnie odi</w:t>
      </w:r>
      <w:r>
        <w:rPr>
          <w:rFonts w:cs="Arial"/>
          <w:sz w:val="18"/>
          <w:szCs w:val="18"/>
        </w:rPr>
        <w:t>zolowaną folią paroizolacyjną;</w:t>
      </w:r>
    </w:p>
    <w:p w:rsidR="00FC53F4" w:rsidRPr="00310F4D" w:rsidRDefault="00FC53F4" w:rsidP="00FC53F4">
      <w:pPr>
        <w:pStyle w:val="Akapitzlist"/>
        <w:ind w:left="709"/>
        <w:jc w:val="both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>obłożenie konstrukcji płytą kartonowo-gipsową wodoodpor</w:t>
      </w:r>
      <w:r>
        <w:rPr>
          <w:rFonts w:cs="Arial"/>
          <w:sz w:val="18"/>
          <w:szCs w:val="18"/>
        </w:rPr>
        <w:t>ną gr. 12,5 mm z wklejeniem</w:t>
      </w:r>
    </w:p>
    <w:p w:rsidR="00FC53F4" w:rsidRPr="00310F4D" w:rsidRDefault="00FC53F4" w:rsidP="00FC53F4">
      <w:pPr>
        <w:pStyle w:val="Akapitzlist"/>
        <w:ind w:left="709"/>
        <w:jc w:val="both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 xml:space="preserve">siatki </w:t>
      </w:r>
      <w:proofErr w:type="spellStart"/>
      <w:r w:rsidRPr="00310F4D">
        <w:rPr>
          <w:rFonts w:cs="Arial"/>
          <w:sz w:val="18"/>
          <w:szCs w:val="18"/>
        </w:rPr>
        <w:t>antyrysowej</w:t>
      </w:r>
      <w:proofErr w:type="spellEnd"/>
      <w:r w:rsidRPr="00310F4D">
        <w:rPr>
          <w:rFonts w:cs="Arial"/>
          <w:sz w:val="18"/>
          <w:szCs w:val="18"/>
        </w:rPr>
        <w:t xml:space="preserve"> na złączach, </w:t>
      </w:r>
      <w:proofErr w:type="spellStart"/>
      <w:r w:rsidRPr="00310F4D">
        <w:rPr>
          <w:rFonts w:cs="Arial"/>
          <w:sz w:val="18"/>
          <w:szCs w:val="18"/>
        </w:rPr>
        <w:t>przeszpachlowanie</w:t>
      </w:r>
      <w:proofErr w:type="spellEnd"/>
      <w:r w:rsidRPr="00310F4D">
        <w:rPr>
          <w:rFonts w:cs="Arial"/>
          <w:sz w:val="18"/>
          <w:szCs w:val="18"/>
        </w:rPr>
        <w:t xml:space="preserve"> pow</w:t>
      </w:r>
      <w:r>
        <w:rPr>
          <w:rFonts w:cs="Arial"/>
          <w:sz w:val="18"/>
          <w:szCs w:val="18"/>
        </w:rPr>
        <w:t>ierzchni płyt gładzią gipsową</w:t>
      </w:r>
    </w:p>
    <w:p w:rsidR="00FC53F4" w:rsidRPr="00310F4D" w:rsidRDefault="00FC53F4" w:rsidP="00FC53F4">
      <w:pPr>
        <w:pStyle w:val="Akapitzlist"/>
        <w:ind w:left="709"/>
        <w:jc w:val="both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>z przeszlifowaniem papierem ściernym i pomalowanie f</w:t>
      </w:r>
      <w:r>
        <w:rPr>
          <w:rFonts w:cs="Arial"/>
          <w:sz w:val="18"/>
          <w:szCs w:val="18"/>
        </w:rPr>
        <w:t xml:space="preserve">arbą emulsyjną, lamperie farbą </w:t>
      </w:r>
      <w:r w:rsidRPr="00310F4D">
        <w:rPr>
          <w:rFonts w:cs="Arial"/>
          <w:sz w:val="18"/>
          <w:szCs w:val="18"/>
        </w:rPr>
        <w:t xml:space="preserve"> olejną;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 przebicie otworów w ścianach oraz stropie i wykonanie nowej instalacji wodnokanalizacyjnej </w:t>
      </w:r>
    </w:p>
    <w:p w:rsidR="00FC53F4" w:rsidRPr="00310F4D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 xml:space="preserve">z podejściami pod sanitariaty (wanna, miska ustępowa, pralka) i podłączeniem do istniejącej </w:t>
      </w:r>
    </w:p>
    <w:p w:rsidR="00FC53F4" w:rsidRPr="00310F4D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lastRenderedPageBreak/>
        <w:t xml:space="preserve">instalacji sanitarnej; montaż sanitariatów oraz armatury łazienkowej (prace wykonane przez </w:t>
      </w:r>
    </w:p>
    <w:p w:rsidR="00FC53F4" w:rsidRPr="00310F4D" w:rsidRDefault="00FC53F4" w:rsidP="00FC53F4">
      <w:pPr>
        <w:pStyle w:val="Akapitzlist"/>
        <w:ind w:left="709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>pracowników działu komunalnego);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Pr="00310F4D">
        <w:rPr>
          <w:rFonts w:cs="Arial"/>
          <w:sz w:val="18"/>
          <w:szCs w:val="18"/>
        </w:rPr>
        <w:t>obsadzenie nowej wewnętrznej stolarki drzwiowej  - drzwi harmonijkowe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Pr="00310F4D">
        <w:rPr>
          <w:rFonts w:cs="Arial"/>
          <w:sz w:val="18"/>
          <w:szCs w:val="18"/>
        </w:rPr>
        <w:t xml:space="preserve">wykonanie nowej instalacji elektrycznej zasilającej </w:t>
      </w:r>
      <w:proofErr w:type="spellStart"/>
      <w:r w:rsidRPr="00310F4D">
        <w:rPr>
          <w:rFonts w:cs="Arial"/>
          <w:sz w:val="18"/>
          <w:szCs w:val="18"/>
        </w:rPr>
        <w:t>pom</w:t>
      </w:r>
      <w:proofErr w:type="spellEnd"/>
      <w:r w:rsidRPr="00310F4D">
        <w:rPr>
          <w:rFonts w:cs="Arial"/>
          <w:sz w:val="18"/>
          <w:szCs w:val="18"/>
        </w:rPr>
        <w:t xml:space="preserve">. łazienki wraz z montażem nowego  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 xml:space="preserve">osprzętu  instalacyjnego; 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>
        <w:rPr>
          <w:rFonts w:hAnsi="Arial" w:cs="Arial"/>
          <w:sz w:val="18"/>
          <w:szCs w:val="18"/>
        </w:rPr>
        <w:t xml:space="preserve"> </w:t>
      </w:r>
      <w:r w:rsidRPr="00310F4D">
        <w:rPr>
          <w:rFonts w:cs="Arial"/>
          <w:sz w:val="18"/>
          <w:szCs w:val="18"/>
        </w:rPr>
        <w:t xml:space="preserve"> naprawa tynków wewnętrznych powierzchni ścian: uzupełnienie zaprawą gipsową bruzd po  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</w:t>
      </w:r>
      <w:r w:rsidRPr="00310F4D">
        <w:rPr>
          <w:rFonts w:cs="Arial"/>
          <w:sz w:val="18"/>
          <w:szCs w:val="18"/>
        </w:rPr>
        <w:t xml:space="preserve">obotach  elektrycznych i hydraulicznych, </w:t>
      </w:r>
      <w:proofErr w:type="spellStart"/>
      <w:r w:rsidRPr="00310F4D">
        <w:rPr>
          <w:rFonts w:cs="Arial"/>
          <w:sz w:val="18"/>
          <w:szCs w:val="18"/>
        </w:rPr>
        <w:t>przeszpachlowanie</w:t>
      </w:r>
      <w:proofErr w:type="spellEnd"/>
      <w:r w:rsidRPr="00310F4D">
        <w:rPr>
          <w:rFonts w:cs="Arial"/>
          <w:sz w:val="18"/>
          <w:szCs w:val="18"/>
        </w:rPr>
        <w:t xml:space="preserve"> powierzchni zaprawą gipsową   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 xml:space="preserve">z zatarciem na mokro i gładzią gipsową z przeszlifowaniem papierem ściernym, pomalowanie  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cs="Arial"/>
          <w:sz w:val="18"/>
          <w:szCs w:val="18"/>
        </w:rPr>
        <w:t>powierzchni ścian i sufitu farbami emulsyjnymi, lamperie olejnymi;</w:t>
      </w:r>
    </w:p>
    <w:p w:rsidR="00FC53F4" w:rsidRPr="00310F4D" w:rsidRDefault="00FC53F4" w:rsidP="00FC53F4">
      <w:pPr>
        <w:pStyle w:val="Akapitzlist"/>
        <w:spacing w:line="360" w:lineRule="auto"/>
        <w:ind w:left="680"/>
        <w:rPr>
          <w:rFonts w:cs="Arial"/>
          <w:b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 </w:t>
      </w:r>
      <w:r w:rsidRPr="00310F4D">
        <w:rPr>
          <w:rFonts w:cs="Arial"/>
          <w:sz w:val="18"/>
          <w:szCs w:val="18"/>
        </w:rPr>
        <w:t xml:space="preserve">wykonanie wentylacji w nowo powstałym pomieszczeniu łazienki </w:t>
      </w:r>
    </w:p>
    <w:p w:rsidR="00FC53F4" w:rsidRPr="00310F4D" w:rsidRDefault="00FC53F4" w:rsidP="00FC53F4">
      <w:pPr>
        <w:pStyle w:val="Akapitzlist"/>
        <w:spacing w:line="480" w:lineRule="auto"/>
        <w:ind w:left="680"/>
        <w:jc w:val="both"/>
        <w:rPr>
          <w:rFonts w:cs="Arial"/>
          <w:b/>
        </w:rPr>
      </w:pPr>
      <w:r w:rsidRPr="00310F4D">
        <w:rPr>
          <w:rFonts w:cs="Arial"/>
          <w:b/>
        </w:rPr>
        <w:t>ul. 1-go Maja 8/8</w:t>
      </w:r>
      <w:r w:rsidRPr="00310F4D">
        <w:rPr>
          <w:rFonts w:cs="Arial"/>
          <w:b/>
        </w:rPr>
        <w:tab/>
      </w:r>
      <w:r w:rsidRPr="00310F4D">
        <w:rPr>
          <w:rFonts w:cs="Arial"/>
          <w:b/>
        </w:rPr>
        <w:tab/>
      </w:r>
    </w:p>
    <w:p w:rsidR="00FC53F4" w:rsidRPr="00310F4D" w:rsidRDefault="00FC53F4" w:rsidP="00FC53F4">
      <w:pPr>
        <w:pStyle w:val="Akapitzlist"/>
        <w:spacing w:line="360" w:lineRule="auto"/>
        <w:ind w:left="680"/>
        <w:jc w:val="both"/>
        <w:rPr>
          <w:rFonts w:cs="Arial"/>
          <w:b/>
        </w:rPr>
      </w:pPr>
      <w:r w:rsidRPr="00310F4D">
        <w:rPr>
          <w:rFonts w:cs="Arial"/>
          <w:b/>
        </w:rPr>
        <w:t>Remont Hydroforni w Darżewie: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konserwacja okna i zamontowanie zamknięcia, wykonanie i montaż parapetu; 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wykonanie, montaż ościeżnicy; naprawa pierwszych drzwi wejściowych przez wymianą odeskowania zewnętrznego; regulacja pierwszych i drugich drzwi;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uzupełnienie miejscowe tynków wewnętrznych i zewnętrznych zaprawą cementowo-wapienną;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wykonanie prac  izolacyjno – cieplnych na zewnątrz budynku: przyklejenie płyt styropianowych o gr. 10mm i 5mm przy użyciu gotowej zaprawy klejącej, wtopienie siatki z przesmarowaniem dwukrotnie klejem, zgruntowanie nawierzchni, położenie pionowej izolacji przeciwwilgociowej do wysokości 0,5 m;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wykonanie prac izolacyjnych wewnątrz budynku</w:t>
      </w:r>
      <w:r>
        <w:rPr>
          <w:rFonts w:cs="Arial"/>
          <w:sz w:val="18"/>
          <w:szCs w:val="18"/>
        </w:rPr>
        <w:t xml:space="preserve"> (sufit)</w:t>
      </w:r>
      <w:r w:rsidRPr="00310F4D">
        <w:rPr>
          <w:rFonts w:cs="Arial"/>
          <w:sz w:val="18"/>
          <w:szCs w:val="18"/>
        </w:rPr>
        <w:t>: montaż płyt styropianowych o gr. 6 mm za pomocą wkrętów;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montaż, impregnacja desek wiatrownic i czołowych;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wykonanie i zamontowanie obróbek: pasów nadrynnowych, wiatrownic oraz blacharki </w:t>
      </w:r>
      <w:proofErr w:type="spellStart"/>
      <w:r w:rsidRPr="00310F4D">
        <w:rPr>
          <w:rFonts w:cs="Arial"/>
          <w:sz w:val="18"/>
          <w:szCs w:val="18"/>
        </w:rPr>
        <w:t>ogniomurku</w:t>
      </w:r>
      <w:proofErr w:type="spellEnd"/>
      <w:r w:rsidRPr="00310F4D">
        <w:rPr>
          <w:rFonts w:cs="Arial"/>
          <w:sz w:val="18"/>
          <w:szCs w:val="18"/>
        </w:rPr>
        <w:t>;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  <w:r w:rsidRPr="00310F4D">
        <w:rPr>
          <w:rFonts w:hAnsi="Arial" w:cs="Arial"/>
          <w:sz w:val="18"/>
          <w:szCs w:val="18"/>
        </w:rPr>
        <w:t>▪</w:t>
      </w:r>
      <w:r w:rsidRPr="00310F4D">
        <w:rPr>
          <w:rFonts w:cs="Arial"/>
          <w:sz w:val="18"/>
          <w:szCs w:val="18"/>
        </w:rPr>
        <w:t xml:space="preserve"> montaż nowych rynien dachowych i rur spustowych</w:t>
      </w:r>
      <w:r>
        <w:rPr>
          <w:rFonts w:cs="Arial"/>
          <w:sz w:val="18"/>
          <w:szCs w:val="18"/>
        </w:rPr>
        <w:t xml:space="preserve"> PCV</w:t>
      </w:r>
    </w:p>
    <w:p w:rsidR="00FC53F4" w:rsidRPr="004F59FA" w:rsidRDefault="00FC53F4" w:rsidP="00C46828">
      <w:pPr>
        <w:pStyle w:val="Akapitzlist"/>
        <w:numPr>
          <w:ilvl w:val="0"/>
          <w:numId w:val="71"/>
        </w:numPr>
        <w:jc w:val="both"/>
        <w:rPr>
          <w:b/>
        </w:rPr>
      </w:pPr>
      <w:r w:rsidRPr="004F59FA">
        <w:rPr>
          <w:b/>
        </w:rPr>
        <w:t>Remonty, naprawy pojazdów, sprzętu:</w:t>
      </w:r>
    </w:p>
    <w:p w:rsidR="00FC53F4" w:rsidRDefault="00FC53F4" w:rsidP="00C46828">
      <w:pPr>
        <w:pStyle w:val="Akapitzlist"/>
        <w:numPr>
          <w:ilvl w:val="1"/>
          <w:numId w:val="71"/>
        </w:numPr>
        <w:jc w:val="both"/>
      </w:pPr>
      <w:r>
        <w:rPr>
          <w:b/>
        </w:rPr>
        <w:t xml:space="preserve">Gaz Gazela </w:t>
      </w:r>
      <w:r>
        <w:t>– naprawy bieżące, usterki, przeglądy, naprawa układu wydechowego spawanie, naprawa skrzyni biegów, wymiana łożysk, naprawa instalacji elektrycznej, naprawa wału pędnego, wymiana akumulatora, naprawa pompy paliwa – wymiana, naprawy bieżące, usterki, przeglądy okresowe – wymiana oleju filtru.</w:t>
      </w:r>
    </w:p>
    <w:p w:rsidR="00FC53F4" w:rsidRDefault="00FC53F4" w:rsidP="00C46828">
      <w:pPr>
        <w:pStyle w:val="Akapitzlist"/>
        <w:numPr>
          <w:ilvl w:val="1"/>
          <w:numId w:val="71"/>
        </w:numPr>
        <w:jc w:val="both"/>
      </w:pPr>
      <w:r>
        <w:rPr>
          <w:b/>
        </w:rPr>
        <w:t>Star P</w:t>
      </w:r>
      <w:r w:rsidRPr="005A26A1">
        <w:t>-</w:t>
      </w:r>
      <w:r>
        <w:t>183 – przygotowanie do rejestracji, likwidacja luzów, naprawa układu hamulcowego, wymiana opon, malowanie podwozia, naprawa drzwi kabiny, naprawa rozrusznika, wymiana izolatorów, naprawa instalacji hydraulicznej – wymiana cieknących przewodów, naprawy bieżące – usterki, przeglądy okresowe, smarowanie, sprawdzanie luzów, wymiana oleju, filtrów.</w:t>
      </w:r>
    </w:p>
    <w:p w:rsidR="00FC53F4" w:rsidRPr="002D7D59" w:rsidRDefault="00FC53F4" w:rsidP="00C46828">
      <w:pPr>
        <w:pStyle w:val="Akapitzlist"/>
        <w:numPr>
          <w:ilvl w:val="1"/>
          <w:numId w:val="71"/>
        </w:numPr>
        <w:jc w:val="both"/>
        <w:rPr>
          <w:b/>
        </w:rPr>
      </w:pPr>
      <w:r w:rsidRPr="00FB30D8">
        <w:rPr>
          <w:b/>
        </w:rPr>
        <w:t xml:space="preserve">Mercedes </w:t>
      </w:r>
      <w:proofErr w:type="spellStart"/>
      <w:r w:rsidRPr="00FB30D8">
        <w:rPr>
          <w:b/>
        </w:rPr>
        <w:t>Atego</w:t>
      </w:r>
      <w:proofErr w:type="spellEnd"/>
      <w:r>
        <w:rPr>
          <w:b/>
        </w:rPr>
        <w:t xml:space="preserve"> </w:t>
      </w:r>
      <w:r w:rsidRPr="00FB30D8">
        <w:rPr>
          <w:b/>
        </w:rPr>
        <w:t>–</w:t>
      </w:r>
      <w:r>
        <w:rPr>
          <w:b/>
        </w:rPr>
        <w:t xml:space="preserve"> </w:t>
      </w:r>
      <w:r w:rsidRPr="00FB30D8">
        <w:t xml:space="preserve">zamontowanie tylnego zaczepu i wykonanie instalacji elektrycznej do </w:t>
      </w:r>
      <w:r>
        <w:t>podłączenia przyczepy, wymiana tarcz hamulcowych tył, naprawa siłownika hamulca ręcznego – wymiana gumy i pękniętej sprężyny, przygotowanie do rejestracji – malowanie, usuwanie luzów, przeglądy okresowe – wymiana oleju, filtrów, smarowanie.</w:t>
      </w:r>
    </w:p>
    <w:p w:rsidR="00FC53F4" w:rsidRDefault="00FC53F4" w:rsidP="00C46828">
      <w:pPr>
        <w:pStyle w:val="Akapitzlist"/>
        <w:numPr>
          <w:ilvl w:val="1"/>
          <w:numId w:val="71"/>
        </w:numPr>
        <w:jc w:val="both"/>
      </w:pPr>
      <w:r>
        <w:rPr>
          <w:b/>
        </w:rPr>
        <w:t xml:space="preserve">Przecinarka STHIL </w:t>
      </w:r>
      <w:r>
        <w:t>– wymiana pasków klinowych, wymiana sprzęgła, wymiana koła pasowego, wymiana prowadnicy, wymiana głowicy tnącej, naprawy bieżące, przeglądy okresowe.</w:t>
      </w:r>
    </w:p>
    <w:p w:rsidR="00FC53F4" w:rsidRDefault="00FC53F4" w:rsidP="00C46828">
      <w:pPr>
        <w:pStyle w:val="Akapitzlist"/>
        <w:numPr>
          <w:ilvl w:val="1"/>
          <w:numId w:val="71"/>
        </w:numPr>
        <w:jc w:val="both"/>
      </w:pPr>
      <w:r>
        <w:rPr>
          <w:b/>
        </w:rPr>
        <w:t xml:space="preserve">Zagęszczarka ZGS 12 </w:t>
      </w:r>
      <w:r>
        <w:t>– naprawa silnika – wyciek oleju (pęknięta obudowa) wymiany pasków klinowych okresowe, przeglądy okresowe, wymiany oleju, filtrów, bieżące usuwanie usterek.</w:t>
      </w:r>
    </w:p>
    <w:p w:rsidR="00FC53F4" w:rsidRDefault="00FC53F4" w:rsidP="00C46828">
      <w:pPr>
        <w:pStyle w:val="Akapitzlist"/>
        <w:numPr>
          <w:ilvl w:val="1"/>
          <w:numId w:val="71"/>
        </w:numPr>
        <w:jc w:val="both"/>
      </w:pPr>
      <w:r>
        <w:t>Zagęszczarka WACKER – wymiana napinacza paska klinowego, naprawa osłony – wiercenie, gwintowanie, wymiany okresowe pasków klinowych, bieżące naprawy – usuwanie usterek, przeglądy, wymiany oleju, filtrów.</w:t>
      </w:r>
    </w:p>
    <w:p w:rsidR="00FC53F4" w:rsidRDefault="00FC53F4" w:rsidP="00C46828">
      <w:pPr>
        <w:pStyle w:val="Akapitzlist"/>
        <w:numPr>
          <w:ilvl w:val="1"/>
          <w:numId w:val="71"/>
        </w:numPr>
        <w:jc w:val="both"/>
      </w:pPr>
      <w:r>
        <w:t>Betoniarka – naprawa bębna – spawanie, wymiana luźnych śrub na wieńcu koła zębatego bębna, wymiany pasków klinowych.</w:t>
      </w:r>
    </w:p>
    <w:p w:rsidR="00FC53F4" w:rsidRDefault="00FC53F4" w:rsidP="00C46828">
      <w:pPr>
        <w:pStyle w:val="Akapitzlist"/>
        <w:numPr>
          <w:ilvl w:val="1"/>
          <w:numId w:val="71"/>
        </w:numPr>
        <w:jc w:val="both"/>
      </w:pPr>
      <w:r>
        <w:lastRenderedPageBreak/>
        <w:t>Agregat prądotwórczy – naprawy bieżące, usuwanie usterek, przeglądy okresowe – wymiana oleju, filtra.</w:t>
      </w:r>
    </w:p>
    <w:p w:rsidR="00FC53F4" w:rsidRDefault="00FC53F4" w:rsidP="00C46828">
      <w:pPr>
        <w:pStyle w:val="Akapitzlist"/>
        <w:numPr>
          <w:ilvl w:val="1"/>
          <w:numId w:val="71"/>
        </w:numPr>
        <w:jc w:val="both"/>
      </w:pPr>
      <w:r>
        <w:t>Przecinarka stołowa – naprawa stołu – spawanie, likwidacja luzów.</w:t>
      </w:r>
    </w:p>
    <w:p w:rsidR="00FC53F4" w:rsidRDefault="00FC53F4" w:rsidP="00C46828">
      <w:pPr>
        <w:numPr>
          <w:ilvl w:val="0"/>
          <w:numId w:val="71"/>
        </w:numPr>
        <w:rPr>
          <w:rFonts w:cs="Arial"/>
          <w:b/>
        </w:rPr>
      </w:pPr>
      <w:r w:rsidRPr="002D7D59">
        <w:rPr>
          <w:rFonts w:cs="Arial"/>
          <w:b/>
        </w:rPr>
        <w:t>Prace zlecone przez dział budowlany:</w:t>
      </w:r>
    </w:p>
    <w:p w:rsidR="00FC53F4" w:rsidRPr="002D7D59" w:rsidRDefault="00FC53F4" w:rsidP="00C46828">
      <w:pPr>
        <w:numPr>
          <w:ilvl w:val="1"/>
          <w:numId w:val="71"/>
        </w:numPr>
        <w:spacing w:after="0"/>
        <w:jc w:val="both"/>
        <w:rPr>
          <w:rFonts w:cs="Arial"/>
        </w:rPr>
      </w:pPr>
      <w:r w:rsidRPr="002D7D59">
        <w:rPr>
          <w:rFonts w:cs="Arial"/>
        </w:rPr>
        <w:t>Naprawa pokrywy studzienki komunikacyjnej – chodnik przy ul. Magazynowej</w:t>
      </w:r>
    </w:p>
    <w:p w:rsidR="00FC53F4" w:rsidRPr="002D7D59" w:rsidRDefault="00FC53F4" w:rsidP="00C46828">
      <w:pPr>
        <w:numPr>
          <w:ilvl w:val="1"/>
          <w:numId w:val="71"/>
        </w:numPr>
        <w:spacing w:after="0"/>
        <w:jc w:val="both"/>
        <w:rPr>
          <w:rFonts w:cs="Arial"/>
        </w:rPr>
      </w:pPr>
      <w:r w:rsidRPr="002D7D59">
        <w:rPr>
          <w:rFonts w:cs="Arial"/>
        </w:rPr>
        <w:t>Wykonanie elementów z kątownika – przystanek PKS Kurowo.</w:t>
      </w:r>
    </w:p>
    <w:p w:rsidR="00FC53F4" w:rsidRPr="002D7D59" w:rsidRDefault="00FC53F4" w:rsidP="00C46828">
      <w:pPr>
        <w:numPr>
          <w:ilvl w:val="1"/>
          <w:numId w:val="71"/>
        </w:numPr>
        <w:spacing w:after="0"/>
        <w:jc w:val="both"/>
        <w:rPr>
          <w:rFonts w:cs="Arial"/>
        </w:rPr>
      </w:pPr>
      <w:r w:rsidRPr="002D7D59">
        <w:rPr>
          <w:rFonts w:cs="Arial"/>
        </w:rPr>
        <w:t>Wymiana elementów stalowych, spawanie kątowników, wykonanie ramy do ościeżnicy drzwi – montaż – przystanek PKS Bobolice.</w:t>
      </w:r>
    </w:p>
    <w:p w:rsidR="00FC53F4" w:rsidRPr="002D7D59" w:rsidRDefault="00FC53F4" w:rsidP="00C46828">
      <w:pPr>
        <w:numPr>
          <w:ilvl w:val="1"/>
          <w:numId w:val="71"/>
        </w:numPr>
        <w:spacing w:after="0"/>
        <w:jc w:val="both"/>
        <w:rPr>
          <w:rFonts w:cs="Arial"/>
        </w:rPr>
      </w:pPr>
      <w:r w:rsidRPr="002D7D59">
        <w:rPr>
          <w:rFonts w:cs="Arial"/>
        </w:rPr>
        <w:t>Wykonanie wsporników konstrukcji daszka na wejściem, spawanie, szlifowanie,</w:t>
      </w:r>
      <w:r>
        <w:rPr>
          <w:rFonts w:cs="Arial"/>
        </w:rPr>
        <w:t xml:space="preserve"> </w:t>
      </w:r>
      <w:r w:rsidRPr="002D7D59">
        <w:rPr>
          <w:rFonts w:cs="Arial"/>
        </w:rPr>
        <w:t>malowanie – Nowosiółki.</w:t>
      </w:r>
    </w:p>
    <w:p w:rsidR="00FC53F4" w:rsidRDefault="00FC53F4" w:rsidP="00FC53F4">
      <w:pPr>
        <w:pStyle w:val="Akapitzlist"/>
        <w:ind w:left="0"/>
        <w:rPr>
          <w:rFonts w:cs="Arial"/>
          <w:sz w:val="18"/>
          <w:szCs w:val="18"/>
        </w:rPr>
      </w:pPr>
    </w:p>
    <w:p w:rsidR="00FC53F4" w:rsidRDefault="00FC53F4" w:rsidP="00FC53F4">
      <w:pPr>
        <w:pStyle w:val="Akapitzlist"/>
        <w:ind w:left="680"/>
        <w:rPr>
          <w:rFonts w:cs="Arial"/>
          <w:b/>
          <w:sz w:val="24"/>
          <w:szCs w:val="24"/>
        </w:rPr>
      </w:pPr>
      <w:r w:rsidRPr="00FE3C9B">
        <w:rPr>
          <w:rFonts w:cs="Arial"/>
          <w:b/>
          <w:sz w:val="24"/>
          <w:szCs w:val="24"/>
        </w:rPr>
        <w:t>ROBOTY  HYDRAULICZNE</w:t>
      </w:r>
    </w:p>
    <w:p w:rsidR="00FC53F4" w:rsidRDefault="00FC53F4" w:rsidP="00FC53F4">
      <w:pPr>
        <w:pStyle w:val="Akapitzlist"/>
        <w:ind w:left="680"/>
        <w:rPr>
          <w:rFonts w:cs="Arial"/>
        </w:rPr>
      </w:pP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>- modernizacja i naprawa urządzeń instalacji wodno – kanalizacyjnej i armatury sanitarnej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ul. Fabryczna 1/3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ul. Woj. Polskiego 2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ul. Reja 11/5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ul. Pl. Chrobrego 4/2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ul. Fabryczna 24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ul. 1-go Maja 8/8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 Wojęcino 6/2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 Porost 22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Świelino 27/1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  -  Bożniewice 7/2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 xml:space="preserve">- odmrażanie instalacji wodociągowo – kanalizacyjnej w okresach silnych mrozów na zgłoszenie lokatorów mieszkań komunalnych oraz właścicieli mieszkań prywatnych; </w:t>
      </w:r>
    </w:p>
    <w:p w:rsidR="00FC53F4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>- usuwanie awarii w świetlicach wiejskich i środowiskowych oraz w budynkach socjalnych</w:t>
      </w:r>
    </w:p>
    <w:p w:rsidR="00FC53F4" w:rsidRPr="00FE3C9B" w:rsidRDefault="00FC53F4" w:rsidP="00FC53F4">
      <w:pPr>
        <w:pStyle w:val="Akapitzlist"/>
        <w:ind w:left="680"/>
        <w:rPr>
          <w:rFonts w:cs="Arial"/>
        </w:rPr>
      </w:pPr>
      <w:r>
        <w:rPr>
          <w:rFonts w:cs="Arial"/>
        </w:rPr>
        <w:t>- wykonanie nowej instalacji wodnej we wsi Darżewo o długości ok. 880 mb wraz z przyłączami.</w:t>
      </w:r>
    </w:p>
    <w:p w:rsidR="00FC53F4" w:rsidRPr="00310F4D" w:rsidRDefault="00FC53F4" w:rsidP="00FC53F4">
      <w:pPr>
        <w:pStyle w:val="Akapitzlist"/>
        <w:ind w:left="680"/>
        <w:rPr>
          <w:rFonts w:cs="Arial"/>
          <w:sz w:val="18"/>
          <w:szCs w:val="18"/>
        </w:rPr>
      </w:pPr>
    </w:p>
    <w:p w:rsidR="00FC53F4" w:rsidRPr="00310F4D" w:rsidRDefault="00FC53F4" w:rsidP="00C46828">
      <w:pPr>
        <w:pStyle w:val="Akapitzlist"/>
        <w:numPr>
          <w:ilvl w:val="0"/>
          <w:numId w:val="60"/>
        </w:numPr>
        <w:spacing w:line="360" w:lineRule="auto"/>
        <w:ind w:left="680" w:hanging="680"/>
        <w:jc w:val="both"/>
        <w:rPr>
          <w:rFonts w:cs="Arial"/>
          <w:b/>
          <w:sz w:val="24"/>
          <w:szCs w:val="24"/>
        </w:rPr>
      </w:pPr>
      <w:r w:rsidRPr="00310F4D">
        <w:rPr>
          <w:rFonts w:cs="Arial"/>
          <w:b/>
          <w:sz w:val="24"/>
          <w:szCs w:val="24"/>
        </w:rPr>
        <w:t>AKCJA ZIMA</w:t>
      </w:r>
    </w:p>
    <w:p w:rsidR="00FC53F4" w:rsidRPr="00310F4D" w:rsidRDefault="00FC53F4" w:rsidP="00C46828">
      <w:pPr>
        <w:pStyle w:val="Akapitzlist"/>
        <w:numPr>
          <w:ilvl w:val="0"/>
          <w:numId w:val="70"/>
        </w:numPr>
        <w:spacing w:after="0" w:line="240" w:lineRule="auto"/>
        <w:ind w:left="709" w:hanging="396"/>
        <w:jc w:val="both"/>
        <w:rPr>
          <w:rFonts w:cs="Arial"/>
        </w:rPr>
      </w:pPr>
      <w:r w:rsidRPr="00310F4D">
        <w:rPr>
          <w:rFonts w:cs="Arial"/>
        </w:rPr>
        <w:t>Odśnieżanie  oraz  sypanie  piaskiem  ulic  i  chodników  oraz schodów ul.</w:t>
      </w:r>
      <w:r>
        <w:rPr>
          <w:rFonts w:cs="Arial"/>
        </w:rPr>
        <w:t xml:space="preserve"> </w:t>
      </w:r>
      <w:r w:rsidRPr="00310F4D">
        <w:rPr>
          <w:rFonts w:cs="Arial"/>
        </w:rPr>
        <w:t>Pionierów</w:t>
      </w:r>
    </w:p>
    <w:p w:rsidR="00FC53F4" w:rsidRPr="00310F4D" w:rsidRDefault="00FC53F4" w:rsidP="00FC53F4">
      <w:pPr>
        <w:spacing w:line="240" w:lineRule="auto"/>
        <w:contextualSpacing/>
        <w:jc w:val="both"/>
        <w:rPr>
          <w:rFonts w:cs="Arial"/>
        </w:rPr>
      </w:pPr>
      <w:r w:rsidRPr="00310F4D">
        <w:rPr>
          <w:rFonts w:cs="Arial"/>
        </w:rPr>
        <w:t>miasto Bobolice</w:t>
      </w:r>
    </w:p>
    <w:p w:rsidR="00FC53F4" w:rsidRPr="00310F4D" w:rsidRDefault="00FC53F4" w:rsidP="00C46828">
      <w:pPr>
        <w:pStyle w:val="Akapitzlist"/>
        <w:numPr>
          <w:ilvl w:val="0"/>
          <w:numId w:val="70"/>
        </w:numPr>
        <w:spacing w:after="0" w:line="240" w:lineRule="auto"/>
        <w:ind w:left="709" w:hanging="425"/>
        <w:jc w:val="both"/>
        <w:rPr>
          <w:rFonts w:cs="Arial"/>
        </w:rPr>
      </w:pPr>
      <w:r w:rsidRPr="00310F4D">
        <w:rPr>
          <w:rFonts w:cs="Arial"/>
        </w:rPr>
        <w:t xml:space="preserve">Usuwanie sopli z rynien dachowych i rur spustowych </w:t>
      </w:r>
    </w:p>
    <w:p w:rsidR="00FC53F4" w:rsidRPr="00310F4D" w:rsidRDefault="00FC53F4" w:rsidP="00FC53F4">
      <w:pPr>
        <w:pStyle w:val="Akapitzlist"/>
        <w:spacing w:after="0" w:line="240" w:lineRule="auto"/>
        <w:ind w:left="709"/>
        <w:jc w:val="both"/>
        <w:rPr>
          <w:rFonts w:cs="Arial"/>
        </w:rPr>
      </w:pPr>
      <w:r w:rsidRPr="00310F4D">
        <w:rPr>
          <w:rFonts w:cs="Arial"/>
        </w:rPr>
        <w:t>miasto Bobolice</w:t>
      </w:r>
    </w:p>
    <w:p w:rsidR="00FC53F4" w:rsidRPr="00310F4D" w:rsidRDefault="00FC53F4" w:rsidP="00FC53F4">
      <w:pPr>
        <w:pStyle w:val="Akapitzlist"/>
        <w:spacing w:after="0" w:line="240" w:lineRule="auto"/>
        <w:ind w:left="644"/>
        <w:jc w:val="both"/>
        <w:rPr>
          <w:rFonts w:cs="Arial"/>
        </w:rPr>
      </w:pPr>
    </w:p>
    <w:p w:rsidR="00FC53F4" w:rsidRPr="00310F4D" w:rsidRDefault="00FC53F4" w:rsidP="00C46828">
      <w:pPr>
        <w:pStyle w:val="Akapitzlist"/>
        <w:numPr>
          <w:ilvl w:val="0"/>
          <w:numId w:val="70"/>
        </w:numPr>
        <w:spacing w:after="0" w:line="360" w:lineRule="auto"/>
        <w:ind w:left="709" w:hanging="425"/>
        <w:jc w:val="both"/>
        <w:rPr>
          <w:rFonts w:cs="Arial"/>
        </w:rPr>
      </w:pPr>
      <w:r w:rsidRPr="00310F4D">
        <w:rPr>
          <w:rFonts w:cs="Arial"/>
        </w:rPr>
        <w:t>Przygotowanie odśnieżaczy</w:t>
      </w:r>
    </w:p>
    <w:p w:rsidR="00966CEE" w:rsidRPr="00FC53F4" w:rsidRDefault="00FC53F4" w:rsidP="00FC53F4">
      <w:pPr>
        <w:spacing w:line="360" w:lineRule="auto"/>
        <w:jc w:val="right"/>
        <w:rPr>
          <w:rFonts w:cs="Arial"/>
        </w:rPr>
      </w:pPr>
      <w:r w:rsidRPr="00FC53F4">
        <w:rPr>
          <w:rFonts w:ascii="Candara" w:hAnsi="Candara" w:cs="Arial"/>
          <w:i/>
          <w:color w:val="FF0000"/>
          <w:sz w:val="20"/>
          <w:szCs w:val="20"/>
        </w:rPr>
        <w:t xml:space="preserve"> </w:t>
      </w:r>
      <w:r w:rsidR="00843C27" w:rsidRPr="00FC53F4">
        <w:rPr>
          <w:rFonts w:ascii="Candara" w:hAnsi="Candara" w:cs="Arial"/>
          <w:i/>
          <w:sz w:val="20"/>
          <w:szCs w:val="20"/>
        </w:rPr>
        <w:t>(wyciąg ze sprawozdania ZUKiO)</w:t>
      </w:r>
    </w:p>
    <w:p w:rsidR="00966CEE" w:rsidRPr="0078310A" w:rsidRDefault="00966CEE" w:rsidP="00966CEE">
      <w:pPr>
        <w:jc w:val="both"/>
        <w:rPr>
          <w:sz w:val="24"/>
          <w:szCs w:val="24"/>
        </w:rPr>
      </w:pPr>
      <w:r w:rsidRPr="0078310A">
        <w:rPr>
          <w:b/>
          <w:sz w:val="24"/>
          <w:szCs w:val="24"/>
          <w:u w:val="single"/>
        </w:rPr>
        <w:t xml:space="preserve">Gospodarka gruntami i nieruchomościami – rozdział 70005 </w:t>
      </w:r>
      <w:r w:rsidR="0078310A">
        <w:rPr>
          <w:b/>
          <w:sz w:val="24"/>
          <w:szCs w:val="24"/>
        </w:rPr>
        <w:t>–   213 191,14</w:t>
      </w:r>
      <w:r w:rsidR="00843C27" w:rsidRPr="0078310A">
        <w:rPr>
          <w:b/>
          <w:sz w:val="24"/>
          <w:szCs w:val="24"/>
        </w:rPr>
        <w:t xml:space="preserve"> </w:t>
      </w:r>
      <w:r w:rsidRPr="0078310A">
        <w:rPr>
          <w:b/>
          <w:sz w:val="24"/>
          <w:szCs w:val="24"/>
        </w:rPr>
        <w:t>zł.</w:t>
      </w:r>
      <w:r w:rsidRPr="0078310A">
        <w:rPr>
          <w:sz w:val="24"/>
          <w:szCs w:val="24"/>
        </w:rPr>
        <w:t xml:space="preserve"> </w:t>
      </w:r>
    </w:p>
    <w:p w:rsidR="00966CEE" w:rsidRPr="0078310A" w:rsidRDefault="00966CEE" w:rsidP="00966CEE">
      <w:pPr>
        <w:rPr>
          <w:sz w:val="24"/>
          <w:szCs w:val="24"/>
        </w:rPr>
      </w:pPr>
      <w:r w:rsidRPr="0078310A">
        <w:rPr>
          <w:sz w:val="24"/>
          <w:szCs w:val="24"/>
        </w:rPr>
        <w:t>Wydatki realizowane przez Urząd.  Na wydatki w tym rozdzial</w:t>
      </w:r>
      <w:r w:rsidR="00843C27" w:rsidRPr="0078310A">
        <w:rPr>
          <w:sz w:val="24"/>
          <w:szCs w:val="24"/>
        </w:rPr>
        <w:t>e za</w:t>
      </w:r>
      <w:r w:rsidR="0078310A" w:rsidRPr="0078310A">
        <w:rPr>
          <w:sz w:val="24"/>
          <w:szCs w:val="24"/>
        </w:rPr>
        <w:t>planowano kwotę 217 123,00</w:t>
      </w:r>
      <w:r w:rsidRPr="0078310A">
        <w:rPr>
          <w:sz w:val="24"/>
          <w:szCs w:val="24"/>
        </w:rPr>
        <w:t xml:space="preserve"> zł.</w:t>
      </w:r>
      <w:r w:rsidR="0078310A" w:rsidRPr="0078310A">
        <w:rPr>
          <w:sz w:val="24"/>
          <w:szCs w:val="24"/>
        </w:rPr>
        <w:t>, wykonano je w 98,2</w:t>
      </w:r>
      <w:r w:rsidRPr="0078310A">
        <w:rPr>
          <w:sz w:val="24"/>
          <w:szCs w:val="24"/>
        </w:rPr>
        <w:t xml:space="preserve"> % , w szczególności na:                                                       </w:t>
      </w:r>
    </w:p>
    <w:p w:rsidR="008C7191" w:rsidRPr="0078310A" w:rsidRDefault="008C7191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lastRenderedPageBreak/>
        <w:t>Zakup materiałów hydraulicznych do lokalu na ul. Pocztowej współfinansowanego z lokatorem</w:t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  <w:t xml:space="preserve">   1 658,97 zł.</w:t>
      </w:r>
    </w:p>
    <w:p w:rsidR="00966CEE" w:rsidRPr="0078310A" w:rsidRDefault="00966CEE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t>wykonanie wycen</w:t>
      </w:r>
      <w:r w:rsidR="008C7191" w:rsidRPr="0078310A">
        <w:rPr>
          <w:sz w:val="24"/>
          <w:szCs w:val="24"/>
        </w:rPr>
        <w:t xml:space="preserve"> nieruchomości – </w:t>
      </w:r>
      <w:r w:rsidR="008C7191" w:rsidRPr="0078310A">
        <w:rPr>
          <w:sz w:val="24"/>
          <w:szCs w:val="24"/>
        </w:rPr>
        <w:tab/>
      </w:r>
      <w:r w:rsidR="008C7191" w:rsidRPr="0078310A">
        <w:rPr>
          <w:sz w:val="24"/>
          <w:szCs w:val="24"/>
        </w:rPr>
        <w:tab/>
      </w:r>
      <w:r w:rsidR="008C7191" w:rsidRPr="0078310A">
        <w:rPr>
          <w:sz w:val="24"/>
          <w:szCs w:val="24"/>
        </w:rPr>
        <w:tab/>
      </w:r>
      <w:r w:rsidR="008C7191" w:rsidRPr="0078310A">
        <w:rPr>
          <w:sz w:val="24"/>
          <w:szCs w:val="24"/>
        </w:rPr>
        <w:tab/>
      </w:r>
      <w:r w:rsidR="008C7191" w:rsidRPr="0078310A">
        <w:rPr>
          <w:sz w:val="24"/>
          <w:szCs w:val="24"/>
        </w:rPr>
        <w:tab/>
      </w:r>
      <w:r w:rsidR="008C7191" w:rsidRPr="0078310A">
        <w:rPr>
          <w:sz w:val="24"/>
          <w:szCs w:val="24"/>
        </w:rPr>
        <w:tab/>
      </w:r>
      <w:r w:rsidR="0078310A" w:rsidRPr="0078310A">
        <w:rPr>
          <w:sz w:val="24"/>
          <w:szCs w:val="24"/>
        </w:rPr>
        <w:t>46 657,59</w:t>
      </w:r>
      <w:r w:rsidRPr="0078310A">
        <w:rPr>
          <w:sz w:val="24"/>
          <w:szCs w:val="24"/>
        </w:rPr>
        <w:t xml:space="preserve"> zł.</w:t>
      </w:r>
    </w:p>
    <w:p w:rsidR="00966CEE" w:rsidRPr="0078310A" w:rsidRDefault="00966CEE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t>ogłoszenia  o przetarga</w:t>
      </w:r>
      <w:r w:rsidR="0078310A" w:rsidRPr="0078310A">
        <w:rPr>
          <w:sz w:val="24"/>
          <w:szCs w:val="24"/>
        </w:rPr>
        <w:t>ch -</w:t>
      </w:r>
      <w:r w:rsidR="0078310A" w:rsidRPr="0078310A">
        <w:rPr>
          <w:sz w:val="24"/>
          <w:szCs w:val="24"/>
        </w:rPr>
        <w:tab/>
      </w:r>
      <w:r w:rsidR="0078310A" w:rsidRPr="0078310A">
        <w:rPr>
          <w:sz w:val="24"/>
          <w:szCs w:val="24"/>
        </w:rPr>
        <w:tab/>
      </w:r>
      <w:r w:rsidR="0078310A" w:rsidRPr="0078310A">
        <w:rPr>
          <w:sz w:val="24"/>
          <w:szCs w:val="24"/>
        </w:rPr>
        <w:tab/>
      </w:r>
      <w:r w:rsidR="0078310A" w:rsidRPr="0078310A">
        <w:rPr>
          <w:sz w:val="24"/>
          <w:szCs w:val="24"/>
        </w:rPr>
        <w:tab/>
      </w:r>
      <w:r w:rsidR="0078310A" w:rsidRPr="0078310A">
        <w:rPr>
          <w:sz w:val="24"/>
          <w:szCs w:val="24"/>
        </w:rPr>
        <w:tab/>
      </w:r>
      <w:r w:rsidR="0078310A" w:rsidRPr="0078310A">
        <w:rPr>
          <w:sz w:val="24"/>
          <w:szCs w:val="24"/>
        </w:rPr>
        <w:tab/>
        <w:t xml:space="preserve">             55 498,35</w:t>
      </w:r>
      <w:r w:rsidRPr="0078310A">
        <w:rPr>
          <w:sz w:val="24"/>
          <w:szCs w:val="24"/>
        </w:rPr>
        <w:t xml:space="preserve"> zł.</w:t>
      </w:r>
    </w:p>
    <w:p w:rsidR="00966CEE" w:rsidRPr="0078310A" w:rsidRDefault="00966CEE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t>promocja ofert inwestycyjnych, do spr</w:t>
      </w:r>
      <w:r w:rsidR="0078310A" w:rsidRPr="0078310A">
        <w:rPr>
          <w:sz w:val="24"/>
          <w:szCs w:val="24"/>
        </w:rPr>
        <w:t>zedaży nieruchomości</w:t>
      </w:r>
      <w:r w:rsidR="0078310A" w:rsidRPr="0078310A">
        <w:rPr>
          <w:sz w:val="24"/>
          <w:szCs w:val="24"/>
        </w:rPr>
        <w:tab/>
      </w:r>
      <w:r w:rsidR="0078310A" w:rsidRPr="0078310A">
        <w:rPr>
          <w:sz w:val="24"/>
          <w:szCs w:val="24"/>
        </w:rPr>
        <w:tab/>
        <w:t xml:space="preserve">  4 479,75</w:t>
      </w:r>
      <w:r w:rsidRPr="0078310A">
        <w:rPr>
          <w:sz w:val="24"/>
          <w:szCs w:val="24"/>
        </w:rPr>
        <w:t xml:space="preserve"> zł.</w:t>
      </w:r>
    </w:p>
    <w:p w:rsidR="0078310A" w:rsidRPr="0078310A" w:rsidRDefault="0078310A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t>opracowanie projektu w ramach inwestycji w formule PPP</w:t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  <w:t xml:space="preserve">  9 840,00 zł.</w:t>
      </w:r>
    </w:p>
    <w:p w:rsidR="00966CEE" w:rsidRPr="0078310A" w:rsidRDefault="00966CEE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t>czynsz za lokal w Koszalinie dla osoby niepełn</w:t>
      </w:r>
      <w:r w:rsidR="004366B8" w:rsidRPr="0078310A">
        <w:rPr>
          <w:sz w:val="24"/>
          <w:szCs w:val="24"/>
        </w:rPr>
        <w:t>osprawnej         -</w:t>
      </w:r>
      <w:r w:rsidR="004366B8" w:rsidRPr="0078310A">
        <w:rPr>
          <w:sz w:val="24"/>
          <w:szCs w:val="24"/>
        </w:rPr>
        <w:tab/>
        <w:t xml:space="preserve">   </w:t>
      </w:r>
      <w:r w:rsidR="0078310A" w:rsidRPr="0078310A">
        <w:rPr>
          <w:sz w:val="24"/>
          <w:szCs w:val="24"/>
        </w:rPr>
        <w:t xml:space="preserve">           4 237,96</w:t>
      </w:r>
      <w:r w:rsidR="004366B8" w:rsidRPr="0078310A">
        <w:rPr>
          <w:sz w:val="24"/>
          <w:szCs w:val="24"/>
        </w:rPr>
        <w:t xml:space="preserve"> </w:t>
      </w:r>
      <w:r w:rsidRPr="0078310A">
        <w:rPr>
          <w:sz w:val="24"/>
          <w:szCs w:val="24"/>
        </w:rPr>
        <w:t xml:space="preserve"> zł.                                                          z gminy Bobolice - ( wydatek refundowany przez lokatora )</w:t>
      </w:r>
      <w:r w:rsidR="004366B8" w:rsidRPr="0078310A">
        <w:rPr>
          <w:sz w:val="24"/>
          <w:szCs w:val="24"/>
        </w:rPr>
        <w:t>, inne</w:t>
      </w:r>
    </w:p>
    <w:p w:rsidR="000C44A5" w:rsidRPr="0078310A" w:rsidRDefault="0078310A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t>inne opłaty</w:t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  <w:t xml:space="preserve">      280,00</w:t>
      </w:r>
      <w:r w:rsidR="000C44A5" w:rsidRPr="0078310A">
        <w:rPr>
          <w:sz w:val="24"/>
          <w:szCs w:val="24"/>
        </w:rPr>
        <w:t xml:space="preserve"> zł.</w:t>
      </w:r>
    </w:p>
    <w:p w:rsidR="0078310A" w:rsidRPr="0078310A" w:rsidRDefault="0078310A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t>opłaty na sporządzanie aktów notarialnych, KW itp.</w:t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  <w:t xml:space="preserve">   3 777,52 zł.</w:t>
      </w:r>
    </w:p>
    <w:p w:rsidR="00966CEE" w:rsidRPr="0078310A" w:rsidRDefault="00966CEE" w:rsidP="00503CF6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8310A">
        <w:rPr>
          <w:sz w:val="24"/>
          <w:szCs w:val="24"/>
        </w:rPr>
        <w:t>podatek VAT od sprzedaży -</w:t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Pr="0078310A">
        <w:rPr>
          <w:sz w:val="24"/>
          <w:szCs w:val="24"/>
        </w:rPr>
        <w:tab/>
      </w:r>
      <w:r w:rsidR="0078310A" w:rsidRPr="0078310A">
        <w:rPr>
          <w:sz w:val="24"/>
          <w:szCs w:val="24"/>
        </w:rPr>
        <w:t xml:space="preserve">             86 761,00</w:t>
      </w:r>
      <w:r w:rsidRPr="0078310A">
        <w:rPr>
          <w:sz w:val="24"/>
          <w:szCs w:val="24"/>
        </w:rPr>
        <w:t xml:space="preserve"> zł. </w:t>
      </w:r>
    </w:p>
    <w:p w:rsidR="004232A5" w:rsidRPr="0078310A" w:rsidRDefault="004232A5" w:rsidP="00966CEE">
      <w:pPr>
        <w:rPr>
          <w:b/>
          <w:sz w:val="24"/>
          <w:szCs w:val="24"/>
          <w:u w:val="single"/>
        </w:rPr>
      </w:pPr>
    </w:p>
    <w:p w:rsidR="00966CEE" w:rsidRPr="0078310A" w:rsidRDefault="00966CEE" w:rsidP="00966CEE">
      <w:pPr>
        <w:rPr>
          <w:b/>
          <w:sz w:val="24"/>
          <w:szCs w:val="24"/>
          <w:u w:val="single"/>
        </w:rPr>
      </w:pPr>
      <w:r w:rsidRPr="0078310A">
        <w:rPr>
          <w:b/>
          <w:sz w:val="24"/>
          <w:szCs w:val="24"/>
          <w:u w:val="single"/>
        </w:rPr>
        <w:t>Pozostała działalność  - rozdział  - 70095 –</w:t>
      </w:r>
      <w:r w:rsidR="0078310A" w:rsidRPr="0078310A">
        <w:rPr>
          <w:b/>
          <w:sz w:val="24"/>
          <w:szCs w:val="24"/>
        </w:rPr>
        <w:t xml:space="preserve">        1 772,70</w:t>
      </w:r>
      <w:r w:rsidRPr="0078310A">
        <w:rPr>
          <w:b/>
          <w:sz w:val="24"/>
          <w:szCs w:val="24"/>
        </w:rPr>
        <w:t xml:space="preserve">  zł.</w:t>
      </w:r>
    </w:p>
    <w:p w:rsidR="00966CEE" w:rsidRPr="0078310A" w:rsidRDefault="00966CEE" w:rsidP="00966CEE">
      <w:r w:rsidRPr="0078310A">
        <w:t xml:space="preserve">W rozdziale tym wystąpiły tylko wydatki  majątkowe, które </w:t>
      </w:r>
      <w:r w:rsidR="0078310A" w:rsidRPr="0078310A">
        <w:t>wykonano w 50,6</w:t>
      </w:r>
      <w:r w:rsidRPr="0078310A">
        <w:t>% , w p</w:t>
      </w:r>
      <w:r w:rsidR="0078310A" w:rsidRPr="0078310A">
        <w:t>orównaniu do planu 3</w:t>
      </w:r>
      <w:r w:rsidR="000C44A5" w:rsidRPr="0078310A">
        <w:t xml:space="preserve"> 500 </w:t>
      </w:r>
      <w:r w:rsidRPr="0078310A">
        <w:t>zł</w:t>
      </w:r>
      <w:r w:rsidR="00293A95" w:rsidRPr="0078310A">
        <w:t>. O</w:t>
      </w:r>
      <w:r w:rsidRPr="0078310A">
        <w:t xml:space="preserve">pisano w  załączniku </w:t>
      </w:r>
      <w:r w:rsidR="00293A95" w:rsidRPr="0078310A">
        <w:t xml:space="preserve"> </w:t>
      </w:r>
      <w:r w:rsidRPr="0078310A">
        <w:t>inwestycyjnym</w:t>
      </w:r>
      <w:r w:rsidR="000C44A5" w:rsidRPr="0078310A">
        <w:t>.</w:t>
      </w:r>
    </w:p>
    <w:p w:rsidR="00966CEE" w:rsidRPr="000C529E" w:rsidRDefault="00966CEE" w:rsidP="00966CEE">
      <w:pPr>
        <w:rPr>
          <w:color w:val="FF0000"/>
        </w:rPr>
      </w:pPr>
    </w:p>
    <w:p w:rsidR="00966CEE" w:rsidRPr="00FC0E49" w:rsidRDefault="00966CEE" w:rsidP="00966CEE">
      <w:pPr>
        <w:jc w:val="both"/>
        <w:rPr>
          <w:b/>
          <w:sz w:val="24"/>
          <w:szCs w:val="24"/>
        </w:rPr>
      </w:pPr>
      <w:r w:rsidRPr="00FC0E49">
        <w:rPr>
          <w:b/>
          <w:sz w:val="24"/>
          <w:szCs w:val="24"/>
        </w:rPr>
        <w:t>DZIAŁ  7</w:t>
      </w:r>
      <w:r w:rsidR="00FC0E49" w:rsidRPr="00FC0E49">
        <w:rPr>
          <w:b/>
          <w:sz w:val="24"/>
          <w:szCs w:val="24"/>
        </w:rPr>
        <w:t>10 - DZIAŁALNOŚĆ USŁUGOWA  - 0,9</w:t>
      </w:r>
      <w:r w:rsidRPr="00FC0E49">
        <w:rPr>
          <w:b/>
          <w:sz w:val="24"/>
          <w:szCs w:val="24"/>
        </w:rPr>
        <w:t xml:space="preserve"> % ogółu wydatków</w:t>
      </w:r>
    </w:p>
    <w:p w:rsidR="00781C2A" w:rsidRPr="00781C2A" w:rsidRDefault="00966CEE" w:rsidP="00781C2A">
      <w:pPr>
        <w:jc w:val="both"/>
      </w:pPr>
      <w:r w:rsidRPr="00FC0E49">
        <w:t>N</w:t>
      </w:r>
      <w:r w:rsidR="000C44A5" w:rsidRPr="00FC0E49">
        <w:t xml:space="preserve">a wydatki w </w:t>
      </w:r>
      <w:r w:rsidR="00FC0E49" w:rsidRPr="00FC0E49">
        <w:t>tym dziale planowało</w:t>
      </w:r>
      <w:r w:rsidR="000C44A5" w:rsidRPr="00FC0E49">
        <w:t xml:space="preserve"> s</w:t>
      </w:r>
      <w:r w:rsidR="00FC0E49" w:rsidRPr="00FC0E49">
        <w:t xml:space="preserve">ię przeznaczyć  kwotę 327 954,24 zł.  ., wykonano w 96,4% planu </w:t>
      </w:r>
      <w:r w:rsidRPr="00FC0E49">
        <w:t xml:space="preserve">na kwotę  </w:t>
      </w:r>
      <w:r w:rsidR="00FC0E49" w:rsidRPr="00FC0E49">
        <w:rPr>
          <w:b/>
        </w:rPr>
        <w:t>316 041,04</w:t>
      </w:r>
      <w:r w:rsidRPr="00FC0E49">
        <w:rPr>
          <w:b/>
        </w:rPr>
        <w:t xml:space="preserve"> zł. </w:t>
      </w:r>
      <w:r w:rsidRPr="00FC0E49">
        <w:t xml:space="preserve">Realizacją tego działu zajmuje się Urząd Miejski oraz Zakład </w:t>
      </w:r>
      <w:r w:rsidR="00FC0E49">
        <w:t xml:space="preserve">Usług Komunalnych i Oświatowych. W ramach niniejszego działu gmina otrzymała dotację celową w wysokości 3 500 zł. z </w:t>
      </w:r>
      <w:r w:rsidR="00FC0E49" w:rsidRPr="00781C2A">
        <w:t xml:space="preserve">przeznaczeniem na </w:t>
      </w:r>
      <w:r w:rsidR="00781C2A" w:rsidRPr="00781C2A">
        <w:t xml:space="preserve">utrzymanie i opiekę nad grobami i miejscami pamięci narodowej  - Panteon w Bobolicach </w:t>
      </w:r>
    </w:p>
    <w:p w:rsidR="00FC0E49" w:rsidRPr="00781C2A" w:rsidRDefault="00FC0E49" w:rsidP="00C46828">
      <w:pPr>
        <w:pStyle w:val="Akapitzlist"/>
        <w:numPr>
          <w:ilvl w:val="0"/>
          <w:numId w:val="72"/>
        </w:numPr>
        <w:jc w:val="both"/>
        <w:rPr>
          <w:b/>
        </w:rPr>
      </w:pPr>
      <w:r w:rsidRPr="00781C2A">
        <w:rPr>
          <w:b/>
        </w:rPr>
        <w:t>Plan Urzędu:</w:t>
      </w:r>
    </w:p>
    <w:p w:rsidR="00966CEE" w:rsidRPr="00FC0E49" w:rsidRDefault="00966CEE" w:rsidP="00966CEE">
      <w:pPr>
        <w:jc w:val="both"/>
        <w:rPr>
          <w:b/>
          <w:sz w:val="24"/>
          <w:szCs w:val="24"/>
        </w:rPr>
      </w:pPr>
      <w:r w:rsidRPr="00FC0E49">
        <w:rPr>
          <w:b/>
          <w:sz w:val="24"/>
          <w:szCs w:val="24"/>
          <w:u w:val="single"/>
        </w:rPr>
        <w:t xml:space="preserve">Plany zagospodarowania przestrzennego – rozdział 71004 </w:t>
      </w:r>
      <w:r w:rsidR="00FC0E49" w:rsidRPr="00FC0E49">
        <w:rPr>
          <w:b/>
          <w:sz w:val="24"/>
          <w:szCs w:val="24"/>
        </w:rPr>
        <w:t>–  41 770,38</w:t>
      </w:r>
      <w:r w:rsidRPr="00FC0E49">
        <w:rPr>
          <w:b/>
          <w:sz w:val="24"/>
          <w:szCs w:val="24"/>
        </w:rPr>
        <w:t xml:space="preserve"> zł.</w:t>
      </w:r>
    </w:p>
    <w:p w:rsidR="00966CEE" w:rsidRPr="00FC0E49" w:rsidRDefault="00966CEE" w:rsidP="00966CEE">
      <w:pPr>
        <w:jc w:val="both"/>
        <w:rPr>
          <w:sz w:val="24"/>
          <w:szCs w:val="24"/>
        </w:rPr>
      </w:pPr>
      <w:r w:rsidRPr="00FC0E49">
        <w:rPr>
          <w:sz w:val="24"/>
          <w:szCs w:val="24"/>
        </w:rPr>
        <w:t xml:space="preserve">W rozdziale  tym planowane były  środki w wysokości  </w:t>
      </w:r>
      <w:r w:rsidR="00FC0E49" w:rsidRPr="00FC0E49">
        <w:rPr>
          <w:sz w:val="24"/>
          <w:szCs w:val="24"/>
        </w:rPr>
        <w:t>43 934,24 zł., zrealizowano w 95,1</w:t>
      </w:r>
      <w:r w:rsidRPr="00FC0E49">
        <w:rPr>
          <w:sz w:val="24"/>
          <w:szCs w:val="24"/>
        </w:rPr>
        <w:t>%,                  w zakresie opracowań decyzji o warunkach zabudowy, głównie na obsługę ar</w:t>
      </w:r>
      <w:r w:rsidR="00FC0E49">
        <w:rPr>
          <w:sz w:val="24"/>
          <w:szCs w:val="24"/>
        </w:rPr>
        <w:t xml:space="preserve">chitektoniczną   </w:t>
      </w:r>
      <w:r w:rsidRPr="00FC0E49">
        <w:rPr>
          <w:sz w:val="24"/>
          <w:szCs w:val="24"/>
        </w:rPr>
        <w:t xml:space="preserve"> oraz wynagrodzeń na prace komisji w zakresie planów zagospodarowan</w:t>
      </w:r>
      <w:r w:rsidR="004232A5" w:rsidRPr="00FC0E49">
        <w:rPr>
          <w:sz w:val="24"/>
          <w:szCs w:val="24"/>
        </w:rPr>
        <w:t>ia przestrzennego</w:t>
      </w:r>
      <w:r w:rsidR="00FC0E49">
        <w:rPr>
          <w:sz w:val="24"/>
          <w:szCs w:val="24"/>
        </w:rPr>
        <w:t>.</w:t>
      </w:r>
      <w:r w:rsidRPr="00FC0E49">
        <w:rPr>
          <w:sz w:val="24"/>
          <w:szCs w:val="24"/>
        </w:rPr>
        <w:t xml:space="preserve"> </w:t>
      </w:r>
    </w:p>
    <w:p w:rsidR="00966CEE" w:rsidRPr="00FC0E49" w:rsidRDefault="00966CEE" w:rsidP="00966CEE">
      <w:pPr>
        <w:jc w:val="both"/>
        <w:rPr>
          <w:sz w:val="24"/>
          <w:szCs w:val="24"/>
        </w:rPr>
      </w:pPr>
      <w:r w:rsidRPr="00FC0E49">
        <w:rPr>
          <w:b/>
          <w:sz w:val="24"/>
          <w:szCs w:val="24"/>
          <w:u w:val="single"/>
        </w:rPr>
        <w:t xml:space="preserve">Opracowania geodezyjne i kartograficzne – 71014 </w:t>
      </w:r>
      <w:r w:rsidR="00FC0E49" w:rsidRPr="00FC0E49">
        <w:rPr>
          <w:b/>
          <w:sz w:val="24"/>
          <w:szCs w:val="24"/>
        </w:rPr>
        <w:t xml:space="preserve">–      </w:t>
      </w:r>
      <w:r w:rsidR="00FC0E49" w:rsidRPr="00FC0E49">
        <w:rPr>
          <w:b/>
          <w:sz w:val="24"/>
          <w:szCs w:val="24"/>
        </w:rPr>
        <w:tab/>
        <w:t xml:space="preserve">      111 006,04</w:t>
      </w:r>
      <w:r w:rsidRPr="00FC0E49">
        <w:rPr>
          <w:b/>
          <w:sz w:val="24"/>
          <w:szCs w:val="24"/>
        </w:rPr>
        <w:t xml:space="preserve"> zł.</w:t>
      </w:r>
      <w:r w:rsidRPr="00FC0E49">
        <w:rPr>
          <w:b/>
          <w:i/>
          <w:sz w:val="24"/>
          <w:szCs w:val="24"/>
        </w:rPr>
        <w:t xml:space="preserve"> </w:t>
      </w:r>
    </w:p>
    <w:p w:rsidR="00966CEE" w:rsidRPr="00FC0E49" w:rsidRDefault="00966CEE" w:rsidP="00966CEE">
      <w:pPr>
        <w:jc w:val="both"/>
      </w:pPr>
      <w:r w:rsidRPr="00FC0E49">
        <w:t>Wydatk</w:t>
      </w:r>
      <w:r w:rsidR="000C44A5" w:rsidRPr="00FC0E49">
        <w:t xml:space="preserve">i </w:t>
      </w:r>
      <w:r w:rsidR="00FC0E49" w:rsidRPr="00FC0E49">
        <w:t xml:space="preserve">po zmianach </w:t>
      </w:r>
      <w:r w:rsidR="000C44A5" w:rsidRPr="00FC0E49">
        <w:t>zaplanowano</w:t>
      </w:r>
      <w:r w:rsidR="00FC0E49" w:rsidRPr="00FC0E49">
        <w:t xml:space="preserve"> na kwotę 120 650,00 zł. i wykonano w 92,0</w:t>
      </w:r>
      <w:r w:rsidRPr="00FC0E49">
        <w:t xml:space="preserve">% na :                                                                   - wydatki </w:t>
      </w:r>
      <w:r w:rsidR="00CD2716" w:rsidRPr="00FC0E49">
        <w:t xml:space="preserve">głównie </w:t>
      </w:r>
      <w:r w:rsidRPr="00FC0E49">
        <w:t>dotyczące wykonania map, u</w:t>
      </w:r>
      <w:r w:rsidR="00FC0E49" w:rsidRPr="00FC0E49">
        <w:t>sługi  geodezyjne</w:t>
      </w:r>
      <w:r w:rsidRPr="00FC0E49">
        <w:t xml:space="preserve"> oraz wyrysów, wypisów geodezyjnych, wykonania ksero map w Starost</w:t>
      </w:r>
      <w:r w:rsidR="00CD2716" w:rsidRPr="00FC0E49">
        <w:t xml:space="preserve">wie Powiatowym w Koszalinie. </w:t>
      </w:r>
    </w:p>
    <w:p w:rsidR="00FC0E49" w:rsidRPr="00781C2A" w:rsidRDefault="00781C2A" w:rsidP="00781C2A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 w:rsidR="00FC0E49" w:rsidRPr="00781C2A">
        <w:rPr>
          <w:b/>
          <w:sz w:val="24"/>
          <w:szCs w:val="24"/>
        </w:rPr>
        <w:t>Plan ZUKiO:</w:t>
      </w:r>
    </w:p>
    <w:p w:rsidR="00966CEE" w:rsidRPr="00781C2A" w:rsidRDefault="00966CEE" w:rsidP="00966CEE">
      <w:pPr>
        <w:jc w:val="both"/>
      </w:pPr>
      <w:r w:rsidRPr="00781C2A">
        <w:rPr>
          <w:b/>
          <w:sz w:val="24"/>
          <w:szCs w:val="24"/>
          <w:u w:val="single"/>
        </w:rPr>
        <w:t xml:space="preserve">Cmentarze – rozdział 71035 </w:t>
      </w:r>
      <w:r w:rsidR="00781C2A" w:rsidRPr="00781C2A">
        <w:rPr>
          <w:b/>
          <w:sz w:val="24"/>
          <w:szCs w:val="24"/>
        </w:rPr>
        <w:t>–   163 264,62</w:t>
      </w:r>
      <w:r w:rsidRPr="00781C2A">
        <w:rPr>
          <w:b/>
          <w:sz w:val="24"/>
          <w:szCs w:val="24"/>
        </w:rPr>
        <w:t xml:space="preserve"> zł.  </w:t>
      </w:r>
      <w:r w:rsidRPr="00781C2A">
        <w:rPr>
          <w:sz w:val="24"/>
          <w:szCs w:val="24"/>
        </w:rPr>
        <w:t xml:space="preserve"> </w:t>
      </w:r>
    </w:p>
    <w:p w:rsidR="00966CEE" w:rsidRPr="00781C2A" w:rsidRDefault="00966CEE" w:rsidP="00966CEE">
      <w:pPr>
        <w:spacing w:after="0"/>
        <w:jc w:val="both"/>
      </w:pPr>
      <w:r w:rsidRPr="00781C2A">
        <w:t>Wydatki realizowane przez Zakład Usług Komunalnych w Bobolicach. Zadanie również  zlecone gminie na podstawie porozumień z</w:t>
      </w:r>
      <w:r w:rsidR="00781C2A" w:rsidRPr="00781C2A">
        <w:t xml:space="preserve"> administracją rządową- koszty do</w:t>
      </w:r>
      <w:r w:rsidRPr="00781C2A">
        <w:t xml:space="preserve">finansowane z dotacji celowej, </w:t>
      </w:r>
      <w:r w:rsidRPr="00781C2A">
        <w:lastRenderedPageBreak/>
        <w:t xml:space="preserve">dotyczące utrzymania i opieki nad grobami i miejscami pamięci narodowej  - Panteon w Bobolicach w wysokości </w:t>
      </w:r>
      <w:r w:rsidR="00781C2A" w:rsidRPr="00781C2A">
        <w:t>3 500,00</w:t>
      </w:r>
      <w:r w:rsidRPr="00781C2A">
        <w:t xml:space="preserve"> zł.</w:t>
      </w:r>
      <w:r w:rsidR="00BA2964" w:rsidRPr="00781C2A">
        <w:t>, p</w:t>
      </w:r>
      <w:r w:rsidRPr="00781C2A">
        <w:t xml:space="preserve">lan w wysokości 3 500 zł. </w:t>
      </w:r>
      <w:r w:rsidR="00BA2964" w:rsidRPr="00781C2A">
        <w:t xml:space="preserve"> Dochody </w:t>
      </w:r>
      <w:proofErr w:type="spellStart"/>
      <w:r w:rsidR="00BA2964" w:rsidRPr="00781C2A">
        <w:t>ZUkIO</w:t>
      </w:r>
      <w:proofErr w:type="spellEnd"/>
      <w:r w:rsidR="00BA2964" w:rsidRPr="00781C2A">
        <w:t xml:space="preserve"> z tytułu n</w:t>
      </w:r>
      <w:r w:rsidR="00781C2A" w:rsidRPr="00781C2A">
        <w:t>iniejszej działalności 103 095,48</w:t>
      </w:r>
      <w:r w:rsidR="00BA2964" w:rsidRPr="00781C2A">
        <w:t xml:space="preserve"> zł. </w:t>
      </w:r>
      <w:r w:rsidRPr="00781C2A">
        <w:t xml:space="preserve"> Koszty gminy – </w:t>
      </w:r>
      <w:r w:rsidR="00781C2A" w:rsidRPr="00781C2A">
        <w:t>56 669,14</w:t>
      </w:r>
      <w:r w:rsidR="00BA2964" w:rsidRPr="00781C2A">
        <w:t xml:space="preserve"> zł.</w:t>
      </w:r>
    </w:p>
    <w:p w:rsidR="00966CEE" w:rsidRPr="00781C2A" w:rsidRDefault="00966CEE" w:rsidP="00966CEE">
      <w:pPr>
        <w:spacing w:after="0"/>
        <w:jc w:val="both"/>
      </w:pPr>
      <w:r w:rsidRPr="00781C2A">
        <w:t xml:space="preserve">Wydatki zaplanowano na kwotę </w:t>
      </w:r>
      <w:r w:rsidR="00781C2A" w:rsidRPr="00781C2A">
        <w:t>163 370</w:t>
      </w:r>
      <w:r w:rsidR="00CD2716" w:rsidRPr="00781C2A">
        <w:t xml:space="preserve"> zł., </w:t>
      </w:r>
      <w:r w:rsidR="00781C2A" w:rsidRPr="00781C2A">
        <w:t>wykonano na poziomie 99,9</w:t>
      </w:r>
      <w:r w:rsidRPr="00781C2A">
        <w:t>% planu tytułem:</w:t>
      </w:r>
    </w:p>
    <w:p w:rsidR="00966CEE" w:rsidRPr="000C529E" w:rsidRDefault="00966CEE" w:rsidP="00966CEE">
      <w:pPr>
        <w:spacing w:after="0" w:line="240" w:lineRule="auto"/>
        <w:jc w:val="both"/>
        <w:rPr>
          <w:color w:val="FF0000"/>
        </w:rPr>
      </w:pPr>
    </w:p>
    <w:p w:rsidR="00402A96" w:rsidRP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 w:rsidRPr="00402A96">
        <w:rPr>
          <w:rFonts w:cs="Arial"/>
        </w:rPr>
        <w:t>Plan – wynagrodzenie z pochodnymi</w:t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  <w:t>107 577,00</w:t>
      </w:r>
    </w:p>
    <w:p w:rsidR="00402A96" w:rsidRP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 w:rsidRPr="00402A96">
        <w:rPr>
          <w:rFonts w:cs="Arial"/>
        </w:rPr>
        <w:t>Wykonanie – wynagrodzenie z pochodnymi</w:t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</w:r>
      <w:r w:rsidRPr="00402A96">
        <w:rPr>
          <w:rFonts w:cs="Arial"/>
        </w:rPr>
        <w:tab/>
        <w:t>107 575,00</w:t>
      </w:r>
    </w:p>
    <w:p w:rsidR="00402A96" w:rsidRPr="00B87F7F" w:rsidRDefault="00402A96" w:rsidP="00402A96">
      <w:pPr>
        <w:pStyle w:val="Akapitzlist"/>
        <w:spacing w:line="240" w:lineRule="auto"/>
        <w:ind w:left="0"/>
        <w:rPr>
          <w:rFonts w:cs="Arial"/>
          <w:b/>
        </w:rPr>
      </w:pP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  <w:sz w:val="26"/>
          <w:szCs w:val="26"/>
        </w:rPr>
      </w:pP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  <w:t>Plan</w:t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  <w:t>Wykonanie</w:t>
      </w: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  <w:sz w:val="26"/>
          <w:szCs w:val="26"/>
        </w:rPr>
      </w:pP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§ 4210 Zakup materiałów i wyposażenia</w:t>
      </w:r>
      <w:r>
        <w:rPr>
          <w:rFonts w:cs="Arial"/>
        </w:rPr>
        <w:tab/>
      </w:r>
      <w:r>
        <w:rPr>
          <w:rFonts w:cs="Arial"/>
        </w:rPr>
        <w:tab/>
        <w:t>12 296,00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12 296,00</w:t>
      </w: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-  etylina – wykaszanie trawy, pielęgnacja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trawników, odkurzacz do liści, sprzęt działu bud.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3 747,48</w:t>
      </w: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- części, smary, oleje, narzędzia, środki agrochemiczne,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materiały budowlane do remontu elementów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ogrodzenia cmentarza;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4 899,84</w:t>
      </w: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- środki czystości do obsługi cmentarza domu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przedpogrzebowego i sanitariatu </w:t>
      </w:r>
      <w:proofErr w:type="spellStart"/>
      <w:r>
        <w:rPr>
          <w:rFonts w:cs="Arial"/>
        </w:rPr>
        <w:t>Toy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Toy</w:t>
      </w:r>
      <w:proofErr w:type="spellEnd"/>
      <w:r>
        <w:rPr>
          <w:rFonts w:cs="Arial"/>
        </w:rPr>
        <w:t>, inne akcesoria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do obsługi cmentarza / zawory czerpalne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2 287,08</w:t>
      </w: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- olej napędowy do sprzętu mechanicznego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1 361,60</w:t>
      </w: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§ 4300  Zakup usług pozostałych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25 176,00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25 175,18</w:t>
      </w:r>
    </w:p>
    <w:p w:rsidR="00402A96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- wywóz nieczystości przez PGK Koszalin,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402A96" w:rsidRPr="000C480F" w:rsidRDefault="00402A96" w:rsidP="00402A96">
      <w:pPr>
        <w:pStyle w:val="Akapitzlist"/>
        <w:spacing w:line="240" w:lineRule="auto"/>
        <w:ind w:left="0"/>
        <w:rPr>
          <w:rFonts w:cs="Arial"/>
        </w:rPr>
      </w:pPr>
      <w:r>
        <w:rPr>
          <w:rFonts w:cs="Arial"/>
        </w:rPr>
        <w:t>obsługa panteonu;</w:t>
      </w:r>
      <w:r>
        <w:rPr>
          <w:rFonts w:cs="Arial"/>
        </w:rPr>
        <w:tab/>
        <w:t xml:space="preserve">  </w:t>
      </w:r>
    </w:p>
    <w:p w:rsidR="00402A96" w:rsidRDefault="00402A96" w:rsidP="00402A96">
      <w:pPr>
        <w:pStyle w:val="Akapitzlist"/>
        <w:spacing w:line="240" w:lineRule="auto"/>
        <w:rPr>
          <w:rFonts w:cs="Arial"/>
          <w:b/>
          <w:sz w:val="26"/>
          <w:szCs w:val="26"/>
        </w:rPr>
      </w:pPr>
    </w:p>
    <w:p w:rsidR="00402A96" w:rsidRDefault="00402A96" w:rsidP="00C46828">
      <w:pPr>
        <w:pStyle w:val="Akapitzlist"/>
        <w:numPr>
          <w:ilvl w:val="0"/>
          <w:numId w:val="73"/>
        </w:numPr>
        <w:spacing w:line="360" w:lineRule="auto"/>
        <w:ind w:hanging="436"/>
        <w:rPr>
          <w:rFonts w:cs="Arial"/>
        </w:rPr>
      </w:pPr>
      <w:r>
        <w:rPr>
          <w:rFonts w:cs="Arial"/>
        </w:rPr>
        <w:t xml:space="preserve">Przeprowadzono drobne prace naprawcze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>.</w:t>
      </w:r>
      <w:r w:rsidRPr="001E2EE7">
        <w:rPr>
          <w:rFonts w:ascii="Candara" w:hAnsi="Candara" w:cs="Arial"/>
          <w:sz w:val="20"/>
          <w:szCs w:val="20"/>
        </w:rPr>
        <w:t xml:space="preserve"> </w:t>
      </w:r>
      <w:r w:rsidRPr="001E2EE7">
        <w:rPr>
          <w:rFonts w:cs="Arial"/>
        </w:rPr>
        <w:t>naprawa lamp oświetleniowych oraz wymiana przepalonych żarówek</w:t>
      </w:r>
      <w:r>
        <w:rPr>
          <w:rFonts w:cs="Arial"/>
        </w:rPr>
        <w:t xml:space="preserve"> , przeczyszczenie rynien i rur spustowych, naprawa siedzisk przy domu pogrzebowym</w:t>
      </w:r>
    </w:p>
    <w:p w:rsidR="00402A96" w:rsidRDefault="00402A96" w:rsidP="00C46828">
      <w:pPr>
        <w:pStyle w:val="Akapitzlist"/>
        <w:numPr>
          <w:ilvl w:val="0"/>
          <w:numId w:val="73"/>
        </w:numPr>
        <w:spacing w:line="360" w:lineRule="auto"/>
        <w:ind w:hanging="436"/>
        <w:rPr>
          <w:rFonts w:cs="Arial"/>
        </w:rPr>
      </w:pPr>
      <w:r>
        <w:rPr>
          <w:rFonts w:cs="Arial"/>
        </w:rPr>
        <w:t xml:space="preserve">Dozór i systematyczne prace porządkowe na terenie cmentarzy komunalnych wg potrzeb </w:t>
      </w:r>
      <w:proofErr w:type="spellStart"/>
      <w:r>
        <w:rPr>
          <w:rFonts w:cs="Arial"/>
        </w:rPr>
        <w:t>tj</w:t>
      </w:r>
      <w:proofErr w:type="spellEnd"/>
      <w:r>
        <w:rPr>
          <w:rFonts w:cs="Arial"/>
        </w:rPr>
        <w:t xml:space="preserve">: odśnieżanie alejek komunikacyjnych, likwidacja śliskości, w okresie wegetacji roślin pielęgnacja drzewostanu, roślin rabatowych i trawników; wycinka drzew zagrażających bezpieczeństwu użytkowników cmentarza; obsługa domu przedpogrzebowego na cmentarzu w Bobolicach / w okresie zimowym dogrzewanie pomieszczeń grzejnikiem gazowym i elektrycznym/, montaż oszczędnościowych zaworów czerpalnych ogólnodostępnych na punktach czerpania wody; obsługa szalet </w:t>
      </w:r>
      <w:proofErr w:type="spellStart"/>
      <w:r>
        <w:rPr>
          <w:rFonts w:cs="Arial"/>
        </w:rPr>
        <w:t>toy</w:t>
      </w:r>
      <w:proofErr w:type="spellEnd"/>
      <w:r>
        <w:rPr>
          <w:rFonts w:cs="Arial"/>
        </w:rPr>
        <w:t xml:space="preserve">- </w:t>
      </w:r>
      <w:proofErr w:type="spellStart"/>
      <w:r>
        <w:rPr>
          <w:rFonts w:cs="Arial"/>
        </w:rPr>
        <w:t>toy</w:t>
      </w:r>
      <w:proofErr w:type="spellEnd"/>
      <w:r>
        <w:rPr>
          <w:rFonts w:cs="Arial"/>
        </w:rPr>
        <w:t>, sprzątanie parkingów przy trenie cmentarza, systematyczne przeprowadzane jest porządkowanie terenu Panteonu oraz terenu cmentarzy zabytkowych w Bobolicach – cmentarz po ewangelicki oraz żydowski; dozór i porządkowanie cmentarzy wiejskich; przygotowanie i obsługa parkingów w Dniu 1 listopada.</w:t>
      </w:r>
    </w:p>
    <w:p w:rsidR="00402A96" w:rsidRDefault="00402A96" w:rsidP="00C46828">
      <w:pPr>
        <w:pStyle w:val="Akapitzlist"/>
        <w:numPr>
          <w:ilvl w:val="0"/>
          <w:numId w:val="73"/>
        </w:numPr>
        <w:spacing w:line="360" w:lineRule="auto"/>
        <w:ind w:hanging="436"/>
        <w:rPr>
          <w:rFonts w:cs="Arial"/>
        </w:rPr>
      </w:pPr>
      <w:r>
        <w:rPr>
          <w:rFonts w:cs="Arial"/>
        </w:rPr>
        <w:t>Wywóz nieczystości – przestawienie pojemników z bocznych alejek do głównej – wywóz PGK Koszalin.</w:t>
      </w:r>
    </w:p>
    <w:p w:rsidR="00402A96" w:rsidRDefault="00402A96" w:rsidP="00C46828">
      <w:pPr>
        <w:pStyle w:val="Akapitzlist"/>
        <w:numPr>
          <w:ilvl w:val="0"/>
          <w:numId w:val="73"/>
        </w:numPr>
        <w:spacing w:line="360" w:lineRule="auto"/>
        <w:ind w:hanging="436"/>
        <w:rPr>
          <w:rFonts w:cs="Arial"/>
        </w:rPr>
      </w:pPr>
      <w:r>
        <w:rPr>
          <w:rFonts w:cs="Arial"/>
        </w:rPr>
        <w:t>Wywóz odpadów z zieleńców, odśnieżanie alejek.</w:t>
      </w:r>
    </w:p>
    <w:p w:rsidR="00BA2964" w:rsidRPr="00402A96" w:rsidRDefault="00402A96" w:rsidP="00C46828">
      <w:pPr>
        <w:pStyle w:val="Akapitzlist"/>
        <w:numPr>
          <w:ilvl w:val="0"/>
          <w:numId w:val="73"/>
        </w:numPr>
        <w:spacing w:line="360" w:lineRule="auto"/>
        <w:ind w:hanging="436"/>
        <w:rPr>
          <w:rFonts w:cs="Arial"/>
        </w:rPr>
      </w:pPr>
      <w:r>
        <w:rPr>
          <w:rFonts w:cs="Arial"/>
        </w:rPr>
        <w:t xml:space="preserve">Naprawa bramy wjazdowej – spawanie zawiasów, czyszczenie, malowanie. </w:t>
      </w:r>
    </w:p>
    <w:p w:rsidR="00966CEE" w:rsidRDefault="00402A96" w:rsidP="000D4455">
      <w:pPr>
        <w:jc w:val="right"/>
        <w:rPr>
          <w:i/>
        </w:rPr>
      </w:pPr>
      <w:r>
        <w:rPr>
          <w:i/>
        </w:rPr>
        <w:lastRenderedPageBreak/>
        <w:t>(wyciąg</w:t>
      </w:r>
      <w:r w:rsidR="000D4455" w:rsidRPr="00402A96">
        <w:rPr>
          <w:i/>
        </w:rPr>
        <w:t xml:space="preserve"> ze sprawozdania ZUKiO)</w:t>
      </w:r>
      <w:r w:rsidR="00966CEE" w:rsidRPr="00402A96">
        <w:rPr>
          <w:i/>
        </w:rPr>
        <w:t xml:space="preserve"> </w:t>
      </w:r>
    </w:p>
    <w:p w:rsidR="00402A96" w:rsidRPr="00402A96" w:rsidRDefault="00402A96" w:rsidP="000D4455">
      <w:pPr>
        <w:jc w:val="right"/>
        <w:rPr>
          <w:i/>
        </w:rPr>
      </w:pPr>
    </w:p>
    <w:p w:rsidR="00966CEE" w:rsidRPr="00C714CE" w:rsidRDefault="00966CEE" w:rsidP="00966CEE">
      <w:pPr>
        <w:jc w:val="both"/>
        <w:rPr>
          <w:sz w:val="24"/>
          <w:szCs w:val="24"/>
        </w:rPr>
      </w:pPr>
      <w:r w:rsidRPr="00C714CE">
        <w:rPr>
          <w:b/>
          <w:sz w:val="24"/>
          <w:szCs w:val="24"/>
        </w:rPr>
        <w:t xml:space="preserve">DZIAŁ 750 -  ADMINISTRACJA PUBLICZNA  - </w:t>
      </w:r>
      <w:r w:rsidR="00C714CE" w:rsidRPr="00C714CE">
        <w:rPr>
          <w:b/>
          <w:sz w:val="24"/>
          <w:szCs w:val="24"/>
        </w:rPr>
        <w:t>10,4</w:t>
      </w:r>
      <w:r w:rsidRPr="00C714CE">
        <w:rPr>
          <w:b/>
          <w:sz w:val="24"/>
          <w:szCs w:val="24"/>
        </w:rPr>
        <w:t xml:space="preserve">  % ogółu wydatków</w:t>
      </w:r>
    </w:p>
    <w:p w:rsidR="00966CEE" w:rsidRPr="00C714CE" w:rsidRDefault="00966CEE" w:rsidP="00966CEE">
      <w:pPr>
        <w:jc w:val="both"/>
      </w:pPr>
      <w:r w:rsidRPr="00C714CE">
        <w:t>Na wydatki dotyczące administracji publicznej planowan</w:t>
      </w:r>
      <w:r w:rsidR="00871208" w:rsidRPr="00C714CE">
        <w:t>o p</w:t>
      </w:r>
      <w:r w:rsidR="00C714CE" w:rsidRPr="00C714CE">
        <w:t>rzeznaczyć kwotę 3 814 030,29 zł. Wykonano je w 97,6</w:t>
      </w:r>
      <w:r w:rsidRPr="00C714CE">
        <w:t xml:space="preserve"> % na kwotę </w:t>
      </w:r>
      <w:r w:rsidR="00C714CE" w:rsidRPr="00C714CE">
        <w:rPr>
          <w:b/>
        </w:rPr>
        <w:t>3 723 677,36</w:t>
      </w:r>
      <w:r w:rsidRPr="00C714CE">
        <w:rPr>
          <w:b/>
        </w:rPr>
        <w:t xml:space="preserve"> zł.</w:t>
      </w:r>
      <w:r w:rsidRPr="00C714CE">
        <w:t xml:space="preserve">  </w:t>
      </w:r>
      <w:r w:rsidR="00C714CE">
        <w:t>W ramach niniejszego działu gmina otrzymała dotację celową na działalność USC, dowodów osobistych oraz obronę cywilną w wysokości 73 600 zł. Środki gminy stanowią kwotę 3 650 077,36 zł.</w:t>
      </w:r>
    </w:p>
    <w:p w:rsidR="00966CEE" w:rsidRPr="00C714CE" w:rsidRDefault="00966CEE" w:rsidP="00966CEE">
      <w:pPr>
        <w:jc w:val="both"/>
        <w:rPr>
          <w:b/>
          <w:sz w:val="24"/>
          <w:szCs w:val="24"/>
        </w:rPr>
      </w:pPr>
      <w:r w:rsidRPr="00C714CE">
        <w:rPr>
          <w:b/>
          <w:sz w:val="24"/>
          <w:szCs w:val="24"/>
          <w:u w:val="single"/>
        </w:rPr>
        <w:t>Urzędy wojewódzkie – rozdział 75011</w:t>
      </w:r>
      <w:r w:rsidRPr="00C714CE">
        <w:rPr>
          <w:sz w:val="24"/>
          <w:szCs w:val="24"/>
          <w:u w:val="single"/>
        </w:rPr>
        <w:t xml:space="preserve"> </w:t>
      </w:r>
      <w:r w:rsidRPr="00C714CE">
        <w:rPr>
          <w:sz w:val="24"/>
          <w:szCs w:val="24"/>
        </w:rPr>
        <w:t xml:space="preserve">–   </w:t>
      </w:r>
      <w:r w:rsidR="00C714CE" w:rsidRPr="00C714CE">
        <w:rPr>
          <w:b/>
          <w:sz w:val="24"/>
          <w:szCs w:val="24"/>
        </w:rPr>
        <w:t>237 275,43</w:t>
      </w:r>
      <w:r w:rsidRPr="00C714CE">
        <w:rPr>
          <w:b/>
          <w:sz w:val="24"/>
          <w:szCs w:val="24"/>
        </w:rPr>
        <w:t xml:space="preserve"> zł.</w:t>
      </w:r>
    </w:p>
    <w:p w:rsidR="00966CEE" w:rsidRPr="00C714CE" w:rsidRDefault="00966CEE" w:rsidP="00966CEE">
      <w:pPr>
        <w:jc w:val="both"/>
      </w:pPr>
      <w:r w:rsidRPr="00C714CE">
        <w:t xml:space="preserve">W rozdziale tym planowane były  w wysokości </w:t>
      </w:r>
      <w:r w:rsidR="00C714CE" w:rsidRPr="00C714CE">
        <w:t>237 822,38</w:t>
      </w:r>
      <w:r w:rsidRPr="00C714CE">
        <w:t xml:space="preserve"> zł. wydatki związane z zatrudnieniem pracowników USC, załatwianiem spraw obywatelskich, wojskowych i obrony cywilnej.  </w:t>
      </w:r>
    </w:p>
    <w:p w:rsidR="00966CEE" w:rsidRPr="00C714CE" w:rsidRDefault="00966CEE" w:rsidP="00966CEE">
      <w:pPr>
        <w:jc w:val="both"/>
      </w:pPr>
      <w:r w:rsidRPr="00C714CE">
        <w:t xml:space="preserve">Wydatki dofinansowane dotacją celową na zadania z zakresu administracji rządowej w wysokości            </w:t>
      </w:r>
      <w:r w:rsidR="00C714CE" w:rsidRPr="00C714CE">
        <w:t>73 600,00</w:t>
      </w:r>
      <w:r w:rsidRPr="00C714CE">
        <w:t xml:space="preserve"> zł. Wydatki ze środków</w:t>
      </w:r>
      <w:r w:rsidR="00871208" w:rsidRPr="00C714CE">
        <w:t xml:space="preserve"> gminy w </w:t>
      </w:r>
      <w:r w:rsidR="00C714CE" w:rsidRPr="00C714CE">
        <w:t>tym rozdziale to kwota 163 675,43</w:t>
      </w:r>
      <w:r w:rsidR="00871208" w:rsidRPr="00C714CE">
        <w:t xml:space="preserve"> zł. P</w:t>
      </w:r>
      <w:r w:rsidRPr="00C714CE">
        <w:t>la</w:t>
      </w:r>
      <w:r w:rsidR="00871208" w:rsidRPr="00C714CE">
        <w:t>n wydatków wyko</w:t>
      </w:r>
      <w:r w:rsidR="00C714CE" w:rsidRPr="00C714CE">
        <w:t xml:space="preserve">nano   w 99,8 </w:t>
      </w:r>
      <w:r w:rsidRPr="00C714CE">
        <w:t xml:space="preserve">%, z przeznaczeniem w szczególności na : </w:t>
      </w:r>
    </w:p>
    <w:p w:rsidR="004C174D" w:rsidRPr="004C174D" w:rsidRDefault="00966CEE" w:rsidP="004C174D">
      <w:pPr>
        <w:spacing w:after="0"/>
        <w:jc w:val="both"/>
      </w:pPr>
      <w:r w:rsidRPr="004C174D">
        <w:t xml:space="preserve"> – wynagrodzenia osobowe wraz z pochodnymi</w:t>
      </w:r>
      <w:r w:rsidRPr="004C174D">
        <w:tab/>
      </w:r>
      <w:r w:rsidR="007A709F" w:rsidRPr="004C174D">
        <w:t xml:space="preserve"> i innymi kosztami zatrudnienia</w:t>
      </w:r>
      <w:r w:rsidR="007A709F" w:rsidRPr="004C174D">
        <w:tab/>
      </w:r>
      <w:r w:rsidRPr="004C174D">
        <w:t xml:space="preserve">-       </w:t>
      </w:r>
      <w:r w:rsidR="004C174D" w:rsidRPr="004C174D">
        <w:t>226 311,12</w:t>
      </w:r>
      <w:r w:rsidRPr="004C174D">
        <w:t xml:space="preserve"> zł.        – zakup materiałów biurowych, druków, ewid</w:t>
      </w:r>
      <w:r w:rsidR="00871208" w:rsidRPr="004C174D">
        <w:t>encja ludności</w:t>
      </w:r>
      <w:r w:rsidR="004C174D" w:rsidRPr="004C174D">
        <w:t>,</w:t>
      </w:r>
    </w:p>
    <w:p w:rsidR="004C174D" w:rsidRPr="004C174D" w:rsidRDefault="004C174D" w:rsidP="004C174D">
      <w:pPr>
        <w:spacing w:after="0"/>
        <w:jc w:val="both"/>
      </w:pPr>
      <w:r w:rsidRPr="004C174D">
        <w:t xml:space="preserve"> organizacja uroczystości jubileuszowych</w:t>
      </w:r>
      <w:r w:rsidR="00871208" w:rsidRPr="004C174D">
        <w:tab/>
      </w:r>
      <w:r w:rsidR="00871208" w:rsidRPr="004C174D">
        <w:tab/>
      </w:r>
      <w:r w:rsidR="00871208" w:rsidRPr="004C174D">
        <w:tab/>
      </w:r>
      <w:r w:rsidRPr="004C174D">
        <w:tab/>
      </w:r>
      <w:r w:rsidRPr="004C174D">
        <w:tab/>
        <w:t>-</w:t>
      </w:r>
      <w:r w:rsidRPr="004C174D">
        <w:tab/>
        <w:t xml:space="preserve">     4 325,83</w:t>
      </w:r>
      <w:r w:rsidR="00966CEE" w:rsidRPr="004C174D">
        <w:t xml:space="preserve"> zł.   - prenumeraty, serwisy oprogramowania USC</w:t>
      </w:r>
      <w:r w:rsidR="007A709F" w:rsidRPr="004C174D">
        <w:t xml:space="preserve">, </w:t>
      </w:r>
      <w:proofErr w:type="spellStart"/>
      <w:r w:rsidR="007A709F" w:rsidRPr="004C174D">
        <w:t>itp</w:t>
      </w:r>
      <w:proofErr w:type="spellEnd"/>
      <w:r w:rsidR="007A709F" w:rsidRPr="004C174D">
        <w:tab/>
      </w:r>
      <w:r w:rsidR="007A709F" w:rsidRPr="004C174D">
        <w:tab/>
      </w:r>
      <w:r w:rsidR="007A709F" w:rsidRPr="004C174D">
        <w:tab/>
      </w:r>
      <w:r w:rsidR="007A709F" w:rsidRPr="004C174D">
        <w:tab/>
      </w:r>
      <w:r w:rsidR="00966CEE" w:rsidRPr="004C174D">
        <w:t xml:space="preserve">-    </w:t>
      </w:r>
      <w:r w:rsidR="00251D2B" w:rsidRPr="004C174D">
        <w:t xml:space="preserve">           </w:t>
      </w:r>
      <w:r w:rsidR="00966CEE" w:rsidRPr="004C174D">
        <w:t xml:space="preserve">   </w:t>
      </w:r>
      <w:r w:rsidRPr="004C174D">
        <w:t>6 638,48</w:t>
      </w:r>
      <w:r w:rsidR="00966CEE" w:rsidRPr="004C174D">
        <w:t xml:space="preserve"> zł.</w:t>
      </w:r>
    </w:p>
    <w:p w:rsidR="00966CEE" w:rsidRPr="000C529E" w:rsidRDefault="00966CEE" w:rsidP="004C174D">
      <w:pPr>
        <w:spacing w:after="0"/>
        <w:jc w:val="both"/>
        <w:rPr>
          <w:color w:val="FF0000"/>
        </w:rPr>
      </w:pPr>
      <w:r w:rsidRPr="000C529E">
        <w:rPr>
          <w:color w:val="FF0000"/>
        </w:rPr>
        <w:t xml:space="preserve">               </w:t>
      </w:r>
    </w:p>
    <w:p w:rsidR="00966CEE" w:rsidRPr="004C174D" w:rsidRDefault="00966CEE" w:rsidP="00966CEE">
      <w:pPr>
        <w:spacing w:after="0"/>
      </w:pPr>
      <w:r w:rsidRPr="004C174D">
        <w:rPr>
          <w:b/>
          <w:sz w:val="24"/>
          <w:szCs w:val="24"/>
          <w:u w:val="single"/>
        </w:rPr>
        <w:t xml:space="preserve">Rady Gmin – rozdział – 75022 </w:t>
      </w:r>
      <w:r w:rsidR="004C174D" w:rsidRPr="004C174D">
        <w:rPr>
          <w:b/>
          <w:sz w:val="24"/>
          <w:szCs w:val="24"/>
        </w:rPr>
        <w:t>-  183 511,39</w:t>
      </w:r>
      <w:r w:rsidR="00251D2B" w:rsidRPr="004C174D">
        <w:rPr>
          <w:b/>
          <w:sz w:val="24"/>
          <w:szCs w:val="24"/>
        </w:rPr>
        <w:t xml:space="preserve"> </w:t>
      </w:r>
      <w:r w:rsidRPr="004C174D">
        <w:rPr>
          <w:b/>
          <w:sz w:val="24"/>
          <w:szCs w:val="24"/>
        </w:rPr>
        <w:t>zł.</w:t>
      </w:r>
      <w:r w:rsidRPr="004C174D">
        <w:rPr>
          <w:sz w:val="24"/>
          <w:szCs w:val="24"/>
        </w:rPr>
        <w:t xml:space="preserve">         </w:t>
      </w:r>
      <w:r w:rsidRPr="004C174D">
        <w:t xml:space="preserve">                                                                             Wydatki dotyczące obsługi i pracy Rady Miejskiej zaplanowano w wysokości  </w:t>
      </w:r>
      <w:r w:rsidR="004C174D" w:rsidRPr="004C174D">
        <w:t>185 007,78</w:t>
      </w:r>
      <w:r w:rsidRPr="004C174D">
        <w:t xml:space="preserve"> zł., które</w:t>
      </w:r>
      <w:r w:rsidRPr="004C174D">
        <w:rPr>
          <w:sz w:val="24"/>
          <w:szCs w:val="24"/>
        </w:rPr>
        <w:t xml:space="preserve"> </w:t>
      </w:r>
      <w:r w:rsidR="004C174D" w:rsidRPr="004C174D">
        <w:t>wykonano  w 99,2</w:t>
      </w:r>
      <w:r w:rsidRPr="004C174D">
        <w:t>%</w:t>
      </w:r>
      <w:r w:rsidR="004C174D" w:rsidRPr="004C174D">
        <w:t xml:space="preserve"> planu</w:t>
      </w:r>
      <w:r w:rsidRPr="004C174D">
        <w:t xml:space="preserve"> , </w:t>
      </w:r>
      <w:r w:rsidR="004C174D" w:rsidRPr="004C174D">
        <w:t xml:space="preserve">z </w:t>
      </w:r>
      <w:proofErr w:type="spellStart"/>
      <w:r w:rsidR="004C174D" w:rsidRPr="004C174D">
        <w:t>przeznaczoniem</w:t>
      </w:r>
      <w:proofErr w:type="spellEnd"/>
      <w:r w:rsidRPr="004C174D">
        <w:t xml:space="preserve">  na :                                                                                                         </w:t>
      </w:r>
      <w:r w:rsidR="007A709F" w:rsidRPr="004C174D">
        <w:t xml:space="preserve"> </w:t>
      </w:r>
      <w:r w:rsidRPr="004C174D">
        <w:t xml:space="preserve">     -  diety radnych i przewodniczących  w czasie sesji, komis</w:t>
      </w:r>
      <w:r w:rsidR="007A709F" w:rsidRPr="004C174D">
        <w:t xml:space="preserve">ji, </w:t>
      </w:r>
      <w:r w:rsidR="007A709F" w:rsidRPr="004C174D">
        <w:tab/>
        <w:t xml:space="preserve">  </w:t>
      </w:r>
      <w:r w:rsidR="007A709F" w:rsidRPr="004C174D">
        <w:tab/>
      </w:r>
      <w:r w:rsidR="007A709F" w:rsidRPr="004C174D">
        <w:tab/>
        <w:t xml:space="preserve">–          </w:t>
      </w:r>
      <w:r w:rsidR="00251D2B" w:rsidRPr="004C174D">
        <w:t xml:space="preserve">  </w:t>
      </w:r>
      <w:r w:rsidR="004C174D" w:rsidRPr="004C174D">
        <w:t>159 578,84</w:t>
      </w:r>
      <w:r w:rsidRPr="004C174D">
        <w:t xml:space="preserve"> zł.</w:t>
      </w:r>
      <w:r w:rsidRPr="000C529E">
        <w:rPr>
          <w:color w:val="FF0000"/>
        </w:rPr>
        <w:t xml:space="preserve">                      </w:t>
      </w:r>
      <w:r w:rsidRPr="004C174D">
        <w:t>– obsługa sesji</w:t>
      </w:r>
      <w:r w:rsidR="00F95D79" w:rsidRPr="004C174D">
        <w:t>, materiały biurowe, kwiaty, inne wyposażenie, transport-udział w spotkaniach wyjazdowych,</w:t>
      </w:r>
      <w:r w:rsidR="00207C63" w:rsidRPr="004C174D">
        <w:t xml:space="preserve"> szkolenia itp.</w:t>
      </w:r>
      <w:r w:rsidR="00207C63" w:rsidRPr="004C174D">
        <w:tab/>
      </w:r>
      <w:r w:rsidR="00207C63" w:rsidRPr="004C174D">
        <w:tab/>
      </w:r>
      <w:r w:rsidR="00207C63" w:rsidRPr="004C174D">
        <w:tab/>
      </w:r>
      <w:r w:rsidR="00207C63" w:rsidRPr="004C174D">
        <w:tab/>
      </w:r>
      <w:r w:rsidR="00207C63" w:rsidRPr="004C174D">
        <w:tab/>
      </w:r>
      <w:r w:rsidR="00F95D79" w:rsidRPr="004C174D">
        <w:tab/>
      </w:r>
      <w:r w:rsidR="00F95D79" w:rsidRPr="004C174D">
        <w:tab/>
        <w:t>-</w:t>
      </w:r>
      <w:r w:rsidR="00F95D79" w:rsidRPr="004C174D">
        <w:tab/>
        <w:t xml:space="preserve"> </w:t>
      </w:r>
      <w:r w:rsidR="004C174D" w:rsidRPr="004C174D">
        <w:t xml:space="preserve"> 13 820,82</w:t>
      </w:r>
      <w:r w:rsidR="00F95D79" w:rsidRPr="004C174D">
        <w:t xml:space="preserve"> zł.            </w:t>
      </w:r>
      <w:r w:rsidRPr="004C174D">
        <w:t>- prenumerata prasy „Wspólnota”</w:t>
      </w:r>
      <w:r w:rsidR="00207C63" w:rsidRPr="004C174D">
        <w:t>, „Poradnik sołtysa i radnego”</w:t>
      </w:r>
      <w:r w:rsidR="00207C63" w:rsidRPr="004C174D">
        <w:tab/>
      </w:r>
      <w:r w:rsidR="00207C63" w:rsidRPr="004C174D">
        <w:tab/>
      </w:r>
      <w:r w:rsidRPr="004C174D">
        <w:t>-</w:t>
      </w:r>
      <w:r w:rsidRPr="004C174D">
        <w:tab/>
        <w:t xml:space="preserve">    </w:t>
      </w:r>
      <w:r w:rsidR="00AD148E" w:rsidRPr="004C174D">
        <w:t xml:space="preserve"> </w:t>
      </w:r>
      <w:r w:rsidR="00207C63" w:rsidRPr="004C174D">
        <w:t>4 706</w:t>
      </w:r>
      <w:r w:rsidRPr="004C174D">
        <w:t>,00 zł.</w:t>
      </w:r>
    </w:p>
    <w:p w:rsidR="00966CEE" w:rsidRPr="004C174D" w:rsidRDefault="00966CEE" w:rsidP="00966CEE">
      <w:pPr>
        <w:spacing w:after="0"/>
      </w:pPr>
      <w:r w:rsidRPr="004C174D">
        <w:t xml:space="preserve">- </w:t>
      </w:r>
      <w:r w:rsidR="00F95D79" w:rsidRPr="004C174D">
        <w:t>telefony</w:t>
      </w:r>
      <w:r w:rsidR="007D4388" w:rsidRPr="004C174D">
        <w:t xml:space="preserve">, </w:t>
      </w:r>
      <w:proofErr w:type="spellStart"/>
      <w:r w:rsidR="007D4388" w:rsidRPr="004C174D">
        <w:t>internet</w:t>
      </w:r>
      <w:proofErr w:type="spellEnd"/>
      <w:r w:rsidR="00F95D79" w:rsidRPr="004C174D">
        <w:tab/>
      </w:r>
      <w:r w:rsidR="00F95D79" w:rsidRPr="004C174D">
        <w:tab/>
      </w:r>
      <w:r w:rsidR="00F95D79" w:rsidRPr="004C174D">
        <w:tab/>
      </w:r>
      <w:r w:rsidR="00F95D79" w:rsidRPr="004C174D">
        <w:tab/>
      </w:r>
      <w:r w:rsidR="00F95D79" w:rsidRPr="004C174D">
        <w:tab/>
      </w:r>
      <w:r w:rsidR="004C174D" w:rsidRPr="004C174D">
        <w:tab/>
      </w:r>
      <w:r w:rsidR="004C174D" w:rsidRPr="004C174D">
        <w:tab/>
      </w:r>
      <w:r w:rsidR="004C174D" w:rsidRPr="004C174D">
        <w:tab/>
        <w:t>-</w:t>
      </w:r>
      <w:r w:rsidR="004C174D" w:rsidRPr="004C174D">
        <w:tab/>
        <w:t xml:space="preserve">     2 114,33</w:t>
      </w:r>
      <w:r w:rsidRPr="004C174D">
        <w:t xml:space="preserve"> zł.</w:t>
      </w:r>
    </w:p>
    <w:p w:rsidR="00207C63" w:rsidRPr="004C174D" w:rsidRDefault="00207C63" w:rsidP="00966CEE">
      <w:pPr>
        <w:spacing w:after="0"/>
      </w:pPr>
      <w:r w:rsidRPr="004C174D">
        <w:t>- licencja tworzenia aktów prawnych</w:t>
      </w:r>
      <w:r w:rsidRPr="004C174D">
        <w:tab/>
      </w:r>
      <w:r w:rsidRPr="004C174D">
        <w:tab/>
      </w:r>
      <w:r w:rsidRPr="004C174D">
        <w:tab/>
      </w:r>
      <w:r w:rsidRPr="004C174D">
        <w:tab/>
      </w:r>
      <w:r w:rsidRPr="004C174D">
        <w:tab/>
      </w:r>
      <w:r w:rsidRPr="004C174D">
        <w:tab/>
        <w:t>-</w:t>
      </w:r>
      <w:r w:rsidRPr="004C174D">
        <w:tab/>
        <w:t xml:space="preserve">     2 767,50 zł.</w:t>
      </w:r>
    </w:p>
    <w:p w:rsidR="00207C63" w:rsidRPr="004C174D" w:rsidRDefault="00207C63" w:rsidP="00966CEE">
      <w:pPr>
        <w:spacing w:after="0"/>
      </w:pPr>
      <w:r w:rsidRPr="004C174D">
        <w:t>- inne</w:t>
      </w:r>
      <w:r w:rsidR="007D4388" w:rsidRPr="004C174D">
        <w:t xml:space="preserve"> wypo</w:t>
      </w:r>
      <w:r w:rsidR="004C174D" w:rsidRPr="004C174D">
        <w:t>sażenia</w:t>
      </w:r>
      <w:r w:rsidR="004C174D" w:rsidRPr="004C174D">
        <w:tab/>
      </w:r>
      <w:r w:rsidR="004C174D" w:rsidRPr="004C174D">
        <w:tab/>
      </w:r>
      <w:r w:rsidR="004C174D" w:rsidRPr="004C174D">
        <w:tab/>
      </w:r>
      <w:r w:rsidR="004C174D" w:rsidRPr="004C174D">
        <w:tab/>
      </w:r>
      <w:r w:rsidR="004C174D" w:rsidRPr="004C174D">
        <w:tab/>
      </w:r>
      <w:r w:rsidR="004C174D" w:rsidRPr="004C174D">
        <w:tab/>
      </w:r>
      <w:r w:rsidR="004C174D" w:rsidRPr="004C174D">
        <w:tab/>
      </w:r>
      <w:r w:rsidR="004C174D" w:rsidRPr="004C174D">
        <w:tab/>
        <w:t>-</w:t>
      </w:r>
      <w:r w:rsidR="004C174D" w:rsidRPr="004C174D">
        <w:tab/>
        <w:t xml:space="preserve">        408,90</w:t>
      </w:r>
      <w:r w:rsidR="007D4388" w:rsidRPr="004C174D">
        <w:t xml:space="preserve"> zł.</w:t>
      </w:r>
    </w:p>
    <w:p w:rsidR="007D4388" w:rsidRPr="004C174D" w:rsidRDefault="007D4388" w:rsidP="00966CEE">
      <w:pPr>
        <w:spacing w:after="0"/>
      </w:pPr>
      <w:r w:rsidRPr="004C174D">
        <w:t>- opłaty i składki</w:t>
      </w:r>
      <w:r w:rsidRPr="004C174D">
        <w:tab/>
      </w:r>
      <w:r w:rsidRPr="004C174D">
        <w:tab/>
      </w:r>
      <w:r w:rsidRPr="004C174D">
        <w:tab/>
      </w:r>
      <w:r w:rsidRPr="004C174D">
        <w:tab/>
      </w:r>
      <w:r w:rsidRPr="004C174D">
        <w:tab/>
      </w:r>
      <w:r w:rsidRPr="004C174D">
        <w:tab/>
      </w:r>
      <w:r w:rsidRPr="004C174D">
        <w:tab/>
      </w:r>
      <w:r w:rsidRPr="004C174D">
        <w:tab/>
        <w:t>-</w:t>
      </w:r>
      <w:r w:rsidRPr="004C174D">
        <w:tab/>
        <w:t xml:space="preserve">        115,00 zł.</w:t>
      </w:r>
    </w:p>
    <w:p w:rsidR="00966CEE" w:rsidRPr="000C529E" w:rsidRDefault="00966CEE" w:rsidP="00966CEE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966CEE" w:rsidRPr="00F06531" w:rsidRDefault="00966CEE" w:rsidP="00966CEE">
      <w:pPr>
        <w:jc w:val="both"/>
        <w:rPr>
          <w:b/>
          <w:sz w:val="24"/>
          <w:szCs w:val="24"/>
          <w:u w:val="single"/>
        </w:rPr>
      </w:pPr>
      <w:r w:rsidRPr="00F06531">
        <w:rPr>
          <w:b/>
          <w:sz w:val="24"/>
          <w:szCs w:val="24"/>
          <w:u w:val="single"/>
        </w:rPr>
        <w:t xml:space="preserve">Urzędy Gmin – 75023 </w:t>
      </w:r>
      <w:r w:rsidR="00F06531" w:rsidRPr="00F06531">
        <w:rPr>
          <w:b/>
          <w:sz w:val="24"/>
          <w:szCs w:val="24"/>
        </w:rPr>
        <w:t>-    2 956 469,77</w:t>
      </w:r>
      <w:r w:rsidRPr="00F06531">
        <w:rPr>
          <w:b/>
          <w:sz w:val="24"/>
          <w:szCs w:val="24"/>
        </w:rPr>
        <w:t xml:space="preserve">  zł.</w:t>
      </w:r>
      <w:r w:rsidRPr="00F06531">
        <w:rPr>
          <w:b/>
          <w:sz w:val="24"/>
          <w:szCs w:val="24"/>
          <w:u w:val="single"/>
        </w:rPr>
        <w:t xml:space="preserve">   </w:t>
      </w:r>
    </w:p>
    <w:p w:rsidR="007D2DD7" w:rsidRPr="00F06531" w:rsidRDefault="00966CEE" w:rsidP="007D2DD7">
      <w:pPr>
        <w:spacing w:after="0"/>
      </w:pPr>
      <w:r w:rsidRPr="00F06531">
        <w:t>W rozdziale tym zaplanowa</w:t>
      </w:r>
      <w:r w:rsidR="00F06531" w:rsidRPr="00F06531">
        <w:t>no wydatki w kwocie 3 032 005,89 zł., wykonano w 97,5</w:t>
      </w:r>
      <w:r w:rsidRPr="00F06531">
        <w:t xml:space="preserve">%.   Przeznaczono </w:t>
      </w:r>
      <w:r w:rsidR="00B80C7D" w:rsidRPr="00F06531">
        <w:t xml:space="preserve">w szczególności </w:t>
      </w:r>
      <w:r w:rsidRPr="00F06531">
        <w:t xml:space="preserve"> na:                                                                                                                                                                                         – wynagrodzenia osobowe pracowników                                      </w:t>
      </w:r>
      <w:r w:rsidR="007D4388" w:rsidRPr="00F06531">
        <w:t xml:space="preserve">                            </w:t>
      </w:r>
      <w:r w:rsidRPr="00F06531">
        <w:t xml:space="preserve">    </w:t>
      </w:r>
      <w:r w:rsidR="00F06531" w:rsidRPr="00F06531">
        <w:t>-         2</w:t>
      </w:r>
      <w:r w:rsidR="0053791C">
        <w:t> 264 821,69</w:t>
      </w:r>
      <w:r w:rsidR="007D4388" w:rsidRPr="00F06531">
        <w:t xml:space="preserve"> zł.                   </w:t>
      </w:r>
      <w:r w:rsidRPr="00F06531">
        <w:t xml:space="preserve">                                                   i bezosobowe ( z tyt. stróżowanie przy stanicy w Poroście, </w:t>
      </w:r>
      <w:r w:rsidR="00E9130A" w:rsidRPr="00F06531">
        <w:t xml:space="preserve">prowizje inkasentów, </w:t>
      </w:r>
      <w:r w:rsidRPr="00F06531">
        <w:t xml:space="preserve">pobór opłaty skarbowej, archiwizacja dokumentów, </w:t>
      </w:r>
      <w:r w:rsidR="007D4388" w:rsidRPr="00F06531">
        <w:t xml:space="preserve">szkolenia, koszty podróży </w:t>
      </w:r>
      <w:proofErr w:type="spellStart"/>
      <w:r w:rsidRPr="00F06531">
        <w:t>itp</w:t>
      </w:r>
      <w:proofErr w:type="spellEnd"/>
      <w:r w:rsidRPr="00F06531">
        <w:t>)  wraz z pochodnymi</w:t>
      </w:r>
      <w:r w:rsidR="007D4388" w:rsidRPr="00F06531">
        <w:t xml:space="preserve"> i innymi kosztami zatrudnienia                   </w:t>
      </w:r>
      <w:r w:rsidR="00E9130A" w:rsidRPr="00F06531">
        <w:t xml:space="preserve">                                                                                                                                   </w:t>
      </w:r>
      <w:r w:rsidR="007D4388" w:rsidRPr="00F06531">
        <w:t xml:space="preserve"> </w:t>
      </w:r>
      <w:r w:rsidRPr="00F06531">
        <w:t>– wpłaty na PFRON</w:t>
      </w:r>
      <w:r w:rsidRPr="00F06531">
        <w:tab/>
      </w:r>
      <w:r w:rsidRPr="00F06531">
        <w:tab/>
      </w:r>
      <w:r w:rsidRPr="00F06531">
        <w:tab/>
      </w:r>
      <w:r w:rsidRPr="00F06531">
        <w:tab/>
      </w:r>
      <w:r w:rsidRPr="00F06531">
        <w:tab/>
      </w:r>
      <w:r w:rsidRPr="00F06531">
        <w:tab/>
      </w:r>
      <w:r w:rsidRPr="00F06531">
        <w:tab/>
      </w:r>
      <w:r w:rsidRPr="00F06531">
        <w:tab/>
        <w:t>-</w:t>
      </w:r>
      <w:r w:rsidRPr="00F06531">
        <w:tab/>
        <w:t xml:space="preserve"> </w:t>
      </w:r>
      <w:r w:rsidR="00E9130A" w:rsidRPr="00F06531">
        <w:t xml:space="preserve">  </w:t>
      </w:r>
      <w:r w:rsidRPr="00F06531">
        <w:t xml:space="preserve">  </w:t>
      </w:r>
      <w:r w:rsidR="00F06531" w:rsidRPr="00F06531">
        <w:t>5 510,00</w:t>
      </w:r>
      <w:r w:rsidRPr="00F06531">
        <w:t xml:space="preserve"> zł.</w:t>
      </w:r>
      <w:r w:rsidRPr="000C529E">
        <w:rPr>
          <w:color w:val="FF0000"/>
        </w:rPr>
        <w:t xml:space="preserve">  </w:t>
      </w:r>
      <w:r w:rsidR="007D2DD7" w:rsidRPr="00F06531">
        <w:t>- środki c</w:t>
      </w:r>
      <w:r w:rsidR="00F06531" w:rsidRPr="00F06531">
        <w:t>zystości</w:t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  <w:t xml:space="preserve">      6 441,69</w:t>
      </w:r>
      <w:r w:rsidR="007D2DD7" w:rsidRPr="00F06531">
        <w:t>zł</w:t>
      </w:r>
    </w:p>
    <w:p w:rsidR="007D2DD7" w:rsidRPr="00F06531" w:rsidRDefault="007D2DD7" w:rsidP="007D2DD7">
      <w:pPr>
        <w:spacing w:after="0"/>
      </w:pPr>
      <w:r w:rsidRPr="00F06531">
        <w:t>- art. spożywcze sekretariat</w:t>
      </w:r>
      <w:r w:rsidRPr="00F06531">
        <w:tab/>
      </w:r>
      <w:r w:rsidR="00641F0F" w:rsidRPr="00F06531">
        <w:tab/>
      </w:r>
      <w:r w:rsidR="00F06531" w:rsidRPr="00F06531">
        <w:tab/>
      </w:r>
      <w:r w:rsidR="00F06531" w:rsidRPr="00F06531">
        <w:tab/>
        <w:t xml:space="preserve">            </w:t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  <w:t xml:space="preserve">      6 948,49</w:t>
      </w:r>
      <w:r w:rsidRPr="00F06531">
        <w:t xml:space="preserve"> zł</w:t>
      </w:r>
    </w:p>
    <w:p w:rsidR="007D2DD7" w:rsidRPr="00F06531" w:rsidRDefault="007D2DD7" w:rsidP="007D2DD7">
      <w:pPr>
        <w:spacing w:after="0"/>
      </w:pPr>
      <w:r w:rsidRPr="00F06531">
        <w:lastRenderedPageBreak/>
        <w:t>-</w:t>
      </w:r>
      <w:r w:rsidR="00F06531" w:rsidRPr="00F06531">
        <w:t xml:space="preserve"> papier </w:t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  <w:t xml:space="preserve">      4 198,68</w:t>
      </w:r>
      <w:r w:rsidRPr="00F06531">
        <w:t xml:space="preserve"> zł </w:t>
      </w:r>
    </w:p>
    <w:p w:rsidR="007D2DD7" w:rsidRPr="00F06531" w:rsidRDefault="007D2DD7" w:rsidP="007D2DD7">
      <w:pPr>
        <w:spacing w:after="0"/>
      </w:pPr>
      <w:r w:rsidRPr="00F06531">
        <w:t>- tonery</w:t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  <w:t xml:space="preserve">       </w:t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  <w:t xml:space="preserve">           </w:t>
      </w:r>
      <w:r w:rsidR="007D4388" w:rsidRPr="00F06531">
        <w:t xml:space="preserve">  </w:t>
      </w:r>
      <w:r w:rsidR="00F06531" w:rsidRPr="00F06531">
        <w:t xml:space="preserve">     14 632,68</w:t>
      </w:r>
      <w:r w:rsidRPr="00F06531">
        <w:t xml:space="preserve"> zł</w:t>
      </w:r>
      <w:r w:rsidRPr="000C529E">
        <w:rPr>
          <w:color w:val="FF0000"/>
        </w:rPr>
        <w:t xml:space="preserve">         </w:t>
      </w:r>
      <w:r w:rsidRPr="00F06531">
        <w:t>- art. biurowe, druki</w:t>
      </w:r>
      <w:r w:rsidRPr="00F06531">
        <w:tab/>
      </w:r>
      <w:r w:rsidRPr="00F06531">
        <w:tab/>
      </w:r>
      <w:r w:rsidRPr="00F06531">
        <w:tab/>
      </w:r>
      <w:r w:rsidR="00F06531" w:rsidRPr="00F06531">
        <w:tab/>
      </w:r>
      <w:r w:rsidR="00F06531" w:rsidRPr="00F06531">
        <w:tab/>
        <w:t xml:space="preserve">          </w:t>
      </w:r>
      <w:r w:rsidR="00F06531" w:rsidRPr="00F06531">
        <w:tab/>
      </w:r>
      <w:r w:rsidR="00F06531" w:rsidRPr="00F06531">
        <w:tab/>
      </w:r>
      <w:r w:rsidR="00F06531" w:rsidRPr="00F06531">
        <w:tab/>
      </w:r>
      <w:r w:rsidR="00F06531" w:rsidRPr="00F06531">
        <w:tab/>
        <w:t xml:space="preserve">    14</w:t>
      </w:r>
      <w:r w:rsidR="009B4BBC">
        <w:t> 879,99</w:t>
      </w:r>
      <w:r w:rsidRPr="00F06531">
        <w:t xml:space="preserve"> zł</w:t>
      </w:r>
    </w:p>
    <w:p w:rsidR="007D2DD7" w:rsidRPr="00FE4ECC" w:rsidRDefault="00FE4ECC" w:rsidP="007D2DD7">
      <w:pPr>
        <w:spacing w:after="0"/>
      </w:pPr>
      <w:r>
        <w:t xml:space="preserve">- wyposażenie w </w:t>
      </w:r>
      <w:proofErr w:type="spellStart"/>
      <w:r>
        <w:t>urządz</w:t>
      </w:r>
      <w:proofErr w:type="spellEnd"/>
      <w:r>
        <w:t>. komp.</w:t>
      </w:r>
      <w:r w:rsidR="00641F0F" w:rsidRPr="00FE4ECC">
        <w:t xml:space="preserve"> i mebl</w:t>
      </w:r>
      <w:r>
        <w:t>e w Urzędzie</w:t>
      </w:r>
      <w:r>
        <w:tab/>
      </w:r>
      <w:r>
        <w:tab/>
      </w:r>
      <w:r w:rsidR="0006017D" w:rsidRPr="00FE4ECC">
        <w:tab/>
      </w:r>
      <w:r w:rsidR="0006017D" w:rsidRPr="00FE4ECC">
        <w:tab/>
        <w:t xml:space="preserve">             </w:t>
      </w:r>
      <w:r w:rsidRPr="00FE4ECC">
        <w:t xml:space="preserve">     24 749,62</w:t>
      </w:r>
      <w:r w:rsidR="007D2DD7" w:rsidRPr="00FE4ECC">
        <w:t xml:space="preserve"> zł</w:t>
      </w:r>
    </w:p>
    <w:p w:rsidR="007D2DD7" w:rsidRPr="009B4BBC" w:rsidRDefault="00641F0F" w:rsidP="007D2DD7">
      <w:pPr>
        <w:spacing w:after="0"/>
      </w:pPr>
      <w:r w:rsidRPr="009B4BBC">
        <w:t>- części ksero</w:t>
      </w:r>
      <w:r w:rsidR="0006017D" w:rsidRPr="009B4BBC">
        <w:t>, dzierż</w:t>
      </w:r>
      <w:r w:rsidR="009B4BBC" w:rsidRPr="009B4BBC">
        <w:t>awa urządzeń</w:t>
      </w:r>
      <w:r w:rsidR="009B4BBC" w:rsidRPr="009B4BBC">
        <w:tab/>
      </w:r>
      <w:r w:rsidR="009B4BBC" w:rsidRPr="009B4BBC">
        <w:tab/>
      </w:r>
      <w:r w:rsidR="009B4BBC" w:rsidRPr="009B4BBC">
        <w:tab/>
      </w:r>
      <w:r w:rsidR="009B4BBC" w:rsidRPr="009B4BBC">
        <w:tab/>
      </w:r>
      <w:r w:rsidR="009B4BBC" w:rsidRPr="009B4BBC">
        <w:tab/>
      </w:r>
      <w:r w:rsidR="009B4BBC" w:rsidRPr="009B4BBC">
        <w:tab/>
      </w:r>
      <w:r w:rsidR="009B4BBC" w:rsidRPr="009B4BBC">
        <w:tab/>
        <w:t xml:space="preserve">    45 213,79</w:t>
      </w:r>
      <w:r w:rsidR="0006017D" w:rsidRPr="009B4BBC">
        <w:t xml:space="preserve"> </w:t>
      </w:r>
      <w:r w:rsidR="007D2DD7" w:rsidRPr="009B4BBC">
        <w:t>zł</w:t>
      </w:r>
    </w:p>
    <w:p w:rsidR="007D2DD7" w:rsidRPr="00FE4ECC" w:rsidRDefault="007D2DD7" w:rsidP="007D2DD7">
      <w:pPr>
        <w:spacing w:after="0"/>
      </w:pPr>
      <w:r w:rsidRPr="00FE4ECC">
        <w:t>- prasa</w:t>
      </w:r>
      <w:r w:rsidR="00641F0F" w:rsidRPr="00FE4ECC">
        <w:t>, publikacje zawodowe</w:t>
      </w:r>
      <w:r w:rsidR="00FE4ECC" w:rsidRPr="00FE4ECC">
        <w:t>, dostęp do portali</w:t>
      </w:r>
      <w:r w:rsidR="00FE4ECC" w:rsidRPr="00FE4ECC">
        <w:tab/>
      </w:r>
      <w:r w:rsidR="00FE4ECC" w:rsidRPr="00FE4ECC">
        <w:tab/>
      </w:r>
      <w:r w:rsidR="00FE4ECC" w:rsidRPr="00FE4ECC">
        <w:tab/>
      </w:r>
      <w:r w:rsidR="00FE4ECC" w:rsidRPr="00FE4ECC">
        <w:tab/>
      </w:r>
      <w:r w:rsidR="00FE4ECC" w:rsidRPr="00FE4ECC">
        <w:tab/>
        <w:t xml:space="preserve">    16 586,17</w:t>
      </w:r>
      <w:r w:rsidRPr="00FE4ECC">
        <w:t xml:space="preserve"> zł</w:t>
      </w:r>
    </w:p>
    <w:p w:rsidR="007D2DD7" w:rsidRPr="0053791C" w:rsidRDefault="007D2DD7" w:rsidP="007D2DD7">
      <w:pPr>
        <w:spacing w:after="0"/>
      </w:pPr>
      <w:r w:rsidRPr="0053791C">
        <w:t>- wod</w:t>
      </w:r>
      <w:r w:rsidR="00641F0F" w:rsidRPr="0053791C">
        <w:t>a</w:t>
      </w:r>
      <w:r w:rsidR="00641F0F" w:rsidRPr="0053791C">
        <w:tab/>
      </w:r>
      <w:r w:rsidR="00641F0F" w:rsidRPr="0053791C">
        <w:tab/>
      </w:r>
      <w:r w:rsidR="00641F0F" w:rsidRPr="0053791C">
        <w:tab/>
      </w:r>
      <w:r w:rsidR="00641F0F" w:rsidRPr="0053791C">
        <w:tab/>
      </w:r>
      <w:r w:rsidR="00641F0F" w:rsidRPr="0053791C">
        <w:tab/>
      </w:r>
      <w:r w:rsidR="00641F0F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  <w:t xml:space="preserve">      </w:t>
      </w:r>
      <w:r w:rsidR="0053791C" w:rsidRPr="0053791C">
        <w:tab/>
        <w:t xml:space="preserve">      7 851,05</w:t>
      </w:r>
      <w:r w:rsidRPr="0053791C">
        <w:t xml:space="preserve"> zł</w:t>
      </w:r>
    </w:p>
    <w:p w:rsidR="007D2DD7" w:rsidRPr="0053791C" w:rsidRDefault="007D2DD7" w:rsidP="007D2DD7">
      <w:pPr>
        <w:spacing w:after="0"/>
      </w:pPr>
      <w:r w:rsidRPr="0053791C">
        <w:t>- energia</w:t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="0053791C" w:rsidRPr="0053791C">
        <w:tab/>
      </w:r>
      <w:r w:rsidR="0053791C" w:rsidRPr="0053791C">
        <w:tab/>
        <w:t xml:space="preserve">             </w:t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  <w:t xml:space="preserve">    27 452,97</w:t>
      </w:r>
      <w:r w:rsidRPr="0053791C">
        <w:t xml:space="preserve"> zł</w:t>
      </w:r>
    </w:p>
    <w:p w:rsidR="007D2DD7" w:rsidRPr="0053791C" w:rsidRDefault="007D2DD7" w:rsidP="007D2DD7">
      <w:pPr>
        <w:spacing w:after="0"/>
      </w:pPr>
      <w:r w:rsidRPr="0053791C">
        <w:t>- C.O.</w:t>
      </w:r>
      <w:r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  <w:t xml:space="preserve">         </w:t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  <w:t xml:space="preserve">    44 241,67</w:t>
      </w:r>
      <w:r w:rsidRPr="0053791C">
        <w:t xml:space="preserve"> zł</w:t>
      </w:r>
    </w:p>
    <w:p w:rsidR="007D2DD7" w:rsidRPr="009B4BBC" w:rsidRDefault="007D2DD7" w:rsidP="007D2DD7">
      <w:pPr>
        <w:spacing w:after="0"/>
      </w:pPr>
      <w:r w:rsidRPr="009B4BBC">
        <w:t>- usługi pocztowe</w:t>
      </w:r>
      <w:r w:rsidRPr="009B4BBC">
        <w:tab/>
      </w:r>
      <w:r w:rsidRPr="009B4BBC">
        <w:tab/>
      </w:r>
      <w:r w:rsidRPr="009B4BBC">
        <w:tab/>
      </w:r>
      <w:r w:rsidRPr="009B4BBC">
        <w:tab/>
      </w:r>
      <w:r w:rsidRPr="009B4BBC">
        <w:tab/>
        <w:t xml:space="preserve">  </w:t>
      </w:r>
      <w:r w:rsidR="00641F0F" w:rsidRPr="009B4BBC">
        <w:t xml:space="preserve"> </w:t>
      </w:r>
      <w:r w:rsidR="009B4BBC" w:rsidRPr="009B4BBC">
        <w:t xml:space="preserve">  </w:t>
      </w:r>
      <w:r w:rsidR="009B4BBC" w:rsidRPr="009B4BBC">
        <w:tab/>
      </w:r>
      <w:r w:rsidR="009B4BBC" w:rsidRPr="009B4BBC">
        <w:tab/>
      </w:r>
      <w:r w:rsidR="009B4BBC" w:rsidRPr="009B4BBC">
        <w:tab/>
        <w:t xml:space="preserve">                  76 436,03</w:t>
      </w:r>
      <w:r w:rsidRPr="009B4BBC">
        <w:t xml:space="preserve"> zł</w:t>
      </w:r>
    </w:p>
    <w:p w:rsidR="007D2DD7" w:rsidRPr="009B4BBC" w:rsidRDefault="007D2DD7" w:rsidP="007D2DD7">
      <w:pPr>
        <w:spacing w:after="0"/>
      </w:pPr>
      <w:r w:rsidRPr="009B4BBC">
        <w:t>- ochrona elektroniczna UM</w:t>
      </w:r>
      <w:r w:rsidR="00641F0F" w:rsidRPr="009B4BBC">
        <w:t xml:space="preserve">, prawna   </w:t>
      </w:r>
      <w:r w:rsidR="00641F0F" w:rsidRPr="009B4BBC">
        <w:tab/>
      </w:r>
      <w:r w:rsidR="00641F0F" w:rsidRPr="009B4BBC">
        <w:tab/>
      </w:r>
      <w:r w:rsidR="00641F0F" w:rsidRPr="009B4BBC">
        <w:tab/>
      </w:r>
      <w:r w:rsidR="00641F0F" w:rsidRPr="009B4BBC">
        <w:tab/>
        <w:t xml:space="preserve"> </w:t>
      </w:r>
      <w:r w:rsidR="009B4BBC" w:rsidRPr="009B4BBC">
        <w:tab/>
      </w:r>
      <w:r w:rsidR="009B4BBC" w:rsidRPr="009B4BBC">
        <w:tab/>
        <w:t xml:space="preserve">               119 105,67</w:t>
      </w:r>
      <w:r w:rsidR="00B80C7D" w:rsidRPr="009B4BBC">
        <w:t xml:space="preserve"> zł.                                 </w:t>
      </w:r>
    </w:p>
    <w:p w:rsidR="007D2DD7" w:rsidRPr="009B4BBC" w:rsidRDefault="00E9130A" w:rsidP="007D2DD7">
      <w:pPr>
        <w:spacing w:after="0"/>
      </w:pPr>
      <w:r w:rsidRPr="009B4BBC">
        <w:t>- serwis</w:t>
      </w:r>
      <w:r w:rsidR="009B4BBC" w:rsidRPr="009B4BBC">
        <w:t>y</w:t>
      </w:r>
      <w:r w:rsidRPr="009B4BBC">
        <w:t xml:space="preserve"> oprogramowania</w:t>
      </w:r>
      <w:r w:rsidRPr="009B4BBC">
        <w:tab/>
      </w:r>
      <w:r w:rsidRPr="009B4BBC">
        <w:tab/>
      </w:r>
      <w:r w:rsidRPr="009B4BBC">
        <w:tab/>
      </w:r>
      <w:r w:rsidRPr="009B4BBC">
        <w:tab/>
      </w:r>
      <w:r w:rsidRPr="009B4BBC">
        <w:tab/>
      </w:r>
      <w:r w:rsidR="009B4BBC" w:rsidRPr="009B4BBC">
        <w:tab/>
      </w:r>
      <w:r w:rsidR="009B4BBC" w:rsidRPr="009B4BBC">
        <w:tab/>
      </w:r>
      <w:r w:rsidR="009B4BBC" w:rsidRPr="009B4BBC">
        <w:tab/>
        <w:t xml:space="preserve">   21 635,70</w:t>
      </w:r>
      <w:r w:rsidR="0006017D" w:rsidRPr="009B4BBC">
        <w:t xml:space="preserve"> </w:t>
      </w:r>
      <w:r w:rsidR="007D2DD7" w:rsidRPr="009B4BBC">
        <w:t xml:space="preserve"> zł</w:t>
      </w:r>
    </w:p>
    <w:p w:rsidR="007D2DD7" w:rsidRPr="009B4BBC" w:rsidRDefault="007D2DD7" w:rsidP="007D2DD7">
      <w:pPr>
        <w:spacing w:after="0"/>
      </w:pPr>
      <w:r w:rsidRPr="009B4BBC">
        <w:t>- obsługa bankowa</w:t>
      </w:r>
      <w:r w:rsidRPr="009B4BBC">
        <w:tab/>
      </w:r>
      <w:r w:rsidRPr="009B4BBC">
        <w:tab/>
      </w:r>
      <w:r w:rsidRPr="009B4BBC">
        <w:tab/>
      </w:r>
      <w:r w:rsidRPr="009B4BBC">
        <w:tab/>
      </w:r>
      <w:r w:rsidRPr="009B4BBC">
        <w:tab/>
      </w:r>
      <w:r w:rsidRPr="009B4BBC">
        <w:tab/>
      </w:r>
      <w:r w:rsidR="00B80C7D" w:rsidRPr="009B4BBC">
        <w:tab/>
      </w:r>
      <w:r w:rsidR="00B80C7D" w:rsidRPr="009B4BBC">
        <w:tab/>
      </w:r>
      <w:r w:rsidR="00B80C7D" w:rsidRPr="009B4BBC">
        <w:tab/>
        <w:t xml:space="preserve">    </w:t>
      </w:r>
      <w:r w:rsidR="009B4BBC" w:rsidRPr="009B4BBC">
        <w:t>10 734,00</w:t>
      </w:r>
      <w:r w:rsidRPr="009B4BBC">
        <w:t xml:space="preserve"> zł</w:t>
      </w:r>
    </w:p>
    <w:p w:rsidR="00485EBE" w:rsidRPr="009B4BBC" w:rsidRDefault="0006017D" w:rsidP="007D2DD7">
      <w:pPr>
        <w:spacing w:after="0"/>
      </w:pPr>
      <w:r w:rsidRPr="009B4BBC">
        <w:t xml:space="preserve">- obsługa informatyczna- </w:t>
      </w:r>
      <w:r w:rsidR="00E9130A" w:rsidRPr="009B4BBC">
        <w:t>utrzymanie domeny</w:t>
      </w:r>
      <w:r w:rsidR="009B4BBC" w:rsidRPr="009B4BBC">
        <w:t xml:space="preserve"> </w:t>
      </w:r>
      <w:r w:rsidR="00485EBE" w:rsidRPr="009B4BBC">
        <w:t>internetowej</w:t>
      </w:r>
      <w:r w:rsidR="009B4BBC" w:rsidRPr="009B4BBC">
        <w:t>,</w:t>
      </w:r>
    </w:p>
    <w:p w:rsidR="0006017D" w:rsidRPr="0053791C" w:rsidRDefault="00485EBE" w:rsidP="007D2DD7">
      <w:pPr>
        <w:spacing w:after="0"/>
      </w:pPr>
      <w:r w:rsidRPr="0053791C">
        <w:t xml:space="preserve">Telefony komórkowe, stacjonarne, dostęp do </w:t>
      </w:r>
      <w:proofErr w:type="spellStart"/>
      <w:r w:rsidRPr="0053791C">
        <w:t>internetu</w:t>
      </w:r>
      <w:proofErr w:type="spellEnd"/>
      <w:r w:rsidR="00E9130A" w:rsidRPr="0053791C">
        <w:tab/>
      </w:r>
      <w:r w:rsidR="009B4BBC" w:rsidRPr="0053791C">
        <w:t>, konserwacja Tel.</w:t>
      </w:r>
      <w:r w:rsidR="00E9130A" w:rsidRPr="0053791C">
        <w:tab/>
        <w:t xml:space="preserve">   </w:t>
      </w:r>
      <w:r w:rsidR="009B4BBC" w:rsidRPr="0053791C">
        <w:tab/>
        <w:t xml:space="preserve">   35 677,22</w:t>
      </w:r>
      <w:r w:rsidR="00E9130A" w:rsidRPr="0053791C">
        <w:t xml:space="preserve"> zł.</w:t>
      </w:r>
    </w:p>
    <w:p w:rsidR="00C24AF5" w:rsidRPr="0053791C" w:rsidRDefault="00C24AF5" w:rsidP="007D2DD7">
      <w:pPr>
        <w:spacing w:after="0"/>
      </w:pPr>
      <w:r w:rsidRPr="0053791C">
        <w:t>- inne</w:t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Pr="0053791C">
        <w:tab/>
      </w:r>
      <w:r w:rsidR="0053791C">
        <w:t xml:space="preserve">   61 705,52</w:t>
      </w:r>
      <w:r w:rsidR="00E9130A" w:rsidRPr="0053791C">
        <w:t xml:space="preserve"> zł.</w:t>
      </w:r>
    </w:p>
    <w:p w:rsidR="00E9130A" w:rsidRPr="0053791C" w:rsidRDefault="00E9130A" w:rsidP="007D2DD7">
      <w:pPr>
        <w:spacing w:after="0"/>
      </w:pPr>
      <w:r w:rsidRPr="0053791C">
        <w:t>- koszty postępowania egzekucyjnego, sądowego, w tym spłata zobowiązań spadkowych po mieszkańc</w:t>
      </w:r>
      <w:r w:rsidR="009B4BBC" w:rsidRPr="0053791C">
        <w:t>u Bobolic wobec ZUS-u</w:t>
      </w:r>
      <w:r w:rsidR="009B4BBC" w:rsidRPr="0053791C">
        <w:tab/>
      </w:r>
      <w:r w:rsidR="009B4BBC" w:rsidRPr="0053791C">
        <w:tab/>
      </w:r>
      <w:r w:rsidR="009B4BBC" w:rsidRPr="0053791C">
        <w:tab/>
      </w:r>
      <w:r w:rsidR="009B4BBC" w:rsidRPr="0053791C">
        <w:tab/>
      </w:r>
      <w:r w:rsidR="009B4BBC" w:rsidRPr="0053791C">
        <w:tab/>
      </w:r>
      <w:r w:rsidR="009B4BBC" w:rsidRPr="0053791C">
        <w:tab/>
      </w:r>
      <w:r w:rsidR="009B4BBC" w:rsidRPr="0053791C">
        <w:tab/>
        <w:t xml:space="preserve">  75 083,93</w:t>
      </w:r>
      <w:r w:rsidRPr="0053791C">
        <w:t xml:space="preserve"> zł.</w:t>
      </w:r>
    </w:p>
    <w:p w:rsidR="00E9130A" w:rsidRPr="0053791C" w:rsidRDefault="00E9130A" w:rsidP="007D2DD7">
      <w:pPr>
        <w:spacing w:after="0"/>
      </w:pPr>
      <w:r w:rsidRPr="0053791C">
        <w:t>- różne opłaty i składki – ubezpi</w:t>
      </w:r>
      <w:r w:rsidR="009B4BBC" w:rsidRPr="0053791C">
        <w:t>eczenia rzeczowe</w:t>
      </w:r>
      <w:r w:rsidR="009B4BBC" w:rsidRPr="0053791C">
        <w:tab/>
      </w:r>
      <w:r w:rsidR="009B4BBC" w:rsidRPr="0053791C">
        <w:tab/>
      </w:r>
      <w:r w:rsidR="009B4BBC" w:rsidRPr="0053791C">
        <w:tab/>
      </w:r>
      <w:r w:rsidR="009B4BBC" w:rsidRPr="0053791C">
        <w:tab/>
      </w:r>
      <w:r w:rsidR="009B4BBC" w:rsidRPr="0053791C">
        <w:tab/>
        <w:t xml:space="preserve">  42 313,53</w:t>
      </w:r>
      <w:r w:rsidRPr="0053791C">
        <w:t xml:space="preserve"> zł.</w:t>
      </w:r>
    </w:p>
    <w:p w:rsidR="00485EBE" w:rsidRPr="0053791C" w:rsidRDefault="00485EBE" w:rsidP="007D2DD7">
      <w:pPr>
        <w:spacing w:after="0"/>
      </w:pPr>
    </w:p>
    <w:p w:rsidR="00485EBE" w:rsidRPr="0053791C" w:rsidRDefault="00485EBE" w:rsidP="007D2DD7">
      <w:pPr>
        <w:spacing w:after="0"/>
      </w:pPr>
      <w:r w:rsidRPr="0053791C">
        <w:t>Wydatki inw</w:t>
      </w:r>
      <w:r w:rsidR="0053791C" w:rsidRPr="0053791C">
        <w:t xml:space="preserve">estycyjne </w:t>
      </w:r>
      <w:r w:rsidR="0053791C" w:rsidRPr="0053791C">
        <w:tab/>
      </w:r>
      <w:r w:rsidR="0053791C" w:rsidRPr="0053791C">
        <w:tab/>
      </w:r>
      <w:r w:rsidR="0053791C" w:rsidRPr="0053791C">
        <w:tab/>
        <w:t xml:space="preserve">– </w:t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</w:r>
      <w:r w:rsidR="0053791C" w:rsidRPr="0053791C">
        <w:tab/>
        <w:t xml:space="preserve">  15 617,00</w:t>
      </w:r>
      <w:r w:rsidRPr="0053791C">
        <w:t xml:space="preserve"> zł.</w:t>
      </w:r>
    </w:p>
    <w:p w:rsidR="00B80C7D" w:rsidRPr="0053791C" w:rsidRDefault="00B80C7D" w:rsidP="007D2DD7">
      <w:pPr>
        <w:spacing w:after="0"/>
      </w:pPr>
    </w:p>
    <w:p w:rsidR="00B80C7D" w:rsidRPr="000C529E" w:rsidRDefault="0034212E" w:rsidP="0034212E">
      <w:pPr>
        <w:jc w:val="right"/>
        <w:rPr>
          <w:i/>
          <w:color w:val="FF0000"/>
          <w:sz w:val="20"/>
          <w:szCs w:val="20"/>
        </w:rPr>
      </w:pPr>
      <w:r w:rsidRPr="0053791C">
        <w:rPr>
          <w:i/>
          <w:sz w:val="20"/>
          <w:szCs w:val="20"/>
        </w:rPr>
        <w:t xml:space="preserve">(opracowała Lucyna </w:t>
      </w:r>
      <w:proofErr w:type="spellStart"/>
      <w:r w:rsidRPr="0053791C">
        <w:rPr>
          <w:i/>
          <w:sz w:val="20"/>
          <w:szCs w:val="20"/>
        </w:rPr>
        <w:t>Jaświg</w:t>
      </w:r>
      <w:proofErr w:type="spellEnd"/>
      <w:r w:rsidRPr="0053791C">
        <w:rPr>
          <w:i/>
          <w:sz w:val="20"/>
          <w:szCs w:val="20"/>
        </w:rPr>
        <w:t>)</w:t>
      </w:r>
    </w:p>
    <w:p w:rsidR="00966CEE" w:rsidRPr="00DC0CB7" w:rsidRDefault="0034212E" w:rsidP="007D2DD7">
      <w:pPr>
        <w:rPr>
          <w:b/>
          <w:sz w:val="24"/>
          <w:szCs w:val="24"/>
        </w:rPr>
      </w:pPr>
      <w:r w:rsidRPr="00DC0CB7">
        <w:rPr>
          <w:b/>
          <w:sz w:val="24"/>
          <w:szCs w:val="24"/>
          <w:u w:val="single"/>
        </w:rPr>
        <w:t>Promocja jednostek samorządu terytorialnego – rozdział 75075</w:t>
      </w:r>
      <w:r w:rsidR="00966CEE" w:rsidRPr="00DC0CB7">
        <w:rPr>
          <w:b/>
          <w:sz w:val="24"/>
          <w:szCs w:val="24"/>
          <w:u w:val="single"/>
        </w:rPr>
        <w:t xml:space="preserve"> - </w:t>
      </w:r>
      <w:r w:rsidR="00DC0CB7" w:rsidRPr="00DC0CB7">
        <w:rPr>
          <w:b/>
          <w:sz w:val="24"/>
          <w:szCs w:val="24"/>
        </w:rPr>
        <w:t xml:space="preserve">      105 933,31</w:t>
      </w:r>
      <w:r w:rsidR="00966CEE" w:rsidRPr="00DC0CB7">
        <w:rPr>
          <w:b/>
          <w:sz w:val="24"/>
          <w:szCs w:val="24"/>
        </w:rPr>
        <w:t xml:space="preserve"> zł.</w:t>
      </w:r>
    </w:p>
    <w:p w:rsidR="0034212E" w:rsidRPr="00DC0CB7" w:rsidRDefault="0034212E" w:rsidP="0034212E">
      <w:r w:rsidRPr="00DC0CB7">
        <w:t>Wydatki zaplan</w:t>
      </w:r>
      <w:r w:rsidR="00DC0CB7" w:rsidRPr="00DC0CB7">
        <w:t>owano w wysokości 106 577,29,00zł., wykonano w 99</w:t>
      </w:r>
      <w:r w:rsidRPr="00DC0CB7">
        <w:t>,4% planu.                                                 Obejmują w szczególności:</w:t>
      </w:r>
    </w:p>
    <w:p w:rsidR="0034212E" w:rsidRPr="004640C9" w:rsidRDefault="0034212E" w:rsidP="0034212E">
      <w:pPr>
        <w:spacing w:after="0"/>
      </w:pPr>
      <w:r w:rsidRPr="004640C9">
        <w:rPr>
          <w:rFonts w:cs="Calibri"/>
        </w:rPr>
        <w:t xml:space="preserve"> – zakup m</w:t>
      </w:r>
      <w:r w:rsidR="004640C9" w:rsidRPr="004640C9">
        <w:rPr>
          <w:rFonts w:cs="Calibri"/>
        </w:rPr>
        <w:t>ateriałów i wyposażenia – 3 843,09</w:t>
      </w:r>
      <w:r w:rsidRPr="004640C9">
        <w:rPr>
          <w:rFonts w:cs="Calibri"/>
        </w:rPr>
        <w:t xml:space="preserve"> zł, w tym:</w:t>
      </w:r>
    </w:p>
    <w:p w:rsidR="0034212E" w:rsidRPr="004640C9" w:rsidRDefault="0034212E" w:rsidP="00C46828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cs="Calibri"/>
        </w:rPr>
      </w:pPr>
      <w:r w:rsidRPr="004640C9">
        <w:rPr>
          <w:rFonts w:cs="Calibri"/>
        </w:rPr>
        <w:t>artykuły do wykonania kartek wielkanocnych – 237,42 zł</w:t>
      </w:r>
    </w:p>
    <w:p w:rsidR="0034212E" w:rsidRDefault="0034212E" w:rsidP="00C46828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cs="Calibri"/>
        </w:rPr>
      </w:pPr>
      <w:r w:rsidRPr="004640C9">
        <w:rPr>
          <w:rFonts w:cs="Calibri"/>
        </w:rPr>
        <w:t>kartki okolicznościowe na Dzień Sołtysa – 56,30 zł</w:t>
      </w:r>
    </w:p>
    <w:p w:rsidR="004640C9" w:rsidRDefault="004640C9" w:rsidP="00C46828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zakup ceramiki   - 836,46 zł.</w:t>
      </w:r>
    </w:p>
    <w:p w:rsidR="004640C9" w:rsidRDefault="004640C9" w:rsidP="00C46828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art. spożywcze na imprezy promujące, okolicznościowe – 2 056,13 zł.</w:t>
      </w:r>
    </w:p>
    <w:p w:rsidR="004640C9" w:rsidRPr="004640C9" w:rsidRDefault="004640C9" w:rsidP="00C46828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gadżety, materiały promocyjne, upominki</w:t>
      </w:r>
      <w:r>
        <w:rPr>
          <w:rFonts w:cs="Calibri"/>
        </w:rPr>
        <w:tab/>
        <w:t>- 656,78 zł.</w:t>
      </w:r>
    </w:p>
    <w:p w:rsidR="0034212E" w:rsidRPr="004640C9" w:rsidRDefault="0034212E" w:rsidP="0034212E">
      <w:pPr>
        <w:spacing w:after="0" w:line="240" w:lineRule="auto"/>
        <w:jc w:val="both"/>
        <w:rPr>
          <w:rFonts w:cs="Calibri"/>
        </w:rPr>
      </w:pPr>
      <w:r w:rsidRPr="004640C9">
        <w:rPr>
          <w:rFonts w:cs="Calibri"/>
        </w:rPr>
        <w:t>– za</w:t>
      </w:r>
      <w:r w:rsidR="004640C9" w:rsidRPr="004640C9">
        <w:rPr>
          <w:rFonts w:cs="Calibri"/>
        </w:rPr>
        <w:t>kup usług pozostałych – 85 140,66</w:t>
      </w:r>
      <w:r w:rsidRPr="004640C9">
        <w:rPr>
          <w:rFonts w:cs="Calibri"/>
        </w:rPr>
        <w:t xml:space="preserve"> zł, w tym:</w:t>
      </w:r>
    </w:p>
    <w:p w:rsidR="0034212E" w:rsidRPr="004640C9" w:rsidRDefault="004640C9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 w:rsidRPr="004640C9">
        <w:rPr>
          <w:rFonts w:cs="Calibri"/>
        </w:rPr>
        <w:t>„Regiony” – 8 074,78</w:t>
      </w:r>
      <w:r w:rsidR="0034212E" w:rsidRPr="004640C9">
        <w:rPr>
          <w:rFonts w:cs="Calibri"/>
        </w:rPr>
        <w:t xml:space="preserve"> zł</w:t>
      </w:r>
    </w:p>
    <w:p w:rsidR="0034212E" w:rsidRPr="004640C9" w:rsidRDefault="0034212E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 w:rsidRPr="004640C9">
        <w:rPr>
          <w:rFonts w:cs="Calibri"/>
        </w:rPr>
        <w:t>„Gazeta Ziemska”. W</w:t>
      </w:r>
      <w:r w:rsidR="004640C9" w:rsidRPr="004640C9">
        <w:rPr>
          <w:rFonts w:cs="Calibri"/>
        </w:rPr>
        <w:t>ydanie kroniki Bobolic – 3 321,00</w:t>
      </w:r>
      <w:r w:rsidRPr="004640C9">
        <w:rPr>
          <w:rFonts w:cs="Calibri"/>
        </w:rPr>
        <w:t xml:space="preserve"> zł</w:t>
      </w:r>
    </w:p>
    <w:p w:rsidR="0034212E" w:rsidRPr="004640C9" w:rsidRDefault="0034212E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 w:rsidRPr="004640C9">
        <w:rPr>
          <w:rFonts w:cs="Calibri"/>
        </w:rPr>
        <w:t>Bobolicki</w:t>
      </w:r>
      <w:r w:rsidR="004640C9" w:rsidRPr="004640C9">
        <w:rPr>
          <w:rFonts w:cs="Calibri"/>
        </w:rPr>
        <w:t>e Wiadomości Samorządowe – 28 413</w:t>
      </w:r>
      <w:r w:rsidRPr="004640C9">
        <w:rPr>
          <w:rFonts w:cs="Calibri"/>
        </w:rPr>
        <w:t>,00 zł</w:t>
      </w:r>
    </w:p>
    <w:p w:rsidR="0034212E" w:rsidRPr="004640C9" w:rsidRDefault="0034212E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 w:rsidRPr="004640C9">
        <w:rPr>
          <w:rFonts w:cs="Calibri"/>
        </w:rPr>
        <w:t>Szkolenie „Działaj Lokalnie” – 2500 zł</w:t>
      </w:r>
    </w:p>
    <w:p w:rsidR="0034212E" w:rsidRPr="004640C9" w:rsidRDefault="0034212E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 w:rsidRPr="004640C9">
        <w:rPr>
          <w:rFonts w:cs="Calibri"/>
        </w:rPr>
        <w:t>oprawa obrazu</w:t>
      </w:r>
      <w:r w:rsidR="004640C9" w:rsidRPr="004640C9">
        <w:rPr>
          <w:rFonts w:cs="Calibri"/>
        </w:rPr>
        <w:t>, wykonanie akwareli, konsumpcje, wykonanie teczek</w:t>
      </w:r>
      <w:r w:rsidR="004640C9">
        <w:rPr>
          <w:rFonts w:cs="Calibri"/>
        </w:rPr>
        <w:t xml:space="preserve"> </w:t>
      </w:r>
      <w:proofErr w:type="spellStart"/>
      <w:r w:rsidR="004640C9" w:rsidRPr="004640C9">
        <w:rPr>
          <w:rFonts w:cs="Calibri"/>
        </w:rPr>
        <w:t>introlig</w:t>
      </w:r>
      <w:proofErr w:type="spellEnd"/>
      <w:r w:rsidR="004640C9" w:rsidRPr="004640C9">
        <w:rPr>
          <w:rFonts w:cs="Calibri"/>
        </w:rPr>
        <w:t>. – 5 417,91</w:t>
      </w:r>
      <w:r w:rsidRPr="004640C9">
        <w:rPr>
          <w:rFonts w:cs="Calibri"/>
        </w:rPr>
        <w:t xml:space="preserve"> zł</w:t>
      </w:r>
    </w:p>
    <w:p w:rsidR="0034212E" w:rsidRDefault="0034212E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 w:rsidRPr="004640C9">
        <w:rPr>
          <w:rFonts w:cs="Calibri"/>
        </w:rPr>
        <w:t>obsługa komisji ds. wyboru hejnału – 600,00 zł</w:t>
      </w:r>
    </w:p>
    <w:p w:rsidR="004640C9" w:rsidRDefault="004640C9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usługa reklamowa „Polska 2013” – 1 771,20 zł.</w:t>
      </w:r>
    </w:p>
    <w:p w:rsidR="004640C9" w:rsidRDefault="004640C9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koncerty organowe – 7 000 zł.</w:t>
      </w:r>
    </w:p>
    <w:p w:rsidR="004640C9" w:rsidRDefault="004640C9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dożynki powiatowe, gminne – 8 084,65 zł.</w:t>
      </w:r>
    </w:p>
    <w:p w:rsidR="004640C9" w:rsidRDefault="003E67E6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promocja gminy w kalendarzu strażackim – 1 845,00 zł.</w:t>
      </w:r>
    </w:p>
    <w:p w:rsidR="003E67E6" w:rsidRDefault="003E67E6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organizacja Gali dla Przedsiębiorców – 11 789,65 zł.</w:t>
      </w:r>
    </w:p>
    <w:p w:rsidR="003E67E6" w:rsidRDefault="003E67E6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spotkanie noworoczne z mieszkańcami – 5 300,00 zł.</w:t>
      </w:r>
    </w:p>
    <w:p w:rsidR="003E67E6" w:rsidRPr="004640C9" w:rsidRDefault="003E67E6" w:rsidP="00C46828">
      <w:pPr>
        <w:pStyle w:val="Akapitzlist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cs="Calibri"/>
        </w:rPr>
      </w:pPr>
      <w:r>
        <w:rPr>
          <w:rFonts w:cs="Calibri"/>
        </w:rPr>
        <w:t>znaczki reklamowe – 1 023,47 zł.</w:t>
      </w:r>
    </w:p>
    <w:p w:rsidR="0034212E" w:rsidRDefault="00840E8B" w:rsidP="0034212E">
      <w:pPr>
        <w:spacing w:after="0" w:line="240" w:lineRule="auto"/>
        <w:jc w:val="both"/>
        <w:rPr>
          <w:rFonts w:cs="Calibri"/>
        </w:rPr>
      </w:pPr>
      <w:r w:rsidRPr="00840E8B">
        <w:rPr>
          <w:rFonts w:cs="Calibri"/>
        </w:rPr>
        <w:t>– różne opłaty i składki – 510,60</w:t>
      </w:r>
      <w:r w:rsidR="0034212E" w:rsidRPr="00840E8B">
        <w:rPr>
          <w:rFonts w:cs="Calibri"/>
        </w:rPr>
        <w:t>,00 zł (polisa ubezpiecze</w:t>
      </w:r>
      <w:r w:rsidRPr="00840E8B">
        <w:rPr>
          <w:rFonts w:cs="Calibri"/>
        </w:rPr>
        <w:t xml:space="preserve">niowa dla delegacji </w:t>
      </w:r>
      <w:r w:rsidR="0034212E" w:rsidRPr="00840E8B">
        <w:rPr>
          <w:rFonts w:cs="Calibri"/>
        </w:rPr>
        <w:t>)</w:t>
      </w:r>
    </w:p>
    <w:p w:rsidR="00840E8B" w:rsidRDefault="00840E8B" w:rsidP="0034212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- wynagrodzenia –umowy zlecenia związane z promocją gminy: imprezy, tłumacz </w:t>
      </w:r>
      <w:proofErr w:type="spellStart"/>
      <w:r>
        <w:rPr>
          <w:rFonts w:cs="Calibri"/>
        </w:rPr>
        <w:t>itp</w:t>
      </w:r>
      <w:proofErr w:type="spellEnd"/>
      <w:r>
        <w:rPr>
          <w:rFonts w:cs="Calibri"/>
        </w:rPr>
        <w:t xml:space="preserve">  - 13 938,96  zł.</w:t>
      </w:r>
    </w:p>
    <w:p w:rsidR="00840E8B" w:rsidRDefault="00840E8B" w:rsidP="0034212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- nagroda za autora </w:t>
      </w:r>
      <w:proofErr w:type="spellStart"/>
      <w:r>
        <w:rPr>
          <w:rFonts w:cs="Calibri"/>
        </w:rPr>
        <w:t>hajnału</w:t>
      </w:r>
      <w:proofErr w:type="spellEnd"/>
      <w:r>
        <w:rPr>
          <w:rFonts w:cs="Calibri"/>
        </w:rPr>
        <w:t xml:space="preserve"> – 2 500 zł.</w:t>
      </w:r>
    </w:p>
    <w:p w:rsidR="00840E8B" w:rsidRPr="00840E8B" w:rsidRDefault="00840E8B" w:rsidP="0034212E">
      <w:pPr>
        <w:spacing w:after="0" w:line="240" w:lineRule="auto"/>
        <w:jc w:val="both"/>
        <w:rPr>
          <w:rFonts w:cs="Calibri"/>
        </w:rPr>
      </w:pPr>
    </w:p>
    <w:p w:rsidR="0034212E" w:rsidRPr="00B9020B" w:rsidRDefault="0034212E" w:rsidP="0034212E">
      <w:pPr>
        <w:spacing w:after="0" w:line="240" w:lineRule="auto"/>
        <w:jc w:val="right"/>
        <w:rPr>
          <w:rFonts w:cs="Calibri"/>
          <w:i/>
        </w:rPr>
      </w:pPr>
      <w:r w:rsidRPr="00B9020B">
        <w:rPr>
          <w:rFonts w:cs="Calibri"/>
          <w:i/>
        </w:rPr>
        <w:t xml:space="preserve">(opracowała </w:t>
      </w:r>
      <w:r w:rsidR="00840E8B" w:rsidRPr="00B9020B">
        <w:rPr>
          <w:rFonts w:cs="Calibri"/>
          <w:i/>
        </w:rPr>
        <w:t xml:space="preserve">Lucyna </w:t>
      </w:r>
      <w:proofErr w:type="spellStart"/>
      <w:r w:rsidR="00840E8B" w:rsidRPr="00B9020B">
        <w:rPr>
          <w:rFonts w:cs="Calibri"/>
          <w:i/>
        </w:rPr>
        <w:t>Jaświg</w:t>
      </w:r>
      <w:proofErr w:type="spellEnd"/>
      <w:r w:rsidRPr="00B9020B">
        <w:rPr>
          <w:rFonts w:cs="Calibri"/>
          <w:i/>
        </w:rPr>
        <w:t>)</w:t>
      </w:r>
    </w:p>
    <w:p w:rsidR="0034212E" w:rsidRPr="000C529E" w:rsidRDefault="0034212E" w:rsidP="00966CEE">
      <w:pPr>
        <w:rPr>
          <w:color w:val="FF0000"/>
        </w:rPr>
      </w:pPr>
      <w:r w:rsidRPr="000C529E">
        <w:rPr>
          <w:color w:val="FF0000"/>
        </w:rPr>
        <w:t xml:space="preserve">                                                                                                                                                                        </w:t>
      </w:r>
    </w:p>
    <w:p w:rsidR="00966CEE" w:rsidRPr="00B9020B" w:rsidRDefault="00966CEE" w:rsidP="00966CEE">
      <w:r w:rsidRPr="00B9020B">
        <w:rPr>
          <w:b/>
          <w:sz w:val="24"/>
          <w:szCs w:val="24"/>
          <w:u w:val="single"/>
        </w:rPr>
        <w:t>Pozostała działalność  -    rozdział 75095</w:t>
      </w:r>
      <w:r w:rsidRPr="00B9020B">
        <w:rPr>
          <w:sz w:val="24"/>
          <w:szCs w:val="24"/>
          <w:u w:val="single"/>
        </w:rPr>
        <w:t xml:space="preserve">   </w:t>
      </w:r>
      <w:r w:rsidRPr="00B9020B">
        <w:rPr>
          <w:sz w:val="24"/>
          <w:szCs w:val="24"/>
        </w:rPr>
        <w:t xml:space="preserve">- </w:t>
      </w:r>
      <w:r w:rsidR="00B9020B" w:rsidRPr="00B9020B">
        <w:rPr>
          <w:b/>
          <w:sz w:val="24"/>
          <w:szCs w:val="24"/>
        </w:rPr>
        <w:t xml:space="preserve">   240 487,46</w:t>
      </w:r>
      <w:r w:rsidRPr="00B9020B">
        <w:rPr>
          <w:b/>
          <w:sz w:val="24"/>
          <w:szCs w:val="24"/>
        </w:rPr>
        <w:t xml:space="preserve"> zł.</w:t>
      </w:r>
    </w:p>
    <w:p w:rsidR="00104C52" w:rsidRPr="00104C52" w:rsidRDefault="00966CEE" w:rsidP="00C24AF5">
      <w:pPr>
        <w:spacing w:after="0"/>
      </w:pPr>
      <w:r w:rsidRPr="00B9020B">
        <w:t>Wydatki zap</w:t>
      </w:r>
      <w:r w:rsidR="00B9020B" w:rsidRPr="00B9020B">
        <w:t xml:space="preserve">lanowano w wysokości  252 616,95 zł., wykonano w 95,2 </w:t>
      </w:r>
      <w:r w:rsidRPr="00B9020B">
        <w:t>%.                                                 Obejmują</w:t>
      </w:r>
      <w:r w:rsidR="00C24AF5" w:rsidRPr="00B9020B">
        <w:t xml:space="preserve"> w szczególności</w:t>
      </w:r>
      <w:r w:rsidRPr="00B9020B">
        <w:t xml:space="preserve">:                                                                                                                                                                             </w:t>
      </w:r>
      <w:r w:rsidRPr="00104C52">
        <w:t xml:space="preserve">- wpłaty gmin na rzecz innych </w:t>
      </w:r>
      <w:proofErr w:type="spellStart"/>
      <w:r w:rsidRPr="00104C52">
        <w:t>jst</w:t>
      </w:r>
      <w:proofErr w:type="spellEnd"/>
      <w:r w:rsidRPr="00104C52">
        <w:t xml:space="preserve"> na dofinansowanie zdań bieżących – składka członkowska </w:t>
      </w:r>
      <w:r w:rsidR="00104C52">
        <w:t xml:space="preserve"> oraz zrealizowanych projektów </w:t>
      </w:r>
      <w:r w:rsidRPr="00104C52">
        <w:t xml:space="preserve">na rzecz Związku Miast i Gmin </w:t>
      </w:r>
      <w:r w:rsidR="00104C52">
        <w:t xml:space="preserve">Dorzecza Parsęty w Karlinie -     </w:t>
      </w:r>
      <w:r w:rsidR="00104C52" w:rsidRPr="00104C52">
        <w:t>60 285,20</w:t>
      </w:r>
      <w:r w:rsidRPr="00104C52">
        <w:t xml:space="preserve"> zł.    </w:t>
      </w:r>
    </w:p>
    <w:p w:rsidR="00104C52" w:rsidRPr="00104C52" w:rsidRDefault="00104C52" w:rsidP="00C24AF5">
      <w:pPr>
        <w:spacing w:after="0"/>
      </w:pPr>
      <w:r w:rsidRPr="00104C52">
        <w:t xml:space="preserve">- wpłata gminy na składkę na rzecz stowarzyszenia gmin drogi S-11 </w:t>
      </w:r>
      <w:r w:rsidRPr="00104C52">
        <w:tab/>
      </w:r>
      <w:r w:rsidRPr="00104C52">
        <w:tab/>
        <w:t>-</w:t>
      </w:r>
      <w:r w:rsidRPr="00104C52">
        <w:tab/>
        <w:t xml:space="preserve">      490,20 zł.</w:t>
      </w:r>
    </w:p>
    <w:p w:rsidR="00C24AF5" w:rsidRPr="00A90171" w:rsidRDefault="00104C52" w:rsidP="00C24AF5">
      <w:pPr>
        <w:spacing w:after="0"/>
      </w:pPr>
      <w:r w:rsidRPr="00104C52">
        <w:t>- wpłata gminy na składkę na rzecz stowarzyszenia gmin Euroregionu Pomerania</w:t>
      </w:r>
      <w:r w:rsidRPr="00104C52">
        <w:tab/>
        <w:t xml:space="preserve">  5 884,20 zł.</w:t>
      </w:r>
      <w:r w:rsidR="00966CEE" w:rsidRPr="000C529E">
        <w:rPr>
          <w:color w:val="FF0000"/>
        </w:rPr>
        <w:t xml:space="preserve">            </w:t>
      </w:r>
      <w:r w:rsidR="00966CEE" w:rsidRPr="000C529E">
        <w:rPr>
          <w:color w:val="FF0000"/>
          <w:sz w:val="24"/>
          <w:szCs w:val="24"/>
        </w:rPr>
        <w:t xml:space="preserve">                    </w:t>
      </w:r>
      <w:r w:rsidR="00966CEE" w:rsidRPr="00A90171">
        <w:t>– wypłata diet dla sołtysów za udział w sesjach Rady Miejskiej</w:t>
      </w:r>
      <w:r w:rsidR="00966CEE" w:rsidRPr="00A90171">
        <w:tab/>
      </w:r>
      <w:r w:rsidR="00966CEE" w:rsidRPr="00A90171">
        <w:tab/>
      </w:r>
      <w:r w:rsidR="00C24AF5" w:rsidRPr="00A90171">
        <w:tab/>
      </w:r>
      <w:r w:rsidR="00966CEE" w:rsidRPr="00A90171">
        <w:t xml:space="preserve">-            </w:t>
      </w:r>
      <w:r w:rsidR="00A90171" w:rsidRPr="00A90171">
        <w:t xml:space="preserve">   70 050,00</w:t>
      </w:r>
      <w:r w:rsidR="00966CEE" w:rsidRPr="00A90171">
        <w:t xml:space="preserve"> zł.</w:t>
      </w:r>
      <w:r w:rsidR="00966CEE" w:rsidRPr="00A90171">
        <w:rPr>
          <w:sz w:val="24"/>
          <w:szCs w:val="24"/>
        </w:rPr>
        <w:t xml:space="preserve">    </w:t>
      </w:r>
    </w:p>
    <w:p w:rsidR="00344EC7" w:rsidRPr="00A90171" w:rsidRDefault="00344EC7" w:rsidP="00C24AF5">
      <w:pPr>
        <w:spacing w:after="0"/>
      </w:pPr>
      <w:r w:rsidRPr="00A90171">
        <w:t>- zakup artykułów dla osób skazanych pracując</w:t>
      </w:r>
      <w:r w:rsidR="00A90171" w:rsidRPr="00A90171">
        <w:t>ych na terenie gminy</w:t>
      </w:r>
      <w:r w:rsidR="00A90171" w:rsidRPr="00A90171">
        <w:tab/>
      </w:r>
      <w:r w:rsidR="00A90171" w:rsidRPr="00A90171">
        <w:tab/>
        <w:t>-</w:t>
      </w:r>
      <w:r w:rsidR="00A90171" w:rsidRPr="00A90171">
        <w:tab/>
        <w:t xml:space="preserve">    5 049,51</w:t>
      </w:r>
      <w:r w:rsidRPr="00A90171">
        <w:t xml:space="preserve">  zł.</w:t>
      </w:r>
    </w:p>
    <w:p w:rsidR="00344EC7" w:rsidRPr="00A90171" w:rsidRDefault="00344EC7" w:rsidP="00C24AF5">
      <w:pPr>
        <w:spacing w:after="0"/>
      </w:pPr>
      <w:r w:rsidRPr="00A90171">
        <w:t>- zaku</w:t>
      </w:r>
      <w:r w:rsidR="00A90171" w:rsidRPr="00A90171">
        <w:t>p kamer  i opon dla ZK</w:t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  <w:t>-</w:t>
      </w:r>
      <w:r w:rsidR="00A90171" w:rsidRPr="00A90171">
        <w:tab/>
        <w:t xml:space="preserve">    5 622,14</w:t>
      </w:r>
      <w:r w:rsidRPr="00A90171">
        <w:t xml:space="preserve"> zł.</w:t>
      </w:r>
    </w:p>
    <w:p w:rsidR="00344EC7" w:rsidRPr="00A90171" w:rsidRDefault="00344EC7" w:rsidP="00C24AF5">
      <w:pPr>
        <w:spacing w:after="0"/>
      </w:pPr>
      <w:r w:rsidRPr="00A90171">
        <w:t>- worki do utrzymania czyst</w:t>
      </w:r>
      <w:r w:rsidR="00A90171" w:rsidRPr="00A90171">
        <w:t>ości w sołectwach</w:t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  <w:t>-</w:t>
      </w:r>
      <w:r w:rsidR="00A90171" w:rsidRPr="00A90171">
        <w:tab/>
        <w:t xml:space="preserve">     6 926,00</w:t>
      </w:r>
      <w:r w:rsidRPr="00A90171">
        <w:t xml:space="preserve"> zł.</w:t>
      </w:r>
    </w:p>
    <w:p w:rsidR="00344EC7" w:rsidRPr="00A90171" w:rsidRDefault="00344EC7" w:rsidP="00C24AF5">
      <w:pPr>
        <w:spacing w:after="0"/>
      </w:pPr>
      <w:r w:rsidRPr="00A90171">
        <w:t>- siatka do ogrodzenia boiska w Drzewianach</w:t>
      </w:r>
      <w:r w:rsidRPr="00A90171">
        <w:tab/>
      </w:r>
      <w:r w:rsidRPr="00A90171">
        <w:tab/>
      </w:r>
      <w:r w:rsidRPr="00A90171">
        <w:tab/>
      </w:r>
      <w:r w:rsidRPr="00A90171">
        <w:tab/>
      </w:r>
      <w:r w:rsidRPr="00A90171">
        <w:tab/>
        <w:t>-</w:t>
      </w:r>
      <w:r w:rsidRPr="00A90171">
        <w:tab/>
      </w:r>
      <w:r w:rsidR="00A90171">
        <w:t xml:space="preserve">     </w:t>
      </w:r>
      <w:r w:rsidRPr="00A90171">
        <w:t>4 256,62 zł.</w:t>
      </w:r>
    </w:p>
    <w:p w:rsidR="00344EC7" w:rsidRPr="00A90171" w:rsidRDefault="00344EC7" w:rsidP="00C24AF5">
      <w:pPr>
        <w:spacing w:after="0"/>
      </w:pPr>
      <w:r w:rsidRPr="00A90171">
        <w:t xml:space="preserve">- upominki, puchary w </w:t>
      </w:r>
      <w:proofErr w:type="spellStart"/>
      <w:r w:rsidRPr="00A90171">
        <w:t>konkursach,min</w:t>
      </w:r>
      <w:proofErr w:type="spellEnd"/>
      <w:r w:rsidRPr="00A90171">
        <w:t>. Zawody wędkarskie, konkurs Ruchu Drogowego</w:t>
      </w:r>
    </w:p>
    <w:p w:rsidR="00344EC7" w:rsidRPr="00A90171" w:rsidRDefault="00344EC7" w:rsidP="00C24AF5">
      <w:pPr>
        <w:spacing w:after="0"/>
      </w:pPr>
      <w:r w:rsidRPr="00A90171">
        <w:t>Dzień Kobiet Związku Emerytów, Wrzos, Dzień samorządowca, nadania sztandaru OSP</w:t>
      </w:r>
      <w:r w:rsidR="00A90171" w:rsidRPr="00A90171">
        <w:t xml:space="preserve"> itp.   11 246,97 </w:t>
      </w:r>
    </w:p>
    <w:p w:rsidR="00CA3620" w:rsidRPr="00A90171" w:rsidRDefault="00CA3620" w:rsidP="00C24AF5">
      <w:pPr>
        <w:spacing w:after="0"/>
      </w:pPr>
      <w:r w:rsidRPr="00A90171">
        <w:t>- ogłoszenia kondolenc</w:t>
      </w:r>
      <w:r w:rsidR="00A90171" w:rsidRPr="00A90171">
        <w:t>yjne</w:t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  <w:t>-</w:t>
      </w:r>
      <w:r w:rsidR="00A90171" w:rsidRPr="00A90171">
        <w:tab/>
        <w:t xml:space="preserve">     4 022,66</w:t>
      </w:r>
      <w:r w:rsidRPr="00A90171">
        <w:t xml:space="preserve"> zł.</w:t>
      </w:r>
    </w:p>
    <w:p w:rsidR="00CA3620" w:rsidRPr="00A90171" w:rsidRDefault="00A90171" w:rsidP="009826B9">
      <w:pPr>
        <w:spacing w:after="0"/>
        <w:jc w:val="both"/>
      </w:pPr>
      <w:r w:rsidRPr="00A90171">
        <w:t>- w</w:t>
      </w:r>
      <w:r w:rsidR="00C24AF5" w:rsidRPr="00A90171">
        <w:t xml:space="preserve">ydatki bieżące dotyczące działalności jednostek pomocniczych </w:t>
      </w:r>
      <w:r w:rsidR="00CA3620" w:rsidRPr="00A90171">
        <w:t>– rad sołeckich</w:t>
      </w:r>
      <w:r w:rsidR="00C24AF5" w:rsidRPr="00A90171">
        <w:t xml:space="preserve"> przeznaczane były na zaspokojenie bieżących potrzeb lokalnych w zakresie poprawy estetyki otoczenia, zakupu drobnego wyposażenia, sprzętu sportowego, organizację imprez   sołeckich.   </w:t>
      </w:r>
      <w:r w:rsidRPr="00A90171">
        <w:t xml:space="preserve"> </w:t>
      </w:r>
      <w:r w:rsidRPr="00A90171">
        <w:tab/>
        <w:t>-</w:t>
      </w:r>
      <w:r w:rsidRPr="00A90171">
        <w:tab/>
        <w:t xml:space="preserve">  59 372,62 zł.</w:t>
      </w:r>
    </w:p>
    <w:p w:rsidR="00CA3620" w:rsidRPr="00A90171" w:rsidRDefault="00CA3620" w:rsidP="009826B9">
      <w:pPr>
        <w:spacing w:after="0"/>
        <w:jc w:val="both"/>
      </w:pPr>
      <w:r w:rsidRPr="00A90171">
        <w:t>- zakup energii n</w:t>
      </w:r>
      <w:r w:rsidR="00A90171" w:rsidRPr="00A90171">
        <w:t>a świetlicach</w:t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</w:r>
      <w:r w:rsidR="00A90171" w:rsidRPr="00A90171">
        <w:tab/>
        <w:t>-</w:t>
      </w:r>
      <w:r w:rsidR="00A90171" w:rsidRPr="00A90171">
        <w:tab/>
        <w:t xml:space="preserve">     6 849,16</w:t>
      </w:r>
      <w:r w:rsidRPr="00A90171">
        <w:t xml:space="preserve"> zł.</w:t>
      </w:r>
    </w:p>
    <w:p w:rsidR="00C24AF5" w:rsidRDefault="00CA3620" w:rsidP="009826B9">
      <w:pPr>
        <w:spacing w:after="0"/>
        <w:jc w:val="both"/>
      </w:pPr>
      <w:r w:rsidRPr="00A90171">
        <w:t>- remont gabloty w</w:t>
      </w:r>
      <w:r w:rsidR="00A90171" w:rsidRPr="00A90171">
        <w:t xml:space="preserve"> Poroście</w:t>
      </w:r>
      <w:r w:rsidR="00A90171">
        <w:t>, bieżą</w:t>
      </w:r>
      <w:r w:rsidR="00A90171" w:rsidRPr="00A90171">
        <w:t>ce naprawy - Głodo</w:t>
      </w:r>
      <w:r w:rsidR="00A90171">
        <w:t>wa</w:t>
      </w:r>
      <w:r w:rsidR="00A90171" w:rsidRPr="00A90171">
        <w:tab/>
      </w:r>
      <w:r w:rsidR="00A90171">
        <w:tab/>
      </w:r>
      <w:r w:rsidR="00A90171">
        <w:tab/>
      </w:r>
      <w:r w:rsidR="00A90171" w:rsidRPr="00A90171">
        <w:t>-</w:t>
      </w:r>
      <w:r w:rsidR="00A90171" w:rsidRPr="00A90171">
        <w:tab/>
        <w:t xml:space="preserve">        366,18</w:t>
      </w:r>
      <w:r w:rsidRPr="00A90171">
        <w:t>zł</w:t>
      </w:r>
    </w:p>
    <w:p w:rsidR="00A90171" w:rsidRPr="00A90171" w:rsidRDefault="00A90171" w:rsidP="009826B9">
      <w:pPr>
        <w:spacing w:after="0"/>
        <w:jc w:val="both"/>
      </w:pPr>
      <w:r>
        <w:t>- różne opłaty i składki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 xml:space="preserve">          66,00 zł.</w:t>
      </w:r>
    </w:p>
    <w:p w:rsidR="00CA3620" w:rsidRPr="00A90171" w:rsidRDefault="00966CEE" w:rsidP="00CA3620">
      <w:pPr>
        <w:jc w:val="right"/>
        <w:rPr>
          <w:i/>
          <w:sz w:val="20"/>
          <w:szCs w:val="20"/>
        </w:rPr>
      </w:pP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</w:p>
    <w:p w:rsidR="00966CEE" w:rsidRPr="000C529E" w:rsidRDefault="00966CEE" w:rsidP="00966CEE">
      <w:pPr>
        <w:spacing w:after="0"/>
        <w:jc w:val="both"/>
        <w:rPr>
          <w:color w:val="FF0000"/>
        </w:rPr>
      </w:pPr>
    </w:p>
    <w:p w:rsidR="00966CEE" w:rsidRPr="00562213" w:rsidRDefault="00966CEE" w:rsidP="00562213">
      <w:pPr>
        <w:jc w:val="both"/>
        <w:rPr>
          <w:color w:val="FF0000"/>
        </w:rPr>
      </w:pPr>
      <w:r w:rsidRPr="000C529E">
        <w:rPr>
          <w:color w:val="FF0000"/>
          <w:sz w:val="24"/>
          <w:szCs w:val="24"/>
        </w:rPr>
        <w:t xml:space="preserve"> </w:t>
      </w:r>
      <w:r w:rsidRPr="00562213">
        <w:rPr>
          <w:b/>
          <w:sz w:val="24"/>
          <w:szCs w:val="24"/>
        </w:rPr>
        <w:t xml:space="preserve">DZIAŁ  751 URZĘDY NACZELNYCH ORGANÓW WŁADZY  -  </w:t>
      </w:r>
      <w:r w:rsidR="00562213" w:rsidRPr="00562213">
        <w:rPr>
          <w:b/>
          <w:sz w:val="24"/>
          <w:szCs w:val="24"/>
        </w:rPr>
        <w:t>1 642,75</w:t>
      </w:r>
      <w:r w:rsidR="005270B6" w:rsidRPr="00562213">
        <w:rPr>
          <w:b/>
          <w:sz w:val="24"/>
          <w:szCs w:val="24"/>
        </w:rPr>
        <w:t xml:space="preserve"> zł – </w:t>
      </w:r>
      <w:r w:rsidRPr="00562213">
        <w:rPr>
          <w:b/>
          <w:sz w:val="24"/>
          <w:szCs w:val="24"/>
        </w:rPr>
        <w:t xml:space="preserve">0% wydatków ogółem </w:t>
      </w:r>
    </w:p>
    <w:p w:rsidR="00966CEE" w:rsidRPr="00562213" w:rsidRDefault="00966CEE" w:rsidP="00966CEE">
      <w:r w:rsidRPr="00562213">
        <w:rPr>
          <w:b/>
          <w:sz w:val="24"/>
          <w:szCs w:val="24"/>
          <w:u w:val="single"/>
        </w:rPr>
        <w:t xml:space="preserve">Urzędy naczelnych organów władzy i kontroli – rozdział 75101 </w:t>
      </w:r>
    </w:p>
    <w:p w:rsidR="00966CEE" w:rsidRPr="00562213" w:rsidRDefault="00966CEE" w:rsidP="00966CEE">
      <w:pPr>
        <w:jc w:val="both"/>
      </w:pPr>
      <w:r w:rsidRPr="00562213">
        <w:t>W tym rozdziale zaplan</w:t>
      </w:r>
      <w:r w:rsidR="0005602C" w:rsidRPr="00562213">
        <w:t xml:space="preserve">owano wydatki w wysokości 1 640 zł. </w:t>
      </w:r>
      <w:r w:rsidRPr="00562213">
        <w:t xml:space="preserve">Wydatki </w:t>
      </w:r>
      <w:r w:rsidR="009826B9" w:rsidRPr="00562213">
        <w:t>są</w:t>
      </w:r>
      <w:r w:rsidRPr="00562213">
        <w:t xml:space="preserve"> sfinansowane dotacją celową na zadania zlecone z zakresu administracji rządowej dotyczące prowadzenia i aktualizac</w:t>
      </w:r>
      <w:r w:rsidR="0005602C" w:rsidRPr="00562213">
        <w:t>ji stałego spisu wyborców w 2012</w:t>
      </w:r>
      <w:r w:rsidRPr="00562213">
        <w:t>r .</w:t>
      </w:r>
      <w:r w:rsidR="00562213" w:rsidRPr="00562213">
        <w:t xml:space="preserve"> Środki gminy 2,75 zł. – art.. biurowe</w:t>
      </w:r>
    </w:p>
    <w:p w:rsidR="00966CEE" w:rsidRPr="000C529E" w:rsidRDefault="00966CEE" w:rsidP="00966CEE">
      <w:pPr>
        <w:rPr>
          <w:color w:val="FF0000"/>
        </w:rPr>
      </w:pP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  <w:t xml:space="preserve">    </w:t>
      </w:r>
    </w:p>
    <w:p w:rsidR="00966CEE" w:rsidRPr="00562213" w:rsidRDefault="00966CEE" w:rsidP="00966CEE">
      <w:pPr>
        <w:rPr>
          <w:sz w:val="24"/>
          <w:szCs w:val="24"/>
        </w:rPr>
      </w:pPr>
      <w:r w:rsidRPr="00562213">
        <w:rPr>
          <w:b/>
          <w:sz w:val="24"/>
          <w:szCs w:val="24"/>
        </w:rPr>
        <w:t>DZIAŁ  754  - BEZPIECZEŃSTWO PUBLICZNE</w:t>
      </w:r>
      <w:r w:rsidRPr="00562213">
        <w:rPr>
          <w:b/>
        </w:rPr>
        <w:t xml:space="preserve"> </w:t>
      </w:r>
      <w:r w:rsidR="00562213" w:rsidRPr="00562213">
        <w:rPr>
          <w:b/>
          <w:sz w:val="24"/>
          <w:szCs w:val="24"/>
        </w:rPr>
        <w:t>I OCHRONA PRZECIWPOŻAROWA – 4,7</w:t>
      </w:r>
      <w:r w:rsidRPr="00562213">
        <w:rPr>
          <w:b/>
          <w:sz w:val="24"/>
          <w:szCs w:val="24"/>
        </w:rPr>
        <w:t>% wydatków ogółem</w:t>
      </w:r>
      <w:r w:rsidRPr="00562213">
        <w:rPr>
          <w:sz w:val="24"/>
          <w:szCs w:val="24"/>
        </w:rPr>
        <w:t xml:space="preserve"> </w:t>
      </w:r>
    </w:p>
    <w:p w:rsidR="00966CEE" w:rsidRPr="00562213" w:rsidRDefault="00966CEE" w:rsidP="00966CEE">
      <w:r w:rsidRPr="00562213">
        <w:t>Zaplanowane w tym dziale</w:t>
      </w:r>
      <w:r w:rsidR="00562213" w:rsidRPr="00562213">
        <w:t xml:space="preserve">  wydatki na kwotę  1 760 397,06 zł.  zostały wykonane w 96,1</w:t>
      </w:r>
      <w:r w:rsidRPr="00562213">
        <w:t xml:space="preserve"> % </w:t>
      </w:r>
      <w:r w:rsidR="00562213" w:rsidRPr="00562213">
        <w:t xml:space="preserve"> planu </w:t>
      </w:r>
      <w:r w:rsidRPr="00562213">
        <w:t xml:space="preserve">w wysokości  </w:t>
      </w:r>
      <w:r w:rsidR="00562213" w:rsidRPr="00562213">
        <w:rPr>
          <w:b/>
        </w:rPr>
        <w:t>1 691 310,13</w:t>
      </w:r>
      <w:r w:rsidRPr="00562213">
        <w:t xml:space="preserve"> </w:t>
      </w:r>
      <w:r w:rsidRPr="00562213">
        <w:rPr>
          <w:b/>
        </w:rPr>
        <w:t>zł.</w:t>
      </w:r>
      <w:r w:rsidR="0005602C" w:rsidRPr="00562213">
        <w:t xml:space="preserve">  Przeznaczono m.in.,</w:t>
      </w:r>
      <w:r w:rsidRPr="00562213">
        <w:t xml:space="preserve">  na:</w:t>
      </w:r>
    </w:p>
    <w:p w:rsidR="0005602C" w:rsidRPr="00562213" w:rsidRDefault="00966CEE" w:rsidP="0005602C">
      <w:pPr>
        <w:spacing w:after="0"/>
        <w:rPr>
          <w:sz w:val="24"/>
          <w:szCs w:val="24"/>
        </w:rPr>
      </w:pPr>
      <w:r w:rsidRPr="00562213">
        <w:rPr>
          <w:b/>
          <w:sz w:val="24"/>
          <w:szCs w:val="24"/>
          <w:u w:val="single"/>
        </w:rPr>
        <w:t xml:space="preserve">jednostki terenowe policji – rozdział 75403 </w:t>
      </w:r>
      <w:r w:rsidR="0005602C" w:rsidRPr="00562213">
        <w:rPr>
          <w:b/>
          <w:sz w:val="24"/>
          <w:szCs w:val="24"/>
        </w:rPr>
        <w:t>-  15 000,00</w:t>
      </w:r>
      <w:r w:rsidRPr="00562213">
        <w:rPr>
          <w:b/>
          <w:sz w:val="24"/>
          <w:szCs w:val="24"/>
        </w:rPr>
        <w:t xml:space="preserve"> zł.  </w:t>
      </w:r>
      <w:r w:rsidRPr="00562213">
        <w:rPr>
          <w:sz w:val="24"/>
          <w:szCs w:val="24"/>
        </w:rPr>
        <w:t xml:space="preserve">        </w:t>
      </w:r>
    </w:p>
    <w:p w:rsidR="0005602C" w:rsidRPr="00562213" w:rsidRDefault="00966CEE" w:rsidP="0005602C">
      <w:pPr>
        <w:spacing w:after="0"/>
        <w:rPr>
          <w:sz w:val="24"/>
          <w:szCs w:val="24"/>
        </w:rPr>
      </w:pPr>
      <w:r w:rsidRPr="00562213">
        <w:rPr>
          <w:sz w:val="24"/>
          <w:szCs w:val="24"/>
        </w:rPr>
        <w:lastRenderedPageBreak/>
        <w:t xml:space="preserve"> </w:t>
      </w:r>
    </w:p>
    <w:p w:rsidR="00006EBF" w:rsidRPr="00562213" w:rsidRDefault="00966CEE" w:rsidP="0005602C">
      <w:pPr>
        <w:spacing w:after="0"/>
        <w:jc w:val="both"/>
      </w:pPr>
      <w:r w:rsidRPr="00562213">
        <w:t>Wydatki zaplanowano na kwotę 15 000 zł.</w:t>
      </w:r>
      <w:r w:rsidR="0005602C" w:rsidRPr="00562213">
        <w:t xml:space="preserve"> przekazano na Fundusz Policji  na podstawie Porozumienia z dnia 7.03.2012 z przeznaczeniem na pokrycie kosztów utrzymania i bieżącego funkcjonowania oraz prac remontowych prowadzonych w posterunku Policji w Bobolicach. Dotacja ta stanowi dofinansowanie do remontu prowadzonego przez Komendę Wojewódzką Policji.</w:t>
      </w:r>
    </w:p>
    <w:p w:rsidR="00006EBF" w:rsidRPr="000C529E" w:rsidRDefault="00006EBF" w:rsidP="00966CEE">
      <w:pPr>
        <w:rPr>
          <w:b/>
          <w:color w:val="FF0000"/>
          <w:sz w:val="24"/>
          <w:szCs w:val="24"/>
          <w:u w:val="single"/>
        </w:rPr>
      </w:pPr>
    </w:p>
    <w:p w:rsidR="00966CEE" w:rsidRPr="00562213" w:rsidRDefault="00966CEE" w:rsidP="00966CEE">
      <w:pPr>
        <w:rPr>
          <w:sz w:val="24"/>
          <w:szCs w:val="24"/>
          <w:u w:val="single"/>
        </w:rPr>
      </w:pPr>
      <w:r w:rsidRPr="00562213">
        <w:rPr>
          <w:b/>
          <w:sz w:val="24"/>
          <w:szCs w:val="24"/>
          <w:u w:val="single"/>
        </w:rPr>
        <w:t>Ochotnicze Straże Pożar</w:t>
      </w:r>
      <w:r w:rsidR="00562213" w:rsidRPr="00562213">
        <w:rPr>
          <w:b/>
          <w:sz w:val="24"/>
          <w:szCs w:val="24"/>
          <w:u w:val="single"/>
        </w:rPr>
        <w:t>ne – rozdział 75412 – 274 356,99</w:t>
      </w:r>
      <w:r w:rsidRPr="00562213">
        <w:rPr>
          <w:b/>
          <w:sz w:val="24"/>
          <w:szCs w:val="24"/>
          <w:u w:val="single"/>
        </w:rPr>
        <w:t xml:space="preserve"> zł.</w:t>
      </w:r>
      <w:r w:rsidRPr="00562213">
        <w:rPr>
          <w:sz w:val="24"/>
          <w:szCs w:val="24"/>
          <w:u w:val="single"/>
        </w:rPr>
        <w:t xml:space="preserve">                          </w:t>
      </w:r>
    </w:p>
    <w:p w:rsidR="00966CEE" w:rsidRPr="00562213" w:rsidRDefault="00966CEE" w:rsidP="00966CEE">
      <w:r w:rsidRPr="00562213">
        <w:t>Wydatki za</w:t>
      </w:r>
      <w:r w:rsidR="00870130" w:rsidRPr="00562213">
        <w:t>planowano w wys</w:t>
      </w:r>
      <w:r w:rsidR="00562213" w:rsidRPr="00562213">
        <w:t>okości  282 305,64 zł. , wykonano je w 97,2</w:t>
      </w:r>
      <w:r w:rsidRPr="00562213">
        <w:t>% planu. Obejmują wydatki bieżące związane z  funkcjonowaniem na</w:t>
      </w:r>
      <w:r w:rsidR="00243CAF" w:rsidRPr="00562213">
        <w:t xml:space="preserve"> terenie gminy jednostek OSP.</w:t>
      </w:r>
    </w:p>
    <w:p w:rsidR="00626873" w:rsidRPr="005C433E" w:rsidRDefault="00626873" w:rsidP="00555EFF">
      <w:pPr>
        <w:spacing w:after="0"/>
        <w:jc w:val="both"/>
        <w:rPr>
          <w:rFonts w:cs="Arial"/>
          <w:sz w:val="24"/>
          <w:szCs w:val="24"/>
        </w:rPr>
      </w:pPr>
      <w:r w:rsidRPr="005C433E">
        <w:rPr>
          <w:rFonts w:cs="Arial"/>
          <w:sz w:val="24"/>
          <w:szCs w:val="24"/>
        </w:rPr>
        <w:t xml:space="preserve">Na     terenie     miasta   i gminy     Bobolice     funkcjonuje     5 jednostek   </w:t>
      </w:r>
    </w:p>
    <w:p w:rsidR="00626873" w:rsidRPr="005C433E" w:rsidRDefault="00626873" w:rsidP="00555EFF">
      <w:pPr>
        <w:spacing w:after="0"/>
        <w:jc w:val="both"/>
        <w:rPr>
          <w:rFonts w:cs="Arial"/>
          <w:sz w:val="24"/>
          <w:szCs w:val="24"/>
        </w:rPr>
      </w:pPr>
      <w:r w:rsidRPr="005C433E">
        <w:rPr>
          <w:rFonts w:cs="Arial"/>
          <w:sz w:val="24"/>
          <w:szCs w:val="24"/>
        </w:rPr>
        <w:t xml:space="preserve">Ochotniczych Straży Pożarnych  w następujących      miejscowościach :   Bobolice i  Kłanino </w:t>
      </w:r>
    </w:p>
    <w:p w:rsidR="00626873" w:rsidRPr="005C433E" w:rsidRDefault="00626873" w:rsidP="00555EFF">
      <w:pPr>
        <w:spacing w:after="0"/>
        <w:jc w:val="both"/>
        <w:rPr>
          <w:rFonts w:cs="Arial"/>
          <w:sz w:val="24"/>
          <w:szCs w:val="24"/>
        </w:rPr>
      </w:pPr>
      <w:r w:rsidRPr="005C433E">
        <w:rPr>
          <w:rFonts w:cs="Arial"/>
          <w:sz w:val="24"/>
          <w:szCs w:val="24"/>
        </w:rPr>
        <w:t>Bobolice i Kłanino jednostki będące w Krajowym Systemie Ratowniczo-Gaśniczym  oraz   3 poza systemem : Porost, Gozd i Drzewiany.</w:t>
      </w:r>
    </w:p>
    <w:p w:rsidR="00626873" w:rsidRPr="005C433E" w:rsidRDefault="00626873" w:rsidP="00555EFF">
      <w:pPr>
        <w:spacing w:after="0"/>
        <w:jc w:val="both"/>
        <w:rPr>
          <w:rFonts w:cs="Arial"/>
          <w:sz w:val="24"/>
          <w:szCs w:val="24"/>
        </w:rPr>
      </w:pPr>
      <w:r w:rsidRPr="005C433E">
        <w:rPr>
          <w:rFonts w:cs="Arial"/>
          <w:sz w:val="24"/>
          <w:szCs w:val="24"/>
        </w:rPr>
        <w:t>Na dzień  31 grudnia 2012 roku Ochotnicze    Straże Pożarne liczyły  241 osób  w tym  127  członków  czynnych.</w:t>
      </w:r>
    </w:p>
    <w:p w:rsidR="00626873" w:rsidRPr="00555EFF" w:rsidRDefault="00626873" w:rsidP="00555EFF">
      <w:pPr>
        <w:spacing w:after="0"/>
        <w:jc w:val="both"/>
        <w:rPr>
          <w:rFonts w:cs="Arial"/>
          <w:sz w:val="24"/>
          <w:szCs w:val="24"/>
        </w:rPr>
      </w:pPr>
      <w:r w:rsidRPr="005C433E">
        <w:rPr>
          <w:rFonts w:cs="Arial"/>
          <w:sz w:val="24"/>
          <w:szCs w:val="24"/>
        </w:rPr>
        <w:t>Najważniejsze  wydatki  poniesione  w 2012 roku na działalność jednostek Ochotniczych Straży Pożarnych.</w:t>
      </w:r>
    </w:p>
    <w:p w:rsidR="00D861C0" w:rsidRDefault="00D861C0" w:rsidP="00626873">
      <w:pPr>
        <w:ind w:left="5664" w:right="-468" w:hanging="566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Wynagrodzenia wraz z pochodnymi, akcje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75 720,20 zł.</w:t>
      </w:r>
      <w:r w:rsidR="00626873" w:rsidRPr="00555EFF">
        <w:rPr>
          <w:rFonts w:cs="Arial"/>
          <w:sz w:val="24"/>
          <w:szCs w:val="24"/>
        </w:rPr>
        <w:t xml:space="preserve"> </w:t>
      </w:r>
    </w:p>
    <w:p w:rsidR="00626873" w:rsidRPr="00555EFF" w:rsidRDefault="00626873" w:rsidP="00626873">
      <w:pPr>
        <w:ind w:left="5664" w:right="-468" w:hanging="5664"/>
        <w:rPr>
          <w:sz w:val="24"/>
          <w:szCs w:val="24"/>
        </w:rPr>
      </w:pPr>
      <w:r w:rsidRPr="00555EFF">
        <w:rPr>
          <w:rFonts w:cs="Arial"/>
          <w:sz w:val="24"/>
          <w:szCs w:val="24"/>
        </w:rPr>
        <w:t>Zakup  materiałów  i wyposażenia</w:t>
      </w:r>
      <w:r w:rsidRPr="00555EFF">
        <w:rPr>
          <w:sz w:val="24"/>
          <w:szCs w:val="24"/>
        </w:rPr>
        <w:tab/>
        <w:t xml:space="preserve">             </w:t>
      </w:r>
      <w:r w:rsidRPr="00555EFF">
        <w:rPr>
          <w:rFonts w:cs="Arial"/>
          <w:sz w:val="24"/>
          <w:szCs w:val="24"/>
        </w:rPr>
        <w:t>99.062,92 zł</w:t>
      </w:r>
    </w:p>
    <w:p w:rsidR="00626873" w:rsidRPr="00555EFF" w:rsidRDefault="00626873" w:rsidP="00555EFF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sz w:val="24"/>
          <w:szCs w:val="24"/>
        </w:rPr>
        <w:t xml:space="preserve">              ● </w:t>
      </w:r>
      <w:r w:rsidRPr="00555EFF">
        <w:rPr>
          <w:rFonts w:cs="Arial"/>
          <w:sz w:val="24"/>
          <w:szCs w:val="24"/>
        </w:rPr>
        <w:t xml:space="preserve">paliwo do  10samochodów , sprzętu OSP / piły,                   </w:t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 xml:space="preserve">29.918,55 </w:t>
      </w:r>
    </w:p>
    <w:p w:rsidR="00626873" w:rsidRPr="00555EFF" w:rsidRDefault="00626873" w:rsidP="00555EFF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                  agregaty , pompy pływające , pompy PO5 / </w:t>
      </w:r>
    </w:p>
    <w:p w:rsidR="00626873" w:rsidRPr="00555EFF" w:rsidRDefault="00626873" w:rsidP="00555EFF">
      <w:pPr>
        <w:spacing w:after="0"/>
        <w:ind w:left="5664" w:right="-468" w:hanging="5664"/>
        <w:rPr>
          <w:sz w:val="24"/>
          <w:szCs w:val="24"/>
        </w:rPr>
      </w:pPr>
      <w:r w:rsidRPr="00555EFF">
        <w:rPr>
          <w:sz w:val="24"/>
          <w:szCs w:val="24"/>
        </w:rPr>
        <w:t xml:space="preserve">              ● </w:t>
      </w:r>
      <w:r w:rsidRPr="00555EFF">
        <w:rPr>
          <w:rFonts w:cs="Arial"/>
          <w:sz w:val="24"/>
          <w:szCs w:val="24"/>
        </w:rPr>
        <w:t>części  do samochodów</w:t>
      </w:r>
      <w:r w:rsidRPr="00555EFF">
        <w:rPr>
          <w:sz w:val="24"/>
          <w:szCs w:val="24"/>
        </w:rPr>
        <w:t xml:space="preserve"> </w:t>
      </w:r>
      <w:r w:rsidRPr="00555EFF">
        <w:rPr>
          <w:sz w:val="24"/>
          <w:szCs w:val="24"/>
        </w:rPr>
        <w:tab/>
      </w:r>
      <w:r w:rsidRPr="00555EFF">
        <w:rPr>
          <w:sz w:val="24"/>
          <w:szCs w:val="24"/>
        </w:rPr>
        <w:tab/>
      </w:r>
      <w:r w:rsidRPr="00555EFF">
        <w:rPr>
          <w:sz w:val="24"/>
          <w:szCs w:val="24"/>
        </w:rPr>
        <w:tab/>
        <w:t xml:space="preserve">    </w:t>
      </w:r>
      <w:r w:rsidR="00555EFF">
        <w:rPr>
          <w:sz w:val="24"/>
          <w:szCs w:val="24"/>
        </w:rPr>
        <w:tab/>
      </w:r>
      <w:r w:rsidRPr="00555EFF">
        <w:rPr>
          <w:sz w:val="24"/>
          <w:szCs w:val="24"/>
        </w:rPr>
        <w:t xml:space="preserve">  </w:t>
      </w:r>
      <w:r w:rsidRPr="00555EFF">
        <w:rPr>
          <w:rFonts w:cs="Arial"/>
          <w:sz w:val="24"/>
          <w:szCs w:val="24"/>
        </w:rPr>
        <w:t xml:space="preserve">10.635,48 </w:t>
      </w:r>
    </w:p>
    <w:p w:rsidR="00626873" w:rsidRPr="00555EFF" w:rsidRDefault="00626873" w:rsidP="00555EFF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sz w:val="24"/>
          <w:szCs w:val="24"/>
        </w:rPr>
        <w:t xml:space="preserve">              ● </w:t>
      </w:r>
      <w:r w:rsidRPr="00555EFF">
        <w:rPr>
          <w:rFonts w:cs="Arial"/>
          <w:sz w:val="24"/>
          <w:szCs w:val="24"/>
        </w:rPr>
        <w:t>umundurowanie  i sprzęt dla  OSP</w:t>
      </w:r>
      <w:r w:rsidRPr="00555EFF">
        <w:rPr>
          <w:sz w:val="24"/>
          <w:szCs w:val="24"/>
        </w:rPr>
        <w:t xml:space="preserve"> </w:t>
      </w:r>
      <w:r w:rsidRPr="00555EFF">
        <w:rPr>
          <w:sz w:val="24"/>
          <w:szCs w:val="24"/>
        </w:rPr>
        <w:tab/>
      </w:r>
      <w:r w:rsidRPr="00555EFF">
        <w:rPr>
          <w:sz w:val="24"/>
          <w:szCs w:val="24"/>
        </w:rPr>
        <w:tab/>
      </w:r>
      <w:r w:rsidRPr="00555EFF">
        <w:rPr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 xml:space="preserve">     </w:t>
      </w:r>
      <w:r w:rsidR="00555EFF">
        <w:rPr>
          <w:rFonts w:cs="Arial"/>
          <w:sz w:val="24"/>
          <w:szCs w:val="24"/>
        </w:rPr>
        <w:tab/>
        <w:t xml:space="preserve"> </w:t>
      </w:r>
      <w:r w:rsidRPr="00555EFF">
        <w:rPr>
          <w:rFonts w:cs="Arial"/>
          <w:sz w:val="24"/>
          <w:szCs w:val="24"/>
        </w:rPr>
        <w:t xml:space="preserve"> 17.187,72 </w:t>
      </w:r>
    </w:p>
    <w:p w:rsidR="00626873" w:rsidRPr="00555EFF" w:rsidRDefault="00626873" w:rsidP="00555EFF">
      <w:pPr>
        <w:spacing w:after="0"/>
        <w:ind w:right="-468"/>
        <w:rPr>
          <w:rFonts w:cs="Arial"/>
          <w:sz w:val="24"/>
          <w:szCs w:val="24"/>
        </w:rPr>
      </w:pPr>
      <w:r w:rsidRPr="00555EFF">
        <w:rPr>
          <w:sz w:val="24"/>
          <w:szCs w:val="24"/>
        </w:rPr>
        <w:t xml:space="preserve">              ● </w:t>
      </w:r>
      <w:r w:rsidRPr="00555EFF">
        <w:rPr>
          <w:rFonts w:cs="Arial"/>
          <w:sz w:val="24"/>
          <w:szCs w:val="24"/>
        </w:rPr>
        <w:t>artykuły przemysłowe, woda</w:t>
      </w:r>
      <w:r w:rsidRPr="00555EFF">
        <w:rPr>
          <w:sz w:val="24"/>
          <w:szCs w:val="24"/>
        </w:rPr>
        <w:t xml:space="preserve">                                                </w:t>
      </w:r>
      <w:r w:rsidR="00555EFF">
        <w:rPr>
          <w:sz w:val="24"/>
          <w:szCs w:val="24"/>
        </w:rPr>
        <w:tab/>
      </w:r>
      <w:r w:rsidR="00555EFF">
        <w:rPr>
          <w:sz w:val="24"/>
          <w:szCs w:val="24"/>
        </w:rPr>
        <w:tab/>
      </w:r>
      <w:r w:rsidR="00555EFF">
        <w:rPr>
          <w:sz w:val="24"/>
          <w:szCs w:val="24"/>
        </w:rPr>
        <w:tab/>
        <w:t xml:space="preserve">   </w:t>
      </w:r>
      <w:r w:rsidRPr="00555EFF">
        <w:rPr>
          <w:sz w:val="24"/>
          <w:szCs w:val="24"/>
        </w:rPr>
        <w:t xml:space="preserve">  </w:t>
      </w:r>
      <w:r w:rsidRPr="00555EFF">
        <w:rPr>
          <w:rFonts w:cs="Arial"/>
          <w:sz w:val="24"/>
          <w:szCs w:val="24"/>
        </w:rPr>
        <w:t xml:space="preserve">1.098,00 </w:t>
      </w:r>
    </w:p>
    <w:p w:rsidR="00626873" w:rsidRPr="00555EFF" w:rsidRDefault="00626873" w:rsidP="00555EFF">
      <w:pPr>
        <w:spacing w:after="0"/>
        <w:ind w:left="5664" w:right="-468" w:hanging="5664"/>
        <w:rPr>
          <w:sz w:val="24"/>
          <w:szCs w:val="24"/>
        </w:rPr>
      </w:pPr>
      <w:r w:rsidRPr="00555EFF">
        <w:rPr>
          <w:sz w:val="24"/>
          <w:szCs w:val="24"/>
        </w:rPr>
        <w:t xml:space="preserve">              ● </w:t>
      </w:r>
      <w:r w:rsidRPr="00555EFF">
        <w:rPr>
          <w:rFonts w:cs="Arial"/>
          <w:sz w:val="24"/>
          <w:szCs w:val="24"/>
        </w:rPr>
        <w:t xml:space="preserve">materiały  budowlane                                               </w:t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  <w:t xml:space="preserve">  </w:t>
      </w:r>
      <w:r w:rsidRPr="00555EFF">
        <w:rPr>
          <w:rFonts w:cs="Arial"/>
          <w:sz w:val="24"/>
          <w:szCs w:val="24"/>
        </w:rPr>
        <w:t xml:space="preserve">              34.666,14</w:t>
      </w:r>
      <w:r w:rsidRPr="00555EFF">
        <w:rPr>
          <w:sz w:val="24"/>
          <w:szCs w:val="24"/>
        </w:rPr>
        <w:t xml:space="preserve">                                       </w:t>
      </w:r>
    </w:p>
    <w:p w:rsidR="00626873" w:rsidRPr="00555EFF" w:rsidRDefault="00626873" w:rsidP="00555EFF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sz w:val="24"/>
          <w:szCs w:val="24"/>
        </w:rPr>
        <w:t xml:space="preserve">              ● </w:t>
      </w:r>
      <w:r w:rsidRPr="00555EFF">
        <w:rPr>
          <w:rFonts w:cs="Arial"/>
          <w:sz w:val="24"/>
          <w:szCs w:val="24"/>
        </w:rPr>
        <w:t>nagrody , puchary , wydawnictwa ,</w:t>
      </w:r>
      <w:r w:rsidRPr="00555EFF">
        <w:rPr>
          <w:sz w:val="24"/>
          <w:szCs w:val="24"/>
        </w:rPr>
        <w:t xml:space="preserve">                                  </w:t>
      </w:r>
      <w:r w:rsidR="00555EFF">
        <w:rPr>
          <w:sz w:val="24"/>
          <w:szCs w:val="24"/>
        </w:rPr>
        <w:tab/>
      </w:r>
      <w:r w:rsidR="00555EFF">
        <w:rPr>
          <w:sz w:val="24"/>
          <w:szCs w:val="24"/>
        </w:rPr>
        <w:tab/>
      </w:r>
      <w:r w:rsidR="00555EFF">
        <w:rPr>
          <w:sz w:val="24"/>
          <w:szCs w:val="24"/>
        </w:rPr>
        <w:tab/>
      </w:r>
      <w:r w:rsidRPr="00555EFF">
        <w:rPr>
          <w:sz w:val="24"/>
          <w:szCs w:val="24"/>
        </w:rPr>
        <w:t xml:space="preserve">      </w:t>
      </w:r>
      <w:r w:rsidRPr="00555EFF">
        <w:rPr>
          <w:rFonts w:cs="Arial"/>
          <w:sz w:val="24"/>
          <w:szCs w:val="24"/>
        </w:rPr>
        <w:t xml:space="preserve">4.764,45 </w:t>
      </w:r>
    </w:p>
    <w:p w:rsidR="00555EFF" w:rsidRDefault="00626873" w:rsidP="00555EFF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sz w:val="24"/>
          <w:szCs w:val="24"/>
        </w:rPr>
        <w:t xml:space="preserve">              ● </w:t>
      </w:r>
      <w:r w:rsidRPr="00555EFF">
        <w:rPr>
          <w:rFonts w:cs="Arial"/>
          <w:sz w:val="24"/>
          <w:szCs w:val="24"/>
        </w:rPr>
        <w:t>druki dla OSP</w:t>
      </w:r>
      <w:r w:rsidRPr="00555EFF">
        <w:rPr>
          <w:sz w:val="24"/>
          <w:szCs w:val="24"/>
        </w:rPr>
        <w:tab/>
        <w:t xml:space="preserve">                      </w:t>
      </w:r>
      <w:r w:rsidR="00555EFF">
        <w:rPr>
          <w:sz w:val="24"/>
          <w:szCs w:val="24"/>
        </w:rPr>
        <w:tab/>
      </w:r>
      <w:r w:rsidR="00555EFF">
        <w:rPr>
          <w:sz w:val="24"/>
          <w:szCs w:val="24"/>
        </w:rPr>
        <w:tab/>
      </w:r>
      <w:r w:rsidRPr="00555EFF">
        <w:rPr>
          <w:sz w:val="24"/>
          <w:szCs w:val="24"/>
        </w:rPr>
        <w:t xml:space="preserve">          </w:t>
      </w:r>
      <w:r w:rsidRPr="00555EFF">
        <w:rPr>
          <w:rFonts w:cs="Arial"/>
          <w:sz w:val="24"/>
          <w:szCs w:val="24"/>
        </w:rPr>
        <w:t>792,58</w:t>
      </w:r>
    </w:p>
    <w:p w:rsidR="00626873" w:rsidRPr="00555EFF" w:rsidRDefault="00626873" w:rsidP="00555EFF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>Energia elektryczna , woda</w:t>
      </w:r>
      <w:r w:rsidR="00555EFF" w:rsidRPr="00555EFF">
        <w:rPr>
          <w:rFonts w:cs="Arial"/>
          <w:sz w:val="24"/>
          <w:szCs w:val="24"/>
        </w:rPr>
        <w:t xml:space="preserve"> </w:t>
      </w:r>
      <w:r w:rsidR="00555EFF" w:rsidRPr="00555EFF">
        <w:rPr>
          <w:rFonts w:cs="Arial"/>
          <w:sz w:val="24"/>
          <w:szCs w:val="24"/>
        </w:rPr>
        <w:tab/>
      </w:r>
      <w:r w:rsidR="00555EFF"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 xml:space="preserve">   10.607,69</w:t>
      </w:r>
    </w:p>
    <w:p w:rsidR="00555EFF" w:rsidRDefault="00626873" w:rsidP="00555EFF">
      <w:pPr>
        <w:spacing w:after="0"/>
        <w:ind w:right="-468"/>
        <w:rPr>
          <w:b/>
          <w:sz w:val="24"/>
          <w:szCs w:val="24"/>
        </w:rPr>
      </w:pPr>
      <w:r w:rsidRPr="00555EFF">
        <w:rPr>
          <w:sz w:val="24"/>
          <w:szCs w:val="24"/>
        </w:rPr>
        <w:t xml:space="preserve"> /OSP Bobolice, Kłanino, Gozd, Porost, Drzewiany,  syreny alarmowe , obiekty ,                   </w:t>
      </w:r>
      <w:r w:rsidRPr="00555EFF">
        <w:rPr>
          <w:b/>
          <w:sz w:val="24"/>
          <w:szCs w:val="24"/>
        </w:rPr>
        <w:t xml:space="preserve"> </w:t>
      </w:r>
    </w:p>
    <w:p w:rsidR="00555EFF" w:rsidRPr="00555EFF" w:rsidRDefault="00626873" w:rsidP="00555EFF">
      <w:pPr>
        <w:spacing w:after="0"/>
        <w:ind w:right="-468"/>
        <w:rPr>
          <w:sz w:val="24"/>
          <w:szCs w:val="24"/>
        </w:rPr>
      </w:pPr>
      <w:r w:rsidRPr="00555EFF">
        <w:rPr>
          <w:sz w:val="24"/>
          <w:szCs w:val="24"/>
        </w:rPr>
        <w:t xml:space="preserve">energia                </w:t>
      </w:r>
      <w:r w:rsidRPr="00555EFF">
        <w:rPr>
          <w:rFonts w:cs="Arial"/>
          <w:sz w:val="24"/>
          <w:szCs w:val="24"/>
        </w:rPr>
        <w:t>8.755,25</w:t>
      </w:r>
    </w:p>
    <w:p w:rsidR="00626873" w:rsidRPr="00555EFF" w:rsidRDefault="00626873" w:rsidP="00555EFF">
      <w:pPr>
        <w:spacing w:after="0"/>
        <w:ind w:right="-468"/>
        <w:rPr>
          <w:sz w:val="24"/>
          <w:szCs w:val="24"/>
        </w:rPr>
      </w:pPr>
      <w:r w:rsidRPr="00555EFF">
        <w:rPr>
          <w:sz w:val="24"/>
          <w:szCs w:val="24"/>
        </w:rPr>
        <w:t xml:space="preserve"> woda                    </w:t>
      </w:r>
      <w:r w:rsidRPr="00555EFF">
        <w:rPr>
          <w:rFonts w:cs="Arial"/>
          <w:sz w:val="24"/>
          <w:szCs w:val="24"/>
        </w:rPr>
        <w:t>1.852,44</w:t>
      </w:r>
    </w:p>
    <w:p w:rsidR="00626873" w:rsidRPr="00555EFF" w:rsidRDefault="00626873" w:rsidP="00626873">
      <w:pPr>
        <w:ind w:left="5664" w:right="-468" w:hanging="5664"/>
        <w:rPr>
          <w:sz w:val="24"/>
          <w:szCs w:val="24"/>
        </w:rPr>
      </w:pPr>
    </w:p>
    <w:p w:rsidR="00626873" w:rsidRPr="00555EFF" w:rsidRDefault="00626873" w:rsidP="00555EFF">
      <w:pPr>
        <w:spacing w:after="0"/>
        <w:ind w:left="5664" w:right="-468" w:hanging="5664"/>
        <w:rPr>
          <w:sz w:val="24"/>
          <w:szCs w:val="24"/>
        </w:rPr>
      </w:pPr>
      <w:r w:rsidRPr="00555EFF">
        <w:rPr>
          <w:sz w:val="24"/>
          <w:szCs w:val="24"/>
        </w:rPr>
        <w:t xml:space="preserve">  </w:t>
      </w:r>
      <w:r w:rsidRPr="00555EFF">
        <w:rPr>
          <w:rFonts w:cs="Arial"/>
          <w:sz w:val="24"/>
          <w:szCs w:val="24"/>
        </w:rPr>
        <w:t>Zakup  usług remontowych</w:t>
      </w:r>
      <w:r w:rsidRPr="00555EFF">
        <w:rPr>
          <w:sz w:val="24"/>
          <w:szCs w:val="24"/>
        </w:rPr>
        <w:t xml:space="preserve">                                                      </w:t>
      </w:r>
      <w:r w:rsidRPr="00555EFF">
        <w:rPr>
          <w:rFonts w:cs="Arial"/>
          <w:sz w:val="24"/>
          <w:szCs w:val="24"/>
        </w:rPr>
        <w:t>19.730,59</w:t>
      </w:r>
    </w:p>
    <w:p w:rsidR="00626873" w:rsidRPr="00555EFF" w:rsidRDefault="00626873" w:rsidP="00555EFF">
      <w:pPr>
        <w:spacing w:after="0"/>
        <w:ind w:right="-468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-  naprawa aparatów AP-3                                                            </w:t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>1.534,84</w:t>
      </w:r>
    </w:p>
    <w:p w:rsidR="00626873" w:rsidRPr="00555EFF" w:rsidRDefault="00626873" w:rsidP="00555EFF">
      <w:pPr>
        <w:spacing w:after="0"/>
        <w:ind w:right="-468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 -  przegląd  samochodu</w:t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  <w:t xml:space="preserve">         </w:t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 xml:space="preserve"> 2.131,75</w:t>
      </w:r>
    </w:p>
    <w:p w:rsidR="00626873" w:rsidRPr="00555EFF" w:rsidRDefault="00626873" w:rsidP="00555EFF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-  naprawy  samochodów </w:t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  <w:t xml:space="preserve"> </w:t>
      </w:r>
      <w:r w:rsidR="00555EFF">
        <w:rPr>
          <w:rFonts w:cs="Arial"/>
          <w:sz w:val="24"/>
          <w:szCs w:val="24"/>
        </w:rPr>
        <w:t xml:space="preserve">        </w:t>
      </w:r>
      <w:r w:rsidRPr="00555EFF">
        <w:rPr>
          <w:rFonts w:cs="Arial"/>
          <w:sz w:val="24"/>
          <w:szCs w:val="24"/>
        </w:rPr>
        <w:t xml:space="preserve">    12.764,00</w:t>
      </w:r>
    </w:p>
    <w:p w:rsidR="00555EFF" w:rsidRDefault="00626873" w:rsidP="00555EFF">
      <w:pPr>
        <w:spacing w:after="0"/>
        <w:ind w:right="-468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-  przeglądy narzędzi  hydraulicznych                                         </w:t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 xml:space="preserve">  2.002,34</w:t>
      </w:r>
    </w:p>
    <w:p w:rsidR="00555EFF" w:rsidRDefault="00626873" w:rsidP="00555EFF">
      <w:pPr>
        <w:spacing w:after="0"/>
        <w:ind w:right="-468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>-  naprawa pompy pływającej</w:t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  <w:t xml:space="preserve">   </w:t>
      </w:r>
      <w:r w:rsidRPr="00555EFF">
        <w:rPr>
          <w:rFonts w:cs="Arial"/>
          <w:sz w:val="24"/>
          <w:szCs w:val="24"/>
        </w:rPr>
        <w:t xml:space="preserve">   317,56</w:t>
      </w:r>
    </w:p>
    <w:p w:rsidR="00626873" w:rsidRPr="00555EFF" w:rsidRDefault="00626873" w:rsidP="00555EFF">
      <w:pPr>
        <w:spacing w:after="0"/>
        <w:ind w:right="-468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- naprawa urządzenia do SMS                                                 </w:t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</w:r>
      <w:r w:rsidR="00555EFF">
        <w:rPr>
          <w:rFonts w:cs="Arial"/>
          <w:sz w:val="24"/>
          <w:szCs w:val="24"/>
        </w:rPr>
        <w:tab/>
        <w:t xml:space="preserve">           </w:t>
      </w:r>
      <w:r w:rsidRPr="00555EFF">
        <w:rPr>
          <w:rFonts w:cs="Arial"/>
          <w:sz w:val="24"/>
          <w:szCs w:val="24"/>
        </w:rPr>
        <w:t xml:space="preserve">        980,00</w:t>
      </w:r>
    </w:p>
    <w:p w:rsidR="00555EFF" w:rsidRDefault="00626873" w:rsidP="00555EFF">
      <w:pPr>
        <w:ind w:right="-468"/>
        <w:rPr>
          <w:sz w:val="24"/>
          <w:szCs w:val="24"/>
        </w:rPr>
      </w:pPr>
      <w:r w:rsidRPr="00555EFF">
        <w:rPr>
          <w:sz w:val="24"/>
          <w:szCs w:val="24"/>
        </w:rPr>
        <w:lastRenderedPageBreak/>
        <w:tab/>
        <w:t xml:space="preserve"> </w:t>
      </w:r>
    </w:p>
    <w:p w:rsidR="00626873" w:rsidRPr="00555EFF" w:rsidRDefault="00626873" w:rsidP="00555EFF">
      <w:pPr>
        <w:spacing w:after="0"/>
        <w:ind w:right="-468"/>
        <w:rPr>
          <w:sz w:val="24"/>
          <w:szCs w:val="24"/>
        </w:rPr>
      </w:pPr>
      <w:r w:rsidRPr="00555EFF">
        <w:rPr>
          <w:sz w:val="24"/>
          <w:szCs w:val="24"/>
        </w:rPr>
        <w:t xml:space="preserve"> </w:t>
      </w:r>
      <w:r w:rsidRPr="00555EFF">
        <w:rPr>
          <w:rFonts w:cs="Arial"/>
          <w:sz w:val="24"/>
          <w:szCs w:val="24"/>
        </w:rPr>
        <w:t>Zakup usług zdrowotnych</w:t>
      </w:r>
      <w:r w:rsidRPr="00555EFF">
        <w:rPr>
          <w:sz w:val="24"/>
          <w:szCs w:val="24"/>
        </w:rPr>
        <w:t xml:space="preserve"> </w:t>
      </w:r>
      <w:r w:rsidRPr="00555EFF">
        <w:rPr>
          <w:sz w:val="24"/>
          <w:szCs w:val="24"/>
        </w:rPr>
        <w:tab/>
      </w:r>
      <w:r w:rsidRPr="00555EFF">
        <w:rPr>
          <w:sz w:val="24"/>
          <w:szCs w:val="24"/>
        </w:rPr>
        <w:tab/>
      </w:r>
      <w:r w:rsidRPr="00555EFF">
        <w:rPr>
          <w:sz w:val="24"/>
          <w:szCs w:val="24"/>
        </w:rPr>
        <w:tab/>
        <w:t xml:space="preserve">     </w:t>
      </w:r>
      <w:r w:rsidR="00555EFF">
        <w:rPr>
          <w:sz w:val="24"/>
          <w:szCs w:val="24"/>
        </w:rPr>
        <w:t xml:space="preserve">                   </w:t>
      </w:r>
      <w:r w:rsidRPr="00555EFF">
        <w:rPr>
          <w:sz w:val="24"/>
          <w:szCs w:val="24"/>
        </w:rPr>
        <w:t xml:space="preserve">    </w:t>
      </w:r>
      <w:r w:rsidRPr="00555EFF">
        <w:rPr>
          <w:rFonts w:cs="Arial"/>
          <w:sz w:val="24"/>
          <w:szCs w:val="24"/>
        </w:rPr>
        <w:t>3.329,99</w:t>
      </w:r>
    </w:p>
    <w:p w:rsidR="00626873" w:rsidRPr="00555EFF" w:rsidRDefault="00555EFF" w:rsidP="00555EFF">
      <w:pPr>
        <w:spacing w:after="0"/>
        <w:ind w:right="-468"/>
        <w:rPr>
          <w:rFonts w:cs="Arial"/>
          <w:sz w:val="24"/>
          <w:szCs w:val="24"/>
        </w:rPr>
      </w:pPr>
      <w:r>
        <w:rPr>
          <w:sz w:val="24"/>
          <w:szCs w:val="24"/>
        </w:rPr>
        <w:t>-</w:t>
      </w:r>
      <w:r w:rsidR="00626873" w:rsidRPr="00555EFF">
        <w:rPr>
          <w:rFonts w:cs="Arial"/>
          <w:sz w:val="24"/>
          <w:szCs w:val="24"/>
        </w:rPr>
        <w:t xml:space="preserve">Badania lekarskie strażaków ,  psychologiczne,                       </w:t>
      </w:r>
    </w:p>
    <w:p w:rsidR="00626873" w:rsidRPr="00555EFF" w:rsidRDefault="00555EFF" w:rsidP="00555EFF">
      <w:pPr>
        <w:spacing w:after="0"/>
        <w:ind w:left="5664" w:right="-468" w:hanging="5664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626873" w:rsidRPr="00555EFF">
        <w:rPr>
          <w:rFonts w:cs="Arial"/>
          <w:sz w:val="24"/>
          <w:szCs w:val="24"/>
        </w:rPr>
        <w:t>okulistyczne, laryngologiczne</w:t>
      </w:r>
    </w:p>
    <w:p w:rsidR="00626873" w:rsidRPr="00555EFF" w:rsidRDefault="00626873" w:rsidP="00626873">
      <w:pPr>
        <w:ind w:left="5664" w:right="-468" w:hanging="5664"/>
        <w:rPr>
          <w:sz w:val="24"/>
          <w:szCs w:val="24"/>
        </w:rPr>
      </w:pPr>
    </w:p>
    <w:p w:rsidR="00626873" w:rsidRPr="006E0C48" w:rsidRDefault="00626873" w:rsidP="00555EFF">
      <w:pPr>
        <w:spacing w:after="0"/>
        <w:ind w:right="-468"/>
        <w:rPr>
          <w:sz w:val="24"/>
          <w:szCs w:val="24"/>
        </w:rPr>
      </w:pPr>
      <w:r w:rsidRPr="006E0C48">
        <w:rPr>
          <w:sz w:val="24"/>
          <w:szCs w:val="24"/>
        </w:rPr>
        <w:t xml:space="preserve">  </w:t>
      </w:r>
      <w:r w:rsidRPr="006E0C48">
        <w:rPr>
          <w:rFonts w:cs="Arial"/>
          <w:sz w:val="24"/>
          <w:szCs w:val="24"/>
        </w:rPr>
        <w:t>Zakup usług pozostałych</w:t>
      </w:r>
      <w:r w:rsidRPr="006E0C48">
        <w:rPr>
          <w:sz w:val="24"/>
          <w:szCs w:val="24"/>
        </w:rPr>
        <w:t xml:space="preserve"> </w:t>
      </w:r>
      <w:r w:rsidRPr="006E0C48">
        <w:rPr>
          <w:sz w:val="24"/>
          <w:szCs w:val="24"/>
        </w:rPr>
        <w:tab/>
      </w:r>
      <w:r w:rsidRPr="006E0C48">
        <w:rPr>
          <w:sz w:val="24"/>
          <w:szCs w:val="24"/>
        </w:rPr>
        <w:tab/>
        <w:t xml:space="preserve">                                      </w:t>
      </w:r>
      <w:r w:rsidRPr="006E0C48">
        <w:rPr>
          <w:rFonts w:cs="Arial"/>
          <w:sz w:val="24"/>
          <w:szCs w:val="24"/>
        </w:rPr>
        <w:t>38.561,30</w:t>
      </w:r>
      <w:r w:rsidRPr="006E0C48">
        <w:rPr>
          <w:sz w:val="24"/>
          <w:szCs w:val="24"/>
        </w:rPr>
        <w:tab/>
        <w:t xml:space="preserve">                            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>monitoring OSP Bobolice</w:t>
      </w:r>
      <w:r w:rsidRPr="006E0C48">
        <w:rPr>
          <w:sz w:val="24"/>
          <w:szCs w:val="24"/>
        </w:rPr>
        <w:tab/>
      </w:r>
      <w:r w:rsidRPr="006E0C48">
        <w:rPr>
          <w:sz w:val="24"/>
          <w:szCs w:val="24"/>
        </w:rPr>
        <w:tab/>
        <w:t xml:space="preserve">                    </w:t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</w:r>
      <w:r w:rsidRPr="006E0C48">
        <w:rPr>
          <w:rFonts w:cs="Arial"/>
          <w:sz w:val="24"/>
          <w:szCs w:val="24"/>
        </w:rPr>
        <w:t>4.132,80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obóz MDP - wyżywienie                                                  </w:t>
      </w:r>
      <w:r w:rsidR="006E0C48">
        <w:rPr>
          <w:rFonts w:cs="Arial"/>
          <w:sz w:val="24"/>
          <w:szCs w:val="24"/>
        </w:rPr>
        <w:tab/>
      </w:r>
      <w:r w:rsidR="006E0C48">
        <w:rPr>
          <w:rFonts w:cs="Arial"/>
          <w:sz w:val="24"/>
          <w:szCs w:val="24"/>
        </w:rPr>
        <w:tab/>
      </w:r>
      <w:r w:rsidR="006E0C48">
        <w:rPr>
          <w:rFonts w:cs="Arial"/>
          <w:sz w:val="24"/>
          <w:szCs w:val="24"/>
        </w:rPr>
        <w:tab/>
      </w:r>
      <w:r w:rsidRPr="006E0C48">
        <w:rPr>
          <w:rFonts w:cs="Arial"/>
          <w:sz w:val="24"/>
          <w:szCs w:val="24"/>
        </w:rPr>
        <w:t xml:space="preserve">  7.252,00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>przeglądy techniczne samochodów, rejestracja</w:t>
      </w:r>
      <w:r w:rsidRPr="006E0C48">
        <w:rPr>
          <w:sz w:val="24"/>
          <w:szCs w:val="24"/>
        </w:rPr>
        <w:t xml:space="preserve">             </w:t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</w:r>
      <w:r w:rsidRPr="006E0C48">
        <w:rPr>
          <w:sz w:val="24"/>
          <w:szCs w:val="24"/>
        </w:rPr>
        <w:t xml:space="preserve">       </w:t>
      </w:r>
      <w:r w:rsidRPr="006E0C48">
        <w:rPr>
          <w:sz w:val="24"/>
          <w:szCs w:val="24"/>
        </w:rPr>
        <w:tab/>
      </w:r>
      <w:r w:rsidR="006E0C48">
        <w:rPr>
          <w:sz w:val="24"/>
          <w:szCs w:val="24"/>
        </w:rPr>
        <w:t xml:space="preserve">  </w:t>
      </w:r>
      <w:r w:rsidRPr="006E0C48">
        <w:rPr>
          <w:rFonts w:cs="Arial"/>
          <w:sz w:val="24"/>
          <w:szCs w:val="24"/>
        </w:rPr>
        <w:t>1.369,00</w:t>
      </w:r>
      <w:r w:rsidRPr="006E0C48">
        <w:rPr>
          <w:sz w:val="24"/>
          <w:szCs w:val="24"/>
        </w:rPr>
        <w:tab/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sz w:val="24"/>
          <w:szCs w:val="24"/>
        </w:rPr>
      </w:pPr>
      <w:r w:rsidRPr="006E0C48">
        <w:rPr>
          <w:rFonts w:cs="Arial"/>
          <w:sz w:val="24"/>
          <w:szCs w:val="24"/>
        </w:rPr>
        <w:t>pranie mundurów , usługi kominiarski</w:t>
      </w:r>
      <w:r w:rsidRPr="006E0C48">
        <w:rPr>
          <w:sz w:val="24"/>
          <w:szCs w:val="24"/>
        </w:rPr>
        <w:t xml:space="preserve">e                             </w:t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  <w:t xml:space="preserve">       </w:t>
      </w:r>
      <w:r w:rsidRPr="006E0C48">
        <w:rPr>
          <w:sz w:val="24"/>
          <w:szCs w:val="24"/>
        </w:rPr>
        <w:t xml:space="preserve">        </w:t>
      </w:r>
      <w:r w:rsidRPr="006E0C48">
        <w:rPr>
          <w:rFonts w:cs="Arial"/>
          <w:sz w:val="24"/>
          <w:szCs w:val="24"/>
        </w:rPr>
        <w:t>2.303,20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>prowadzenie księgowości OSP</w:t>
      </w:r>
      <w:r w:rsidRPr="006E0C48">
        <w:rPr>
          <w:sz w:val="24"/>
          <w:szCs w:val="24"/>
        </w:rPr>
        <w:t xml:space="preserve"> </w:t>
      </w:r>
      <w:r w:rsidRPr="006E0C48">
        <w:rPr>
          <w:sz w:val="24"/>
          <w:szCs w:val="24"/>
        </w:rPr>
        <w:tab/>
      </w:r>
      <w:r w:rsidRPr="006E0C48">
        <w:rPr>
          <w:sz w:val="24"/>
          <w:szCs w:val="24"/>
        </w:rPr>
        <w:tab/>
      </w:r>
      <w:r w:rsidRPr="006E0C48">
        <w:rPr>
          <w:sz w:val="24"/>
          <w:szCs w:val="24"/>
        </w:rPr>
        <w:tab/>
      </w:r>
      <w:r w:rsidRP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  <w:t xml:space="preserve">  </w:t>
      </w:r>
      <w:r w:rsidRPr="006E0C48">
        <w:rPr>
          <w:rFonts w:cs="Arial"/>
          <w:sz w:val="24"/>
          <w:szCs w:val="24"/>
        </w:rPr>
        <w:t>6.000,00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>konsumpcja w ramach imprez  OSP</w:t>
      </w:r>
      <w:r w:rsidRPr="006E0C48">
        <w:rPr>
          <w:sz w:val="24"/>
          <w:szCs w:val="24"/>
        </w:rPr>
        <w:t xml:space="preserve"> </w:t>
      </w:r>
      <w:r w:rsidRPr="006E0C48">
        <w:rPr>
          <w:sz w:val="24"/>
          <w:szCs w:val="24"/>
        </w:rPr>
        <w:tab/>
      </w:r>
      <w:r w:rsidRPr="006E0C48">
        <w:rPr>
          <w:sz w:val="24"/>
          <w:szCs w:val="24"/>
        </w:rPr>
        <w:tab/>
      </w:r>
      <w:r w:rsidRPr="006E0C48">
        <w:rPr>
          <w:sz w:val="24"/>
          <w:szCs w:val="24"/>
        </w:rPr>
        <w:tab/>
      </w:r>
      <w:r w:rsidRP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  <w:t xml:space="preserve">   </w:t>
      </w:r>
      <w:r w:rsidRPr="006E0C48">
        <w:rPr>
          <w:rFonts w:cs="Arial"/>
          <w:sz w:val="24"/>
          <w:szCs w:val="24"/>
        </w:rPr>
        <w:t>4.370,00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prenumerata „Strażaka”, „Przeglądu Pożarniczego „ ,               </w:t>
      </w:r>
      <w:r w:rsidR="006E0C48">
        <w:rPr>
          <w:rFonts w:cs="Arial"/>
          <w:sz w:val="24"/>
          <w:szCs w:val="24"/>
        </w:rPr>
        <w:tab/>
      </w:r>
      <w:r w:rsidR="006E0C48">
        <w:rPr>
          <w:rFonts w:cs="Arial"/>
          <w:sz w:val="24"/>
          <w:szCs w:val="24"/>
        </w:rPr>
        <w:tab/>
        <w:t xml:space="preserve">  </w:t>
      </w:r>
      <w:r w:rsidRPr="006E0C48">
        <w:rPr>
          <w:rFonts w:cs="Arial"/>
          <w:sz w:val="24"/>
          <w:szCs w:val="24"/>
        </w:rPr>
        <w:t xml:space="preserve"> 3.535,51</w:t>
      </w:r>
    </w:p>
    <w:p w:rsidR="00626873" w:rsidRPr="006E0C48" w:rsidRDefault="00626873" w:rsidP="00C46828">
      <w:pPr>
        <w:pStyle w:val="Akapitzlist"/>
        <w:numPr>
          <w:ilvl w:val="1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wykonywanie zdjęć , wykonywanie medali , tabliczki na    </w:t>
      </w:r>
    </w:p>
    <w:p w:rsidR="00626873" w:rsidRDefault="00626873" w:rsidP="00C46828">
      <w:pPr>
        <w:pStyle w:val="Akapitzlist"/>
        <w:numPr>
          <w:ilvl w:val="1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puchary , nadruki , emblematy OSP , wykonanie kalendarzy  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wynajem pojazdów , transport                                              </w:t>
      </w:r>
      <w:r w:rsidR="006E0C48">
        <w:rPr>
          <w:rFonts w:cs="Arial"/>
          <w:sz w:val="24"/>
          <w:szCs w:val="24"/>
        </w:rPr>
        <w:tab/>
      </w:r>
      <w:r w:rsidR="006E0C48">
        <w:rPr>
          <w:rFonts w:cs="Arial"/>
          <w:sz w:val="24"/>
          <w:szCs w:val="24"/>
        </w:rPr>
        <w:tab/>
      </w:r>
      <w:r w:rsidR="006E0C48">
        <w:rPr>
          <w:rFonts w:cs="Arial"/>
          <w:sz w:val="24"/>
          <w:szCs w:val="24"/>
        </w:rPr>
        <w:tab/>
        <w:t xml:space="preserve">  </w:t>
      </w:r>
      <w:r w:rsidRPr="006E0C48">
        <w:rPr>
          <w:rFonts w:cs="Arial"/>
          <w:sz w:val="24"/>
          <w:szCs w:val="24"/>
        </w:rPr>
        <w:t>4.232,33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seminarium dla strażaków                                                         </w:t>
      </w:r>
      <w:r w:rsidR="006E0C48">
        <w:rPr>
          <w:rFonts w:cs="Arial"/>
          <w:sz w:val="24"/>
          <w:szCs w:val="24"/>
        </w:rPr>
        <w:tab/>
      </w:r>
      <w:r w:rsidR="006E0C48">
        <w:rPr>
          <w:rFonts w:cs="Arial"/>
          <w:sz w:val="24"/>
          <w:szCs w:val="24"/>
        </w:rPr>
        <w:tab/>
      </w:r>
      <w:r w:rsidR="006E0C48">
        <w:rPr>
          <w:rFonts w:cs="Arial"/>
          <w:sz w:val="24"/>
          <w:szCs w:val="24"/>
        </w:rPr>
        <w:tab/>
      </w:r>
      <w:r w:rsidRPr="006E0C48">
        <w:rPr>
          <w:rFonts w:cs="Arial"/>
          <w:sz w:val="24"/>
          <w:szCs w:val="24"/>
        </w:rPr>
        <w:t xml:space="preserve">  1.230,00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transport  samochodów                                                               </w:t>
      </w:r>
      <w:r w:rsidR="006E0C48">
        <w:rPr>
          <w:rFonts w:cs="Arial"/>
          <w:sz w:val="24"/>
          <w:szCs w:val="24"/>
        </w:rPr>
        <w:tab/>
      </w:r>
      <w:r w:rsidR="006E0C48">
        <w:rPr>
          <w:rFonts w:cs="Arial"/>
          <w:sz w:val="24"/>
          <w:szCs w:val="24"/>
        </w:rPr>
        <w:tab/>
      </w:r>
      <w:r w:rsidRPr="006E0C48">
        <w:rPr>
          <w:rFonts w:cs="Arial"/>
          <w:sz w:val="24"/>
          <w:szCs w:val="24"/>
        </w:rPr>
        <w:t xml:space="preserve">  2.800,00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wywóz  nieczystości                                                                        </w:t>
      </w:r>
      <w:r w:rsidR="006E0C48">
        <w:rPr>
          <w:rFonts w:cs="Arial"/>
          <w:sz w:val="24"/>
          <w:szCs w:val="24"/>
        </w:rPr>
        <w:t xml:space="preserve">                          </w:t>
      </w:r>
      <w:r w:rsidRPr="006E0C48">
        <w:rPr>
          <w:rFonts w:cs="Arial"/>
          <w:sz w:val="24"/>
          <w:szCs w:val="24"/>
        </w:rPr>
        <w:t xml:space="preserve">  644,04</w:t>
      </w:r>
    </w:p>
    <w:p w:rsidR="00626873" w:rsidRPr="006E0C48" w:rsidRDefault="00626873" w:rsidP="00C46828">
      <w:pPr>
        <w:pStyle w:val="Akapitzlist"/>
        <w:numPr>
          <w:ilvl w:val="0"/>
          <w:numId w:val="74"/>
        </w:numPr>
        <w:spacing w:after="0"/>
        <w:ind w:right="-468"/>
        <w:rPr>
          <w:rFonts w:cs="Arial"/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pozostałe usługi                                                                                </w:t>
      </w:r>
      <w:r w:rsidR="006E0C48">
        <w:rPr>
          <w:rFonts w:cs="Arial"/>
          <w:sz w:val="24"/>
          <w:szCs w:val="24"/>
        </w:rPr>
        <w:t xml:space="preserve">                           </w:t>
      </w:r>
      <w:r w:rsidRPr="006E0C48">
        <w:rPr>
          <w:rFonts w:cs="Arial"/>
          <w:sz w:val="24"/>
          <w:szCs w:val="24"/>
        </w:rPr>
        <w:t>702,42</w:t>
      </w:r>
    </w:p>
    <w:p w:rsidR="00626873" w:rsidRPr="00555EFF" w:rsidRDefault="00626873" w:rsidP="00626873">
      <w:pPr>
        <w:ind w:left="5664" w:right="-468" w:hanging="5664"/>
        <w:rPr>
          <w:rFonts w:cs="Arial"/>
          <w:sz w:val="24"/>
          <w:szCs w:val="24"/>
        </w:rPr>
      </w:pPr>
    </w:p>
    <w:p w:rsidR="00626873" w:rsidRPr="006E0C48" w:rsidRDefault="00626873" w:rsidP="006E0C48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6E0C48">
        <w:rPr>
          <w:sz w:val="24"/>
          <w:szCs w:val="24"/>
        </w:rPr>
        <w:t xml:space="preserve">  </w:t>
      </w:r>
      <w:r w:rsidRPr="006E0C48">
        <w:rPr>
          <w:rFonts w:cs="Arial"/>
          <w:sz w:val="24"/>
          <w:szCs w:val="24"/>
        </w:rPr>
        <w:t>Zakup usług internetowych</w:t>
      </w:r>
      <w:r w:rsidRPr="006E0C48">
        <w:rPr>
          <w:sz w:val="24"/>
          <w:szCs w:val="24"/>
        </w:rPr>
        <w:t xml:space="preserve">                                                           </w:t>
      </w:r>
      <w:r w:rsidRPr="006E0C48">
        <w:rPr>
          <w:rFonts w:cs="Arial"/>
          <w:sz w:val="24"/>
          <w:szCs w:val="24"/>
        </w:rPr>
        <w:t>1.166,04</w:t>
      </w:r>
    </w:p>
    <w:p w:rsidR="00626873" w:rsidRPr="006E0C48" w:rsidRDefault="00626873" w:rsidP="006E0C48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sz w:val="24"/>
          <w:szCs w:val="24"/>
        </w:rPr>
        <w:t xml:space="preserve">             </w:t>
      </w:r>
      <w:r w:rsidRPr="00555EFF">
        <w:rPr>
          <w:rFonts w:cs="Arial"/>
          <w:sz w:val="24"/>
          <w:szCs w:val="24"/>
        </w:rPr>
        <w:t xml:space="preserve">-  Internet  w OSP Bobolice                              </w:t>
      </w:r>
      <w:r w:rsidR="006E0C48">
        <w:rPr>
          <w:rFonts w:cs="Arial"/>
          <w:sz w:val="24"/>
          <w:szCs w:val="24"/>
        </w:rPr>
        <w:t xml:space="preserve">                              </w:t>
      </w:r>
    </w:p>
    <w:p w:rsidR="00626873" w:rsidRPr="006E0C48" w:rsidRDefault="00626873" w:rsidP="006E0C48">
      <w:pPr>
        <w:spacing w:after="0"/>
        <w:ind w:left="5664" w:right="-468" w:hanging="5664"/>
        <w:rPr>
          <w:sz w:val="24"/>
          <w:szCs w:val="24"/>
        </w:rPr>
      </w:pPr>
      <w:r w:rsidRPr="006E0C48">
        <w:rPr>
          <w:rFonts w:cs="Arial"/>
          <w:sz w:val="24"/>
          <w:szCs w:val="24"/>
        </w:rPr>
        <w:t xml:space="preserve">  Opłaty z tytuł</w:t>
      </w:r>
      <w:r w:rsidR="006E0C48">
        <w:rPr>
          <w:rFonts w:cs="Arial"/>
          <w:sz w:val="24"/>
          <w:szCs w:val="24"/>
        </w:rPr>
        <w:t xml:space="preserve">u usług telefonii  komórkowej </w:t>
      </w:r>
      <w:r w:rsidR="006E0C48">
        <w:rPr>
          <w:rFonts w:cs="Arial"/>
          <w:sz w:val="24"/>
          <w:szCs w:val="24"/>
        </w:rPr>
        <w:tab/>
        <w:t xml:space="preserve">     </w:t>
      </w:r>
      <w:r w:rsidRPr="006E0C48">
        <w:rPr>
          <w:rFonts w:cs="Arial"/>
          <w:sz w:val="24"/>
          <w:szCs w:val="24"/>
        </w:rPr>
        <w:t>3.161,58</w:t>
      </w:r>
    </w:p>
    <w:p w:rsidR="00626873" w:rsidRPr="00555EFF" w:rsidRDefault="00626873" w:rsidP="006E0C48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sz w:val="24"/>
          <w:szCs w:val="24"/>
        </w:rPr>
        <w:t xml:space="preserve">              </w:t>
      </w:r>
      <w:r w:rsidRPr="00555EFF">
        <w:rPr>
          <w:rFonts w:cs="Arial"/>
          <w:sz w:val="24"/>
          <w:szCs w:val="24"/>
        </w:rPr>
        <w:t xml:space="preserve">doładowanie telefonów komórkowych w OSP, </w:t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  <w:t xml:space="preserve">             </w:t>
      </w:r>
    </w:p>
    <w:p w:rsidR="00626873" w:rsidRPr="00555EFF" w:rsidRDefault="00626873" w:rsidP="006E0C48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                opłaty abonamentowe telefonów komórkowych  SMS,                   </w:t>
      </w:r>
    </w:p>
    <w:p w:rsidR="00626873" w:rsidRPr="00555EFF" w:rsidRDefault="00626873" w:rsidP="006E0C48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                karty do telefonów  służbowych                                                </w:t>
      </w:r>
    </w:p>
    <w:p w:rsidR="00626873" w:rsidRPr="00555EFF" w:rsidRDefault="00626873" w:rsidP="00626873">
      <w:pPr>
        <w:ind w:left="5664" w:right="-468" w:hanging="5664"/>
        <w:rPr>
          <w:sz w:val="24"/>
          <w:szCs w:val="24"/>
        </w:rPr>
      </w:pPr>
    </w:p>
    <w:p w:rsidR="00626873" w:rsidRPr="006E0C48" w:rsidRDefault="00626873" w:rsidP="006E0C48">
      <w:pPr>
        <w:spacing w:after="0"/>
        <w:ind w:left="5664" w:right="-468" w:hanging="5664"/>
        <w:rPr>
          <w:sz w:val="24"/>
          <w:szCs w:val="24"/>
        </w:rPr>
      </w:pPr>
      <w:r w:rsidRPr="006E0C48">
        <w:rPr>
          <w:sz w:val="24"/>
          <w:szCs w:val="24"/>
        </w:rPr>
        <w:t xml:space="preserve">   </w:t>
      </w:r>
      <w:r w:rsidR="006E0C48">
        <w:rPr>
          <w:rFonts w:cs="Arial"/>
          <w:sz w:val="24"/>
          <w:szCs w:val="24"/>
        </w:rPr>
        <w:t>Usługi telefonii stacjonarnej</w:t>
      </w:r>
      <w:r w:rsidR="006E0C48">
        <w:rPr>
          <w:rFonts w:cs="Arial"/>
          <w:sz w:val="24"/>
          <w:szCs w:val="24"/>
        </w:rPr>
        <w:tab/>
        <w:t xml:space="preserve">       </w:t>
      </w:r>
      <w:r w:rsidRPr="006E0C48">
        <w:rPr>
          <w:rFonts w:cs="Arial"/>
          <w:sz w:val="24"/>
          <w:szCs w:val="24"/>
        </w:rPr>
        <w:t>589,68</w:t>
      </w:r>
    </w:p>
    <w:p w:rsidR="00626873" w:rsidRPr="00555EFF" w:rsidRDefault="00626873" w:rsidP="006E0C48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sz w:val="24"/>
          <w:szCs w:val="24"/>
        </w:rPr>
        <w:t xml:space="preserve">              </w:t>
      </w:r>
      <w:r w:rsidRPr="00555EFF">
        <w:rPr>
          <w:rFonts w:cs="Arial"/>
          <w:sz w:val="24"/>
          <w:szCs w:val="24"/>
        </w:rPr>
        <w:t xml:space="preserve">Opłata za telefon stacjonarny w OSP Bobolice /                                </w:t>
      </w:r>
    </w:p>
    <w:p w:rsidR="00626873" w:rsidRPr="006E0C48" w:rsidRDefault="00626873" w:rsidP="006E0C48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               abonament /.</w:t>
      </w:r>
    </w:p>
    <w:p w:rsidR="00626873" w:rsidRPr="006E0C48" w:rsidRDefault="00626873" w:rsidP="006E0C48">
      <w:pPr>
        <w:spacing w:after="0"/>
        <w:ind w:right="-468"/>
        <w:rPr>
          <w:sz w:val="24"/>
          <w:szCs w:val="24"/>
        </w:rPr>
      </w:pPr>
      <w:r w:rsidRPr="006E0C48">
        <w:rPr>
          <w:sz w:val="24"/>
          <w:szCs w:val="24"/>
        </w:rPr>
        <w:t xml:space="preserve">    </w:t>
      </w:r>
      <w:r w:rsidRPr="006E0C48">
        <w:rPr>
          <w:rFonts w:cs="Arial"/>
          <w:sz w:val="24"/>
          <w:szCs w:val="24"/>
        </w:rPr>
        <w:t>Różne opłaty i składki</w:t>
      </w:r>
      <w:r w:rsidRPr="006E0C48">
        <w:rPr>
          <w:sz w:val="24"/>
          <w:szCs w:val="24"/>
        </w:rPr>
        <w:t xml:space="preserve"> </w:t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</w:r>
      <w:r w:rsidR="006E0C48">
        <w:rPr>
          <w:sz w:val="24"/>
          <w:szCs w:val="24"/>
        </w:rPr>
        <w:tab/>
        <w:t xml:space="preserve">              </w:t>
      </w:r>
      <w:r w:rsidRPr="006E0C48">
        <w:rPr>
          <w:rFonts w:cs="Arial"/>
          <w:sz w:val="24"/>
          <w:szCs w:val="24"/>
        </w:rPr>
        <w:t xml:space="preserve"> 16.487,00 </w:t>
      </w:r>
    </w:p>
    <w:p w:rsidR="00626873" w:rsidRPr="00555EFF" w:rsidRDefault="00626873" w:rsidP="006E0C48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             - ubezpieczenie strażaków</w:t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</w:r>
      <w:r w:rsidRPr="00555EFF">
        <w:rPr>
          <w:rFonts w:cs="Arial"/>
          <w:sz w:val="24"/>
          <w:szCs w:val="24"/>
        </w:rPr>
        <w:tab/>
        <w:t xml:space="preserve">             4.941,00</w:t>
      </w:r>
    </w:p>
    <w:p w:rsidR="00626873" w:rsidRPr="00C43854" w:rsidRDefault="00626873" w:rsidP="00C43854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555EFF">
        <w:rPr>
          <w:rFonts w:cs="Arial"/>
          <w:sz w:val="24"/>
          <w:szCs w:val="24"/>
        </w:rPr>
        <w:t xml:space="preserve">             - ubezpieczenie samochodów</w:t>
      </w:r>
      <w:r w:rsidRPr="00555EFF">
        <w:rPr>
          <w:sz w:val="24"/>
          <w:szCs w:val="24"/>
        </w:rPr>
        <w:t xml:space="preserve"> </w:t>
      </w:r>
      <w:r w:rsidRPr="00555EFF">
        <w:rPr>
          <w:sz w:val="24"/>
          <w:szCs w:val="24"/>
        </w:rPr>
        <w:tab/>
      </w:r>
      <w:r w:rsidRPr="00555EFF">
        <w:rPr>
          <w:sz w:val="24"/>
          <w:szCs w:val="24"/>
        </w:rPr>
        <w:tab/>
      </w:r>
      <w:r w:rsidRPr="00555EFF">
        <w:rPr>
          <w:sz w:val="24"/>
          <w:szCs w:val="24"/>
        </w:rPr>
        <w:tab/>
        <w:t xml:space="preserve">        </w:t>
      </w:r>
      <w:r w:rsidR="006E0C48">
        <w:rPr>
          <w:sz w:val="24"/>
          <w:szCs w:val="24"/>
        </w:rPr>
        <w:t xml:space="preserve"> </w:t>
      </w:r>
      <w:r w:rsidRPr="00555EFF">
        <w:rPr>
          <w:sz w:val="24"/>
          <w:szCs w:val="24"/>
        </w:rPr>
        <w:t xml:space="preserve">  </w:t>
      </w:r>
      <w:r w:rsidRPr="00555EFF">
        <w:rPr>
          <w:rFonts w:cs="Arial"/>
          <w:sz w:val="24"/>
          <w:szCs w:val="24"/>
        </w:rPr>
        <w:t>11.546,00</w:t>
      </w:r>
    </w:p>
    <w:p w:rsidR="00D861C0" w:rsidRDefault="00D861C0" w:rsidP="00C43854">
      <w:pPr>
        <w:spacing w:after="0"/>
        <w:ind w:left="5664" w:right="-468" w:hanging="5664"/>
        <w:rPr>
          <w:rFonts w:cs="Arial"/>
          <w:sz w:val="24"/>
          <w:szCs w:val="24"/>
        </w:rPr>
      </w:pPr>
    </w:p>
    <w:p w:rsidR="00626873" w:rsidRPr="00C43854" w:rsidRDefault="00626873" w:rsidP="00C43854">
      <w:pPr>
        <w:spacing w:after="0"/>
        <w:ind w:left="5664" w:right="-468" w:hanging="5664"/>
        <w:rPr>
          <w:rFonts w:cs="Arial"/>
          <w:sz w:val="24"/>
          <w:szCs w:val="24"/>
        </w:rPr>
      </w:pPr>
      <w:r w:rsidRPr="00C43854">
        <w:rPr>
          <w:rFonts w:cs="Arial"/>
          <w:sz w:val="24"/>
          <w:szCs w:val="24"/>
        </w:rPr>
        <w:t xml:space="preserve">    Wydatki na zakupy inwestycyjne jednostek budżetowych  </w:t>
      </w:r>
      <w:r w:rsidR="00C43854">
        <w:rPr>
          <w:rFonts w:cs="Arial"/>
          <w:sz w:val="24"/>
          <w:szCs w:val="24"/>
        </w:rPr>
        <w:t xml:space="preserve"> </w:t>
      </w:r>
      <w:r w:rsidRPr="00C43854">
        <w:rPr>
          <w:rFonts w:cs="Arial"/>
          <w:sz w:val="24"/>
          <w:szCs w:val="24"/>
        </w:rPr>
        <w:t xml:space="preserve">5.940,00                           </w:t>
      </w:r>
    </w:p>
    <w:p w:rsidR="00626873" w:rsidRPr="00555EFF" w:rsidRDefault="00D861C0" w:rsidP="00D861C0">
      <w:pPr>
        <w:spacing w:after="0"/>
        <w:ind w:right="-108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26873" w:rsidRPr="00555EFF">
        <w:rPr>
          <w:rFonts w:cs="Arial"/>
          <w:sz w:val="24"/>
          <w:szCs w:val="24"/>
        </w:rPr>
        <w:t>Zakup zestawu R-1 PSP   ratownictwa medycznego</w:t>
      </w:r>
      <w:r w:rsidR="00626873" w:rsidRPr="00555EFF">
        <w:rPr>
          <w:b/>
          <w:sz w:val="24"/>
          <w:szCs w:val="24"/>
        </w:rPr>
        <w:t xml:space="preserve"> </w:t>
      </w:r>
      <w:r w:rsidR="00626873" w:rsidRPr="00555EFF">
        <w:rPr>
          <w:rFonts w:cs="Arial"/>
          <w:sz w:val="24"/>
          <w:szCs w:val="24"/>
        </w:rPr>
        <w:t xml:space="preserve">dla </w:t>
      </w:r>
      <w:r w:rsidR="00626873" w:rsidRPr="00555EFF">
        <w:rPr>
          <w:b/>
          <w:sz w:val="24"/>
          <w:szCs w:val="24"/>
        </w:rPr>
        <w:t xml:space="preserve"> </w:t>
      </w:r>
      <w:r w:rsidR="00626873" w:rsidRPr="00555EFF">
        <w:rPr>
          <w:rFonts w:cs="Arial"/>
          <w:sz w:val="24"/>
          <w:szCs w:val="24"/>
        </w:rPr>
        <w:t>OSP  Porost</w:t>
      </w:r>
    </w:p>
    <w:p w:rsidR="00870130" w:rsidRPr="000C529E" w:rsidRDefault="00870130" w:rsidP="00966CEE">
      <w:pPr>
        <w:spacing w:after="0"/>
        <w:jc w:val="both"/>
        <w:rPr>
          <w:rFonts w:ascii="Calibri" w:eastAsia="Calibri" w:hAnsi="Calibri" w:cs="Calibri"/>
          <w:color w:val="FF0000"/>
        </w:rPr>
      </w:pPr>
    </w:p>
    <w:p w:rsidR="00870130" w:rsidRPr="000C529E" w:rsidRDefault="00870130" w:rsidP="00966CEE">
      <w:pPr>
        <w:spacing w:after="0"/>
        <w:jc w:val="both"/>
        <w:rPr>
          <w:rFonts w:ascii="Calibri" w:eastAsia="Calibri" w:hAnsi="Calibri" w:cs="Calibri"/>
          <w:color w:val="FF0000"/>
        </w:rPr>
      </w:pPr>
    </w:p>
    <w:p w:rsidR="00966CEE" w:rsidRPr="00CD2DDF" w:rsidRDefault="00966CEE" w:rsidP="00966CEE">
      <w:pPr>
        <w:spacing w:after="0"/>
        <w:jc w:val="both"/>
        <w:rPr>
          <w:rFonts w:cstheme="minorHAnsi"/>
          <w:i/>
          <w:sz w:val="18"/>
          <w:szCs w:val="18"/>
        </w:rPr>
      </w:pPr>
      <w:r w:rsidRPr="00CD2DDF">
        <w:rPr>
          <w:b/>
          <w:sz w:val="24"/>
          <w:szCs w:val="24"/>
          <w:u w:val="single"/>
        </w:rPr>
        <w:t>obrona cywilna – rozdział 75414</w:t>
      </w:r>
      <w:r w:rsidRPr="00CD2DDF">
        <w:rPr>
          <w:sz w:val="24"/>
          <w:szCs w:val="24"/>
          <w:u w:val="single"/>
        </w:rPr>
        <w:t xml:space="preserve"> </w:t>
      </w:r>
      <w:r w:rsidR="00CD2DDF" w:rsidRPr="00CD2DDF">
        <w:rPr>
          <w:b/>
          <w:sz w:val="24"/>
          <w:szCs w:val="24"/>
        </w:rPr>
        <w:t>–      19 570,03</w:t>
      </w:r>
      <w:r w:rsidR="00D475D9" w:rsidRPr="00CD2DDF">
        <w:rPr>
          <w:b/>
          <w:sz w:val="24"/>
          <w:szCs w:val="24"/>
        </w:rPr>
        <w:t xml:space="preserve"> </w:t>
      </w:r>
      <w:r w:rsidRPr="00CD2DDF">
        <w:rPr>
          <w:b/>
          <w:sz w:val="24"/>
          <w:szCs w:val="24"/>
        </w:rPr>
        <w:t>zł</w:t>
      </w:r>
      <w:r w:rsidRPr="00CD2DDF">
        <w:rPr>
          <w:sz w:val="24"/>
          <w:szCs w:val="24"/>
        </w:rPr>
        <w:t xml:space="preserve">.                               </w:t>
      </w:r>
      <w:r w:rsidRPr="00CD2DDF">
        <w:rPr>
          <w:b/>
          <w:sz w:val="28"/>
          <w:szCs w:val="28"/>
        </w:rPr>
        <w:t xml:space="preserve">                                                                    </w:t>
      </w:r>
    </w:p>
    <w:p w:rsidR="008A7E06" w:rsidRPr="00CD2DDF" w:rsidRDefault="008A7E06" w:rsidP="008A7E06">
      <w:pPr>
        <w:spacing w:after="0"/>
        <w:jc w:val="both"/>
        <w:rPr>
          <w:rFonts w:cstheme="minorHAnsi"/>
        </w:rPr>
      </w:pPr>
    </w:p>
    <w:p w:rsidR="00CD2DDF" w:rsidRPr="00CD2DDF" w:rsidRDefault="00CD2DDF" w:rsidP="00CD2DDF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  <w:r w:rsidRPr="00CD2DDF">
        <w:rPr>
          <w:rFonts w:ascii="Calibri" w:eastAsia="Calibri" w:hAnsi="Calibri" w:cs="Arial"/>
          <w:sz w:val="24"/>
          <w:szCs w:val="24"/>
        </w:rPr>
        <w:t>Na    terenie     miasta i gminy   Bobolice  funkcjonuje  Obrona Cywilna w ramach Formacji Obrony Cywilnej : Samodzielny Pluton Ratownictwa Ogólnego – 15 osób, Samodzielna Drużyna Ratownictwa Ogólnego 7 osób, Drużyna Wykrywania i Alarmowania Gminy Bobolice – 13, Drużyna Porządkowo – Ochronna w składzie 5 osobowym oraz około 100 osób w punktach alarmowych w sołectwach i zakładach pracy miasta  i gminy Bobolice. Ponadto szkolono Kadrę Kierowniczą Urzędu Miejskiego i jednostek Organizacyjnych – około 25 osób, pracowników Urzędu Miejskiego i jednostek organizacyjnych – 65 osób, 11 Stałych Dyżurów – około 70 osób, akcję kurierską – około 20 osób, szkolenie w zakresie samoobrony ludności – około 150 osób.</w:t>
      </w:r>
    </w:p>
    <w:p w:rsidR="00CD2DDF" w:rsidRPr="00CD2DDF" w:rsidRDefault="00CD2DDF" w:rsidP="00CD2DDF">
      <w:pPr>
        <w:spacing w:after="0"/>
        <w:jc w:val="both"/>
        <w:rPr>
          <w:rFonts w:ascii="Calibri" w:eastAsia="Calibri" w:hAnsi="Calibri" w:cs="Arial"/>
          <w:sz w:val="24"/>
          <w:szCs w:val="24"/>
        </w:rPr>
      </w:pPr>
      <w:r w:rsidRPr="00CD2DDF">
        <w:rPr>
          <w:rFonts w:ascii="Calibri" w:eastAsia="Calibri" w:hAnsi="Calibri" w:cs="Arial"/>
          <w:sz w:val="24"/>
          <w:szCs w:val="24"/>
        </w:rPr>
        <w:t xml:space="preserve"> Najważniejsze     wydatki     poniesione  w  2012 roku na Obronność, Obronę  Cywilną i Zarządzanie  Kryzysowe.</w:t>
      </w:r>
    </w:p>
    <w:p w:rsidR="00CD2DDF" w:rsidRPr="00CD2DDF" w:rsidRDefault="00CD2DDF" w:rsidP="00CD2DDF">
      <w:pPr>
        <w:spacing w:after="0"/>
        <w:ind w:right="-288"/>
        <w:jc w:val="both"/>
        <w:rPr>
          <w:rFonts w:ascii="Calibri" w:eastAsia="Calibri" w:hAnsi="Calibri" w:cs="Arial"/>
          <w:sz w:val="24"/>
          <w:szCs w:val="24"/>
        </w:rPr>
      </w:pP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Arial"/>
          <w:sz w:val="24"/>
          <w:szCs w:val="24"/>
        </w:rPr>
        <w:t>Zakup  materiałów i wyposażenia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                           10.285,31  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CD2DDF" w:rsidRPr="00CD2DDF" w:rsidRDefault="00CD2DDF" w:rsidP="00CD2DDF">
      <w:pPr>
        <w:pStyle w:val="Akapitzlist"/>
        <w:numPr>
          <w:ilvl w:val="1"/>
          <w:numId w:val="76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>zakup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kocy</w:t>
      </w:r>
      <w:proofErr w:type="spellEnd"/>
      <w:r>
        <w:rPr>
          <w:sz w:val="24"/>
          <w:szCs w:val="24"/>
        </w:rPr>
        <w:t>, śpiworów i łóżek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 xml:space="preserve">6.289,90         </w:t>
      </w:r>
    </w:p>
    <w:p w:rsidR="00CD2DDF" w:rsidRPr="00CD2DDF" w:rsidRDefault="00CD2DDF" w:rsidP="00CD2DDF">
      <w:pPr>
        <w:pStyle w:val="Akapitzlist"/>
        <w:numPr>
          <w:ilvl w:val="1"/>
          <w:numId w:val="76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>sprzęt przeciwpowodziowy</w:t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 xml:space="preserve">1.052,25     </w:t>
      </w:r>
    </w:p>
    <w:p w:rsidR="00CD2DDF" w:rsidRPr="00CD2DDF" w:rsidRDefault="00CD2DDF" w:rsidP="00CD2DDF">
      <w:pPr>
        <w:pStyle w:val="Akapitzlist"/>
        <w:numPr>
          <w:ilvl w:val="1"/>
          <w:numId w:val="76"/>
        </w:num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chłodziarka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549,00                        </w:t>
      </w:r>
    </w:p>
    <w:p w:rsidR="00CD2DDF" w:rsidRPr="00CD2DDF" w:rsidRDefault="00CD2DDF" w:rsidP="00CD2DDF">
      <w:pPr>
        <w:pStyle w:val="Akapitzlist"/>
        <w:numPr>
          <w:ilvl w:val="1"/>
          <w:numId w:val="76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zakup paliwa </w:t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</w:t>
      </w:r>
      <w:r w:rsidRPr="00CD2DDF">
        <w:rPr>
          <w:rFonts w:ascii="Calibri" w:eastAsia="Calibri" w:hAnsi="Calibri" w:cs="Times New Roman"/>
          <w:sz w:val="24"/>
          <w:szCs w:val="24"/>
        </w:rPr>
        <w:t>77,76</w:t>
      </w:r>
    </w:p>
    <w:p w:rsidR="00CD2DDF" w:rsidRPr="00CD2DDF" w:rsidRDefault="00CD2DDF" w:rsidP="00CD2DDF">
      <w:pPr>
        <w:pStyle w:val="Akapitzlist"/>
        <w:numPr>
          <w:ilvl w:val="1"/>
          <w:numId w:val="76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>nagrody na konkursy plastyczne</w:t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    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1.679,17 </w:t>
      </w:r>
    </w:p>
    <w:p w:rsidR="00CD2DDF" w:rsidRPr="00CD2DDF" w:rsidRDefault="00CD2DDF" w:rsidP="00CD2DDF">
      <w:pPr>
        <w:pStyle w:val="Akapitzlist"/>
        <w:numPr>
          <w:ilvl w:val="1"/>
          <w:numId w:val="76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artykuły  spożywcze </w:t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D2DDF">
        <w:rPr>
          <w:rFonts w:ascii="Calibri" w:eastAsia="Calibri" w:hAnsi="Calibri" w:cs="Times New Roman"/>
          <w:sz w:val="24"/>
          <w:szCs w:val="24"/>
        </w:rPr>
        <w:t>422,19</w:t>
      </w:r>
    </w:p>
    <w:p w:rsidR="00CD2DDF" w:rsidRPr="00CD2DDF" w:rsidRDefault="00CD2DDF" w:rsidP="00CD2DDF">
      <w:pPr>
        <w:pStyle w:val="Akapitzlist"/>
        <w:numPr>
          <w:ilvl w:val="1"/>
          <w:numId w:val="76"/>
        </w:num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>artykuły biurowe ,</w:t>
      </w:r>
      <w:r w:rsidRPr="00CD2DDF">
        <w:rPr>
          <w:sz w:val="24"/>
          <w:szCs w:val="24"/>
        </w:rPr>
        <w:t xml:space="preserve"> </w:t>
      </w:r>
      <w:r w:rsidRPr="00CD2DDF">
        <w:rPr>
          <w:rFonts w:ascii="Calibri" w:eastAsia="Calibri" w:hAnsi="Calibri" w:cs="Times New Roman"/>
          <w:sz w:val="24"/>
          <w:szCs w:val="24"/>
        </w:rPr>
        <w:t>pozostałe wydatki</w:t>
      </w:r>
      <w:r>
        <w:rPr>
          <w:sz w:val="24"/>
          <w:szCs w:val="24"/>
        </w:rPr>
        <w:tab/>
        <w:t xml:space="preserve">                  </w:t>
      </w:r>
      <w:r w:rsidRPr="00CD2DDF">
        <w:rPr>
          <w:rFonts w:ascii="Calibri" w:eastAsia="Calibri" w:hAnsi="Calibri" w:cs="Times New Roman"/>
          <w:sz w:val="24"/>
          <w:szCs w:val="24"/>
        </w:rPr>
        <w:t>215,04</w:t>
      </w:r>
      <w:r>
        <w:rPr>
          <w:sz w:val="24"/>
          <w:szCs w:val="24"/>
        </w:rPr>
        <w:t xml:space="preserve">  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 </w:t>
      </w:r>
      <w:r w:rsidRPr="00CD2DDF">
        <w:rPr>
          <w:rFonts w:ascii="Calibri" w:eastAsia="Calibri" w:hAnsi="Calibri" w:cs="Arial"/>
          <w:sz w:val="24"/>
          <w:szCs w:val="24"/>
        </w:rPr>
        <w:t>Energia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</w:t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ab/>
        <w:t xml:space="preserve">   343,72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>Zasilanie  syreny elektrycznej  OC w Radwankach,</w:t>
      </w:r>
      <w:r>
        <w:rPr>
          <w:sz w:val="24"/>
          <w:szCs w:val="24"/>
        </w:rPr>
        <w:t xml:space="preserve">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Ubiedrzu, </w:t>
      </w:r>
      <w:proofErr w:type="spellStart"/>
      <w:r w:rsidRPr="00CD2DDF">
        <w:rPr>
          <w:rFonts w:ascii="Calibri" w:eastAsia="Calibri" w:hAnsi="Calibri" w:cs="Times New Roman"/>
          <w:sz w:val="24"/>
          <w:szCs w:val="24"/>
        </w:rPr>
        <w:t>Dargini</w:t>
      </w:r>
      <w:proofErr w:type="spellEnd"/>
      <w:r w:rsidRPr="00CD2DDF">
        <w:rPr>
          <w:rFonts w:ascii="Calibri" w:eastAsia="Calibri" w:hAnsi="Calibri" w:cs="Times New Roman"/>
          <w:sz w:val="24"/>
          <w:szCs w:val="24"/>
        </w:rPr>
        <w:t xml:space="preserve">       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  </w:t>
      </w:r>
      <w:r w:rsidRPr="00CD2DDF">
        <w:rPr>
          <w:rFonts w:ascii="Calibri" w:eastAsia="Calibri" w:hAnsi="Calibri" w:cs="Arial"/>
          <w:sz w:val="24"/>
          <w:szCs w:val="24"/>
        </w:rPr>
        <w:t>Zakup Usług Pozostałych</w:t>
      </w:r>
      <w:r w:rsidRPr="00CD2DDF">
        <w:rPr>
          <w:rFonts w:ascii="Calibri" w:eastAsia="Calibri" w:hAnsi="Calibri" w:cs="Arial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2DDF">
        <w:rPr>
          <w:rFonts w:ascii="Calibri" w:eastAsia="Calibri" w:hAnsi="Calibri" w:cs="Times New Roman"/>
          <w:sz w:val="24"/>
          <w:szCs w:val="24"/>
        </w:rPr>
        <w:t xml:space="preserve">4.146,00 zł 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● serwis programu „Prometeusz”                          </w:t>
      </w:r>
      <w:r>
        <w:rPr>
          <w:sz w:val="24"/>
          <w:szCs w:val="24"/>
        </w:rPr>
        <w:t xml:space="preserve">                            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439,30                                       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              ● wyżywienie uczestników ćwiczenia „Preparat”      </w:t>
      </w:r>
      <w:r>
        <w:rPr>
          <w:sz w:val="24"/>
          <w:szCs w:val="24"/>
        </w:rPr>
        <w:t xml:space="preserve">                      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460,00                                    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              ● serwis  oprogramowania do GZZK                    </w:t>
      </w:r>
      <w:r>
        <w:rPr>
          <w:sz w:val="24"/>
          <w:szCs w:val="24"/>
        </w:rPr>
        <w:t xml:space="preserve">                           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1.322,25 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              ● wykonanie trofeum na szkle                               </w:t>
      </w:r>
      <w:r>
        <w:rPr>
          <w:sz w:val="24"/>
          <w:szCs w:val="24"/>
        </w:rPr>
        <w:t xml:space="preserve">                              </w:t>
      </w:r>
      <w:r w:rsidRPr="00CD2DDF">
        <w:rPr>
          <w:rFonts w:ascii="Calibri" w:eastAsia="Calibri" w:hAnsi="Calibri" w:cs="Times New Roman"/>
          <w:sz w:val="24"/>
          <w:szCs w:val="24"/>
        </w:rPr>
        <w:t>100,00</w:t>
      </w: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 w:rsidRPr="00CD2DDF">
        <w:rPr>
          <w:rFonts w:ascii="Calibri" w:eastAsia="Calibri" w:hAnsi="Calibri" w:cs="Arial"/>
          <w:sz w:val="24"/>
          <w:szCs w:val="24"/>
        </w:rPr>
        <w:t xml:space="preserve">              </w:t>
      </w:r>
      <w:r w:rsidRPr="00CD2DDF">
        <w:rPr>
          <w:rFonts w:ascii="Calibri" w:eastAsia="Calibri" w:hAnsi="Calibri" w:cs="Times New Roman"/>
          <w:sz w:val="24"/>
          <w:szCs w:val="24"/>
        </w:rPr>
        <w:t>●</w:t>
      </w:r>
      <w:r w:rsidRPr="00CD2DDF">
        <w:rPr>
          <w:rFonts w:ascii="Calibri" w:eastAsia="Calibri" w:hAnsi="Calibri" w:cs="Arial"/>
          <w:sz w:val="24"/>
          <w:szCs w:val="24"/>
        </w:rPr>
        <w:t xml:space="preserve">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szkolenie pracowników Urzędu, ZUKiO, </w:t>
      </w:r>
      <w:r w:rsidRPr="00CD2DDF">
        <w:rPr>
          <w:rFonts w:ascii="Calibri" w:eastAsia="Calibri" w:hAnsi="Calibri" w:cs="Arial"/>
          <w:sz w:val="24"/>
          <w:szCs w:val="24"/>
        </w:rPr>
        <w:t xml:space="preserve">            </w:t>
      </w:r>
      <w:r>
        <w:rPr>
          <w:rFonts w:cs="Arial"/>
          <w:sz w:val="24"/>
          <w:szCs w:val="24"/>
        </w:rPr>
        <w:t xml:space="preserve">                        </w:t>
      </w:r>
      <w:r w:rsidRPr="00CD2DDF">
        <w:rPr>
          <w:rFonts w:ascii="Calibri" w:eastAsia="Calibri" w:hAnsi="Calibri" w:cs="Arial"/>
          <w:sz w:val="24"/>
          <w:szCs w:val="24"/>
        </w:rPr>
        <w:t xml:space="preserve"> 1.200,00</w:t>
      </w: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</w:t>
      </w:r>
      <w:r w:rsidRPr="00CD2DDF">
        <w:rPr>
          <w:rFonts w:ascii="Calibri" w:eastAsia="Calibri" w:hAnsi="Calibri" w:cs="Times New Roman"/>
          <w:sz w:val="24"/>
          <w:szCs w:val="24"/>
        </w:rPr>
        <w:t xml:space="preserve">● wykonanie zdjęć ze szkoleń i ćwiczeń                   </w:t>
      </w:r>
      <w:r>
        <w:rPr>
          <w:sz w:val="24"/>
          <w:szCs w:val="24"/>
        </w:rPr>
        <w:t xml:space="preserve">                          </w:t>
      </w:r>
      <w:r w:rsidRPr="00CD2DDF">
        <w:rPr>
          <w:rFonts w:ascii="Calibri" w:eastAsia="Calibri" w:hAnsi="Calibri" w:cs="Times New Roman"/>
          <w:sz w:val="24"/>
          <w:szCs w:val="24"/>
        </w:rPr>
        <w:t>624,45</w:t>
      </w: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 w:rsidRPr="00CD2DDF">
        <w:rPr>
          <w:rFonts w:ascii="Calibri" w:eastAsia="Calibri" w:hAnsi="Calibri" w:cs="Arial"/>
          <w:sz w:val="24"/>
          <w:szCs w:val="24"/>
        </w:rPr>
        <w:tab/>
      </w:r>
      <w:r w:rsidRPr="00CD2DDF">
        <w:rPr>
          <w:rFonts w:ascii="Calibri" w:eastAsia="Calibri" w:hAnsi="Calibri" w:cs="Arial"/>
          <w:sz w:val="24"/>
          <w:szCs w:val="24"/>
        </w:rPr>
        <w:tab/>
      </w: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 w:rsidRPr="00CD2DDF">
        <w:rPr>
          <w:rFonts w:ascii="Calibri" w:eastAsia="Calibri" w:hAnsi="Calibri" w:cs="Arial"/>
          <w:sz w:val="24"/>
          <w:szCs w:val="24"/>
        </w:rPr>
        <w:t xml:space="preserve">  Zakup  usług  remontowych                                         900,00</w:t>
      </w: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Pr="00CD2DDF">
        <w:rPr>
          <w:rFonts w:ascii="Calibri" w:eastAsia="Calibri" w:hAnsi="Calibri" w:cs="Arial"/>
          <w:sz w:val="24"/>
          <w:szCs w:val="24"/>
        </w:rPr>
        <w:t xml:space="preserve">naprawa i konserwacja syren alarmowych OC      </w:t>
      </w:r>
    </w:p>
    <w:p w:rsidR="00CD2DDF" w:rsidRPr="00CD2DDF" w:rsidRDefault="00CD2DDF" w:rsidP="00CD2DDF">
      <w:pPr>
        <w:spacing w:after="0"/>
        <w:ind w:firstLine="4950"/>
        <w:rPr>
          <w:rFonts w:ascii="Calibri" w:eastAsia="Calibri" w:hAnsi="Calibri" w:cs="Arial"/>
          <w:sz w:val="24"/>
          <w:szCs w:val="24"/>
        </w:rPr>
      </w:pP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 w:rsidRPr="00CD2DDF">
        <w:rPr>
          <w:rFonts w:ascii="Calibri" w:eastAsia="Calibri" w:hAnsi="Calibri" w:cs="Arial"/>
          <w:sz w:val="24"/>
          <w:szCs w:val="24"/>
        </w:rPr>
        <w:t xml:space="preserve">  W</w:t>
      </w:r>
      <w:r>
        <w:rPr>
          <w:rFonts w:cs="Arial"/>
          <w:sz w:val="24"/>
          <w:szCs w:val="24"/>
        </w:rPr>
        <w:t xml:space="preserve">ynagrodzenie  bezosobowe                                   </w:t>
      </w:r>
      <w:r w:rsidRPr="00CD2DDF">
        <w:rPr>
          <w:rFonts w:ascii="Calibri" w:eastAsia="Calibri" w:hAnsi="Calibri" w:cs="Arial"/>
          <w:sz w:val="24"/>
          <w:szCs w:val="24"/>
        </w:rPr>
        <w:t>3.135,00</w:t>
      </w: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CD2DDF">
        <w:rPr>
          <w:rFonts w:ascii="Calibri" w:eastAsia="Calibri" w:hAnsi="Calibri" w:cs="Arial"/>
          <w:sz w:val="24"/>
          <w:szCs w:val="24"/>
        </w:rPr>
        <w:t>płata za prowadzenie szkoleń obronnych, obrony cywilnej i zarządzania kryzysowego</w:t>
      </w:r>
    </w:p>
    <w:p w:rsidR="00CD2DDF" w:rsidRPr="00CD2DDF" w:rsidRDefault="00CD2DDF" w:rsidP="00CD2DD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 w:rsidRPr="00CD2DDF">
        <w:rPr>
          <w:rFonts w:ascii="Calibri" w:eastAsia="Calibri" w:hAnsi="Calibri" w:cs="Arial"/>
          <w:sz w:val="24"/>
          <w:szCs w:val="24"/>
        </w:rPr>
        <w:t>Opłaty z tytułu  usług telefonii komórkowej</w:t>
      </w:r>
      <w:r>
        <w:rPr>
          <w:sz w:val="24"/>
          <w:szCs w:val="24"/>
        </w:rPr>
        <w:t xml:space="preserve">                </w:t>
      </w:r>
      <w:r w:rsidRPr="00CD2DDF">
        <w:rPr>
          <w:rFonts w:ascii="Calibri" w:eastAsia="Calibri" w:hAnsi="Calibri" w:cs="Times New Roman"/>
          <w:sz w:val="24"/>
          <w:szCs w:val="24"/>
        </w:rPr>
        <w:t>760,00</w:t>
      </w:r>
    </w:p>
    <w:p w:rsidR="00CD2DDF" w:rsidRPr="00CD2DDF" w:rsidRDefault="00CD2DDF" w:rsidP="00CD2DDF">
      <w:pPr>
        <w:spacing w:after="0"/>
        <w:rPr>
          <w:rFonts w:ascii="Calibri" w:eastAsia="Calibri" w:hAnsi="Calibri" w:cs="Arial"/>
          <w:sz w:val="24"/>
          <w:szCs w:val="24"/>
        </w:rPr>
      </w:pPr>
      <w:r w:rsidRPr="00CD2DDF">
        <w:rPr>
          <w:rFonts w:ascii="Calibri" w:eastAsia="Calibri" w:hAnsi="Calibri" w:cs="Times New Roman"/>
          <w:sz w:val="24"/>
          <w:szCs w:val="24"/>
        </w:rPr>
        <w:t xml:space="preserve">doładowanie telefonów  komórkowych           </w:t>
      </w:r>
    </w:p>
    <w:p w:rsidR="00D475D9" w:rsidRPr="000C529E" w:rsidRDefault="00D475D9" w:rsidP="00D475D9">
      <w:pPr>
        <w:spacing w:after="0"/>
        <w:jc w:val="both"/>
        <w:rPr>
          <w:rFonts w:cstheme="minorHAnsi"/>
          <w:color w:val="FF0000"/>
        </w:rPr>
      </w:pPr>
    </w:p>
    <w:p w:rsidR="00966CEE" w:rsidRPr="00CD2DDF" w:rsidRDefault="00966CEE" w:rsidP="00D475D9">
      <w:pPr>
        <w:spacing w:after="0"/>
        <w:jc w:val="both"/>
        <w:rPr>
          <w:rFonts w:cstheme="minorHAnsi"/>
          <w:i/>
        </w:rPr>
      </w:pPr>
      <w:r w:rsidRPr="000C529E">
        <w:rPr>
          <w:rFonts w:cstheme="minorHAnsi"/>
          <w:color w:val="FF0000"/>
        </w:rPr>
        <w:t xml:space="preserve">                                                                                     </w:t>
      </w:r>
      <w:r w:rsidR="00980B4E" w:rsidRPr="000C529E">
        <w:rPr>
          <w:rFonts w:cstheme="minorHAnsi"/>
          <w:color w:val="FF0000"/>
        </w:rPr>
        <w:tab/>
      </w:r>
      <w:r w:rsidR="00980B4E" w:rsidRPr="000C529E">
        <w:rPr>
          <w:rFonts w:cstheme="minorHAnsi"/>
          <w:color w:val="FF0000"/>
        </w:rPr>
        <w:tab/>
      </w:r>
      <w:r w:rsidR="00980B4E" w:rsidRPr="000C529E">
        <w:rPr>
          <w:rFonts w:cstheme="minorHAnsi"/>
          <w:color w:val="FF0000"/>
        </w:rPr>
        <w:tab/>
      </w:r>
      <w:r w:rsidR="00980B4E" w:rsidRPr="000C529E">
        <w:rPr>
          <w:rFonts w:cstheme="minorHAnsi"/>
          <w:color w:val="FF0000"/>
        </w:rPr>
        <w:tab/>
      </w:r>
      <w:r w:rsidRPr="00CD2DDF">
        <w:rPr>
          <w:rFonts w:cstheme="minorHAnsi"/>
        </w:rPr>
        <w:t xml:space="preserve"> (</w:t>
      </w:r>
      <w:r w:rsidRPr="00CD2DDF">
        <w:rPr>
          <w:rFonts w:cstheme="minorHAnsi"/>
          <w:i/>
        </w:rPr>
        <w:t>Sporządził : Jan  Wójcik)</w:t>
      </w:r>
    </w:p>
    <w:p w:rsidR="00966CEE" w:rsidRPr="00B53792" w:rsidRDefault="00966CEE" w:rsidP="003131AA">
      <w:pPr>
        <w:jc w:val="both"/>
        <w:rPr>
          <w:i/>
          <w:sz w:val="16"/>
          <w:szCs w:val="16"/>
        </w:rPr>
      </w:pPr>
      <w:r w:rsidRPr="00B53792">
        <w:rPr>
          <w:b/>
          <w:sz w:val="24"/>
          <w:szCs w:val="24"/>
          <w:u w:val="single"/>
        </w:rPr>
        <w:t xml:space="preserve">Straż miejska  - rozdział 75416 </w:t>
      </w:r>
      <w:r w:rsidR="0071522F" w:rsidRPr="00B53792">
        <w:rPr>
          <w:b/>
          <w:sz w:val="24"/>
          <w:szCs w:val="24"/>
        </w:rPr>
        <w:t>–      1 382 383,11</w:t>
      </w:r>
      <w:r w:rsidRPr="00B53792">
        <w:rPr>
          <w:b/>
          <w:sz w:val="24"/>
          <w:szCs w:val="24"/>
        </w:rPr>
        <w:t xml:space="preserve"> zł.</w:t>
      </w:r>
      <w:r w:rsidRPr="00B53792">
        <w:rPr>
          <w:sz w:val="24"/>
          <w:szCs w:val="24"/>
          <w:u w:val="single"/>
        </w:rPr>
        <w:t xml:space="preserve">  </w:t>
      </w:r>
      <w:r w:rsidRPr="00B53792">
        <w:rPr>
          <w:sz w:val="24"/>
          <w:szCs w:val="24"/>
        </w:rPr>
        <w:t xml:space="preserve">  </w:t>
      </w:r>
    </w:p>
    <w:p w:rsidR="00B53792" w:rsidRPr="00B53792" w:rsidRDefault="0071522F" w:rsidP="003131AA">
      <w:pPr>
        <w:spacing w:after="0"/>
        <w:jc w:val="both"/>
      </w:pPr>
      <w:r w:rsidRPr="00B53792">
        <w:t>Plan wydatków 1 440 591,42 zł. , wykonano w 96,0</w:t>
      </w:r>
      <w:r w:rsidR="00966CEE" w:rsidRPr="00B53792">
        <w:t xml:space="preserve"> %. Wysokość wydatków straży miejskiej są zależne w głównej mierze w zakresie obróbki zdjęć z </w:t>
      </w:r>
      <w:proofErr w:type="spellStart"/>
      <w:r w:rsidR="00966CEE" w:rsidRPr="00B53792">
        <w:t>fotoradaru</w:t>
      </w:r>
      <w:proofErr w:type="spellEnd"/>
      <w:r w:rsidR="00966CEE" w:rsidRPr="00B53792">
        <w:t xml:space="preserve"> przez nich obsługiwanego, gdyż koszty zależą od ich ilości. </w:t>
      </w:r>
    </w:p>
    <w:p w:rsidR="00B53792" w:rsidRPr="00B53792" w:rsidRDefault="00966CEE" w:rsidP="003131AA">
      <w:pPr>
        <w:spacing w:after="0"/>
        <w:jc w:val="both"/>
      </w:pPr>
      <w:r w:rsidRPr="00B53792">
        <w:rPr>
          <w:b/>
        </w:rPr>
        <w:t>Stosunek kosztów bieżących</w:t>
      </w:r>
      <w:r w:rsidRPr="00B53792">
        <w:t xml:space="preserve"> </w:t>
      </w:r>
      <w:r w:rsidR="0071522F" w:rsidRPr="00B53792">
        <w:t>( 1 382 383,11</w:t>
      </w:r>
      <w:r w:rsidR="00A57E0A" w:rsidRPr="00B53792">
        <w:t xml:space="preserve"> zł. )</w:t>
      </w:r>
      <w:r w:rsidRPr="00B53792">
        <w:t>do przychodów z wpływów za mandaty</w:t>
      </w:r>
      <w:r w:rsidR="00B53792" w:rsidRPr="00B53792">
        <w:t xml:space="preserve">                                  ( 3 925 186,13</w:t>
      </w:r>
      <w:r w:rsidR="00A57E0A" w:rsidRPr="00B53792">
        <w:t xml:space="preserve"> zł. )</w:t>
      </w:r>
      <w:r w:rsidRPr="00B53792">
        <w:t xml:space="preserve"> stanowi  </w:t>
      </w:r>
      <w:r w:rsidR="00B53792" w:rsidRPr="00B53792">
        <w:rPr>
          <w:b/>
        </w:rPr>
        <w:t>35,2</w:t>
      </w:r>
      <w:r w:rsidRPr="00B53792">
        <w:rPr>
          <w:b/>
        </w:rPr>
        <w:t>%</w:t>
      </w:r>
      <w:r w:rsidRPr="00B53792">
        <w:t xml:space="preserve"> przychodów. </w:t>
      </w:r>
    </w:p>
    <w:p w:rsidR="003131AA" w:rsidRPr="00B53792" w:rsidRDefault="00966CEE" w:rsidP="003131AA">
      <w:pPr>
        <w:spacing w:after="0"/>
        <w:jc w:val="both"/>
      </w:pPr>
      <w:r w:rsidRPr="00B53792">
        <w:rPr>
          <w:b/>
        </w:rPr>
        <w:t>Dochód</w:t>
      </w:r>
      <w:r w:rsidRPr="00B53792">
        <w:t xml:space="preserve"> po potrąceniu wydatków stanowi dla gminy kwotę </w:t>
      </w:r>
      <w:r w:rsidR="00B53792" w:rsidRPr="00B53792">
        <w:t>2 542 803,02</w:t>
      </w:r>
      <w:r w:rsidR="00A57E0A" w:rsidRPr="00B53792">
        <w:t xml:space="preserve"> </w:t>
      </w:r>
      <w:r w:rsidRPr="00B53792">
        <w:t>zł.</w:t>
      </w:r>
      <w:r w:rsidR="00B53792" w:rsidRPr="00B53792">
        <w:t xml:space="preserve">, tj. </w:t>
      </w:r>
      <w:r w:rsidR="00B53792" w:rsidRPr="00B53792">
        <w:rPr>
          <w:b/>
        </w:rPr>
        <w:t>64,8%</w:t>
      </w:r>
      <w:r w:rsidR="003131AA" w:rsidRPr="00B53792">
        <w:t xml:space="preserve"> przychodów. </w:t>
      </w:r>
      <w:r w:rsidRPr="00B53792">
        <w:t xml:space="preserve"> </w:t>
      </w:r>
    </w:p>
    <w:p w:rsidR="009A65AD" w:rsidRPr="00B53792" w:rsidRDefault="00966CEE" w:rsidP="003131AA">
      <w:pPr>
        <w:spacing w:after="0"/>
      </w:pPr>
      <w:r w:rsidRPr="00B53792">
        <w:t>Wydatki obejmują</w:t>
      </w:r>
      <w:r w:rsidR="009A65AD" w:rsidRPr="00B53792">
        <w:t xml:space="preserve"> m.in.</w:t>
      </w:r>
      <w:r w:rsidRPr="00B53792">
        <w:t xml:space="preserve">:                                                                                                                                                                     </w:t>
      </w:r>
      <w:r w:rsidRPr="0071522F">
        <w:t>- wynagrodzenia wraz z pochodnymi</w:t>
      </w:r>
      <w:r w:rsidR="00A57E0A" w:rsidRPr="0071522F">
        <w:t xml:space="preserve"> oraz kosztami zatrudnienia </w:t>
      </w:r>
      <w:r w:rsidR="00A57E0A" w:rsidRPr="0071522F">
        <w:tab/>
      </w:r>
      <w:r w:rsidR="00A57E0A" w:rsidRPr="0071522F">
        <w:tab/>
      </w:r>
      <w:r w:rsidRPr="0071522F">
        <w:t xml:space="preserve">-             </w:t>
      </w:r>
      <w:r w:rsidR="0071522F" w:rsidRPr="0071522F">
        <w:t>580 686,38</w:t>
      </w:r>
      <w:r w:rsidRPr="0071522F">
        <w:t xml:space="preserve"> zł.</w:t>
      </w:r>
      <w:r w:rsidRPr="000C529E">
        <w:rPr>
          <w:color w:val="FF0000"/>
        </w:rPr>
        <w:t xml:space="preserve">         </w:t>
      </w:r>
      <w:r w:rsidR="009A65AD" w:rsidRPr="00B53792">
        <w:t>- art. biurowe, papier, tonery</w:t>
      </w:r>
      <w:r w:rsidR="009A65AD" w:rsidRPr="00B53792">
        <w:tab/>
      </w:r>
      <w:r w:rsidR="009A65AD" w:rsidRPr="00B53792">
        <w:tab/>
      </w:r>
      <w:r w:rsidR="009A65AD" w:rsidRPr="00B53792">
        <w:tab/>
        <w:t xml:space="preserve">        </w:t>
      </w:r>
      <w:r w:rsidR="003131AA" w:rsidRPr="00B53792">
        <w:t xml:space="preserve">  </w:t>
      </w:r>
      <w:r w:rsidR="00B53792" w:rsidRPr="00B53792">
        <w:t xml:space="preserve">               </w:t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  <w:t xml:space="preserve">   12 193,80</w:t>
      </w:r>
      <w:r w:rsidR="009A65AD" w:rsidRPr="00B53792">
        <w:t xml:space="preserve"> zł</w:t>
      </w:r>
    </w:p>
    <w:p w:rsidR="009A65AD" w:rsidRPr="00B53792" w:rsidRDefault="003131AA" w:rsidP="009A65AD">
      <w:pPr>
        <w:spacing w:after="0"/>
      </w:pPr>
      <w:r w:rsidRPr="00B53792">
        <w:t>- paliw</w:t>
      </w:r>
      <w:r w:rsidR="00B53792" w:rsidRPr="00B53792">
        <w:t>o</w:t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  <w:t xml:space="preserve">     7 494,84</w:t>
      </w:r>
      <w:r w:rsidR="009A65AD" w:rsidRPr="00B53792">
        <w:t xml:space="preserve"> zł</w:t>
      </w:r>
    </w:p>
    <w:p w:rsidR="009A65AD" w:rsidRPr="00B53792" w:rsidRDefault="009A65AD" w:rsidP="009A65AD">
      <w:pPr>
        <w:spacing w:after="0"/>
      </w:pPr>
      <w:r w:rsidRPr="00B53792">
        <w:t>- bloczki</w:t>
      </w:r>
      <w:r w:rsidR="00B53792" w:rsidRPr="00B53792">
        <w:t xml:space="preserve"> mandatowe</w:t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</w:r>
      <w:r w:rsidR="00B53792" w:rsidRPr="00B53792">
        <w:tab/>
        <w:t xml:space="preserve">     3 463,68</w:t>
      </w:r>
      <w:r w:rsidRPr="00B53792">
        <w:t xml:space="preserve"> zł</w:t>
      </w:r>
    </w:p>
    <w:p w:rsidR="003131AA" w:rsidRPr="00B53792" w:rsidRDefault="003131AA" w:rsidP="009A65AD">
      <w:pPr>
        <w:spacing w:after="0"/>
      </w:pPr>
      <w:r w:rsidRPr="00B53792">
        <w:t>- smycze odblaskowe</w:t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  <w:t xml:space="preserve">     2 002,32 zł.</w:t>
      </w:r>
    </w:p>
    <w:p w:rsidR="003131AA" w:rsidRPr="00B53792" w:rsidRDefault="003131AA" w:rsidP="009A65AD">
      <w:pPr>
        <w:spacing w:after="0"/>
      </w:pPr>
      <w:r w:rsidRPr="00B53792">
        <w:t xml:space="preserve">- akumulatory do </w:t>
      </w:r>
      <w:proofErr w:type="spellStart"/>
      <w:r w:rsidRPr="00B53792">
        <w:t>fotoradaru</w:t>
      </w:r>
      <w:proofErr w:type="spellEnd"/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  <w:t xml:space="preserve">     1 740,17 zł. </w:t>
      </w:r>
    </w:p>
    <w:p w:rsidR="003131AA" w:rsidRPr="00B53792" w:rsidRDefault="003131AA" w:rsidP="009A65AD">
      <w:pPr>
        <w:spacing w:after="0"/>
      </w:pPr>
      <w:r w:rsidRPr="00B53792">
        <w:t xml:space="preserve">- znak drogowy informacyjny o </w:t>
      </w:r>
      <w:proofErr w:type="spellStart"/>
      <w:r w:rsidRPr="00B53792">
        <w:t>fotoradarze</w:t>
      </w:r>
      <w:proofErr w:type="spellEnd"/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</w:r>
      <w:r w:rsidRPr="00B53792">
        <w:tab/>
        <w:t xml:space="preserve">        701,10 zł.</w:t>
      </w:r>
    </w:p>
    <w:p w:rsidR="003131AA" w:rsidRPr="00534358" w:rsidRDefault="003131AA" w:rsidP="009A65AD">
      <w:pPr>
        <w:spacing w:after="0"/>
      </w:pPr>
      <w:r w:rsidRPr="00534358">
        <w:t>- osprzęt strażnika</w:t>
      </w:r>
      <w:r w:rsidR="00534358" w:rsidRPr="00534358">
        <w:t xml:space="preserve">, woda, art. </w:t>
      </w:r>
      <w:proofErr w:type="spellStart"/>
      <w:r w:rsidR="00534358" w:rsidRPr="00534358">
        <w:t>spoż</w:t>
      </w:r>
      <w:proofErr w:type="spellEnd"/>
      <w:r w:rsidR="00534358" w:rsidRPr="00534358">
        <w:t>.</w:t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  <w:t xml:space="preserve">        823,95</w:t>
      </w:r>
      <w:r w:rsidRPr="00534358">
        <w:t xml:space="preserve"> zł.</w:t>
      </w:r>
    </w:p>
    <w:p w:rsidR="00B91540" w:rsidRPr="00534358" w:rsidRDefault="003131AA" w:rsidP="009A65AD">
      <w:pPr>
        <w:spacing w:after="0"/>
      </w:pPr>
      <w:r w:rsidRPr="00534358">
        <w:t xml:space="preserve">- zakup energii do </w:t>
      </w:r>
      <w:proofErr w:type="spellStart"/>
      <w:r w:rsidRPr="00534358">
        <w:t>fotoradaru</w:t>
      </w:r>
      <w:proofErr w:type="spellEnd"/>
      <w:r w:rsidRPr="00534358">
        <w:t xml:space="preserve"> w Kłaninie</w:t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  <w:t xml:space="preserve"> </w:t>
      </w:r>
      <w:r w:rsidR="00B91540" w:rsidRPr="00534358">
        <w:t xml:space="preserve">  </w:t>
      </w:r>
      <w:r w:rsidRPr="00534358">
        <w:t xml:space="preserve"> </w:t>
      </w:r>
      <w:r w:rsidR="00534358" w:rsidRPr="00534358">
        <w:t xml:space="preserve"> 1 817,78</w:t>
      </w:r>
      <w:r w:rsidR="00B91540" w:rsidRPr="00534358">
        <w:t xml:space="preserve"> zł</w:t>
      </w:r>
    </w:p>
    <w:p w:rsidR="00B91540" w:rsidRDefault="00B91540" w:rsidP="009A65AD">
      <w:pPr>
        <w:spacing w:after="0"/>
      </w:pPr>
      <w:r w:rsidRPr="00534358">
        <w:t>- usługi remontowe-przeglądy, naprawy samochodu służbowego Straży</w:t>
      </w:r>
      <w:r w:rsidR="003131AA" w:rsidRPr="00534358">
        <w:tab/>
      </w:r>
      <w:r w:rsidR="003131AA" w:rsidRPr="00534358">
        <w:tab/>
      </w:r>
      <w:r w:rsidR="003131AA" w:rsidRPr="00534358">
        <w:tab/>
      </w:r>
      <w:r w:rsidR="00534358" w:rsidRPr="00534358">
        <w:t xml:space="preserve">     5 486,31</w:t>
      </w:r>
      <w:r w:rsidRPr="00534358">
        <w:t xml:space="preserve"> zł.</w:t>
      </w:r>
    </w:p>
    <w:p w:rsidR="00534358" w:rsidRDefault="00534358" w:rsidP="009A65AD">
      <w:pPr>
        <w:spacing w:after="0"/>
      </w:pPr>
      <w:r>
        <w:t xml:space="preserve">- naprawa pilota – </w:t>
      </w:r>
      <w:proofErr w:type="spellStart"/>
      <w:r>
        <w:t>fotoradar</w:t>
      </w:r>
      <w:proofErr w:type="spellEnd"/>
      <w:r>
        <w:t xml:space="preserve"> Kłanino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7 134,00 zł.</w:t>
      </w:r>
    </w:p>
    <w:p w:rsidR="00534358" w:rsidRPr="00534358" w:rsidRDefault="00534358" w:rsidP="009A65AD">
      <w:pPr>
        <w:spacing w:after="0"/>
      </w:pPr>
      <w:r>
        <w:t>- oprogramowanie systemu PESEL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367,77 zł.</w:t>
      </w:r>
    </w:p>
    <w:p w:rsidR="00B91540" w:rsidRPr="00534358" w:rsidRDefault="00534358" w:rsidP="009A65AD">
      <w:pPr>
        <w:spacing w:after="0"/>
      </w:pPr>
      <w:r w:rsidRPr="00534358">
        <w:t>- dzierżawa ksero</w:t>
      </w:r>
      <w:r w:rsidR="00B91540" w:rsidRPr="00534358">
        <w:tab/>
      </w:r>
      <w:r w:rsidR="00B91540" w:rsidRPr="00534358">
        <w:tab/>
      </w:r>
      <w:r w:rsidR="00B91540" w:rsidRPr="00534358">
        <w:tab/>
      </w:r>
      <w:r w:rsidR="00B91540" w:rsidRPr="00534358">
        <w:tab/>
      </w:r>
      <w:r w:rsidR="00B91540" w:rsidRPr="00534358">
        <w:tab/>
      </w:r>
      <w:r w:rsidR="00B91540" w:rsidRPr="00534358">
        <w:tab/>
      </w:r>
      <w:r w:rsidR="00B91540" w:rsidRPr="00534358">
        <w:tab/>
      </w:r>
      <w:r w:rsidR="00B91540" w:rsidRPr="00534358">
        <w:tab/>
        <w:t xml:space="preserve">    </w:t>
      </w:r>
      <w:r w:rsidRPr="00534358">
        <w:tab/>
        <w:t xml:space="preserve">   11 250,59</w:t>
      </w:r>
      <w:r w:rsidR="00B91540" w:rsidRPr="00534358">
        <w:t xml:space="preserve"> zł.</w:t>
      </w:r>
    </w:p>
    <w:p w:rsidR="00B91540" w:rsidRPr="00534358" w:rsidRDefault="00B91540" w:rsidP="009A65AD">
      <w:pPr>
        <w:spacing w:after="0"/>
      </w:pPr>
      <w:r w:rsidRPr="00534358">
        <w:t xml:space="preserve">- serwis oprogramowania </w:t>
      </w:r>
      <w:r w:rsidR="00534358" w:rsidRPr="00534358">
        <w:t>FET</w:t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  <w:t xml:space="preserve">  </w:t>
      </w:r>
      <w:r w:rsidRPr="00534358">
        <w:t xml:space="preserve"> </w:t>
      </w:r>
      <w:r w:rsidR="00534358" w:rsidRPr="00534358">
        <w:t>14 391,00</w:t>
      </w:r>
      <w:r w:rsidRPr="00534358">
        <w:t xml:space="preserve"> zł.</w:t>
      </w:r>
    </w:p>
    <w:p w:rsidR="00B91540" w:rsidRPr="00534358" w:rsidRDefault="00B91540" w:rsidP="009A65AD">
      <w:pPr>
        <w:spacing w:after="0"/>
      </w:pPr>
      <w:r w:rsidRPr="00534358">
        <w:t>- wynajem przenośne</w:t>
      </w:r>
      <w:r w:rsidR="00534358" w:rsidRPr="00534358">
        <w:t xml:space="preserve">go </w:t>
      </w:r>
      <w:proofErr w:type="spellStart"/>
      <w:r w:rsidR="00534358" w:rsidRPr="00534358">
        <w:t>fotoradaru</w:t>
      </w:r>
      <w:proofErr w:type="spellEnd"/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  <w:t xml:space="preserve">   64 575,00</w:t>
      </w:r>
      <w:r w:rsidRPr="00534358">
        <w:t xml:space="preserve"> zł.</w:t>
      </w:r>
    </w:p>
    <w:p w:rsidR="00B91540" w:rsidRPr="00534358" w:rsidRDefault="00B91540" w:rsidP="009A65AD">
      <w:pPr>
        <w:spacing w:after="0"/>
      </w:pPr>
      <w:r w:rsidRPr="00534358">
        <w:t>- us</w:t>
      </w:r>
      <w:r w:rsidR="00534358" w:rsidRPr="00534358">
        <w:t>ługi pocztowe</w:t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  <w:t>641 387,73</w:t>
      </w:r>
      <w:r w:rsidRPr="00534358">
        <w:t xml:space="preserve"> zł</w:t>
      </w:r>
    </w:p>
    <w:p w:rsidR="00B91540" w:rsidRPr="00534358" w:rsidRDefault="00534358" w:rsidP="009A65AD">
      <w:pPr>
        <w:spacing w:after="0"/>
      </w:pPr>
      <w:r>
        <w:t>- ka</w:t>
      </w:r>
      <w:r w:rsidR="00B91540" w:rsidRPr="00534358">
        <w:t>libracja masztó</w:t>
      </w:r>
      <w:r w:rsidRPr="00534358">
        <w:t xml:space="preserve">w </w:t>
      </w:r>
      <w:proofErr w:type="spellStart"/>
      <w:r w:rsidRPr="00534358">
        <w:t>fotoradaru</w:t>
      </w:r>
      <w:proofErr w:type="spellEnd"/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  <w:t xml:space="preserve">    2 907,50 </w:t>
      </w:r>
      <w:r w:rsidR="00B91540" w:rsidRPr="00534358">
        <w:t xml:space="preserve"> zł.</w:t>
      </w:r>
    </w:p>
    <w:p w:rsidR="00B91540" w:rsidRPr="00534358" w:rsidRDefault="00B91540" w:rsidP="009A65AD">
      <w:pPr>
        <w:spacing w:after="0"/>
      </w:pPr>
      <w:r w:rsidRPr="00534358">
        <w:t xml:space="preserve">- roczny dostęp do bazy danych </w:t>
      </w:r>
      <w:r w:rsidR="00534358" w:rsidRPr="00534358">
        <w:t>firm</w:t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  <w:t xml:space="preserve">     2 361,60 zł.</w:t>
      </w:r>
    </w:p>
    <w:p w:rsidR="00B91540" w:rsidRDefault="00B91540" w:rsidP="009A65AD">
      <w:pPr>
        <w:spacing w:after="0"/>
      </w:pPr>
      <w:r w:rsidRPr="00534358">
        <w:t xml:space="preserve">- program szkoleniowy </w:t>
      </w:r>
      <w:r w:rsidRPr="00534358">
        <w:rPr>
          <w:i/>
        </w:rPr>
        <w:t>bezpiecznie chce się żyć</w:t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  <w:t xml:space="preserve">     </w:t>
      </w:r>
      <w:r w:rsidRPr="00534358">
        <w:tab/>
        <w:t xml:space="preserve">     2 460,00 zł.</w:t>
      </w:r>
    </w:p>
    <w:p w:rsidR="00826700" w:rsidRPr="00534358" w:rsidRDefault="00826700" w:rsidP="009A65AD">
      <w:pPr>
        <w:spacing w:after="0"/>
      </w:pPr>
      <w:r>
        <w:t>- koszty telefonów komórkowych, stacjonarnych</w:t>
      </w:r>
      <w:r>
        <w:tab/>
      </w:r>
      <w:r>
        <w:tab/>
      </w:r>
      <w:r>
        <w:tab/>
      </w:r>
      <w:r>
        <w:tab/>
      </w:r>
      <w:r>
        <w:tab/>
        <w:t xml:space="preserve">   11 191,59 zł.</w:t>
      </w:r>
    </w:p>
    <w:p w:rsidR="00B91540" w:rsidRPr="00826700" w:rsidRDefault="00826700" w:rsidP="009A65AD">
      <w:pPr>
        <w:spacing w:after="0"/>
      </w:pPr>
      <w:r w:rsidRPr="00826700">
        <w:t>- inne</w:t>
      </w:r>
      <w:r w:rsidRPr="00826700">
        <w:tab/>
      </w:r>
      <w:r w:rsidRPr="00826700">
        <w:tab/>
      </w:r>
      <w:r w:rsidRPr="00826700">
        <w:tab/>
      </w:r>
      <w:r w:rsidRPr="00826700">
        <w:tab/>
      </w:r>
      <w:r w:rsidRPr="00826700">
        <w:tab/>
      </w:r>
      <w:r w:rsidRPr="00826700">
        <w:tab/>
      </w:r>
      <w:r w:rsidRPr="00826700">
        <w:tab/>
      </w:r>
      <w:r w:rsidRPr="00826700">
        <w:tab/>
      </w:r>
      <w:r w:rsidRPr="00826700">
        <w:tab/>
      </w:r>
      <w:r w:rsidRPr="00826700">
        <w:tab/>
      </w:r>
      <w:r w:rsidRPr="00826700">
        <w:tab/>
        <w:t xml:space="preserve">        170,22</w:t>
      </w:r>
      <w:r w:rsidR="00B91540" w:rsidRPr="00826700">
        <w:t xml:space="preserve"> zł.</w:t>
      </w:r>
    </w:p>
    <w:p w:rsidR="00B91540" w:rsidRPr="00534358" w:rsidRDefault="00B91540" w:rsidP="009A65AD">
      <w:pPr>
        <w:spacing w:after="0"/>
      </w:pPr>
      <w:r w:rsidRPr="00534358">
        <w:t>- różne opłaty i składki – u</w:t>
      </w:r>
      <w:r w:rsidR="00534358" w:rsidRPr="00534358">
        <w:t>bezpieczenia</w:t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</w:r>
      <w:r w:rsidR="00534358" w:rsidRPr="00534358">
        <w:tab/>
        <w:t xml:space="preserve">     6 096,00</w:t>
      </w:r>
      <w:r w:rsidRPr="00534358">
        <w:t xml:space="preserve"> zł.</w:t>
      </w:r>
    </w:p>
    <w:p w:rsidR="00534358" w:rsidRPr="00534358" w:rsidRDefault="00534358" w:rsidP="009A65AD">
      <w:pPr>
        <w:spacing w:after="0"/>
      </w:pPr>
      <w:r w:rsidRPr="00534358">
        <w:t>- koszty postępowania sądowego</w:t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</w:r>
      <w:r w:rsidRPr="00534358">
        <w:tab/>
        <w:t xml:space="preserve">     1 679,78 zł.</w:t>
      </w:r>
    </w:p>
    <w:p w:rsidR="00B91540" w:rsidRPr="000C529E" w:rsidRDefault="00B91540" w:rsidP="00966CEE">
      <w:pPr>
        <w:rPr>
          <w:color w:val="FF0000"/>
        </w:rPr>
      </w:pPr>
    </w:p>
    <w:p w:rsidR="005270B6" w:rsidRPr="000C529E" w:rsidRDefault="005270B6" w:rsidP="005270B6">
      <w:pPr>
        <w:spacing w:after="0"/>
        <w:jc w:val="both"/>
        <w:rPr>
          <w:color w:val="FF0000"/>
        </w:rPr>
      </w:pPr>
    </w:p>
    <w:p w:rsidR="00966CEE" w:rsidRPr="00E23A80" w:rsidRDefault="00966CEE" w:rsidP="00966CEE">
      <w:pPr>
        <w:rPr>
          <w:b/>
          <w:sz w:val="24"/>
          <w:szCs w:val="24"/>
        </w:rPr>
      </w:pPr>
      <w:r w:rsidRPr="00E23A80">
        <w:rPr>
          <w:b/>
          <w:sz w:val="24"/>
          <w:szCs w:val="24"/>
        </w:rPr>
        <w:t xml:space="preserve">DZIAŁ 757 - OBSŁUGA DŁUGU PUBLICZNEGO </w:t>
      </w:r>
      <w:r w:rsidRPr="00166E3C">
        <w:rPr>
          <w:b/>
          <w:sz w:val="24"/>
          <w:szCs w:val="24"/>
        </w:rPr>
        <w:t xml:space="preserve">–– </w:t>
      </w:r>
      <w:r w:rsidR="00E23A80" w:rsidRPr="00166E3C">
        <w:rPr>
          <w:b/>
        </w:rPr>
        <w:t>3,2</w:t>
      </w:r>
      <w:r w:rsidR="00E97DAE" w:rsidRPr="00E23A80">
        <w:rPr>
          <w:b/>
        </w:rPr>
        <w:t xml:space="preserve"> </w:t>
      </w:r>
      <w:r w:rsidR="005270B6" w:rsidRPr="00E23A80">
        <w:rPr>
          <w:b/>
        </w:rPr>
        <w:t xml:space="preserve"> </w:t>
      </w:r>
      <w:r w:rsidRPr="00E23A80">
        <w:rPr>
          <w:b/>
        </w:rPr>
        <w:t>% ogółu wydatków</w:t>
      </w:r>
      <w:r w:rsidRPr="00E23A80">
        <w:rPr>
          <w:b/>
          <w:sz w:val="24"/>
          <w:szCs w:val="24"/>
        </w:rPr>
        <w:t xml:space="preserve">   </w:t>
      </w:r>
    </w:p>
    <w:p w:rsidR="00966CEE" w:rsidRPr="00E23A80" w:rsidRDefault="00966CEE" w:rsidP="00966CEE">
      <w:pPr>
        <w:rPr>
          <w:sz w:val="24"/>
          <w:szCs w:val="24"/>
        </w:rPr>
      </w:pPr>
      <w:r w:rsidRPr="00E23A80">
        <w:rPr>
          <w:b/>
          <w:sz w:val="24"/>
          <w:szCs w:val="24"/>
          <w:u w:val="single"/>
        </w:rPr>
        <w:t>obsługa papierów wartościowych , kredytów i poż</w:t>
      </w:r>
      <w:r w:rsidR="00E23A80" w:rsidRPr="00E23A80">
        <w:rPr>
          <w:b/>
          <w:sz w:val="24"/>
          <w:szCs w:val="24"/>
          <w:u w:val="single"/>
        </w:rPr>
        <w:t xml:space="preserve">yczek </w:t>
      </w:r>
      <w:proofErr w:type="spellStart"/>
      <w:r w:rsidR="00E23A80" w:rsidRPr="00E23A80">
        <w:rPr>
          <w:b/>
          <w:sz w:val="24"/>
          <w:szCs w:val="24"/>
          <w:u w:val="single"/>
        </w:rPr>
        <w:t>jst</w:t>
      </w:r>
      <w:proofErr w:type="spellEnd"/>
      <w:r w:rsidR="00E23A80" w:rsidRPr="00E23A80">
        <w:rPr>
          <w:b/>
          <w:sz w:val="24"/>
          <w:szCs w:val="24"/>
          <w:u w:val="single"/>
        </w:rPr>
        <w:t xml:space="preserve"> </w:t>
      </w:r>
      <w:r w:rsidRPr="00E23A80">
        <w:rPr>
          <w:b/>
          <w:sz w:val="24"/>
          <w:szCs w:val="24"/>
          <w:u w:val="single"/>
        </w:rPr>
        <w:t>rozdział 75702</w:t>
      </w:r>
      <w:r w:rsidRPr="00E23A80">
        <w:rPr>
          <w:sz w:val="24"/>
          <w:szCs w:val="24"/>
        </w:rPr>
        <w:t xml:space="preserve"> </w:t>
      </w:r>
      <w:r w:rsidR="00E23A80" w:rsidRPr="00E23A80">
        <w:rPr>
          <w:b/>
          <w:sz w:val="24"/>
          <w:szCs w:val="24"/>
        </w:rPr>
        <w:t xml:space="preserve">– 1 127 493,17 </w:t>
      </w:r>
      <w:r w:rsidRPr="00E23A80">
        <w:rPr>
          <w:b/>
          <w:sz w:val="24"/>
          <w:szCs w:val="24"/>
        </w:rPr>
        <w:t xml:space="preserve">zł     </w:t>
      </w:r>
      <w:r w:rsidRPr="00E23A80">
        <w:rPr>
          <w:sz w:val="24"/>
          <w:szCs w:val="24"/>
        </w:rPr>
        <w:t xml:space="preserve"> </w:t>
      </w:r>
    </w:p>
    <w:p w:rsidR="00966CEE" w:rsidRPr="00E23A80" w:rsidRDefault="00966CEE" w:rsidP="005F0655">
      <w:pPr>
        <w:spacing w:after="0"/>
        <w:ind w:firstLine="708"/>
        <w:jc w:val="both"/>
      </w:pPr>
      <w:r w:rsidRPr="00E23A80">
        <w:t>Wydatki związane z obsługą zaciągniętych kredytów inwestycyjnych i obrotowych i stanowią naliczone  odsetki od zobowiązań</w:t>
      </w:r>
      <w:r w:rsidR="00E23A80" w:rsidRPr="00E23A80">
        <w:t xml:space="preserve"> oraz prowizje przygotowawcze. Odsetki są zmienne, płacone </w:t>
      </w:r>
      <w:r w:rsidRPr="00E23A80">
        <w:t>wg zawiado</w:t>
      </w:r>
      <w:r w:rsidR="00E97DAE" w:rsidRPr="00E23A80">
        <w:t>m</w:t>
      </w:r>
      <w:r w:rsidR="00E23A80" w:rsidRPr="00E23A80">
        <w:t>ień banków. Wykonano plan w 99,9</w:t>
      </w:r>
      <w:r w:rsidRPr="00E23A80">
        <w:t xml:space="preserve">% . </w:t>
      </w:r>
    </w:p>
    <w:p w:rsidR="005F0655" w:rsidRDefault="00966CEE" w:rsidP="005F0655">
      <w:pPr>
        <w:spacing w:after="0"/>
        <w:jc w:val="both"/>
      </w:pPr>
      <w:r w:rsidRPr="00E23A80">
        <w:lastRenderedPageBreak/>
        <w:t>- odsetki od kredytu PKO , kredytu BBS  (długoterminowego oraz w bieżącym rachunku ), obligacji komunalnych</w:t>
      </w:r>
      <w:r w:rsidR="00E23A80" w:rsidRPr="00E23A80">
        <w:t>, pożyczek na wyprzedzające finansowanie</w:t>
      </w:r>
      <w:r w:rsidR="005F0655">
        <w:t xml:space="preserve">  - 1 083 493,17 zł.</w:t>
      </w:r>
    </w:p>
    <w:p w:rsidR="00966CEE" w:rsidRPr="00E23A80" w:rsidRDefault="005F0655" w:rsidP="005F0655">
      <w:pPr>
        <w:spacing w:after="0"/>
        <w:jc w:val="both"/>
      </w:pPr>
      <w:r>
        <w:t>- prowizje przygotowawcze – 44 000,00 zł.</w:t>
      </w:r>
      <w:r w:rsidR="00966CEE" w:rsidRPr="00E23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B13" w:rsidRPr="005F0655" w:rsidRDefault="00283B13" w:rsidP="00966CEE">
      <w:pPr>
        <w:rPr>
          <w:b/>
          <w:sz w:val="24"/>
          <w:szCs w:val="24"/>
        </w:rPr>
      </w:pPr>
    </w:p>
    <w:p w:rsidR="00966CEE" w:rsidRPr="005F0655" w:rsidRDefault="00966CEE" w:rsidP="00966CEE">
      <w:pPr>
        <w:rPr>
          <w:b/>
          <w:sz w:val="24"/>
          <w:szCs w:val="24"/>
        </w:rPr>
      </w:pPr>
      <w:r w:rsidRPr="005F0655">
        <w:rPr>
          <w:b/>
          <w:sz w:val="24"/>
          <w:szCs w:val="24"/>
        </w:rPr>
        <w:t xml:space="preserve">DZIAŁ 758 - RÓŻNE ROZLICZENIA </w:t>
      </w:r>
      <w:r w:rsidRPr="005F0655">
        <w:rPr>
          <w:sz w:val="24"/>
          <w:szCs w:val="24"/>
        </w:rPr>
        <w:t>–       0%</w:t>
      </w:r>
      <w:r w:rsidRPr="005F0655">
        <w:rPr>
          <w:b/>
          <w:sz w:val="24"/>
          <w:szCs w:val="24"/>
        </w:rPr>
        <w:t xml:space="preserve">  </w:t>
      </w:r>
    </w:p>
    <w:p w:rsidR="00966CEE" w:rsidRPr="005F0655" w:rsidRDefault="00966CEE" w:rsidP="00966CEE">
      <w:pPr>
        <w:rPr>
          <w:sz w:val="24"/>
          <w:szCs w:val="24"/>
        </w:rPr>
      </w:pPr>
      <w:r w:rsidRPr="005F0655">
        <w:rPr>
          <w:b/>
          <w:sz w:val="24"/>
          <w:szCs w:val="24"/>
          <w:u w:val="single"/>
        </w:rPr>
        <w:t>Rezerwy ogólne i celowe – rozdział 75818 – 0,00  zł</w:t>
      </w:r>
      <w:r w:rsidRPr="005F0655">
        <w:rPr>
          <w:sz w:val="24"/>
          <w:szCs w:val="24"/>
        </w:rPr>
        <w:t xml:space="preserve">.  </w:t>
      </w:r>
    </w:p>
    <w:p w:rsidR="009A65AD" w:rsidRPr="005F0655" w:rsidRDefault="00966CEE" w:rsidP="009A65AD">
      <w:pPr>
        <w:spacing w:after="0"/>
        <w:ind w:firstLine="708"/>
        <w:jc w:val="both"/>
      </w:pPr>
      <w:r w:rsidRPr="005F0655">
        <w:t xml:space="preserve">Na kwotę wydatków w tym dziale przewidziana jest  rezerwa ogólna i celowa na zarządzanie kryzysowe.  Ustalona i obliczona obligatoryjnie na nie przewidziane wydatki powstałe w roku budżetowym w wysokości   </w:t>
      </w:r>
      <w:r w:rsidR="00085247" w:rsidRPr="005F0655">
        <w:t>106 630,00</w:t>
      </w:r>
      <w:r w:rsidRPr="005F0655">
        <w:t xml:space="preserve"> zł. </w:t>
      </w:r>
      <w:r w:rsidR="005F0655" w:rsidRPr="005F0655">
        <w:t xml:space="preserve">Została rozdysponowana Uchwałą Rady Miejskiej                        Nr XXIV/228/12 z dnia 28 grudnia 2012 roku w sprawie zmian w budżecie na 2012 rok. W roku budżetowym nie było zdarzeń powodujących jej wcześniejsze rozwiązanie. </w:t>
      </w:r>
    </w:p>
    <w:p w:rsidR="00966CEE" w:rsidRPr="000C529E" w:rsidRDefault="00966CEE" w:rsidP="00966CEE">
      <w:pPr>
        <w:rPr>
          <w:color w:val="FF0000"/>
        </w:rPr>
      </w:pPr>
    </w:p>
    <w:p w:rsidR="00966CEE" w:rsidRPr="00A1589D" w:rsidRDefault="00966CEE" w:rsidP="00966CEE">
      <w:pPr>
        <w:rPr>
          <w:sz w:val="24"/>
          <w:szCs w:val="24"/>
        </w:rPr>
      </w:pPr>
      <w:r w:rsidRPr="00A1589D">
        <w:rPr>
          <w:b/>
          <w:sz w:val="24"/>
          <w:szCs w:val="24"/>
        </w:rPr>
        <w:t>DZIAŁ  801 -   OŚWIATA</w:t>
      </w:r>
      <w:r w:rsidR="005F0655" w:rsidRPr="00A1589D">
        <w:rPr>
          <w:b/>
          <w:sz w:val="24"/>
          <w:szCs w:val="24"/>
        </w:rPr>
        <w:t xml:space="preserve">  I  WYCHOWANIE   -   </w:t>
      </w:r>
      <w:r w:rsidR="00A1589D" w:rsidRPr="00A1589D">
        <w:rPr>
          <w:b/>
          <w:sz w:val="24"/>
          <w:szCs w:val="24"/>
        </w:rPr>
        <w:t>32,1</w:t>
      </w:r>
      <w:r w:rsidRPr="00A1589D">
        <w:rPr>
          <w:b/>
          <w:sz w:val="24"/>
          <w:szCs w:val="24"/>
        </w:rPr>
        <w:t xml:space="preserve"> % ogółem wydatków</w:t>
      </w:r>
    </w:p>
    <w:p w:rsidR="00CA520B" w:rsidRPr="006108DF" w:rsidRDefault="00966CEE" w:rsidP="00CA520B">
      <w:pPr>
        <w:spacing w:after="0"/>
        <w:jc w:val="both"/>
      </w:pPr>
      <w:r w:rsidRPr="00A1589D">
        <w:t xml:space="preserve">Plan wydatków na </w:t>
      </w:r>
      <w:r w:rsidR="00A1589D" w:rsidRPr="00A1589D">
        <w:t>ten dział wynosił  11 523 932,43</w:t>
      </w:r>
      <w:r w:rsidRPr="00A1589D">
        <w:t xml:space="preserve"> zł., z czego wykonano  </w:t>
      </w:r>
      <w:r w:rsidR="00A1589D" w:rsidRPr="00A1589D">
        <w:rPr>
          <w:b/>
        </w:rPr>
        <w:t>11 479 624,48</w:t>
      </w:r>
      <w:r w:rsidRPr="00A1589D">
        <w:rPr>
          <w:b/>
        </w:rPr>
        <w:t xml:space="preserve"> zł.,</w:t>
      </w:r>
      <w:r w:rsidR="00A1589D" w:rsidRPr="00A1589D">
        <w:t xml:space="preserve"> tj.              </w:t>
      </w:r>
      <w:r w:rsidR="00A1589D" w:rsidRPr="006108DF">
        <w:t>99</w:t>
      </w:r>
      <w:r w:rsidR="00085247" w:rsidRPr="006108DF">
        <w:t>,6</w:t>
      </w:r>
      <w:r w:rsidRPr="006108DF">
        <w:t xml:space="preserve"> % planu. </w:t>
      </w:r>
      <w:r w:rsidR="00085247" w:rsidRPr="006108DF">
        <w:t>Wszystkie wydatki są wydatkami bieżącymi.</w:t>
      </w:r>
    </w:p>
    <w:p w:rsidR="00966CEE" w:rsidRPr="006108DF" w:rsidRDefault="00966CEE" w:rsidP="00CA520B">
      <w:pPr>
        <w:spacing w:after="0"/>
        <w:jc w:val="both"/>
        <w:rPr>
          <w:b/>
        </w:rPr>
      </w:pPr>
      <w:r w:rsidRPr="006108DF">
        <w:t>Gmina w okresie sprawozdawczym otrzymała</w:t>
      </w:r>
      <w:r w:rsidR="00CA520B" w:rsidRPr="006108DF">
        <w:t xml:space="preserve"> su</w:t>
      </w:r>
      <w:r w:rsidR="00A1589D" w:rsidRPr="006108DF">
        <w:t xml:space="preserve">bwencję w wysokości </w:t>
      </w:r>
      <w:r w:rsidR="006108DF" w:rsidRPr="006108DF">
        <w:t>7 888 156,00</w:t>
      </w:r>
      <w:r w:rsidRPr="006108DF">
        <w:t xml:space="preserve"> zł.</w:t>
      </w:r>
      <w:r w:rsidR="006108DF" w:rsidRPr="006108DF">
        <w:t xml:space="preserve"> oraz dochody uzupełniające w wysokości 17 556 zł.</w:t>
      </w:r>
      <w:r w:rsidRPr="006108DF">
        <w:t xml:space="preserve"> </w:t>
      </w:r>
      <w:r w:rsidR="00CA520B" w:rsidRPr="006108DF">
        <w:t>Placówki oświatowe pozyskały dochody omówione w części realizacji</w:t>
      </w:r>
      <w:r w:rsidR="006108DF" w:rsidRPr="006108DF">
        <w:t xml:space="preserve"> dochodów w wysokości 332 110,56</w:t>
      </w:r>
      <w:r w:rsidR="00CA520B" w:rsidRPr="006108DF">
        <w:t xml:space="preserve"> zł. </w:t>
      </w:r>
      <w:r w:rsidRPr="006108DF">
        <w:rPr>
          <w:b/>
        </w:rPr>
        <w:t>Środki gminy</w:t>
      </w:r>
      <w:r w:rsidRPr="006108DF">
        <w:t xml:space="preserve"> na </w:t>
      </w:r>
      <w:r w:rsidR="00CA520B" w:rsidRPr="006108DF">
        <w:t xml:space="preserve">utrzymanie oświaty po potrąceniu subwencji </w:t>
      </w:r>
      <w:r w:rsidR="00085247" w:rsidRPr="006108DF">
        <w:t xml:space="preserve">i </w:t>
      </w:r>
      <w:r w:rsidR="006108DF" w:rsidRPr="006108DF">
        <w:t>dochodów jednostek</w:t>
      </w:r>
      <w:r w:rsidR="00CA520B" w:rsidRPr="006108DF">
        <w:t xml:space="preserve"> stanowi kwotę</w:t>
      </w:r>
      <w:r w:rsidRPr="006108DF">
        <w:t xml:space="preserve"> </w:t>
      </w:r>
      <w:r w:rsidR="00EC5629" w:rsidRPr="006108DF">
        <w:t xml:space="preserve"> </w:t>
      </w:r>
      <w:r w:rsidR="006108DF" w:rsidRPr="006108DF">
        <w:rPr>
          <w:b/>
        </w:rPr>
        <w:t>3 241 801,92</w:t>
      </w:r>
      <w:r w:rsidRPr="006108DF">
        <w:rPr>
          <w:b/>
        </w:rPr>
        <w:t xml:space="preserve"> zł.</w:t>
      </w:r>
      <w:r w:rsidR="006108DF">
        <w:rPr>
          <w:b/>
        </w:rPr>
        <w:t xml:space="preserve">, tj. o </w:t>
      </w:r>
      <w:r w:rsidR="00C74FB5">
        <w:rPr>
          <w:b/>
        </w:rPr>
        <w:t xml:space="preserve">304 703,15 zł. więcej w porównaniu do 2011 roku, co stanowi wzrost wydatków o 10,3%     </w:t>
      </w:r>
    </w:p>
    <w:p w:rsidR="00EC5629" w:rsidRPr="000C529E" w:rsidRDefault="00EC5629" w:rsidP="00CA520B">
      <w:pPr>
        <w:spacing w:after="0"/>
        <w:jc w:val="both"/>
        <w:rPr>
          <w:color w:val="FF0000"/>
        </w:rPr>
      </w:pPr>
    </w:p>
    <w:p w:rsidR="00966CEE" w:rsidRPr="00CE2FE2" w:rsidRDefault="00EC5629" w:rsidP="00966CEE">
      <w:pPr>
        <w:rPr>
          <w:u w:val="single"/>
        </w:rPr>
      </w:pPr>
      <w:r w:rsidRPr="00CE2FE2">
        <w:rPr>
          <w:b/>
          <w:sz w:val="24"/>
          <w:szCs w:val="24"/>
          <w:u w:val="single"/>
        </w:rPr>
        <w:t>Placówki oświatowe</w:t>
      </w:r>
      <w:r w:rsidR="00966CEE" w:rsidRPr="00CE2FE2">
        <w:rPr>
          <w:b/>
          <w:sz w:val="24"/>
          <w:szCs w:val="24"/>
          <w:u w:val="single"/>
        </w:rPr>
        <w:t xml:space="preserve"> – rozdział 80101</w:t>
      </w:r>
      <w:r w:rsidRPr="00CE2FE2">
        <w:rPr>
          <w:b/>
          <w:sz w:val="24"/>
          <w:szCs w:val="24"/>
          <w:u w:val="single"/>
        </w:rPr>
        <w:t>,80</w:t>
      </w:r>
      <w:r w:rsidR="00085247" w:rsidRPr="00CE2FE2">
        <w:rPr>
          <w:b/>
          <w:sz w:val="24"/>
          <w:szCs w:val="24"/>
          <w:u w:val="single"/>
        </w:rPr>
        <w:t>103,80104,80110</w:t>
      </w:r>
      <w:r w:rsidR="0027324C" w:rsidRPr="00CE2FE2">
        <w:rPr>
          <w:b/>
          <w:sz w:val="24"/>
          <w:szCs w:val="24"/>
          <w:u w:val="single"/>
        </w:rPr>
        <w:t>,80146,80148</w:t>
      </w:r>
      <w:r w:rsidR="00C74FB5" w:rsidRPr="00CE2FE2">
        <w:rPr>
          <w:b/>
          <w:sz w:val="24"/>
          <w:szCs w:val="24"/>
          <w:u w:val="single"/>
        </w:rPr>
        <w:t xml:space="preserve">  – 10 915 879,58</w:t>
      </w:r>
      <w:r w:rsidRPr="00CE2FE2">
        <w:rPr>
          <w:b/>
          <w:sz w:val="24"/>
          <w:szCs w:val="24"/>
          <w:u w:val="single"/>
        </w:rPr>
        <w:t xml:space="preserve"> zł.</w:t>
      </w:r>
      <w:r w:rsidR="00966CEE" w:rsidRPr="00CE2FE2">
        <w:rPr>
          <w:b/>
          <w:sz w:val="24"/>
          <w:szCs w:val="24"/>
          <w:u w:val="single"/>
        </w:rPr>
        <w:t xml:space="preserve"> </w:t>
      </w:r>
      <w:r w:rsidR="00966CEE" w:rsidRPr="00CE2FE2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29"/>
        <w:gridCol w:w="2450"/>
        <w:gridCol w:w="2835"/>
        <w:gridCol w:w="2868"/>
      </w:tblGrid>
      <w:tr w:rsidR="00966CEE" w:rsidRPr="00CE2FE2" w:rsidTr="00293A95">
        <w:trPr>
          <w:gridAfter w:val="2"/>
          <w:wAfter w:w="4642" w:type="dxa"/>
          <w:trHeight w:val="293"/>
        </w:trPr>
        <w:tc>
          <w:tcPr>
            <w:tcW w:w="529" w:type="dxa"/>
            <w:vMerge w:val="restart"/>
          </w:tcPr>
          <w:p w:rsidR="00966CEE" w:rsidRPr="00CE2FE2" w:rsidRDefault="00966CEE" w:rsidP="00293A95">
            <w:pPr>
              <w:rPr>
                <w:b/>
                <w:sz w:val="24"/>
                <w:szCs w:val="24"/>
              </w:rPr>
            </w:pPr>
            <w:proofErr w:type="spellStart"/>
            <w:r w:rsidRPr="00CE2FE2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0" w:type="dxa"/>
            <w:vMerge w:val="restart"/>
          </w:tcPr>
          <w:p w:rsidR="00966CEE" w:rsidRPr="00CE2FE2" w:rsidRDefault="00966CEE" w:rsidP="00293A95">
            <w:pPr>
              <w:rPr>
                <w:b/>
                <w:sz w:val="24"/>
                <w:szCs w:val="24"/>
              </w:rPr>
            </w:pPr>
            <w:r w:rsidRPr="00CE2FE2">
              <w:rPr>
                <w:b/>
                <w:sz w:val="24"/>
                <w:szCs w:val="24"/>
              </w:rPr>
              <w:t>Nazwa jednostki</w:t>
            </w:r>
          </w:p>
        </w:tc>
      </w:tr>
      <w:tr w:rsidR="00966CEE" w:rsidRPr="00CE2FE2" w:rsidTr="00FB560D">
        <w:tc>
          <w:tcPr>
            <w:tcW w:w="529" w:type="dxa"/>
            <w:vMerge/>
          </w:tcPr>
          <w:p w:rsidR="00966CEE" w:rsidRPr="00CE2FE2" w:rsidRDefault="00966CEE" w:rsidP="00293A95">
            <w:pPr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vMerge/>
          </w:tcPr>
          <w:p w:rsidR="00966CEE" w:rsidRPr="00CE2FE2" w:rsidRDefault="00966CEE" w:rsidP="00293A95">
            <w:pPr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966CEE" w:rsidRPr="00CE2FE2" w:rsidRDefault="00966CEE" w:rsidP="00293A95">
            <w:pPr>
              <w:rPr>
                <w:b/>
                <w:sz w:val="24"/>
                <w:szCs w:val="24"/>
              </w:rPr>
            </w:pPr>
            <w:r w:rsidRPr="00CE2FE2">
              <w:rPr>
                <w:b/>
                <w:sz w:val="24"/>
                <w:szCs w:val="24"/>
              </w:rPr>
              <w:t>Wynagrodzenia wraz z pochodnymi</w:t>
            </w:r>
            <w:r w:rsidR="008C6CF6" w:rsidRPr="00CE2FE2">
              <w:rPr>
                <w:b/>
                <w:sz w:val="24"/>
                <w:szCs w:val="24"/>
              </w:rPr>
              <w:t xml:space="preserve"> i innymi kosztami zatrudnienia</w:t>
            </w:r>
          </w:p>
          <w:p w:rsidR="00CE2FE2" w:rsidRPr="00CE2FE2" w:rsidRDefault="00CE2FE2" w:rsidP="00293A95">
            <w:pPr>
              <w:rPr>
                <w:b/>
                <w:sz w:val="24"/>
                <w:szCs w:val="24"/>
              </w:rPr>
            </w:pPr>
            <w:r w:rsidRPr="00CE2FE2">
              <w:rPr>
                <w:b/>
                <w:sz w:val="24"/>
                <w:szCs w:val="24"/>
              </w:rPr>
              <w:t>80101,80103,80104,80110</w:t>
            </w:r>
          </w:p>
        </w:tc>
        <w:tc>
          <w:tcPr>
            <w:tcW w:w="2868" w:type="dxa"/>
          </w:tcPr>
          <w:p w:rsidR="00966CEE" w:rsidRPr="00CE2FE2" w:rsidRDefault="00966CEE" w:rsidP="00293A95">
            <w:pPr>
              <w:rPr>
                <w:b/>
                <w:sz w:val="24"/>
                <w:szCs w:val="24"/>
              </w:rPr>
            </w:pPr>
            <w:r w:rsidRPr="00CE2FE2">
              <w:rPr>
                <w:b/>
                <w:sz w:val="24"/>
                <w:szCs w:val="24"/>
              </w:rPr>
              <w:t>Pozostałe wydatki bieżące</w:t>
            </w:r>
          </w:p>
        </w:tc>
      </w:tr>
      <w:tr w:rsidR="008C6CF6" w:rsidRPr="00CE2FE2" w:rsidTr="00FB560D">
        <w:tc>
          <w:tcPr>
            <w:tcW w:w="529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SP Bobolice</w:t>
            </w:r>
          </w:p>
        </w:tc>
        <w:tc>
          <w:tcPr>
            <w:tcW w:w="1774" w:type="dxa"/>
            <w:vMerge w:val="restart"/>
          </w:tcPr>
          <w:p w:rsidR="008C6CF6" w:rsidRPr="00CE2FE2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8C6CF6" w:rsidRPr="00CE2FE2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8C6CF6" w:rsidRPr="00CE2FE2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C74FB5" w:rsidRPr="00CE2FE2" w:rsidRDefault="00CE2FE2" w:rsidP="008C6CF6">
            <w:pPr>
              <w:jc w:val="center"/>
              <w:rPr>
                <w:b/>
                <w:sz w:val="24"/>
                <w:szCs w:val="24"/>
              </w:rPr>
            </w:pPr>
            <w:r w:rsidRPr="00CE2FE2">
              <w:rPr>
                <w:b/>
                <w:sz w:val="24"/>
                <w:szCs w:val="24"/>
              </w:rPr>
              <w:t>9 383 064,</w:t>
            </w:r>
            <w:r>
              <w:rPr>
                <w:b/>
                <w:sz w:val="24"/>
                <w:szCs w:val="24"/>
              </w:rPr>
              <w:t>5</w:t>
            </w:r>
            <w:r w:rsidRPr="00CE2F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68" w:type="dxa"/>
            <w:vMerge w:val="restart"/>
          </w:tcPr>
          <w:p w:rsidR="008C6CF6" w:rsidRPr="00CE2FE2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8C6CF6" w:rsidRPr="00CE2FE2" w:rsidRDefault="008C6CF6" w:rsidP="008C6CF6">
            <w:pPr>
              <w:jc w:val="center"/>
              <w:rPr>
                <w:sz w:val="24"/>
                <w:szCs w:val="24"/>
              </w:rPr>
            </w:pPr>
          </w:p>
          <w:p w:rsidR="00FB560D" w:rsidRPr="00CE2FE2" w:rsidRDefault="00CE2FE2" w:rsidP="00FB560D">
            <w:pPr>
              <w:rPr>
                <w:b/>
                <w:sz w:val="24"/>
                <w:szCs w:val="24"/>
              </w:rPr>
            </w:pPr>
            <w:r w:rsidRPr="00CE2FE2">
              <w:rPr>
                <w:b/>
                <w:sz w:val="24"/>
                <w:szCs w:val="24"/>
              </w:rPr>
              <w:t>1 532 815,</w:t>
            </w:r>
            <w:r>
              <w:rPr>
                <w:b/>
                <w:sz w:val="24"/>
                <w:szCs w:val="24"/>
              </w:rPr>
              <w:t>0</w:t>
            </w:r>
            <w:r w:rsidRPr="00CE2FE2">
              <w:rPr>
                <w:b/>
                <w:sz w:val="24"/>
                <w:szCs w:val="24"/>
              </w:rPr>
              <w:t>6</w:t>
            </w:r>
          </w:p>
          <w:p w:rsidR="00FB560D" w:rsidRPr="00CE2FE2" w:rsidRDefault="00FB560D" w:rsidP="00FB560D">
            <w:pPr>
              <w:rPr>
                <w:sz w:val="20"/>
                <w:szCs w:val="20"/>
              </w:rPr>
            </w:pPr>
            <w:r w:rsidRPr="00CE2FE2">
              <w:rPr>
                <w:sz w:val="20"/>
                <w:szCs w:val="20"/>
              </w:rPr>
              <w:t>w tym :</w:t>
            </w:r>
          </w:p>
          <w:p w:rsidR="00FB560D" w:rsidRPr="00CE2FE2" w:rsidRDefault="00FB560D" w:rsidP="00FB560D">
            <w:pPr>
              <w:rPr>
                <w:sz w:val="20"/>
                <w:szCs w:val="20"/>
              </w:rPr>
            </w:pPr>
            <w:r w:rsidRPr="00CE2FE2">
              <w:rPr>
                <w:sz w:val="20"/>
                <w:szCs w:val="20"/>
              </w:rPr>
              <w:t>- st</w:t>
            </w:r>
            <w:r w:rsidR="0027324C" w:rsidRPr="00CE2FE2">
              <w:rPr>
                <w:sz w:val="20"/>
                <w:szCs w:val="20"/>
              </w:rPr>
              <w:t>o</w:t>
            </w:r>
            <w:r w:rsidR="00C74FB5" w:rsidRPr="00CE2FE2">
              <w:rPr>
                <w:sz w:val="20"/>
                <w:szCs w:val="20"/>
              </w:rPr>
              <w:t>łówki szkolne-319 161,67</w:t>
            </w:r>
            <w:r w:rsidRPr="00CE2FE2">
              <w:rPr>
                <w:sz w:val="20"/>
                <w:szCs w:val="20"/>
              </w:rPr>
              <w:t xml:space="preserve"> zł.</w:t>
            </w:r>
          </w:p>
          <w:p w:rsidR="00FB560D" w:rsidRPr="00CE2FE2" w:rsidRDefault="00FB560D" w:rsidP="00FB560D">
            <w:pPr>
              <w:rPr>
                <w:sz w:val="20"/>
                <w:szCs w:val="20"/>
              </w:rPr>
            </w:pPr>
            <w:r w:rsidRPr="00CE2FE2">
              <w:rPr>
                <w:sz w:val="20"/>
                <w:szCs w:val="20"/>
              </w:rPr>
              <w:t>- doskonalenie  zawodowe nauc</w:t>
            </w:r>
            <w:r w:rsidR="00C74FB5" w:rsidRPr="00CE2FE2">
              <w:rPr>
                <w:sz w:val="20"/>
                <w:szCs w:val="20"/>
              </w:rPr>
              <w:t>zycieli            -   45 457,88</w:t>
            </w:r>
            <w:r w:rsidRPr="00CE2FE2">
              <w:rPr>
                <w:sz w:val="20"/>
                <w:szCs w:val="20"/>
              </w:rPr>
              <w:t xml:space="preserve"> zł.</w:t>
            </w:r>
          </w:p>
          <w:p w:rsidR="0027324C" w:rsidRPr="00CE2FE2" w:rsidRDefault="0027324C" w:rsidP="00FB560D">
            <w:pPr>
              <w:rPr>
                <w:sz w:val="20"/>
                <w:szCs w:val="20"/>
              </w:rPr>
            </w:pPr>
          </w:p>
          <w:p w:rsidR="00FB560D" w:rsidRPr="00CE2FE2" w:rsidRDefault="00FB560D" w:rsidP="008C6CF6">
            <w:pPr>
              <w:jc w:val="center"/>
              <w:rPr>
                <w:sz w:val="24"/>
                <w:szCs w:val="24"/>
              </w:rPr>
            </w:pPr>
          </w:p>
        </w:tc>
      </w:tr>
      <w:tr w:rsidR="008C6CF6" w:rsidRPr="00CE2FE2" w:rsidTr="00FB560D">
        <w:tc>
          <w:tcPr>
            <w:tcW w:w="529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ZSP Dargiń</w:t>
            </w:r>
          </w:p>
        </w:tc>
        <w:tc>
          <w:tcPr>
            <w:tcW w:w="1774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</w:tr>
      <w:tr w:rsidR="008C6CF6" w:rsidRPr="00CE2FE2" w:rsidTr="00FB560D">
        <w:tc>
          <w:tcPr>
            <w:tcW w:w="529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SP Drzewiany</w:t>
            </w:r>
          </w:p>
        </w:tc>
        <w:tc>
          <w:tcPr>
            <w:tcW w:w="1774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</w:tr>
      <w:tr w:rsidR="008C6CF6" w:rsidRPr="00CE2FE2" w:rsidTr="00FB560D">
        <w:tc>
          <w:tcPr>
            <w:tcW w:w="529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SP Kłanino</w:t>
            </w:r>
          </w:p>
        </w:tc>
        <w:tc>
          <w:tcPr>
            <w:tcW w:w="1774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</w:tr>
      <w:tr w:rsidR="008C6CF6" w:rsidRPr="00CE2FE2" w:rsidTr="00FB560D">
        <w:tc>
          <w:tcPr>
            <w:tcW w:w="529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SP Kurowo</w:t>
            </w:r>
          </w:p>
        </w:tc>
        <w:tc>
          <w:tcPr>
            <w:tcW w:w="1774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</w:tr>
      <w:tr w:rsidR="008C6CF6" w:rsidRPr="00CE2FE2" w:rsidTr="00FB560D">
        <w:tc>
          <w:tcPr>
            <w:tcW w:w="529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Gimnazjum Bobolice</w:t>
            </w:r>
          </w:p>
        </w:tc>
        <w:tc>
          <w:tcPr>
            <w:tcW w:w="1774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</w:tr>
      <w:tr w:rsidR="008C6CF6" w:rsidRPr="00CE2FE2" w:rsidTr="00FB560D">
        <w:tc>
          <w:tcPr>
            <w:tcW w:w="529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  <w:r w:rsidRPr="00CE2FE2">
              <w:rPr>
                <w:sz w:val="24"/>
                <w:szCs w:val="24"/>
              </w:rPr>
              <w:t>Przedszkole Bobolice</w:t>
            </w:r>
          </w:p>
        </w:tc>
        <w:tc>
          <w:tcPr>
            <w:tcW w:w="1774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8C6CF6" w:rsidRPr="00CE2FE2" w:rsidRDefault="008C6CF6" w:rsidP="00293A95">
            <w:pPr>
              <w:rPr>
                <w:sz w:val="24"/>
                <w:szCs w:val="24"/>
              </w:rPr>
            </w:pPr>
          </w:p>
        </w:tc>
      </w:tr>
    </w:tbl>
    <w:p w:rsidR="00F424E5" w:rsidRPr="00AA74BE" w:rsidRDefault="00F424E5" w:rsidP="00F424E5">
      <w:pPr>
        <w:spacing w:after="0"/>
      </w:pPr>
    </w:p>
    <w:p w:rsidR="00F424E5" w:rsidRDefault="00966CEE" w:rsidP="00966CEE">
      <w:pPr>
        <w:jc w:val="both"/>
      </w:pPr>
      <w:r w:rsidRPr="00AA74BE">
        <w:t xml:space="preserve">Wydatki </w:t>
      </w:r>
      <w:r w:rsidR="004D4F14" w:rsidRPr="00AA74BE">
        <w:t>na dokształcania i doskonalenia nauczycieli</w:t>
      </w:r>
      <w:r w:rsidR="004D4F14" w:rsidRPr="00AA74BE">
        <w:rPr>
          <w:b/>
          <w:sz w:val="24"/>
          <w:szCs w:val="24"/>
        </w:rPr>
        <w:t xml:space="preserve"> </w:t>
      </w:r>
      <w:r w:rsidR="004D4F14" w:rsidRPr="00AA74BE">
        <w:t xml:space="preserve">wydatkowano </w:t>
      </w:r>
      <w:r w:rsidRPr="00AA74BE">
        <w:t>zgodnie z</w:t>
      </w:r>
      <w:r w:rsidR="00AA74BE" w:rsidRPr="00AA74BE">
        <w:t xml:space="preserve"> art. </w:t>
      </w:r>
      <w:r w:rsidRPr="00AA74BE">
        <w:t xml:space="preserve"> </w:t>
      </w:r>
      <w:r w:rsidR="00141B68" w:rsidRPr="00AA74BE">
        <w:pgNum/>
      </w:r>
      <w:proofErr w:type="spellStart"/>
      <w:r w:rsidR="00141B68" w:rsidRPr="00AA74BE">
        <w:t>yk</w:t>
      </w:r>
      <w:proofErr w:type="spellEnd"/>
      <w:r w:rsidRPr="00AA74BE">
        <w:t xml:space="preserve">. 70 a ust. 1  ustawy z dnia 26 stycznia 1982 r. – Karta Nauczyciela  ( Dz. U. z 1997r. Nr 56, poz. 357 z </w:t>
      </w:r>
      <w:proofErr w:type="spellStart"/>
      <w:r w:rsidRPr="00AA74BE">
        <w:t>późn</w:t>
      </w:r>
      <w:proofErr w:type="spellEnd"/>
      <w:r w:rsidRPr="00AA74BE">
        <w:t>. zm. ) uwzględniające kierunki polityki gminy w zakresie rozwoju kadry w oświacie.  Przeznaczenie środków opisano poniżej w poszczególnych placówkach oświatowych.</w:t>
      </w:r>
    </w:p>
    <w:p w:rsidR="00AA6082" w:rsidRPr="00AA6082" w:rsidRDefault="00AA6082" w:rsidP="00966CEE">
      <w:pPr>
        <w:jc w:val="both"/>
      </w:pPr>
    </w:p>
    <w:p w:rsidR="0017452C" w:rsidRPr="00AA74BE" w:rsidRDefault="0017452C" w:rsidP="0017452C">
      <w:pPr>
        <w:rPr>
          <w:sz w:val="24"/>
          <w:szCs w:val="24"/>
        </w:rPr>
      </w:pPr>
      <w:r w:rsidRPr="00AA74BE">
        <w:rPr>
          <w:b/>
          <w:sz w:val="24"/>
          <w:szCs w:val="24"/>
          <w:u w:val="single"/>
        </w:rPr>
        <w:lastRenderedPageBreak/>
        <w:t xml:space="preserve">Dowożenie uczniów do szkół   -  rozdział  80113  </w:t>
      </w:r>
      <w:r w:rsidRPr="00AA74BE">
        <w:rPr>
          <w:b/>
          <w:sz w:val="24"/>
          <w:szCs w:val="24"/>
        </w:rPr>
        <w:t>-   358 675,92 zł.</w:t>
      </w:r>
      <w:r w:rsidRPr="00AA74BE">
        <w:rPr>
          <w:sz w:val="24"/>
          <w:szCs w:val="24"/>
        </w:rPr>
        <w:t xml:space="preserve"> </w:t>
      </w:r>
    </w:p>
    <w:p w:rsidR="0017452C" w:rsidRPr="00AA74BE" w:rsidRDefault="0017452C" w:rsidP="0017452C">
      <w:pPr>
        <w:spacing w:after="0"/>
      </w:pPr>
      <w:r w:rsidRPr="00AA74BE">
        <w:t xml:space="preserve">Na pokrycie wydatków związanych z dowozem dzieci do szkół na terenie gminy zaplanowano przeznaczyć po zmianach  kwotę 358 959,72  zł., wykonano je w 99,9  % , w tym:                                                      - zapłatę za świadczone przez firmę </w:t>
      </w:r>
      <w:r w:rsidRPr="00AA74BE">
        <w:rPr>
          <w:i/>
        </w:rPr>
        <w:t xml:space="preserve"> PKS Koszalin</w:t>
      </w:r>
      <w:r w:rsidRPr="00AA74BE">
        <w:t xml:space="preserve">  usługi przewozowe z kosztami zakupu biletów miesięcznych na określonych trasach oraz </w:t>
      </w:r>
      <w:r w:rsidRPr="00AA74BE">
        <w:rPr>
          <w:rFonts w:ascii="Calibri" w:eastAsia="Calibri" w:hAnsi="Calibri" w:cs="Times New Roman"/>
        </w:rPr>
        <w:t xml:space="preserve">koszty zwrotu dowozu niepełnosprawnych uczniów </w:t>
      </w:r>
    </w:p>
    <w:p w:rsidR="0017452C" w:rsidRPr="00AA74BE" w:rsidRDefault="0017452C" w:rsidP="0017452C">
      <w:pPr>
        <w:spacing w:after="0"/>
      </w:pPr>
      <w:r w:rsidRPr="00AA74BE">
        <w:t xml:space="preserve">-  </w:t>
      </w:r>
      <w:r w:rsidRPr="00AA74BE">
        <w:rPr>
          <w:rFonts w:ascii="Calibri" w:eastAsia="Calibri" w:hAnsi="Calibri" w:cs="Times New Roman"/>
        </w:rPr>
        <w:t>Dowozy szkolne i koszty zwrotu dowozu niepełnosprawnych uczniów</w:t>
      </w:r>
      <w:r w:rsidRPr="00AA74BE">
        <w:rPr>
          <w:rFonts w:ascii="Calibri" w:eastAsia="Calibri" w:hAnsi="Calibri" w:cs="Times New Roman"/>
          <w:sz w:val="24"/>
          <w:szCs w:val="24"/>
        </w:rPr>
        <w:t xml:space="preserve">  </w:t>
      </w:r>
      <w:r w:rsidRPr="00AA74BE">
        <w:t xml:space="preserve">  </w:t>
      </w:r>
      <w:r w:rsidRPr="00AA74BE">
        <w:tab/>
        <w:t>-</w:t>
      </w:r>
      <w:r w:rsidRPr="00AA74BE">
        <w:tab/>
        <w:t xml:space="preserve">348 459,92 zł.                      </w:t>
      </w:r>
    </w:p>
    <w:p w:rsidR="0017452C" w:rsidRPr="00AA74BE" w:rsidRDefault="0017452C" w:rsidP="0017452C">
      <w:pPr>
        <w:spacing w:after="0"/>
      </w:pPr>
      <w:r w:rsidRPr="00AA74BE">
        <w:t>- opłaty, ubezpieczenia</w:t>
      </w:r>
      <w:r w:rsidRPr="00AA74BE">
        <w:tab/>
      </w:r>
      <w:r w:rsidRPr="00AA74BE">
        <w:tab/>
      </w:r>
      <w:r w:rsidRPr="00AA74BE">
        <w:tab/>
      </w:r>
      <w:r w:rsidRPr="00AA74BE">
        <w:tab/>
      </w:r>
      <w:r w:rsidRPr="00AA74BE">
        <w:tab/>
      </w:r>
      <w:r w:rsidRPr="00AA74BE">
        <w:tab/>
      </w:r>
      <w:r w:rsidRPr="00AA74BE">
        <w:tab/>
      </w:r>
      <w:r w:rsidRPr="00AA74BE">
        <w:tab/>
        <w:t>-</w:t>
      </w:r>
      <w:r w:rsidRPr="00AA74BE">
        <w:tab/>
        <w:t xml:space="preserve">     7 620,00 zł. </w:t>
      </w:r>
    </w:p>
    <w:p w:rsidR="0017452C" w:rsidRPr="00AA74BE" w:rsidRDefault="0017452C" w:rsidP="0017452C">
      <w:pPr>
        <w:spacing w:after="0"/>
      </w:pPr>
      <w:r w:rsidRPr="00AA74BE">
        <w:t>- podatek od środków transportowych</w:t>
      </w:r>
      <w:r w:rsidRPr="00AA74BE">
        <w:tab/>
      </w:r>
      <w:r w:rsidRPr="00AA74BE">
        <w:tab/>
      </w:r>
      <w:r w:rsidRPr="00AA74BE">
        <w:tab/>
      </w:r>
      <w:r w:rsidRPr="00AA74BE">
        <w:tab/>
      </w:r>
      <w:r w:rsidRPr="00AA74BE">
        <w:tab/>
      </w:r>
      <w:r w:rsidRPr="00AA74BE">
        <w:tab/>
        <w:t>-</w:t>
      </w:r>
      <w:r w:rsidRPr="00AA74BE">
        <w:tab/>
        <w:t xml:space="preserve">     2 596,00 zł.                                                </w:t>
      </w:r>
    </w:p>
    <w:p w:rsidR="0017452C" w:rsidRPr="000C529E" w:rsidRDefault="0017452C" w:rsidP="00966CEE">
      <w:pPr>
        <w:jc w:val="both"/>
        <w:rPr>
          <w:b/>
          <w:color w:val="FF0000"/>
          <w:sz w:val="24"/>
          <w:szCs w:val="24"/>
          <w:u w:val="single"/>
        </w:rPr>
      </w:pPr>
    </w:p>
    <w:p w:rsidR="00966CEE" w:rsidRPr="00AA6082" w:rsidRDefault="00966CEE" w:rsidP="00966CEE">
      <w:pPr>
        <w:jc w:val="both"/>
      </w:pPr>
      <w:r w:rsidRPr="00AA6082">
        <w:rPr>
          <w:b/>
          <w:sz w:val="24"/>
          <w:szCs w:val="24"/>
          <w:u w:val="single"/>
        </w:rPr>
        <w:t>Pozostała działalność   -</w:t>
      </w:r>
      <w:r w:rsidR="00AA6082" w:rsidRPr="00AA6082">
        <w:rPr>
          <w:b/>
          <w:sz w:val="24"/>
          <w:szCs w:val="24"/>
          <w:u w:val="single"/>
        </w:rPr>
        <w:t xml:space="preserve">  rozdział  80195   - 205 068,98</w:t>
      </w:r>
      <w:r w:rsidRPr="00AA6082">
        <w:rPr>
          <w:b/>
          <w:sz w:val="24"/>
          <w:szCs w:val="24"/>
          <w:u w:val="single"/>
        </w:rPr>
        <w:t xml:space="preserve"> zł</w:t>
      </w:r>
      <w:r w:rsidRPr="00AA6082">
        <w:rPr>
          <w:sz w:val="24"/>
          <w:szCs w:val="24"/>
          <w:u w:val="single"/>
        </w:rPr>
        <w:t xml:space="preserve">. </w:t>
      </w:r>
    </w:p>
    <w:p w:rsidR="0034744C" w:rsidRPr="00AA6082" w:rsidRDefault="00966CEE" w:rsidP="00966CEE">
      <w:r w:rsidRPr="00AA6082">
        <w:t>Planowan</w:t>
      </w:r>
      <w:r w:rsidR="00AA6082" w:rsidRPr="00AA6082">
        <w:t>e wydatki na poziomie 205 311,00 zł. zostały zrealizowane w 99</w:t>
      </w:r>
      <w:r w:rsidR="007E28A1" w:rsidRPr="00AA6082">
        <w:t>,9</w:t>
      </w:r>
      <w:r w:rsidRPr="00AA6082">
        <w:t xml:space="preserve">% </w:t>
      </w:r>
    </w:p>
    <w:p w:rsidR="007E28A1" w:rsidRPr="000C529E" w:rsidRDefault="00966CEE" w:rsidP="00966CEE">
      <w:pPr>
        <w:rPr>
          <w:color w:val="FF0000"/>
        </w:rPr>
      </w:pPr>
      <w:r w:rsidRPr="00AA6082">
        <w:t>Wydatki bieżące  obejmują obsługę księgową i administracyjną  placówek oświatowych znajdującą się w planie fin</w:t>
      </w:r>
      <w:r w:rsidR="00AA6082" w:rsidRPr="00AA6082">
        <w:t xml:space="preserve">ansowym ZUKiO na </w:t>
      </w:r>
      <w:r w:rsidR="00AA6082" w:rsidRPr="00166E3C">
        <w:t>kwotę 192 250,85</w:t>
      </w:r>
      <w:r w:rsidR="0034744C" w:rsidRPr="00166E3C">
        <w:t xml:space="preserve"> zł.</w:t>
      </w:r>
      <w:r w:rsidR="00166E3C" w:rsidRPr="00166E3C">
        <w:t>, w ty</w:t>
      </w:r>
      <w:r w:rsidR="00166E3C">
        <w:t>m w szczególności</w:t>
      </w:r>
      <w:r w:rsidR="0034744C" w:rsidRPr="000C529E">
        <w:rPr>
          <w:color w:val="FF0000"/>
        </w:rPr>
        <w:t xml:space="preserve"> </w:t>
      </w:r>
      <w:r w:rsidRPr="000C529E">
        <w:rPr>
          <w:color w:val="FF0000"/>
        </w:rPr>
        <w:t xml:space="preserve"> :  </w:t>
      </w:r>
    </w:p>
    <w:p w:rsidR="00AA6082" w:rsidRPr="00AA6082" w:rsidRDefault="00AA6082" w:rsidP="00AA6082">
      <w:pPr>
        <w:spacing w:line="240" w:lineRule="auto"/>
        <w:contextualSpacing/>
        <w:jc w:val="both"/>
      </w:pPr>
      <w:r w:rsidRPr="00AA6082">
        <w:t>Plan – wynagro</w:t>
      </w:r>
      <w:r>
        <w:t>dzenia z pochodnymi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6082">
        <w:t>- 173.536,00</w:t>
      </w:r>
    </w:p>
    <w:p w:rsidR="00AA6082" w:rsidRPr="00AA6082" w:rsidRDefault="00AA6082" w:rsidP="00AA6082">
      <w:pPr>
        <w:spacing w:line="240" w:lineRule="auto"/>
        <w:contextualSpacing/>
        <w:jc w:val="both"/>
      </w:pPr>
      <w:r w:rsidRPr="00AA6082">
        <w:t>Wykonanie – wynag</w:t>
      </w:r>
      <w:r>
        <w:t>rodzenie z pochodnymi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6082">
        <w:t>- 173.533,25</w:t>
      </w:r>
    </w:p>
    <w:p w:rsidR="00AA6082" w:rsidRDefault="00AA6082" w:rsidP="00AA6082">
      <w:pPr>
        <w:spacing w:line="240" w:lineRule="auto"/>
        <w:contextualSpacing/>
        <w:jc w:val="both"/>
      </w:pPr>
    </w:p>
    <w:p w:rsidR="00AA6082" w:rsidRDefault="00AA6082" w:rsidP="00020ABE">
      <w:pPr>
        <w:spacing w:after="0" w:line="240" w:lineRule="auto"/>
        <w:contextualSpacing/>
        <w:jc w:val="both"/>
      </w:pPr>
      <w:r>
        <w:t>§ 3020 wydatki osobowe nie zaliczane do wynagrodzeń</w:t>
      </w:r>
      <w:r>
        <w:tab/>
      </w:r>
      <w:r>
        <w:tab/>
      </w:r>
      <w:r>
        <w:tab/>
      </w:r>
      <w:r>
        <w:tab/>
      </w:r>
      <w:r>
        <w:tab/>
        <w:t xml:space="preserve">           600,00</w:t>
      </w:r>
      <w:r>
        <w:tab/>
      </w:r>
    </w:p>
    <w:p w:rsidR="00AA6082" w:rsidRDefault="00AA6082" w:rsidP="00020ABE">
      <w:pPr>
        <w:spacing w:after="0" w:line="240" w:lineRule="auto"/>
        <w:contextualSpacing/>
        <w:jc w:val="both"/>
      </w:pPr>
      <w:r>
        <w:t>- wymiana okularów – praca</w:t>
      </w:r>
      <w:r w:rsidR="00020ABE">
        <w:t xml:space="preserve"> przy komputerze dwie osoby</w:t>
      </w:r>
      <w:r w:rsidR="00020ABE">
        <w:tab/>
      </w:r>
      <w:r w:rsidR="00020ABE">
        <w:tab/>
      </w:r>
      <w:r w:rsidR="00020ABE">
        <w:tab/>
      </w:r>
      <w:r>
        <w:tab/>
      </w:r>
      <w:r>
        <w:tab/>
      </w:r>
    </w:p>
    <w:p w:rsidR="00AA6082" w:rsidRDefault="00AA6082" w:rsidP="00020ABE">
      <w:pPr>
        <w:spacing w:after="0" w:line="240" w:lineRule="auto"/>
        <w:contextualSpacing/>
        <w:jc w:val="both"/>
      </w:pPr>
      <w:r>
        <w:t xml:space="preserve">§ 4210 zakup materiałów i wyposażenia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ABE">
        <w:t xml:space="preserve">   </w:t>
      </w:r>
      <w:r>
        <w:t>-     6.637,00</w:t>
      </w:r>
    </w:p>
    <w:p w:rsidR="00020ABE" w:rsidRDefault="00AA6082" w:rsidP="00020ABE">
      <w:pPr>
        <w:spacing w:after="0" w:line="240" w:lineRule="auto"/>
        <w:contextualSpacing/>
        <w:jc w:val="both"/>
      </w:pPr>
      <w:r>
        <w:t>- zakupiono dwa prog</w:t>
      </w:r>
      <w:r w:rsidR="00020ABE">
        <w:t>ramy MS-OFFICE -  2.098,00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>
        <w:tab/>
      </w:r>
    </w:p>
    <w:p w:rsidR="00020ABE" w:rsidRDefault="00AA6082" w:rsidP="00020ABE">
      <w:pPr>
        <w:spacing w:after="0" w:line="240" w:lineRule="auto"/>
        <w:contextualSpacing/>
        <w:jc w:val="both"/>
      </w:pPr>
      <w:r>
        <w:t>- zakup materiałów biurowych : tonery, papier ksero, polecenie księgo</w:t>
      </w:r>
      <w:r w:rsidR="00020ABE">
        <w:t>wania</w:t>
      </w:r>
      <w:r w:rsidR="00020ABE">
        <w:tab/>
      </w:r>
      <w:r w:rsidR="00020ABE">
        <w:tab/>
        <w:t xml:space="preserve">      -  2.536,24</w:t>
      </w:r>
    </w:p>
    <w:p w:rsidR="00020ABE" w:rsidRDefault="00AA6082" w:rsidP="00020ABE">
      <w:pPr>
        <w:spacing w:after="0" w:line="240" w:lineRule="auto"/>
        <w:contextualSpacing/>
        <w:jc w:val="both"/>
      </w:pPr>
      <w:r>
        <w:t>- teczki kontroli zarządczej, czasopisma : sprawozda</w:t>
      </w:r>
      <w:r w:rsidR="00020ABE">
        <w:t>nia budżetowe</w:t>
      </w:r>
      <w:r w:rsidR="00020ABE">
        <w:tab/>
      </w:r>
      <w:r w:rsidR="00020ABE">
        <w:tab/>
      </w:r>
      <w:r w:rsidR="00020ABE">
        <w:tab/>
      </w:r>
    </w:p>
    <w:p w:rsidR="00020ABE" w:rsidRDefault="00AA6082" w:rsidP="00020ABE">
      <w:pPr>
        <w:spacing w:after="0" w:line="240" w:lineRule="auto"/>
        <w:contextualSpacing/>
        <w:jc w:val="both"/>
      </w:pPr>
      <w:r>
        <w:t>kontrola zarządcza, komentarz do planu ko</w:t>
      </w:r>
      <w:r w:rsidR="00020ABE">
        <w:t>nt, rachunkowość budżetowa</w:t>
      </w:r>
      <w:r w:rsidR="00020ABE">
        <w:tab/>
      </w:r>
      <w:r w:rsidR="00020ABE">
        <w:tab/>
        <w:t xml:space="preserve">       </w:t>
      </w:r>
      <w:r>
        <w:t>- 1.138,48</w:t>
      </w:r>
    </w:p>
    <w:p w:rsidR="00AA6082" w:rsidRDefault="00AA6082" w:rsidP="00020ABE">
      <w:pPr>
        <w:spacing w:after="0" w:line="240" w:lineRule="auto"/>
        <w:contextualSpacing/>
        <w:jc w:val="both"/>
      </w:pPr>
      <w:r>
        <w:t>- pozostałe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0ABE">
        <w:t xml:space="preserve">         </w:t>
      </w:r>
      <w:r>
        <w:t xml:space="preserve"> </w:t>
      </w:r>
      <w:r w:rsidR="00020ABE">
        <w:t xml:space="preserve"> </w:t>
      </w:r>
      <w:r>
        <w:t>-   864,28</w:t>
      </w:r>
      <w:r>
        <w:tab/>
      </w:r>
    </w:p>
    <w:p w:rsidR="00020ABE" w:rsidRDefault="00AA6082" w:rsidP="00AA6082">
      <w:pPr>
        <w:spacing w:line="240" w:lineRule="auto"/>
        <w:contextualSpacing/>
        <w:jc w:val="both"/>
      </w:pPr>
      <w:r>
        <w:t xml:space="preserve">§ 4260 </w:t>
      </w:r>
      <w:r w:rsidR="00020ABE">
        <w:t xml:space="preserve">zakup energii 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 xml:space="preserve">       - 1.000,00</w:t>
      </w:r>
    </w:p>
    <w:p w:rsidR="00AA6082" w:rsidRDefault="00AA6082" w:rsidP="00AA6082">
      <w:pPr>
        <w:spacing w:line="240" w:lineRule="auto"/>
        <w:contextualSpacing/>
        <w:jc w:val="both"/>
      </w:pPr>
      <w:r>
        <w:t>- pomieszczenia administracji szkolnej</w:t>
      </w:r>
    </w:p>
    <w:p w:rsidR="00020ABE" w:rsidRDefault="00AA6082" w:rsidP="00AA6082">
      <w:pPr>
        <w:spacing w:line="240" w:lineRule="auto"/>
        <w:contextualSpacing/>
        <w:jc w:val="both"/>
      </w:pPr>
      <w:r>
        <w:t>§ 4280 ba</w:t>
      </w:r>
      <w:r w:rsidR="00020ABE">
        <w:t>dania lekarskie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>-          100,00</w:t>
      </w:r>
    </w:p>
    <w:p w:rsidR="00AA6082" w:rsidRDefault="00AA6082" w:rsidP="00AA6082">
      <w:pPr>
        <w:spacing w:line="240" w:lineRule="auto"/>
        <w:contextualSpacing/>
        <w:jc w:val="both"/>
      </w:pPr>
      <w:r>
        <w:t>- okresowe badania dwóch pracowników administracji</w:t>
      </w:r>
    </w:p>
    <w:p w:rsidR="00AA6082" w:rsidRDefault="00AA6082" w:rsidP="00AA6082">
      <w:pPr>
        <w:spacing w:line="240" w:lineRule="auto"/>
        <w:contextualSpacing/>
      </w:pPr>
      <w:r>
        <w:t xml:space="preserve">§ 4300 zakup </w:t>
      </w:r>
      <w:r w:rsidR="00020ABE">
        <w:t>usług pozostałych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 xml:space="preserve">      </w:t>
      </w:r>
      <w:r>
        <w:t xml:space="preserve">- </w:t>
      </w:r>
      <w:r w:rsidR="00020ABE">
        <w:t xml:space="preserve"> </w:t>
      </w:r>
      <w:r>
        <w:t>3.238,58</w:t>
      </w:r>
    </w:p>
    <w:p w:rsidR="00AA6082" w:rsidRDefault="00AA6082" w:rsidP="00AA6082">
      <w:pPr>
        <w:spacing w:line="240" w:lineRule="auto"/>
        <w:contextualSpacing/>
      </w:pPr>
      <w:r>
        <w:t>§ 4350 zakup dostę</w:t>
      </w:r>
      <w:r w:rsidR="00020ABE">
        <w:t>pu do sieci Internet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 xml:space="preserve">   </w:t>
      </w:r>
      <w:r>
        <w:t>-        568,38</w:t>
      </w:r>
    </w:p>
    <w:p w:rsidR="00AA6082" w:rsidRDefault="00AA6082" w:rsidP="00AA6082">
      <w:pPr>
        <w:spacing w:line="240" w:lineRule="auto"/>
        <w:contextualSpacing/>
      </w:pPr>
      <w:r>
        <w:t>§ 4360 zakup dostępu do si</w:t>
      </w:r>
      <w:r w:rsidR="00020ABE">
        <w:t>eci telefonii komórkowej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 xml:space="preserve">   </w:t>
      </w:r>
      <w:r>
        <w:t>-        709,57</w:t>
      </w:r>
    </w:p>
    <w:p w:rsidR="00AA6082" w:rsidRDefault="00AA6082" w:rsidP="00AA6082">
      <w:pPr>
        <w:spacing w:line="240" w:lineRule="auto"/>
        <w:contextualSpacing/>
      </w:pPr>
      <w:r>
        <w:t>§ 4370 zakup usług te</w:t>
      </w:r>
      <w:r w:rsidR="00020ABE">
        <w:t>lefonii stacjonarnej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 xml:space="preserve">  </w:t>
      </w:r>
      <w:r>
        <w:t>-     1.000,00</w:t>
      </w:r>
    </w:p>
    <w:p w:rsidR="00AA6082" w:rsidRDefault="00AA6082" w:rsidP="00AA6082">
      <w:pPr>
        <w:spacing w:line="240" w:lineRule="auto"/>
        <w:contextualSpacing/>
      </w:pPr>
      <w:r>
        <w:t>§ 4410 podróż</w:t>
      </w:r>
      <w:r w:rsidR="00020ABE">
        <w:t>e służbowe krajowe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 xml:space="preserve">   </w:t>
      </w:r>
      <w:r>
        <w:t>-        105,07</w:t>
      </w:r>
    </w:p>
    <w:p w:rsidR="00AA6082" w:rsidRDefault="00AA6082" w:rsidP="00AA6082">
      <w:pPr>
        <w:spacing w:line="240" w:lineRule="auto"/>
        <w:contextualSpacing/>
      </w:pPr>
      <w:r>
        <w:t>§ 4440 odpis na fundusz socj</w:t>
      </w:r>
      <w:r w:rsidR="00020ABE">
        <w:t>alny 1093,96 x 3,5 etatu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 xml:space="preserve">  </w:t>
      </w:r>
      <w:r>
        <w:t>-     3.829,00</w:t>
      </w:r>
    </w:p>
    <w:p w:rsidR="00AA6082" w:rsidRDefault="00AA6082" w:rsidP="00AA6082">
      <w:pPr>
        <w:spacing w:line="240" w:lineRule="auto"/>
        <w:contextualSpacing/>
      </w:pPr>
      <w:r>
        <w:t>§ 4700 szko</w:t>
      </w:r>
      <w:r w:rsidR="00020ABE">
        <w:t>lenia pracowników</w:t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</w:r>
      <w:r w:rsidR="00020ABE">
        <w:tab/>
        <w:t xml:space="preserve">   </w:t>
      </w:r>
      <w:r>
        <w:t>-        930,00</w:t>
      </w:r>
    </w:p>
    <w:p w:rsidR="00AA6082" w:rsidRPr="00310F4D" w:rsidRDefault="00020ABE" w:rsidP="00AA6082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082">
        <w:tab/>
        <w:t xml:space="preserve">       </w:t>
      </w:r>
    </w:p>
    <w:p w:rsidR="00966CEE" w:rsidRPr="00020ABE" w:rsidRDefault="00966CEE" w:rsidP="007E28A1">
      <w:pPr>
        <w:jc w:val="right"/>
        <w:rPr>
          <w:i/>
        </w:rPr>
      </w:pPr>
      <w:r w:rsidRPr="00020ABE">
        <w:rPr>
          <w:i/>
        </w:rPr>
        <w:t xml:space="preserve">    </w:t>
      </w:r>
      <w:r w:rsidR="007E28A1" w:rsidRPr="00020ABE">
        <w:rPr>
          <w:i/>
        </w:rPr>
        <w:t>(wyciąg ze sprawozdania ZUKiO)</w:t>
      </w:r>
      <w:r w:rsidRPr="00020ABE">
        <w:rPr>
          <w:i/>
        </w:rPr>
        <w:t xml:space="preserve">                                                                                                            </w:t>
      </w:r>
    </w:p>
    <w:p w:rsidR="00966CEE" w:rsidRPr="00020ABE" w:rsidRDefault="00966CEE" w:rsidP="00020ABE">
      <w:pPr>
        <w:jc w:val="both"/>
      </w:pPr>
      <w:r w:rsidRPr="00020ABE">
        <w:rPr>
          <w:b/>
          <w:u w:val="single"/>
        </w:rPr>
        <w:t>Plan finansowy Urzędu</w:t>
      </w:r>
      <w:r w:rsidRPr="00020ABE">
        <w:rPr>
          <w:b/>
        </w:rPr>
        <w:t xml:space="preserve">  </w:t>
      </w:r>
      <w:r w:rsidR="00020ABE" w:rsidRPr="00020ABE">
        <w:rPr>
          <w:b/>
        </w:rPr>
        <w:t>12 818,13</w:t>
      </w:r>
      <w:r w:rsidR="0034744C" w:rsidRPr="00020ABE">
        <w:rPr>
          <w:b/>
        </w:rPr>
        <w:t xml:space="preserve"> zł.</w:t>
      </w:r>
      <w:r w:rsidR="004C5A15" w:rsidRPr="00020ABE">
        <w:t xml:space="preserve"> obejmuje wydatki bieżące </w:t>
      </w:r>
      <w:r w:rsidRPr="00020ABE">
        <w:t xml:space="preserve"> z  przeznaczeniem</w:t>
      </w:r>
      <w:r w:rsidR="00C623E7" w:rsidRPr="00020ABE">
        <w:t xml:space="preserve">  na wynagrodzenia bezosobowe </w:t>
      </w:r>
      <w:r w:rsidRPr="00020ABE">
        <w:t xml:space="preserve"> </w:t>
      </w:r>
      <w:r w:rsidR="00322B44">
        <w:t xml:space="preserve"> (1 559,00 zł.) </w:t>
      </w:r>
      <w:r w:rsidRPr="00020ABE">
        <w:t>i wydatki związane z  dofi</w:t>
      </w:r>
      <w:r w:rsidR="00C623E7" w:rsidRPr="00020ABE">
        <w:t>na</w:t>
      </w:r>
      <w:r w:rsidR="004C5A15" w:rsidRPr="00020ABE">
        <w:t>nsowaniem konkursów szkolnych</w:t>
      </w:r>
      <w:r w:rsidR="00020ABE">
        <w:t xml:space="preserve"> (2 097,42 zł.)</w:t>
      </w:r>
      <w:r w:rsidR="004C5A15" w:rsidRPr="00020ABE">
        <w:t xml:space="preserve"> oraz remont w adaptacji pomieszczeń szkoły podstawowej na przedszkole (6 663,55 zł.)</w:t>
      </w:r>
      <w:r w:rsidR="00020ABE">
        <w:t>, dofinansowanie do testów psychologicznych 1 500 zł. i opłata za pobyt dziecka w przedszkolu w Koszalinie 998,16 zł.</w:t>
      </w:r>
    </w:p>
    <w:p w:rsidR="005A6A64" w:rsidRPr="000C529E" w:rsidRDefault="005A6A64" w:rsidP="00966CEE">
      <w:pPr>
        <w:rPr>
          <w:b/>
          <w:color w:val="FF0000"/>
          <w:sz w:val="24"/>
          <w:szCs w:val="24"/>
        </w:rPr>
      </w:pPr>
    </w:p>
    <w:p w:rsidR="00966CEE" w:rsidRPr="00CD35AF" w:rsidRDefault="00966CEE" w:rsidP="00966CEE">
      <w:r w:rsidRPr="00CD35AF">
        <w:rPr>
          <w:b/>
          <w:sz w:val="24"/>
          <w:szCs w:val="24"/>
        </w:rPr>
        <w:lastRenderedPageBreak/>
        <w:t xml:space="preserve">DZIAŁ  851   OCHRONA ZDROWIA   </w:t>
      </w:r>
      <w:r w:rsidRPr="00CD35AF">
        <w:rPr>
          <w:b/>
        </w:rPr>
        <w:t>-</w:t>
      </w:r>
      <w:r w:rsidR="006A243F" w:rsidRPr="00CD35AF">
        <w:rPr>
          <w:b/>
        </w:rPr>
        <w:t xml:space="preserve"> </w:t>
      </w:r>
      <w:r w:rsidR="004B3BA8" w:rsidRPr="00CD35AF">
        <w:rPr>
          <w:b/>
        </w:rPr>
        <w:t xml:space="preserve"> </w:t>
      </w:r>
      <w:r w:rsidR="00CD35AF" w:rsidRPr="00CD35AF">
        <w:rPr>
          <w:b/>
          <w:sz w:val="24"/>
          <w:szCs w:val="24"/>
        </w:rPr>
        <w:t xml:space="preserve">189 540,66 </w:t>
      </w:r>
      <w:r w:rsidR="004B3BA8" w:rsidRPr="00CD35AF">
        <w:rPr>
          <w:b/>
          <w:sz w:val="24"/>
          <w:szCs w:val="24"/>
        </w:rPr>
        <w:t>zł</w:t>
      </w:r>
      <w:r w:rsidR="004B3BA8" w:rsidRPr="00CD35AF">
        <w:rPr>
          <w:b/>
        </w:rPr>
        <w:t xml:space="preserve">. - </w:t>
      </w:r>
      <w:r w:rsidR="00CD35AF" w:rsidRPr="00CD35AF">
        <w:rPr>
          <w:b/>
        </w:rPr>
        <w:t xml:space="preserve"> 0,5</w:t>
      </w:r>
      <w:r w:rsidRPr="00CD35AF">
        <w:rPr>
          <w:b/>
        </w:rPr>
        <w:t xml:space="preserve"> % ogółu wydatków</w:t>
      </w:r>
    </w:p>
    <w:p w:rsidR="00966CEE" w:rsidRPr="00CD35AF" w:rsidRDefault="00966CEE" w:rsidP="00966CEE">
      <w:pPr>
        <w:rPr>
          <w:sz w:val="24"/>
          <w:szCs w:val="24"/>
        </w:rPr>
      </w:pPr>
      <w:r w:rsidRPr="00CD35AF">
        <w:rPr>
          <w:b/>
          <w:sz w:val="24"/>
          <w:szCs w:val="24"/>
          <w:u w:val="single"/>
        </w:rPr>
        <w:t xml:space="preserve">Zwalczanie narkomanii – rozdział  - 85153  -  </w:t>
      </w:r>
      <w:r w:rsidR="00CD35AF" w:rsidRPr="00CD35AF">
        <w:rPr>
          <w:b/>
          <w:sz w:val="24"/>
          <w:szCs w:val="24"/>
        </w:rPr>
        <w:t>1 549,90</w:t>
      </w:r>
      <w:r w:rsidRPr="00CD35AF">
        <w:rPr>
          <w:b/>
          <w:sz w:val="24"/>
          <w:szCs w:val="24"/>
        </w:rPr>
        <w:t xml:space="preserve"> zł.</w:t>
      </w:r>
      <w:r w:rsidRPr="00CD35AF">
        <w:rPr>
          <w:sz w:val="24"/>
          <w:szCs w:val="24"/>
        </w:rPr>
        <w:t xml:space="preserve"> </w:t>
      </w:r>
    </w:p>
    <w:p w:rsidR="00C55FD5" w:rsidRPr="00CD35AF" w:rsidRDefault="00C55FD5" w:rsidP="00966CEE">
      <w:r w:rsidRPr="00CD35AF">
        <w:t>Plan 4 500 zł. Wydatki realizowane w ramach budżetu Miejsko-Gminnego Ośrodka Pomocy Społecznej w Bobolicach.</w:t>
      </w:r>
    </w:p>
    <w:p w:rsidR="00966CEE" w:rsidRPr="00CD35AF" w:rsidRDefault="00966CEE" w:rsidP="00966CEE">
      <w:pPr>
        <w:jc w:val="both"/>
        <w:rPr>
          <w:b/>
          <w:sz w:val="24"/>
          <w:szCs w:val="24"/>
          <w:u w:val="single"/>
        </w:rPr>
      </w:pPr>
      <w:r w:rsidRPr="00CD35AF">
        <w:rPr>
          <w:b/>
          <w:sz w:val="24"/>
          <w:szCs w:val="24"/>
          <w:u w:val="single"/>
        </w:rPr>
        <w:t xml:space="preserve">Przeciwdziałanie alkoholizmowi  - rozdział  - 85154 -  </w:t>
      </w:r>
      <w:r w:rsidR="00CD35AF" w:rsidRPr="00CD35AF">
        <w:rPr>
          <w:b/>
          <w:sz w:val="24"/>
          <w:szCs w:val="24"/>
        </w:rPr>
        <w:t>187 990,76</w:t>
      </w:r>
      <w:r w:rsidRPr="00CD35AF">
        <w:rPr>
          <w:b/>
          <w:sz w:val="24"/>
          <w:szCs w:val="24"/>
        </w:rPr>
        <w:t xml:space="preserve"> zł.  </w:t>
      </w:r>
    </w:p>
    <w:p w:rsidR="00966CEE" w:rsidRPr="00CD35AF" w:rsidRDefault="00966CEE" w:rsidP="00966CEE">
      <w:pPr>
        <w:jc w:val="both"/>
      </w:pPr>
      <w:r w:rsidRPr="00CD35AF">
        <w:t>Zaplanowan</w:t>
      </w:r>
      <w:r w:rsidR="00CD35AF" w:rsidRPr="00CD35AF">
        <w:t>o wydatki na poziomie 197 510,00</w:t>
      </w:r>
      <w:r w:rsidRPr="00CD35AF">
        <w:t xml:space="preserve"> zł. w związku z realizacją gminnego programu profilaktyki i rozwiązywania problem</w:t>
      </w:r>
      <w:r w:rsidR="00CD35AF" w:rsidRPr="00CD35AF">
        <w:t>ów alkoholowych, Wykonano w 95,2</w:t>
      </w:r>
      <w:r w:rsidRPr="00CD35AF">
        <w:t xml:space="preserve">% planu, w tym na:  </w:t>
      </w:r>
    </w:p>
    <w:p w:rsidR="00966CEE" w:rsidRPr="00CD35AF" w:rsidRDefault="00966CEE" w:rsidP="00966CEE">
      <w:pPr>
        <w:jc w:val="both"/>
        <w:rPr>
          <w:rFonts w:cstheme="minorHAnsi"/>
          <w:b/>
        </w:rPr>
      </w:pPr>
      <w:r w:rsidRPr="000C529E">
        <w:rPr>
          <w:rFonts w:cstheme="minorHAnsi"/>
          <w:color w:val="FF0000"/>
          <w:u w:val="single"/>
        </w:rPr>
        <w:t xml:space="preserve"> </w:t>
      </w:r>
      <w:r w:rsidRPr="00CD35AF">
        <w:rPr>
          <w:rFonts w:cstheme="minorHAnsi"/>
          <w:b/>
          <w:u w:val="single"/>
        </w:rPr>
        <w:t xml:space="preserve">Plan finansowy MGOPS  </w:t>
      </w:r>
      <w:r w:rsidR="00C55FD5" w:rsidRPr="00CD35AF">
        <w:rPr>
          <w:rFonts w:cstheme="minorHAnsi"/>
          <w:b/>
        </w:rPr>
        <w:t xml:space="preserve"> :         </w:t>
      </w:r>
      <w:r w:rsidR="00CD35AF">
        <w:rPr>
          <w:rFonts w:cstheme="minorHAnsi"/>
          <w:b/>
        </w:rPr>
        <w:t xml:space="preserve"> 116 662,44</w:t>
      </w:r>
      <w:r w:rsidRPr="00CD35AF">
        <w:rPr>
          <w:rFonts w:cstheme="minorHAnsi"/>
          <w:b/>
        </w:rPr>
        <w:t xml:space="preserve"> zł.</w:t>
      </w:r>
    </w:p>
    <w:p w:rsidR="00C55FD5" w:rsidRPr="00CD35AF" w:rsidRDefault="00CD35AF" w:rsidP="00C55FD5">
      <w:pPr>
        <w:spacing w:after="0"/>
        <w:jc w:val="both"/>
        <w:rPr>
          <w:rFonts w:ascii="Calibri" w:hAnsi="Calibri" w:cs="Calibri"/>
        </w:rPr>
      </w:pPr>
      <w:r w:rsidRPr="00CD35AF">
        <w:rPr>
          <w:rFonts w:ascii="Calibri" w:eastAsia="Calibri" w:hAnsi="Calibri" w:cs="Calibri"/>
        </w:rPr>
        <w:t xml:space="preserve">Na wynagrodzenia, </w:t>
      </w:r>
      <w:r w:rsidR="00C55FD5" w:rsidRPr="00CD35AF">
        <w:rPr>
          <w:rFonts w:ascii="Calibri" w:eastAsia="Calibri" w:hAnsi="Calibri" w:cs="Calibri"/>
        </w:rPr>
        <w:t>pochodne</w:t>
      </w:r>
      <w:r w:rsidRPr="00CD35AF">
        <w:rPr>
          <w:rFonts w:ascii="Calibri" w:eastAsia="Calibri" w:hAnsi="Calibri" w:cs="Calibri"/>
        </w:rPr>
        <w:t xml:space="preserve"> i koszty zatrudnienia</w:t>
      </w:r>
      <w:r w:rsidR="00C55FD5" w:rsidRPr="00CD35AF">
        <w:rPr>
          <w:rFonts w:ascii="Calibri" w:eastAsia="Calibri" w:hAnsi="Calibri" w:cs="Calibri"/>
        </w:rPr>
        <w:t xml:space="preserve"> w tym </w:t>
      </w:r>
      <w:r w:rsidRPr="00CD35AF">
        <w:rPr>
          <w:rFonts w:ascii="Calibri" w:eastAsia="Calibri" w:hAnsi="Calibri" w:cs="Calibri"/>
        </w:rPr>
        <w:t xml:space="preserve">rozdziale wydatkowano łącznie 34 366,59zł. Są to wynagrodzenia  </w:t>
      </w:r>
      <w:r w:rsidR="00C55FD5" w:rsidRPr="00CD35AF">
        <w:rPr>
          <w:rFonts w:ascii="Calibri" w:eastAsia="Calibri" w:hAnsi="Calibri" w:cs="Calibri"/>
        </w:rPr>
        <w:t>8  członków komisji  oraz wynagrodzenie nauczyciela języka niemieckiego w świetlicy Tafla.</w:t>
      </w:r>
      <w:r w:rsidRPr="00CD35AF">
        <w:rPr>
          <w:rFonts w:ascii="Calibri" w:eastAsia="Calibri" w:hAnsi="Calibri" w:cs="Calibri"/>
        </w:rPr>
        <w:t xml:space="preserve"> Ponadto przeznaczono kwotę 6 000 zł. na szkolenia/warsztaty.</w:t>
      </w:r>
    </w:p>
    <w:p w:rsidR="00B1293E" w:rsidRDefault="00C55FD5" w:rsidP="00B1293E">
      <w:pPr>
        <w:spacing w:after="0"/>
      </w:pPr>
      <w:r w:rsidRPr="00CD35AF">
        <w:rPr>
          <w:rFonts w:ascii="Calibri" w:eastAsia="Calibri" w:hAnsi="Calibri" w:cs="Calibri"/>
        </w:rPr>
        <w:t xml:space="preserve">Pozostałe wydatki </w:t>
      </w:r>
      <w:r w:rsidR="00CD35AF">
        <w:rPr>
          <w:rFonts w:ascii="Calibri" w:hAnsi="Calibri" w:cs="Calibri"/>
        </w:rPr>
        <w:t>–</w:t>
      </w:r>
      <w:r w:rsidR="00CD35AF" w:rsidRPr="00CD35AF">
        <w:rPr>
          <w:rFonts w:ascii="Calibri" w:hAnsi="Calibri" w:cs="Calibri"/>
        </w:rPr>
        <w:t xml:space="preserve"> </w:t>
      </w:r>
      <w:r w:rsidR="00CD35AF">
        <w:rPr>
          <w:rFonts w:ascii="Calibri" w:hAnsi="Calibri" w:cs="Calibri"/>
        </w:rPr>
        <w:t xml:space="preserve">m.in. </w:t>
      </w:r>
      <w:r w:rsidR="00CD35AF" w:rsidRPr="00CD35AF">
        <w:rPr>
          <w:rFonts w:ascii="Calibri" w:eastAsia="Calibri" w:hAnsi="Calibri" w:cs="Calibri"/>
        </w:rPr>
        <w:t>r</w:t>
      </w:r>
      <w:r w:rsidRPr="00CD35AF">
        <w:rPr>
          <w:rFonts w:ascii="Calibri" w:eastAsia="Calibri" w:hAnsi="Calibri" w:cs="Calibri"/>
        </w:rPr>
        <w:t>ealizacja programów : Gminny Turniej Rekreacyjny, Szkoła bez przemocy, Gminny Turniej Rodzinny, Bezpieczne wakacje, Kuchnia dobrych pomysłów, Bezpieczne ferie, Książka moja arkadia, Oczami dzieci, Konkurs plastyczny oraz zostały prowadzone warsztaty KIS i Procedura Niebieskiej Karty.</w:t>
      </w:r>
      <w:r w:rsidR="00B1293E">
        <w:rPr>
          <w:rFonts w:ascii="Calibri" w:eastAsia="Calibri" w:hAnsi="Calibri" w:cs="Calibri"/>
        </w:rPr>
        <w:t xml:space="preserve"> </w:t>
      </w:r>
      <w:r w:rsidR="00B1293E">
        <w:t>Wydatki inwestycyjne – wg załącznika inwestycyjnego      - 27 500,00 zł.</w:t>
      </w:r>
    </w:p>
    <w:p w:rsidR="00C55FD5" w:rsidRPr="00CD35AF" w:rsidRDefault="00C55FD5" w:rsidP="00C55FD5">
      <w:pPr>
        <w:spacing w:after="0"/>
        <w:jc w:val="both"/>
        <w:rPr>
          <w:rFonts w:ascii="Calibri" w:hAnsi="Calibri" w:cs="Calibri"/>
        </w:rPr>
      </w:pPr>
    </w:p>
    <w:p w:rsidR="00C55FD5" w:rsidRPr="00CD35AF" w:rsidRDefault="00C55FD5" w:rsidP="00C55FD5">
      <w:pPr>
        <w:spacing w:after="0"/>
        <w:jc w:val="right"/>
        <w:rPr>
          <w:rFonts w:ascii="Calibri" w:eastAsia="Calibri" w:hAnsi="Calibri" w:cs="Calibri"/>
          <w:i/>
        </w:rPr>
      </w:pPr>
      <w:r w:rsidRPr="00CD35AF">
        <w:rPr>
          <w:rFonts w:ascii="Calibri" w:hAnsi="Calibri" w:cs="Calibri"/>
          <w:i/>
        </w:rPr>
        <w:t>(opracowała Głowna księgowa – Alicja Sobczak)</w:t>
      </w:r>
    </w:p>
    <w:p w:rsidR="00966CEE" w:rsidRPr="000C529E" w:rsidRDefault="00966CEE" w:rsidP="00966CEE">
      <w:pPr>
        <w:rPr>
          <w:rFonts w:ascii="Times New Roman" w:hAnsi="Times New Roman"/>
          <w:color w:val="FF0000"/>
        </w:rPr>
      </w:pPr>
    </w:p>
    <w:p w:rsidR="00DC386A" w:rsidRPr="00CB4125" w:rsidRDefault="00966CEE" w:rsidP="00C55FD5">
      <w:pPr>
        <w:spacing w:after="0"/>
      </w:pPr>
      <w:r w:rsidRPr="00CB4125">
        <w:rPr>
          <w:b/>
          <w:u w:val="single"/>
        </w:rPr>
        <w:t>Plan finansowy Urzędu:</w:t>
      </w:r>
      <w:r w:rsidR="00DD6ED3" w:rsidRPr="00CB4125">
        <w:rPr>
          <w:b/>
        </w:rPr>
        <w:t xml:space="preserve">                                    </w:t>
      </w:r>
      <w:r w:rsidR="00DC386A" w:rsidRPr="00CB4125">
        <w:rPr>
          <w:b/>
        </w:rPr>
        <w:t>71 328,32</w:t>
      </w:r>
      <w:r w:rsidRPr="00CB4125">
        <w:t xml:space="preserve"> zł., </w:t>
      </w:r>
    </w:p>
    <w:p w:rsidR="00DC386A" w:rsidRPr="00CB4125" w:rsidRDefault="00966CEE" w:rsidP="00C55FD5">
      <w:pPr>
        <w:spacing w:after="0"/>
      </w:pPr>
      <w:r w:rsidRPr="00CB4125">
        <w:t xml:space="preserve">tytułem:                                                             </w:t>
      </w:r>
    </w:p>
    <w:p w:rsidR="00C55FD5" w:rsidRPr="00CB4125" w:rsidRDefault="00966CEE" w:rsidP="00CB4125">
      <w:pPr>
        <w:spacing w:after="0"/>
      </w:pPr>
      <w:r w:rsidRPr="00CB4125">
        <w:t>- dotacji celowych dla stowarz</w:t>
      </w:r>
      <w:r w:rsidR="00DC386A" w:rsidRPr="00CB4125">
        <w:t xml:space="preserve">yszeń   </w:t>
      </w:r>
      <w:r w:rsidR="00DC386A" w:rsidRPr="00CB4125">
        <w:tab/>
      </w:r>
      <w:r w:rsidR="00DC386A" w:rsidRPr="00CB4125">
        <w:tab/>
      </w:r>
      <w:r w:rsidR="00DC386A" w:rsidRPr="00CB4125">
        <w:tab/>
      </w:r>
      <w:r w:rsidR="00DC386A" w:rsidRPr="00CB4125">
        <w:tab/>
      </w:r>
      <w:r w:rsidR="00DC386A" w:rsidRPr="00CB4125">
        <w:tab/>
      </w:r>
      <w:r w:rsidR="00DC386A" w:rsidRPr="00CB4125">
        <w:tab/>
        <w:t xml:space="preserve">       -    46 694,12</w:t>
      </w:r>
      <w:r w:rsidRPr="00CB4125">
        <w:t xml:space="preserve"> zł.                                                                                                    </w:t>
      </w:r>
    </w:p>
    <w:p w:rsidR="00C55FD5" w:rsidRPr="00CB4125" w:rsidRDefault="00966CEE" w:rsidP="00CB4125">
      <w:pPr>
        <w:spacing w:after="0"/>
      </w:pPr>
      <w:r w:rsidRPr="00CB4125">
        <w:t xml:space="preserve">- </w:t>
      </w:r>
      <w:r w:rsidR="00C55FD5" w:rsidRPr="00CB4125">
        <w:t xml:space="preserve"> realizacja Programu Profilaktyki Chorób Układu Krążenia wśród mieszkańców Gminy Bobolice w latach 2009-2013”.- wydruk ankiet</w:t>
      </w:r>
      <w:r w:rsidR="00CB4125" w:rsidRPr="00CB4125">
        <w:t xml:space="preserve"> oraz kart wyników</w:t>
      </w:r>
      <w:r w:rsidR="00CB4125" w:rsidRPr="00CB4125">
        <w:tab/>
      </w:r>
      <w:r w:rsidR="00CB4125" w:rsidRPr="00CB4125">
        <w:tab/>
      </w:r>
      <w:r w:rsidR="00CB4125" w:rsidRPr="00CB4125">
        <w:tab/>
      </w:r>
      <w:r w:rsidR="00CB4125" w:rsidRPr="00CB4125">
        <w:tab/>
      </w:r>
      <w:r w:rsidR="00CB4125" w:rsidRPr="00CB4125">
        <w:tab/>
        <w:t xml:space="preserve">- 2 524,20 </w:t>
      </w:r>
      <w:r w:rsidR="00C55FD5" w:rsidRPr="00CB4125">
        <w:t>zł.</w:t>
      </w:r>
    </w:p>
    <w:p w:rsidR="00CB4125" w:rsidRDefault="00CB4125" w:rsidP="00CB4125">
      <w:pPr>
        <w:spacing w:after="0"/>
      </w:pPr>
      <w:r w:rsidRPr="00CB4125">
        <w:t xml:space="preserve">- dofinansowania do wyjazdów na konkursy uczestników świetlicy Tafla </w:t>
      </w:r>
      <w:r w:rsidRPr="00CB4125">
        <w:tab/>
      </w:r>
      <w:r w:rsidRPr="00CB4125">
        <w:tab/>
        <w:t>- 1 600,00 zł.</w:t>
      </w:r>
    </w:p>
    <w:p w:rsidR="00CB4125" w:rsidRDefault="00CB4125" w:rsidP="00CB4125">
      <w:pPr>
        <w:spacing w:after="0"/>
      </w:pPr>
    </w:p>
    <w:p w:rsidR="00CB4125" w:rsidRDefault="00CB4125" w:rsidP="00CB4125">
      <w:pPr>
        <w:spacing w:after="0"/>
      </w:pPr>
      <w:r>
        <w:t>Wydatki inwestycyjne – wg zał</w:t>
      </w:r>
      <w:r w:rsidR="00B1293E">
        <w:t>ącznika inwestycyjnego      - 20 510,00</w:t>
      </w:r>
      <w:r>
        <w:t xml:space="preserve"> zł.</w:t>
      </w:r>
    </w:p>
    <w:p w:rsidR="00CB4125" w:rsidRPr="000C529E" w:rsidRDefault="00CB4125" w:rsidP="00CB4125">
      <w:pPr>
        <w:spacing w:after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66CEE" w:rsidRPr="000C529E" w:rsidRDefault="00966CEE" w:rsidP="00FD65FC">
      <w:pPr>
        <w:spacing w:after="0"/>
        <w:rPr>
          <w:color w:val="FF0000"/>
        </w:rPr>
      </w:pP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</w:r>
      <w:r w:rsidRPr="000C529E">
        <w:rPr>
          <w:color w:val="FF0000"/>
        </w:rPr>
        <w:tab/>
        <w:t xml:space="preserve">                                                                             </w:t>
      </w:r>
    </w:p>
    <w:p w:rsidR="00966CEE" w:rsidRPr="00FD65FC" w:rsidRDefault="00966CEE" w:rsidP="00966CEE">
      <w:pPr>
        <w:rPr>
          <w:sz w:val="28"/>
          <w:szCs w:val="28"/>
        </w:rPr>
      </w:pPr>
      <w:r w:rsidRPr="00FD65FC">
        <w:rPr>
          <w:b/>
          <w:sz w:val="28"/>
          <w:szCs w:val="28"/>
        </w:rPr>
        <w:t>DZIAŁ  8</w:t>
      </w:r>
      <w:r w:rsidR="00FD65FC" w:rsidRPr="00FD65FC">
        <w:rPr>
          <w:b/>
          <w:sz w:val="28"/>
          <w:szCs w:val="28"/>
        </w:rPr>
        <w:t xml:space="preserve">52  -  POMOC SPOŁECZNA   </w:t>
      </w:r>
      <w:r w:rsidR="00FD65FC" w:rsidRPr="00166E3C">
        <w:rPr>
          <w:b/>
          <w:sz w:val="28"/>
          <w:szCs w:val="28"/>
        </w:rPr>
        <w:t xml:space="preserve">-  17,0% </w:t>
      </w:r>
      <w:r w:rsidRPr="00166E3C">
        <w:rPr>
          <w:b/>
          <w:sz w:val="28"/>
          <w:szCs w:val="28"/>
        </w:rPr>
        <w:t>ogółu</w:t>
      </w:r>
      <w:r w:rsidRPr="00FD65FC">
        <w:rPr>
          <w:b/>
          <w:sz w:val="28"/>
          <w:szCs w:val="28"/>
        </w:rPr>
        <w:t xml:space="preserve"> wydatków</w:t>
      </w:r>
    </w:p>
    <w:p w:rsidR="00F3636C" w:rsidRPr="00FD65FC" w:rsidRDefault="00966CEE" w:rsidP="00FF3B4B">
      <w:pPr>
        <w:jc w:val="both"/>
      </w:pPr>
      <w:r w:rsidRPr="00FD65FC">
        <w:t>Na pomoc  i opiekę społeczną zaplan</w:t>
      </w:r>
      <w:r w:rsidR="00FD65FC" w:rsidRPr="00FD65FC">
        <w:t>owana została kwota 6 275 731,00</w:t>
      </w:r>
      <w:r w:rsidRPr="00FD65FC">
        <w:t xml:space="preserve">zł., z czego  wykonano na poziomie  </w:t>
      </w:r>
      <w:r w:rsidR="00FD65FC" w:rsidRPr="00FD65FC">
        <w:rPr>
          <w:b/>
        </w:rPr>
        <w:t>6 065 670,94</w:t>
      </w:r>
      <w:r w:rsidR="00FD65FC" w:rsidRPr="00FD65FC">
        <w:t xml:space="preserve"> zł. , tj. 96,7</w:t>
      </w:r>
      <w:r w:rsidRPr="00FD65FC">
        <w:t xml:space="preserve"> %</w:t>
      </w:r>
      <w:r w:rsidR="00C55FD5" w:rsidRPr="00FD65FC">
        <w:t xml:space="preserve"> planu</w:t>
      </w:r>
      <w:r w:rsidRPr="00FD65FC">
        <w:t xml:space="preserve">. </w:t>
      </w:r>
    </w:p>
    <w:p w:rsidR="00966CEE" w:rsidRPr="000C529E" w:rsidRDefault="00966CEE" w:rsidP="00FF3B4B">
      <w:pPr>
        <w:jc w:val="both"/>
        <w:rPr>
          <w:color w:val="FF0000"/>
        </w:rPr>
      </w:pPr>
      <w:r w:rsidRPr="00517CF3">
        <w:t xml:space="preserve">Na wydatki dofinansowane dotacją  wpłynęły środki z budżetu państwa w wysokości </w:t>
      </w:r>
      <w:r w:rsidR="00FD65FC" w:rsidRPr="00517CF3">
        <w:t xml:space="preserve">4 877 916,13 </w:t>
      </w:r>
      <w:r w:rsidRPr="00517CF3">
        <w:t xml:space="preserve"> zł. </w:t>
      </w:r>
      <w:r w:rsidR="00FF3B4B" w:rsidRPr="00517CF3">
        <w:t>MGOPS pozyskał dochody własne w dziale „852” w w</w:t>
      </w:r>
      <w:r w:rsidR="00F3636C" w:rsidRPr="00517CF3">
        <w:t>ysokoś</w:t>
      </w:r>
      <w:r w:rsidR="00FD65FC" w:rsidRPr="00517CF3">
        <w:t>ci 24 326,41</w:t>
      </w:r>
      <w:r w:rsidR="00FF3B4B" w:rsidRPr="00517CF3">
        <w:t xml:space="preserve"> zł.</w:t>
      </w:r>
      <w:r w:rsidR="00FD65FC" w:rsidRPr="00517CF3">
        <w:t xml:space="preserve"> oraz 5 543,63</w:t>
      </w:r>
      <w:r w:rsidR="00F3636C" w:rsidRPr="00517CF3">
        <w:t xml:space="preserve"> zł. tytułem zwrotu świadczeń</w:t>
      </w:r>
      <w:r w:rsidRPr="00517CF3">
        <w:t xml:space="preserve"> </w:t>
      </w:r>
      <w:r w:rsidR="009A103F" w:rsidRPr="00517CF3">
        <w:t>i</w:t>
      </w:r>
      <w:r w:rsidR="00FF3B4B" w:rsidRPr="00517CF3">
        <w:t xml:space="preserve"> Urz</w:t>
      </w:r>
      <w:r w:rsidR="009A103F" w:rsidRPr="00517CF3">
        <w:t>ąd z tytułu 5% dochodów od real</w:t>
      </w:r>
      <w:r w:rsidR="00FD65FC" w:rsidRPr="00517CF3">
        <w:t xml:space="preserve">izacji zadań zleconych </w:t>
      </w:r>
      <w:r w:rsidR="00517CF3" w:rsidRPr="00517CF3">
        <w:t>37 321,45</w:t>
      </w:r>
      <w:r w:rsidR="009A103F" w:rsidRPr="00517CF3">
        <w:t xml:space="preserve"> zł. </w:t>
      </w:r>
      <w:r w:rsidRPr="00517CF3">
        <w:rPr>
          <w:b/>
        </w:rPr>
        <w:t>Wydatki</w:t>
      </w:r>
      <w:r w:rsidRPr="00517CF3">
        <w:t xml:space="preserve"> </w:t>
      </w:r>
      <w:r w:rsidR="009A103F" w:rsidRPr="00517CF3">
        <w:t xml:space="preserve">zatem </w:t>
      </w:r>
      <w:r w:rsidRPr="00517CF3">
        <w:t xml:space="preserve">sfinansowane </w:t>
      </w:r>
      <w:r w:rsidRPr="00517CF3">
        <w:rPr>
          <w:b/>
        </w:rPr>
        <w:t>z własnych środków  gminy</w:t>
      </w:r>
      <w:r w:rsidR="00FF3B4B" w:rsidRPr="00517CF3">
        <w:t>, po potrąceniu dotacji oraz dochodów stanowią kwotę</w:t>
      </w:r>
      <w:r w:rsidR="00FF3B4B" w:rsidRPr="000C529E">
        <w:rPr>
          <w:color w:val="FF0000"/>
        </w:rPr>
        <w:t xml:space="preserve"> </w:t>
      </w:r>
      <w:r w:rsidR="00517CF3" w:rsidRPr="00517CF3">
        <w:rPr>
          <w:b/>
        </w:rPr>
        <w:t>1 120 563,32</w:t>
      </w:r>
      <w:r w:rsidR="00FF3B4B" w:rsidRPr="00517CF3">
        <w:rPr>
          <w:b/>
        </w:rPr>
        <w:t xml:space="preserve"> zł</w:t>
      </w:r>
      <w:r w:rsidR="00FF3B4B" w:rsidRPr="00517CF3">
        <w:t>.</w:t>
      </w:r>
      <w:r w:rsidRPr="00517CF3">
        <w:t xml:space="preserve">,  </w:t>
      </w:r>
      <w:r w:rsidR="00517CF3">
        <w:t xml:space="preserve">co stanowi wzrost o 87 108,36 zł., tj. wzrost o 8,4% , </w:t>
      </w:r>
      <w:r w:rsidR="009A103F" w:rsidRPr="00517CF3">
        <w:t>z przeznaczeniem</w:t>
      </w:r>
      <w:r w:rsidRPr="00517CF3">
        <w:t xml:space="preserve"> na:</w:t>
      </w:r>
      <w:r w:rsidRPr="000C529E">
        <w:rPr>
          <w:color w:val="FF0000"/>
        </w:rPr>
        <w:t xml:space="preserve"> </w:t>
      </w:r>
    </w:p>
    <w:p w:rsidR="00B47ED5" w:rsidRPr="00103156" w:rsidRDefault="00B47ED5" w:rsidP="00966CEE">
      <w:pPr>
        <w:rPr>
          <w:b/>
          <w:sz w:val="24"/>
          <w:szCs w:val="24"/>
          <w:u w:val="single"/>
        </w:rPr>
      </w:pPr>
      <w:r w:rsidRPr="00103156">
        <w:rPr>
          <w:b/>
          <w:sz w:val="24"/>
          <w:szCs w:val="24"/>
          <w:u w:val="single"/>
        </w:rPr>
        <w:t>Placówki opiekuńczo-wyc</w:t>
      </w:r>
      <w:r w:rsidR="00103156" w:rsidRPr="00103156">
        <w:rPr>
          <w:b/>
          <w:sz w:val="24"/>
          <w:szCs w:val="24"/>
          <w:u w:val="single"/>
        </w:rPr>
        <w:t>howawcze  -  rozdział 85201 -  8 223,31</w:t>
      </w:r>
      <w:r w:rsidRPr="00103156">
        <w:rPr>
          <w:b/>
          <w:sz w:val="24"/>
          <w:szCs w:val="24"/>
          <w:u w:val="single"/>
        </w:rPr>
        <w:t xml:space="preserve"> zł.</w:t>
      </w:r>
    </w:p>
    <w:p w:rsidR="00B47ED5" w:rsidRPr="00103156" w:rsidRDefault="00103156" w:rsidP="00966CEE">
      <w:r w:rsidRPr="00103156">
        <w:lastRenderedPageBreak/>
        <w:t xml:space="preserve">Wydatki w 2012 roku </w:t>
      </w:r>
      <w:r w:rsidR="00B47ED5" w:rsidRPr="00103156">
        <w:t>zostały zrealizowane</w:t>
      </w:r>
      <w:r w:rsidRPr="00103156">
        <w:t xml:space="preserve"> na poziomie 8 223,31 zł. z przeznaczeniem na dopłaty do kosztów utrzymania dzieci i młodzieży w placówkach opiekuńczo-wychowawczych.</w:t>
      </w:r>
      <w:r w:rsidR="00B47ED5" w:rsidRPr="00103156">
        <w:t xml:space="preserve"> </w:t>
      </w:r>
      <w:r w:rsidR="00724B3C">
        <w:t>Wydatki stanowią koszty budżetu gminy.</w:t>
      </w:r>
    </w:p>
    <w:p w:rsidR="00966CEE" w:rsidRPr="00724B3C" w:rsidRDefault="00966CEE" w:rsidP="00966CEE">
      <w:r w:rsidRPr="00724B3C">
        <w:rPr>
          <w:b/>
          <w:sz w:val="24"/>
          <w:szCs w:val="24"/>
          <w:u w:val="single"/>
        </w:rPr>
        <w:t xml:space="preserve">Ośrodki wsparcia </w:t>
      </w:r>
      <w:r w:rsidR="00724B3C" w:rsidRPr="00724B3C">
        <w:rPr>
          <w:b/>
          <w:sz w:val="24"/>
          <w:szCs w:val="24"/>
          <w:u w:val="single"/>
        </w:rPr>
        <w:t>– rozdział 85203   -  360 461,00</w:t>
      </w:r>
      <w:r w:rsidRPr="00724B3C">
        <w:rPr>
          <w:b/>
          <w:sz w:val="24"/>
          <w:szCs w:val="24"/>
          <w:u w:val="single"/>
        </w:rPr>
        <w:t xml:space="preserve"> zł. </w:t>
      </w:r>
    </w:p>
    <w:p w:rsidR="00966CEE" w:rsidRDefault="00724B3C" w:rsidP="00966CEE">
      <w:r w:rsidRPr="00724B3C">
        <w:t>Plan  360 461,00</w:t>
      </w:r>
      <w:r w:rsidR="00B47ED5" w:rsidRPr="00724B3C">
        <w:t xml:space="preserve"> zł.</w:t>
      </w:r>
      <w:r w:rsidRPr="00724B3C">
        <w:t xml:space="preserve"> , wykonano  w 100</w:t>
      </w:r>
      <w:r w:rsidR="00966CEE" w:rsidRPr="00724B3C">
        <w:t>%</w:t>
      </w:r>
      <w:r w:rsidR="00B47ED5" w:rsidRPr="00724B3C">
        <w:t xml:space="preserve"> planu</w:t>
      </w:r>
      <w:r w:rsidR="00966CEE" w:rsidRPr="00724B3C">
        <w:t>. Wydatki sfinansowane w całości ze środków budżetu państwa</w:t>
      </w:r>
      <w:r w:rsidRPr="00724B3C">
        <w:t xml:space="preserve">, związane </w:t>
      </w:r>
      <w:r w:rsidR="00966CEE" w:rsidRPr="00724B3C">
        <w:t xml:space="preserve">z działalnością Środowiskowego Domu Samopomocy „Odnowa” w Bobolicach działającego w strukturach </w:t>
      </w:r>
      <w:proofErr w:type="spellStart"/>
      <w:r w:rsidR="00966CEE" w:rsidRPr="00724B3C">
        <w:t>MGOPS-u</w:t>
      </w:r>
      <w:proofErr w:type="spellEnd"/>
      <w:r w:rsidR="00966CEE" w:rsidRPr="00724B3C">
        <w:t xml:space="preserve">: </w:t>
      </w:r>
    </w:p>
    <w:p w:rsidR="00CC68B3" w:rsidRPr="00CC68B3" w:rsidRDefault="00CC68B3" w:rsidP="00CC68B3">
      <w:pPr>
        <w:spacing w:after="0"/>
        <w:jc w:val="both"/>
        <w:rPr>
          <w:rFonts w:ascii="Calibri" w:eastAsia="Calibri" w:hAnsi="Calibri" w:cs="Calibri"/>
        </w:rPr>
      </w:pPr>
      <w:r w:rsidRPr="00CC68B3">
        <w:rPr>
          <w:rFonts w:ascii="Calibri" w:eastAsia="Calibri" w:hAnsi="Calibri" w:cs="Calibri"/>
        </w:rPr>
        <w:t>Na wynagrodzenia i pochodne wydatkowano 157 264,36 zł.</w:t>
      </w:r>
      <w:r w:rsidRPr="00CC68B3">
        <w:rPr>
          <w:rFonts w:ascii="Calibri" w:hAnsi="Calibri" w:cs="Calibri"/>
        </w:rPr>
        <w:t xml:space="preserve"> </w:t>
      </w:r>
      <w:r w:rsidRPr="00CC68B3">
        <w:rPr>
          <w:rFonts w:ascii="Calibri" w:eastAsia="Calibri" w:hAnsi="Calibri" w:cs="Calibri"/>
        </w:rPr>
        <w:t>oraz z tytułu umów zleceń 20 297,50 zł. Pozostałe wydatki</w:t>
      </w:r>
      <w:r w:rsidRPr="00CC68B3">
        <w:rPr>
          <w:rFonts w:ascii="Calibri" w:hAnsi="Calibri" w:cs="Calibri"/>
        </w:rPr>
        <w:t>:</w:t>
      </w:r>
    </w:p>
    <w:tbl>
      <w:tblPr>
        <w:tblW w:w="9648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4005"/>
        <w:gridCol w:w="2565"/>
        <w:gridCol w:w="2253"/>
      </w:tblGrid>
      <w:tr w:rsidR="00CC68B3" w:rsidTr="00CC68B3">
        <w:trPr>
          <w:trHeight w:val="5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3" w:rsidRPr="00724B3C" w:rsidRDefault="00CC68B3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§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3" w:rsidRPr="00724B3C" w:rsidRDefault="00166E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W</w:t>
            </w:r>
            <w:r w:rsidR="00CC68B3">
              <w:rPr>
                <w:rFonts w:ascii="Calibri" w:hAnsi="Calibri" w:cs="Tahoma"/>
                <w:bCs/>
              </w:rPr>
              <w:t>yszczególnienie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3" w:rsidRPr="00724B3C" w:rsidRDefault="00CC68B3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3" w:rsidRPr="00724B3C" w:rsidRDefault="00CC68B3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wykonanie</w:t>
            </w: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4210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>Zakup materiałów i wyposażenia</w:t>
            </w:r>
          </w:p>
          <w:p w:rsidR="00724B3C" w:rsidRPr="00724B3C" w:rsidRDefault="00724B3C" w:rsidP="00724B3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- materiały do terapii 1400 x 12m-cy</w:t>
            </w:r>
          </w:p>
          <w:p w:rsidR="00724B3C" w:rsidRPr="00724B3C" w:rsidRDefault="00724B3C" w:rsidP="008E168F">
            <w:pPr>
              <w:ind w:left="360"/>
              <w:jc w:val="both"/>
              <w:rPr>
                <w:rFonts w:ascii="Calibri" w:hAnsi="Calibri" w:cs="Tahoma"/>
              </w:rPr>
            </w:pPr>
          </w:p>
          <w:p w:rsidR="00724B3C" w:rsidRPr="00724B3C" w:rsidRDefault="00724B3C" w:rsidP="00724B3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- środki czystości  300 x 12 </w:t>
            </w:r>
            <w:proofErr w:type="spellStart"/>
            <w:r w:rsidRPr="00724B3C">
              <w:rPr>
                <w:rFonts w:ascii="Calibri" w:hAnsi="Calibri" w:cs="Tahoma"/>
              </w:rPr>
              <w:t>m-cy</w:t>
            </w:r>
            <w:proofErr w:type="spellEnd"/>
          </w:p>
          <w:p w:rsidR="00724B3C" w:rsidRPr="00724B3C" w:rsidRDefault="00724B3C" w:rsidP="00724B3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- tonery do drukarki</w:t>
            </w:r>
            <w:r w:rsidRPr="00724B3C">
              <w:rPr>
                <w:rFonts w:ascii="Calibri" w:hAnsi="Calibri" w:cs="Tahoma"/>
              </w:rPr>
              <w:tab/>
            </w:r>
          </w:p>
          <w:p w:rsidR="00724B3C" w:rsidRPr="00724B3C" w:rsidRDefault="00724B3C" w:rsidP="00724B3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- oprogramowanie Microsoft </w:t>
            </w:r>
            <w:proofErr w:type="spellStart"/>
            <w:r w:rsidRPr="00724B3C">
              <w:rPr>
                <w:rFonts w:ascii="Calibri" w:hAnsi="Calibri" w:cs="Tahoma"/>
              </w:rPr>
              <w:t>Ofice</w:t>
            </w:r>
            <w:proofErr w:type="spellEnd"/>
            <w:r w:rsidRPr="00724B3C">
              <w:rPr>
                <w:rFonts w:ascii="Calibri" w:hAnsi="Calibri" w:cs="Tahoma"/>
              </w:rPr>
              <w:t xml:space="preserve"> 2 </w:t>
            </w:r>
            <w:proofErr w:type="spellStart"/>
            <w:r w:rsidRPr="00724B3C">
              <w:rPr>
                <w:rFonts w:ascii="Calibri" w:hAnsi="Calibri" w:cs="Tahoma"/>
              </w:rPr>
              <w:t>szt</w:t>
            </w:r>
            <w:proofErr w:type="spellEnd"/>
            <w:r w:rsidRPr="00724B3C">
              <w:rPr>
                <w:rFonts w:ascii="Calibri" w:hAnsi="Calibri" w:cs="Tahoma"/>
              </w:rPr>
              <w:t xml:space="preserve"> x 900</w:t>
            </w:r>
          </w:p>
          <w:p w:rsidR="00724B3C" w:rsidRPr="00724B3C" w:rsidRDefault="00724B3C" w:rsidP="00724B3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- paliwo do samochodu</w:t>
            </w:r>
          </w:p>
          <w:p w:rsidR="00724B3C" w:rsidRPr="00724B3C" w:rsidRDefault="00724B3C" w:rsidP="00724B3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- zakup drobnych materiałów</w:t>
            </w:r>
          </w:p>
          <w:p w:rsidR="00724B3C" w:rsidRPr="00724B3C" w:rsidRDefault="00724B3C" w:rsidP="008E168F">
            <w:pPr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Pozostałe wydatki niewyszczególnione: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- opony samochodowe, </w:t>
            </w:r>
            <w:proofErr w:type="spellStart"/>
            <w:r w:rsidRPr="00724B3C">
              <w:rPr>
                <w:rFonts w:ascii="Calibri" w:hAnsi="Calibri" w:cs="Tahoma"/>
              </w:rPr>
              <w:t>bindownica</w:t>
            </w:r>
            <w:proofErr w:type="spellEnd"/>
            <w:r w:rsidRPr="00724B3C">
              <w:rPr>
                <w:rFonts w:ascii="Calibri" w:hAnsi="Calibri" w:cs="Tahoma"/>
              </w:rPr>
              <w:t>, gilotyna, zgrzewarka, laminarka, urządzenie wielofunkcyjne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- sprzęt – wyposażenie – pokój wodny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- ławki, stoły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55 199,00 + 53804 zm. planu</w:t>
            </w:r>
          </w:p>
          <w:p w:rsidR="00724B3C" w:rsidRPr="00724B3C" w:rsidRDefault="00724B3C" w:rsidP="008E168F">
            <w:pPr>
              <w:jc w:val="both"/>
              <w:rPr>
                <w:rFonts w:ascii="Calibri" w:hAnsi="Calibri"/>
              </w:rPr>
            </w:pPr>
            <w:r w:rsidRPr="00724B3C">
              <w:rPr>
                <w:rFonts w:ascii="Calibri" w:hAnsi="Calibri"/>
              </w:rPr>
              <w:t xml:space="preserve"> 16 800,00 + 7568 zm. planu</w:t>
            </w:r>
            <w:r w:rsidRPr="00724B3C">
              <w:rPr>
                <w:rFonts w:ascii="Calibri" w:hAnsi="Calibri"/>
              </w:rPr>
              <w:tab/>
            </w:r>
          </w:p>
          <w:p w:rsidR="00724B3C" w:rsidRPr="00724B3C" w:rsidRDefault="00724B3C" w:rsidP="008E168F">
            <w:pPr>
              <w:jc w:val="both"/>
              <w:rPr>
                <w:rFonts w:ascii="Calibri" w:hAnsi="Calibri"/>
              </w:rPr>
            </w:pPr>
            <w:r w:rsidRPr="00724B3C">
              <w:rPr>
                <w:rFonts w:ascii="Calibri" w:hAnsi="Calibri"/>
              </w:rPr>
              <w:t>3 600,00 – 1224 zm. planu</w:t>
            </w:r>
          </w:p>
          <w:p w:rsidR="00724B3C" w:rsidRPr="00724B3C" w:rsidRDefault="00724B3C" w:rsidP="008E168F">
            <w:pPr>
              <w:jc w:val="both"/>
              <w:rPr>
                <w:rFonts w:ascii="Calibri" w:hAnsi="Calibri"/>
              </w:rPr>
            </w:pPr>
            <w:r w:rsidRPr="00724B3C">
              <w:rPr>
                <w:rFonts w:ascii="Calibri" w:hAnsi="Calibri"/>
              </w:rPr>
              <w:t xml:space="preserve">5 000,00 – 1000 zm. Planu </w:t>
            </w:r>
          </w:p>
          <w:p w:rsidR="00724B3C" w:rsidRPr="00724B3C" w:rsidRDefault="00724B3C" w:rsidP="008E168F">
            <w:pPr>
              <w:jc w:val="both"/>
              <w:rPr>
                <w:rFonts w:ascii="Calibri" w:hAnsi="Calibri"/>
              </w:rPr>
            </w:pPr>
            <w:r w:rsidRPr="00724B3C">
              <w:rPr>
                <w:rFonts w:ascii="Calibri" w:hAnsi="Calibri"/>
              </w:rPr>
              <w:t>1 800,00 zm. Planu 1800</w:t>
            </w:r>
          </w:p>
          <w:p w:rsidR="00724B3C" w:rsidRPr="00724B3C" w:rsidRDefault="00724B3C" w:rsidP="008E168F">
            <w:pPr>
              <w:jc w:val="both"/>
              <w:rPr>
                <w:rFonts w:ascii="Calibri" w:hAnsi="Calibri"/>
              </w:rPr>
            </w:pPr>
          </w:p>
          <w:p w:rsidR="00724B3C" w:rsidRPr="00724B3C" w:rsidRDefault="00724B3C" w:rsidP="008E168F">
            <w:pPr>
              <w:jc w:val="both"/>
              <w:rPr>
                <w:rFonts w:ascii="Calibri" w:hAnsi="Calibri"/>
              </w:rPr>
            </w:pPr>
            <w:r w:rsidRPr="00724B3C">
              <w:rPr>
                <w:rFonts w:ascii="Calibri" w:hAnsi="Calibri"/>
              </w:rPr>
              <w:t xml:space="preserve">25 000,00 - 1348 zm. Planu </w:t>
            </w:r>
          </w:p>
          <w:p w:rsidR="00724B3C" w:rsidRPr="00724B3C" w:rsidRDefault="00724B3C" w:rsidP="008E168F">
            <w:pPr>
              <w:jc w:val="both"/>
              <w:rPr>
                <w:rFonts w:ascii="Calibri" w:hAnsi="Calibri"/>
              </w:rPr>
            </w:pPr>
            <w:r w:rsidRPr="00724B3C">
              <w:rPr>
                <w:rFonts w:ascii="Calibri" w:hAnsi="Calibri"/>
              </w:rPr>
              <w:t xml:space="preserve">2 999,00 – 165 zm. Planu </w:t>
            </w:r>
          </w:p>
          <w:p w:rsidR="00724B3C" w:rsidRPr="00724B3C" w:rsidRDefault="00724B3C" w:rsidP="008E168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109 003,02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24 367,62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2 376,10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4 000,00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-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23 651,78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2 833,84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51 773,68</w:t>
            </w: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4260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>Zakup energii</w:t>
            </w:r>
          </w:p>
          <w:p w:rsidR="00724B3C" w:rsidRPr="00724B3C" w:rsidRDefault="00724B3C" w:rsidP="008E168F">
            <w:pPr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  <w:bCs/>
              </w:rPr>
              <w:t xml:space="preserve">- </w:t>
            </w:r>
            <w:r w:rsidRPr="00724B3C">
              <w:rPr>
                <w:rFonts w:ascii="Calibri" w:hAnsi="Calibri" w:cs="Tahoma"/>
              </w:rPr>
              <w:t xml:space="preserve">energia, woda, ścieki , gaz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14 000,00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14 000,00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18 510,22</w:t>
            </w: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4280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>Zakup usług zdrowotnych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70,00 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uwaga + 70 zł zmiana planu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140,00</w:t>
            </w: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4300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>Zakup usług pozostałych</w:t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abonament</w:t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ochrona mienia i konserwacja</w:t>
            </w:r>
            <w:r w:rsidRPr="00724B3C">
              <w:rPr>
                <w:rFonts w:ascii="Calibri" w:hAnsi="Calibri" w:cs="Tahoma"/>
              </w:rPr>
              <w:tab/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wywóz odpadów </w:t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usługi psychologa</w:t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prowizje bankowe</w:t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przeglądy; kominiarskie, za windę roczny; budowlany i instalacji elektrycznej 5-letni; budowlany, instalacji elektrycznej, instalacji piorunochronowej </w:t>
            </w:r>
            <w:r w:rsidRPr="00724B3C">
              <w:rPr>
                <w:rFonts w:ascii="Calibri" w:hAnsi="Calibri" w:cs="Tahoma"/>
              </w:rPr>
              <w:tab/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lastRenderedPageBreak/>
              <w:t>naprawa samochodu</w:t>
            </w:r>
            <w:r w:rsidRPr="00724B3C">
              <w:rPr>
                <w:rFonts w:ascii="Calibri" w:hAnsi="Calibri" w:cs="Tahoma"/>
              </w:rPr>
              <w:tab/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usługi transportowe / wyjazdy - wycieczki/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Pozostałe wydatki niewyszczególnione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- w tym obsługa prawna 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- pobyt rehabilitacyjny uczestników ŚDS i wycieczki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- Usługi w zakresie bhp 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Dokumentacyjna dot. zagospodarowania terenem 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 xml:space="preserve">- montaż rolet </w:t>
            </w:r>
          </w:p>
          <w:p w:rsidR="00724B3C" w:rsidRPr="00724B3C" w:rsidRDefault="00724B3C" w:rsidP="00724B3C">
            <w:pPr>
              <w:spacing w:after="0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- wymiana centrali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lastRenderedPageBreak/>
              <w:t>20 796,00 + 19708 zm. Planu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2 377,00 – 483 zm. planu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759,00 + 304 zm. Planu 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3 600,00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460,00 – 242 zm. Planu 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5 000,00 – 3114 zm. Planu 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7 400,00 + 7115 zm. Planu 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1 000,00 + 1422 zm. planu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- 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lastRenderedPageBreak/>
              <w:t>40 504,47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199,80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1 894,20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1 063,42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3 600,00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217,50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1 886,25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14 515,25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2 422,12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14 705,93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2 118,00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3 468,05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900,00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3 499,00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1 710,00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710,10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lastRenderedPageBreak/>
              <w:t>4350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 xml:space="preserve">Zakup usług dostępu do sieci </w:t>
            </w:r>
            <w:r w:rsidR="00CC68B3">
              <w:rPr>
                <w:rFonts w:ascii="Calibri" w:hAnsi="Calibri" w:cs="Tahoma"/>
                <w:bCs/>
              </w:rPr>
              <w:t>Internet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673,00 – 20 zm. Planu 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653,28</w:t>
            </w: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4370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 xml:space="preserve">Opłaty z tyt. zakupu usług </w:t>
            </w:r>
            <w:proofErr w:type="spellStart"/>
            <w:r w:rsidRPr="00724B3C">
              <w:rPr>
                <w:rFonts w:ascii="Calibri" w:hAnsi="Calibri" w:cs="Tahoma"/>
                <w:bCs/>
              </w:rPr>
              <w:t>tel.tel</w:t>
            </w:r>
            <w:proofErr w:type="spellEnd"/>
            <w:r w:rsidRPr="00724B3C">
              <w:rPr>
                <w:rFonts w:ascii="Calibri" w:hAnsi="Calibri" w:cs="Tahoma"/>
                <w:bCs/>
              </w:rPr>
              <w:t xml:space="preserve">. stacjonarnej 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1 655,00 + 30 zm. Planu 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1 684,79</w:t>
            </w: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4410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>Podróże służbowe krajowe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1 000,00 – 204 zm. Planu 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795,68</w:t>
            </w: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left w:val="single" w:sz="1" w:space="0" w:color="000000"/>
              <w:bottom w:val="single" w:sz="4" w:space="0" w:color="auto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4430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4" w:space="0" w:color="auto"/>
            </w:tcBorders>
          </w:tcPr>
          <w:p w:rsidR="00724B3C" w:rsidRPr="00724B3C" w:rsidRDefault="00724B3C" w:rsidP="00724B3C">
            <w:pPr>
              <w:snapToGrid w:val="0"/>
              <w:spacing w:after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>Różne opłaty i składki</w:t>
            </w:r>
          </w:p>
          <w:p w:rsidR="00724B3C" w:rsidRPr="00724B3C" w:rsidRDefault="00724B3C" w:rsidP="00724B3C">
            <w:pPr>
              <w:snapToGrid w:val="0"/>
              <w:spacing w:after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 xml:space="preserve">- </w:t>
            </w:r>
            <w:r w:rsidRPr="00724B3C">
              <w:rPr>
                <w:rFonts w:ascii="Calibri" w:hAnsi="Calibri" w:cs="Tahoma"/>
              </w:rPr>
              <w:t>ubezpieczenie mienia</w:t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ubezpieczenie samochodu</w:t>
            </w:r>
            <w:r w:rsidRPr="00724B3C">
              <w:rPr>
                <w:rFonts w:ascii="Calibri" w:hAnsi="Calibri" w:cs="Tahoma"/>
              </w:rPr>
              <w:tab/>
            </w:r>
          </w:p>
          <w:p w:rsidR="00724B3C" w:rsidRPr="00724B3C" w:rsidRDefault="00724B3C" w:rsidP="00724B3C">
            <w:pPr>
              <w:widowControl w:val="0"/>
              <w:numPr>
                <w:ilvl w:val="0"/>
                <w:numId w:val="3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 w:rsidRPr="00724B3C">
              <w:rPr>
                <w:rFonts w:ascii="Calibri" w:hAnsi="Calibri" w:cs="Tahoma"/>
              </w:rPr>
              <w:t>ubezpieczenie wyjazdów domowników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4" w:space="0" w:color="auto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3 500,00 + 1131 zm. Planu 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1 000,00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2 000,00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500,00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4 630,68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1 522,30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2 900,00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208,38</w:t>
            </w: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4440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>Odpis na Zakładowy Fundusz Świadczeń Socjalnych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6 780,00</w:t>
            </w:r>
          </w:p>
          <w:p w:rsidR="00724B3C" w:rsidRPr="00724B3C" w:rsidRDefault="00724B3C" w:rsidP="008E168F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uwaga – 1310 zm. planu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5 470,00</w:t>
            </w:r>
          </w:p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24B3C" w:rsidTr="00CC68B3">
        <w:trPr>
          <w:trHeight w:val="585"/>
        </w:trPr>
        <w:tc>
          <w:tcPr>
            <w:tcW w:w="8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24B3C">
              <w:rPr>
                <w:rFonts w:ascii="Calibri" w:hAnsi="Calibri"/>
                <w:bCs/>
                <w:sz w:val="22"/>
                <w:szCs w:val="22"/>
              </w:rPr>
              <w:t>4700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snapToGrid w:val="0"/>
              <w:jc w:val="both"/>
              <w:rPr>
                <w:rFonts w:ascii="Calibri" w:hAnsi="Calibri" w:cs="Tahoma"/>
                <w:bCs/>
              </w:rPr>
            </w:pPr>
            <w:r w:rsidRPr="00724B3C">
              <w:rPr>
                <w:rFonts w:ascii="Calibri" w:hAnsi="Calibri" w:cs="Tahoma"/>
                <w:bCs/>
              </w:rPr>
              <w:t>Szkolenia pracowników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 xml:space="preserve">4 000,00 – 2493 zm. Planu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4B3C" w:rsidRPr="00724B3C" w:rsidRDefault="00724B3C" w:rsidP="008E168F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24B3C">
              <w:rPr>
                <w:rFonts w:ascii="Calibri" w:hAnsi="Calibri"/>
                <w:sz w:val="22"/>
                <w:szCs w:val="22"/>
              </w:rPr>
              <w:t>1 507,00</w:t>
            </w:r>
          </w:p>
        </w:tc>
      </w:tr>
    </w:tbl>
    <w:p w:rsidR="00724B3C" w:rsidRDefault="00724B3C" w:rsidP="00B47ED5">
      <w:pPr>
        <w:spacing w:after="0"/>
        <w:jc w:val="both"/>
        <w:rPr>
          <w:rFonts w:ascii="Calibri" w:eastAsia="Calibri" w:hAnsi="Calibri" w:cs="Calibri"/>
          <w:color w:val="FF0000"/>
        </w:rPr>
      </w:pPr>
    </w:p>
    <w:p w:rsidR="00724B3C" w:rsidRDefault="00724B3C" w:rsidP="00B47ED5">
      <w:pPr>
        <w:spacing w:after="0"/>
        <w:jc w:val="both"/>
        <w:rPr>
          <w:rFonts w:ascii="Calibri" w:eastAsia="Calibri" w:hAnsi="Calibri" w:cs="Calibri"/>
          <w:color w:val="FF0000"/>
        </w:rPr>
      </w:pPr>
    </w:p>
    <w:p w:rsidR="00B47ED5" w:rsidRPr="000C529E" w:rsidRDefault="00B47ED5" w:rsidP="00B47ED5">
      <w:pPr>
        <w:spacing w:after="0"/>
        <w:jc w:val="both"/>
        <w:rPr>
          <w:rFonts w:ascii="Calibri" w:eastAsia="Calibri" w:hAnsi="Calibri" w:cs="Calibri"/>
          <w:color w:val="FF0000"/>
        </w:rPr>
      </w:pPr>
    </w:p>
    <w:p w:rsidR="00E34C17" w:rsidRPr="00E34C17" w:rsidRDefault="0015122A" w:rsidP="00E34C17">
      <w:pPr>
        <w:rPr>
          <w:b/>
          <w:sz w:val="24"/>
          <w:szCs w:val="24"/>
          <w:u w:val="single"/>
        </w:rPr>
      </w:pPr>
      <w:r w:rsidRPr="00E34C17">
        <w:rPr>
          <w:b/>
          <w:sz w:val="24"/>
          <w:szCs w:val="24"/>
          <w:u w:val="single"/>
        </w:rPr>
        <w:t>Rodziny zastę</w:t>
      </w:r>
      <w:r w:rsidR="00E34C17" w:rsidRPr="00E34C17">
        <w:rPr>
          <w:b/>
          <w:sz w:val="24"/>
          <w:szCs w:val="24"/>
          <w:u w:val="single"/>
        </w:rPr>
        <w:t xml:space="preserve">pcze  - rozdział 85204 -  4 808,63 </w:t>
      </w:r>
      <w:r w:rsidRPr="00E34C17">
        <w:rPr>
          <w:b/>
          <w:sz w:val="24"/>
          <w:szCs w:val="24"/>
          <w:u w:val="single"/>
        </w:rPr>
        <w:t>zł.</w:t>
      </w:r>
    </w:p>
    <w:p w:rsidR="0015122A" w:rsidRPr="00E34C17" w:rsidRDefault="00E34C17" w:rsidP="00E34C17">
      <w:pPr>
        <w:rPr>
          <w:b/>
          <w:sz w:val="24"/>
          <w:szCs w:val="24"/>
          <w:u w:val="single"/>
        </w:rPr>
      </w:pPr>
      <w:r w:rsidRPr="00E34C17">
        <w:rPr>
          <w:sz w:val="24"/>
          <w:szCs w:val="24"/>
        </w:rPr>
        <w:t xml:space="preserve">W 2012 roku </w:t>
      </w:r>
      <w:r w:rsidR="0015122A" w:rsidRPr="00E34C17">
        <w:rPr>
          <w:rFonts w:ascii="Calibri" w:hAnsi="Calibri" w:cs="Calibri"/>
        </w:rPr>
        <w:t xml:space="preserve"> poniesiono wydatki za pobyt </w:t>
      </w:r>
      <w:r w:rsidRPr="00E34C17">
        <w:rPr>
          <w:rFonts w:ascii="Calibri" w:hAnsi="Calibri" w:cs="Calibri"/>
        </w:rPr>
        <w:t xml:space="preserve">dzieci z gminy Bobolice </w:t>
      </w:r>
      <w:r w:rsidR="0015122A" w:rsidRPr="00E34C17">
        <w:rPr>
          <w:rFonts w:ascii="Calibri" w:hAnsi="Calibri" w:cs="Calibri"/>
        </w:rPr>
        <w:t>w r</w:t>
      </w:r>
      <w:r w:rsidRPr="00E34C17">
        <w:rPr>
          <w:rFonts w:ascii="Calibri" w:hAnsi="Calibri" w:cs="Calibri"/>
        </w:rPr>
        <w:t>odzinie zastępczej</w:t>
      </w:r>
      <w:r w:rsidR="0015122A" w:rsidRPr="00E34C17">
        <w:rPr>
          <w:rFonts w:ascii="Calibri" w:hAnsi="Calibri" w:cs="Calibri"/>
        </w:rPr>
        <w:t>. Wydatki realizowane przez MGOPS. Plan 19 200,00 zł.</w:t>
      </w:r>
      <w:r>
        <w:rPr>
          <w:rFonts w:ascii="Calibri" w:hAnsi="Calibri" w:cs="Calibri"/>
        </w:rPr>
        <w:t xml:space="preserve">  Wydatki stanowią wyłącznie koszty z budżetu gminy.</w:t>
      </w:r>
    </w:p>
    <w:p w:rsidR="0015122A" w:rsidRPr="000C529E" w:rsidRDefault="0015122A" w:rsidP="00966CEE">
      <w:pPr>
        <w:rPr>
          <w:b/>
          <w:color w:val="FF0000"/>
          <w:sz w:val="24"/>
          <w:szCs w:val="24"/>
          <w:u w:val="single"/>
        </w:rPr>
      </w:pPr>
    </w:p>
    <w:p w:rsidR="008E168F" w:rsidRPr="006D0D24" w:rsidRDefault="008E168F" w:rsidP="00966CEE">
      <w:pPr>
        <w:rPr>
          <w:b/>
          <w:sz w:val="24"/>
          <w:szCs w:val="24"/>
          <w:u w:val="single"/>
        </w:rPr>
      </w:pPr>
      <w:r w:rsidRPr="006D0D24">
        <w:rPr>
          <w:b/>
          <w:sz w:val="24"/>
          <w:szCs w:val="24"/>
          <w:u w:val="single"/>
        </w:rPr>
        <w:t>Zadania w zakresie przeciwdziałania przemocy w rodzinie – rozdział 85205 – 39 800,00 zł.</w:t>
      </w:r>
    </w:p>
    <w:p w:rsidR="008E168F" w:rsidRPr="006D0D24" w:rsidRDefault="008E168F" w:rsidP="00966CEE">
      <w:pPr>
        <w:rPr>
          <w:sz w:val="24"/>
          <w:szCs w:val="24"/>
        </w:rPr>
      </w:pPr>
      <w:r w:rsidRPr="006D0D24">
        <w:rPr>
          <w:sz w:val="24"/>
          <w:szCs w:val="24"/>
        </w:rPr>
        <w:t>W ramach niniejszego rozdziału znajdują wydatki związane z realizacją projektu ze środków Ministerstwa Pracy i Polityki Społecznej. Wkład własny został pokryty ze środków budżetu gminy w wysoko</w:t>
      </w:r>
      <w:r w:rsidR="005B4753" w:rsidRPr="006D0D24">
        <w:rPr>
          <w:sz w:val="24"/>
          <w:szCs w:val="24"/>
        </w:rPr>
        <w:t>ści 9</w:t>
      </w:r>
      <w:r w:rsidRPr="006D0D24">
        <w:rPr>
          <w:sz w:val="24"/>
          <w:szCs w:val="24"/>
        </w:rPr>
        <w:t>00,00 zł.</w:t>
      </w:r>
    </w:p>
    <w:p w:rsidR="008E168F" w:rsidRPr="006D0D24" w:rsidRDefault="008E168F" w:rsidP="00966CEE">
      <w:pPr>
        <w:rPr>
          <w:sz w:val="24"/>
          <w:szCs w:val="24"/>
        </w:rPr>
      </w:pPr>
    </w:p>
    <w:p w:rsidR="00966CEE" w:rsidRPr="006D0D24" w:rsidRDefault="00966CEE" w:rsidP="00966CEE">
      <w:pPr>
        <w:rPr>
          <w:sz w:val="24"/>
          <w:szCs w:val="24"/>
        </w:rPr>
      </w:pPr>
      <w:r w:rsidRPr="006D0D24">
        <w:rPr>
          <w:b/>
          <w:sz w:val="24"/>
          <w:szCs w:val="24"/>
          <w:u w:val="single"/>
        </w:rPr>
        <w:lastRenderedPageBreak/>
        <w:t>Świadczenia rodzinne oraz składki na ubezpieczenia społeczne  – rozdział  85212</w:t>
      </w:r>
      <w:r w:rsidRPr="006D0D24">
        <w:rPr>
          <w:sz w:val="24"/>
          <w:szCs w:val="24"/>
          <w:u w:val="single"/>
        </w:rPr>
        <w:t xml:space="preserve">– </w:t>
      </w:r>
      <w:r w:rsidR="00B41A21" w:rsidRPr="006D0D24">
        <w:rPr>
          <w:sz w:val="24"/>
          <w:szCs w:val="24"/>
          <w:u w:val="single"/>
        </w:rPr>
        <w:t xml:space="preserve">                        </w:t>
      </w:r>
      <w:r w:rsidR="00B41A21" w:rsidRPr="006D0D24">
        <w:rPr>
          <w:b/>
          <w:sz w:val="24"/>
          <w:szCs w:val="24"/>
          <w:u w:val="single"/>
        </w:rPr>
        <w:t>3</w:t>
      </w:r>
      <w:r w:rsidR="00D31D95" w:rsidRPr="006D0D24">
        <w:rPr>
          <w:b/>
          <w:sz w:val="24"/>
          <w:szCs w:val="24"/>
          <w:u w:val="single"/>
        </w:rPr>
        <w:t> </w:t>
      </w:r>
      <w:r w:rsidR="00B41A21" w:rsidRPr="006D0D24">
        <w:rPr>
          <w:b/>
          <w:sz w:val="24"/>
          <w:szCs w:val="24"/>
          <w:u w:val="single"/>
        </w:rPr>
        <w:t>698</w:t>
      </w:r>
      <w:r w:rsidR="00D31D95" w:rsidRPr="006D0D24">
        <w:rPr>
          <w:b/>
          <w:sz w:val="24"/>
          <w:szCs w:val="24"/>
          <w:u w:val="single"/>
        </w:rPr>
        <w:t xml:space="preserve"> </w:t>
      </w:r>
      <w:r w:rsidR="00B41A21" w:rsidRPr="006D0D24">
        <w:rPr>
          <w:b/>
          <w:sz w:val="24"/>
          <w:szCs w:val="24"/>
          <w:u w:val="single"/>
        </w:rPr>
        <w:t>749,71</w:t>
      </w:r>
      <w:r w:rsidRPr="006D0D24">
        <w:rPr>
          <w:b/>
          <w:sz w:val="24"/>
          <w:szCs w:val="24"/>
          <w:u w:val="single"/>
        </w:rPr>
        <w:t xml:space="preserve"> zł.</w:t>
      </w:r>
      <w:r w:rsidRPr="006D0D24">
        <w:rPr>
          <w:sz w:val="24"/>
          <w:szCs w:val="24"/>
          <w:u w:val="single"/>
        </w:rPr>
        <w:t xml:space="preserve"> </w:t>
      </w:r>
      <w:r w:rsidRPr="006D0D24">
        <w:rPr>
          <w:sz w:val="24"/>
          <w:szCs w:val="24"/>
        </w:rPr>
        <w:t xml:space="preserve">   </w:t>
      </w:r>
    </w:p>
    <w:p w:rsidR="00FE414B" w:rsidRPr="00B41A21" w:rsidRDefault="00B41A21" w:rsidP="00966CEE">
      <w:r w:rsidRPr="006D0D24">
        <w:t>Plan 3 727 600,00 zł., wykonanie w 99,2</w:t>
      </w:r>
      <w:r w:rsidR="00966CEE" w:rsidRPr="006D0D24">
        <w:t xml:space="preserve"> %</w:t>
      </w:r>
      <w:r w:rsidR="009A103F" w:rsidRPr="006D0D24">
        <w:t xml:space="preserve"> . Wydatki </w:t>
      </w:r>
      <w:r w:rsidR="00FE414B" w:rsidRPr="006D0D24">
        <w:t>w całości</w:t>
      </w:r>
      <w:r w:rsidR="00966CEE" w:rsidRPr="006D0D24">
        <w:t xml:space="preserve"> zostały pokryte z dotacj</w:t>
      </w:r>
      <w:r w:rsidR="00FE414B" w:rsidRPr="006D0D24">
        <w:t>i jako zadan</w:t>
      </w:r>
      <w:r w:rsidRPr="006D0D24">
        <w:t>ie zlecone w kwocie 3 693 237,91</w:t>
      </w:r>
      <w:r w:rsidR="00966CEE" w:rsidRPr="006D0D24">
        <w:t xml:space="preserve"> zł.</w:t>
      </w:r>
      <w:r w:rsidR="00FE414B" w:rsidRPr="006D0D24">
        <w:t xml:space="preserve"> na wypłatę świadczeń społecznych</w:t>
      </w:r>
      <w:r w:rsidR="00966CEE" w:rsidRPr="006D0D24">
        <w:t xml:space="preserve">, oraz </w:t>
      </w:r>
      <w:r w:rsidRPr="006D0D24">
        <w:t>5 511,80</w:t>
      </w:r>
      <w:r w:rsidR="00966CEE" w:rsidRPr="006D0D24">
        <w:t xml:space="preserve"> zł.  z tytułu zwrotu dotacji pobranych w nadmier</w:t>
      </w:r>
      <w:r w:rsidRPr="006D0D24">
        <w:t>nych wysokościach przez klientów</w:t>
      </w:r>
      <w:r w:rsidR="00966CEE" w:rsidRPr="006D0D24">
        <w:t xml:space="preserve"> MGOPS</w:t>
      </w:r>
      <w:r w:rsidR="00F6514C" w:rsidRPr="006D0D24">
        <w:t xml:space="preserve"> i z tytułu 5% dochodów od realizacji zadań </w:t>
      </w:r>
      <w:r w:rsidRPr="006D0D24">
        <w:t>zleconych  w wysokości 37 103,90</w:t>
      </w:r>
      <w:r w:rsidR="00F6514C" w:rsidRPr="006D0D24">
        <w:t xml:space="preserve"> zł.</w:t>
      </w:r>
      <w:r w:rsidR="00C23941" w:rsidRPr="006D0D24">
        <w:t xml:space="preserve"> Wydatki zostały sfinansowane z powyższych dochodów.</w:t>
      </w:r>
    </w:p>
    <w:p w:rsidR="0015122A" w:rsidRDefault="00B35F8E" w:rsidP="0015122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15122A" w:rsidRPr="00B35F8E">
        <w:rPr>
          <w:rFonts w:ascii="Calibri" w:hAnsi="Calibri" w:cs="Calibri"/>
        </w:rPr>
        <w:t xml:space="preserve">wynagrodzenia </w:t>
      </w:r>
      <w:r w:rsidRPr="00B35F8E">
        <w:rPr>
          <w:rFonts w:ascii="Calibri" w:hAnsi="Calibri" w:cs="Calibri"/>
        </w:rPr>
        <w:t xml:space="preserve">i pochodne wydatkowano </w:t>
      </w: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35F8E">
        <w:rPr>
          <w:rFonts w:ascii="Calibri" w:hAnsi="Calibri" w:cs="Calibri"/>
        </w:rPr>
        <w:t>200 076,05</w:t>
      </w:r>
      <w:r w:rsidR="0015122A" w:rsidRPr="00B35F8E">
        <w:rPr>
          <w:rFonts w:ascii="Calibri" w:hAnsi="Calibri" w:cs="Calibri"/>
        </w:rPr>
        <w:t xml:space="preserve"> zł.</w:t>
      </w:r>
    </w:p>
    <w:p w:rsidR="00B35F8E" w:rsidRDefault="00B35F8E" w:rsidP="0015122A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wypłata świadczeń społecznych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3 488 514,67 zł.   </w:t>
      </w:r>
    </w:p>
    <w:p w:rsidR="00FE414B" w:rsidRDefault="00B35F8E" w:rsidP="00FE414B">
      <w:pPr>
        <w:spacing w:after="0"/>
        <w:jc w:val="both"/>
      </w:pPr>
      <w:r>
        <w:rPr>
          <w:rFonts w:ascii="Calibri" w:hAnsi="Calibri" w:cs="Calibri"/>
        </w:rPr>
        <w:t xml:space="preserve">- zwroty dotacji  </w:t>
      </w:r>
      <w:r w:rsidRPr="00B41A21">
        <w:t>pobranych w nadmiernych wysokościach przez klientów MGOPS</w:t>
      </w:r>
      <w:r>
        <w:t xml:space="preserve">              5 511,80 zł.</w:t>
      </w:r>
    </w:p>
    <w:p w:rsidR="00B35F8E" w:rsidRPr="00B35F8E" w:rsidRDefault="00B35F8E" w:rsidP="00FE414B">
      <w:pPr>
        <w:spacing w:after="0"/>
        <w:jc w:val="both"/>
      </w:pPr>
      <w:r>
        <w:t xml:space="preserve">- usługi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4 647,19 zł.</w:t>
      </w:r>
    </w:p>
    <w:p w:rsidR="00D75D2D" w:rsidRPr="000C529E" w:rsidRDefault="00D75D2D" w:rsidP="00966CEE">
      <w:pPr>
        <w:rPr>
          <w:b/>
          <w:color w:val="FF0000"/>
          <w:sz w:val="24"/>
          <w:szCs w:val="24"/>
          <w:u w:val="single"/>
        </w:rPr>
      </w:pPr>
    </w:p>
    <w:p w:rsidR="00966CEE" w:rsidRPr="00C23941" w:rsidRDefault="00966CEE" w:rsidP="00966CEE">
      <w:pPr>
        <w:rPr>
          <w:sz w:val="24"/>
          <w:szCs w:val="24"/>
        </w:rPr>
      </w:pPr>
      <w:r w:rsidRPr="00C23941">
        <w:rPr>
          <w:b/>
          <w:sz w:val="24"/>
          <w:szCs w:val="24"/>
          <w:u w:val="single"/>
        </w:rPr>
        <w:t>skł</w:t>
      </w:r>
      <w:r w:rsidR="00F6514C" w:rsidRPr="00C23941">
        <w:rPr>
          <w:b/>
          <w:sz w:val="24"/>
          <w:szCs w:val="24"/>
          <w:u w:val="single"/>
        </w:rPr>
        <w:t>adki na ubezpieczenia zdrowotne opłacane za osoby pobierające niektóre świadczenia z pomocy społecznej</w:t>
      </w:r>
      <w:r w:rsidRPr="00C23941">
        <w:rPr>
          <w:b/>
          <w:sz w:val="24"/>
          <w:szCs w:val="24"/>
          <w:u w:val="single"/>
        </w:rPr>
        <w:t xml:space="preserve">  - rozdział 85213 – </w:t>
      </w:r>
      <w:r w:rsidR="00176C08" w:rsidRPr="00C23941">
        <w:rPr>
          <w:b/>
          <w:sz w:val="24"/>
          <w:szCs w:val="24"/>
        </w:rPr>
        <w:t xml:space="preserve">      40 760,74</w:t>
      </w:r>
      <w:r w:rsidRPr="00C23941">
        <w:rPr>
          <w:b/>
          <w:sz w:val="24"/>
          <w:szCs w:val="24"/>
        </w:rPr>
        <w:t xml:space="preserve"> zł.</w:t>
      </w:r>
      <w:r w:rsidRPr="00C23941">
        <w:rPr>
          <w:sz w:val="24"/>
          <w:szCs w:val="24"/>
        </w:rPr>
        <w:t xml:space="preserve">  </w:t>
      </w:r>
    </w:p>
    <w:p w:rsidR="00966CEE" w:rsidRPr="00C23941" w:rsidRDefault="008170E9" w:rsidP="002D4326">
      <w:pPr>
        <w:spacing w:after="0"/>
        <w:jc w:val="both"/>
      </w:pPr>
      <w:r w:rsidRPr="00C23941">
        <w:t xml:space="preserve">Plan </w:t>
      </w:r>
      <w:r w:rsidR="00C23941" w:rsidRPr="00C23941">
        <w:t>50 300,00 zł., wykonanie 81,0</w:t>
      </w:r>
      <w:r w:rsidR="00966CEE" w:rsidRPr="00C23941">
        <w:t xml:space="preserve"> %</w:t>
      </w:r>
      <w:r w:rsidR="00A55CF3" w:rsidRPr="00C23941">
        <w:t xml:space="preserve">. Wydatki sfinansowane </w:t>
      </w:r>
      <w:r w:rsidR="00966CEE" w:rsidRPr="00C23941">
        <w:t xml:space="preserve"> dotacją na z</w:t>
      </w:r>
      <w:r w:rsidR="00A55CF3" w:rsidRPr="00C23941">
        <w:t>adania bieżące</w:t>
      </w:r>
      <w:r w:rsidR="00966CEE" w:rsidRPr="00C23941">
        <w:t xml:space="preserve">   i  zlecone dotyczące opłacania składek na ubezpieczenie zdrowotne za osoby pobierające ś</w:t>
      </w:r>
      <w:r w:rsidR="00FE414B" w:rsidRPr="00C23941">
        <w:t xml:space="preserve">wiadczenia z pomocy </w:t>
      </w:r>
      <w:r w:rsidR="00F6514C" w:rsidRPr="00C23941">
        <w:t>społecznej w wysokości 18 498,00</w:t>
      </w:r>
      <w:r w:rsidR="00FE414B" w:rsidRPr="00C23941">
        <w:t xml:space="preserve"> zł. </w:t>
      </w:r>
    </w:p>
    <w:p w:rsidR="00F6514C" w:rsidRPr="00C23941" w:rsidRDefault="00F6514C" w:rsidP="00F6514C">
      <w:pPr>
        <w:jc w:val="both"/>
        <w:rPr>
          <w:rFonts w:ascii="Calibri" w:hAnsi="Calibri" w:cs="Calibri"/>
        </w:rPr>
      </w:pPr>
      <w:r w:rsidRPr="00C23941">
        <w:rPr>
          <w:rFonts w:ascii="Calibri" w:hAnsi="Calibri" w:cs="Calibri"/>
        </w:rPr>
        <w:t xml:space="preserve">W ramach tego rozdziału realizowane były wydatki na składki na ubezpieczenie zdrowotne z tytułu rezygnacji z zatrudnienia lub innej pracy w związku z opieką nad dzieckiem oraz składki dla osoby samotnej pobierającej zasiłek stały. </w:t>
      </w:r>
    </w:p>
    <w:p w:rsidR="00966CEE" w:rsidRPr="000C529E" w:rsidRDefault="00966CEE" w:rsidP="00966CE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6CEE" w:rsidRPr="00667600" w:rsidRDefault="00141B68" w:rsidP="00966CE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7600">
        <w:rPr>
          <w:b/>
          <w:sz w:val="24"/>
          <w:szCs w:val="24"/>
          <w:u w:val="single"/>
        </w:rPr>
        <w:t>Z</w:t>
      </w:r>
      <w:r w:rsidR="00966CEE" w:rsidRPr="00667600">
        <w:rPr>
          <w:b/>
          <w:sz w:val="24"/>
          <w:szCs w:val="24"/>
          <w:u w:val="single"/>
        </w:rPr>
        <w:t xml:space="preserve">asiłki i pomoc w naturze </w:t>
      </w:r>
      <w:r w:rsidR="00F6514C" w:rsidRPr="00667600">
        <w:rPr>
          <w:b/>
          <w:sz w:val="24"/>
          <w:szCs w:val="24"/>
          <w:u w:val="single"/>
        </w:rPr>
        <w:t xml:space="preserve"> oraz składki na ubezpieczenia emerytalne i rentowe                               </w:t>
      </w:r>
      <w:r w:rsidR="00966CEE" w:rsidRPr="00667600">
        <w:rPr>
          <w:b/>
          <w:sz w:val="24"/>
          <w:szCs w:val="24"/>
          <w:u w:val="single"/>
        </w:rPr>
        <w:t>-  rozdział</w:t>
      </w:r>
      <w:r w:rsidR="00F6514C" w:rsidRPr="00667600">
        <w:rPr>
          <w:b/>
          <w:sz w:val="24"/>
          <w:szCs w:val="24"/>
          <w:u w:val="single"/>
        </w:rPr>
        <w:t xml:space="preserve">   </w:t>
      </w:r>
      <w:r w:rsidR="00966CEE" w:rsidRPr="00667600">
        <w:rPr>
          <w:b/>
          <w:sz w:val="24"/>
          <w:szCs w:val="24"/>
          <w:u w:val="single"/>
        </w:rPr>
        <w:t xml:space="preserve"> 85214 </w:t>
      </w:r>
      <w:r w:rsidR="00F6514C" w:rsidRPr="00667600">
        <w:rPr>
          <w:b/>
          <w:sz w:val="24"/>
          <w:szCs w:val="24"/>
        </w:rPr>
        <w:t xml:space="preserve">–   </w:t>
      </w:r>
      <w:r w:rsidR="00C23941" w:rsidRPr="00667600">
        <w:rPr>
          <w:b/>
          <w:sz w:val="24"/>
          <w:szCs w:val="24"/>
        </w:rPr>
        <w:t>289 870,00</w:t>
      </w:r>
      <w:r w:rsidR="00F6514C" w:rsidRPr="00667600">
        <w:rPr>
          <w:b/>
          <w:sz w:val="24"/>
          <w:szCs w:val="24"/>
        </w:rPr>
        <w:t xml:space="preserve"> </w:t>
      </w:r>
      <w:r w:rsidR="00966CEE" w:rsidRPr="00667600">
        <w:rPr>
          <w:b/>
          <w:sz w:val="24"/>
          <w:szCs w:val="24"/>
        </w:rPr>
        <w:t>zł.</w:t>
      </w:r>
      <w:r w:rsidR="00966CEE" w:rsidRPr="00667600">
        <w:rPr>
          <w:sz w:val="24"/>
          <w:szCs w:val="24"/>
        </w:rPr>
        <w:t xml:space="preserve"> </w:t>
      </w:r>
    </w:p>
    <w:p w:rsidR="00966CEE" w:rsidRPr="00667600" w:rsidRDefault="00C23941" w:rsidP="00966CEE">
      <w:pPr>
        <w:jc w:val="both"/>
      </w:pPr>
      <w:r w:rsidRPr="00667600">
        <w:t>Plan  355 400</w:t>
      </w:r>
      <w:r w:rsidR="00F6514C" w:rsidRPr="00667600">
        <w:t>,00</w:t>
      </w:r>
      <w:r w:rsidR="00966CEE" w:rsidRPr="00667600">
        <w:t xml:space="preserve"> zł</w:t>
      </w:r>
      <w:r w:rsidR="002D4326" w:rsidRPr="00667600">
        <w:t xml:space="preserve">. </w:t>
      </w:r>
      <w:r w:rsidR="00966CEE" w:rsidRPr="00667600">
        <w:t>Wydatki dofi</w:t>
      </w:r>
      <w:r w:rsidR="002D4326" w:rsidRPr="00667600">
        <w:t>nansowan</w:t>
      </w:r>
      <w:r w:rsidRPr="00667600">
        <w:t>e dotacją w wysokości 208 839,41</w:t>
      </w:r>
      <w:r w:rsidR="002D4326" w:rsidRPr="00667600">
        <w:t xml:space="preserve"> zł oraz z tytułu</w:t>
      </w:r>
      <w:r w:rsidR="00974BB8" w:rsidRPr="00667600">
        <w:t xml:space="preserve"> odsetek od</w:t>
      </w:r>
      <w:r w:rsidR="002D4326" w:rsidRPr="00667600">
        <w:t xml:space="preserve"> zwrotu dotacji pobranych w nadmiernych wysokośc</w:t>
      </w:r>
      <w:r w:rsidR="00667600" w:rsidRPr="00667600">
        <w:t>iach przez petentów MGOPS 31,83</w:t>
      </w:r>
      <w:r w:rsidR="002D4326" w:rsidRPr="00667600">
        <w:t xml:space="preserve"> zł.</w:t>
      </w:r>
      <w:r w:rsidR="00E83DDD" w:rsidRPr="00667600">
        <w:t xml:space="preserve"> i</w:t>
      </w:r>
      <w:r w:rsidR="00974BB8" w:rsidRPr="00667600">
        <w:t xml:space="preserve"> doc</w:t>
      </w:r>
      <w:r w:rsidR="00667600" w:rsidRPr="00667600">
        <w:t>hodów MGOPS w wysokości 4 117,60</w:t>
      </w:r>
      <w:r w:rsidR="00E83DDD" w:rsidRPr="00667600">
        <w:t xml:space="preserve"> zł. Zatem</w:t>
      </w:r>
      <w:r w:rsidR="002D4326" w:rsidRPr="00667600">
        <w:t xml:space="preserve"> </w:t>
      </w:r>
      <w:r w:rsidR="00966CEE" w:rsidRPr="00667600">
        <w:t xml:space="preserve">ze środków gminy </w:t>
      </w:r>
      <w:r w:rsidR="00E83DDD" w:rsidRPr="00667600">
        <w:t>pokry</w:t>
      </w:r>
      <w:r w:rsidR="00667600" w:rsidRPr="00667600">
        <w:t>to wydatki w wysokości 76 881,16</w:t>
      </w:r>
      <w:r w:rsidR="00974BB8" w:rsidRPr="00667600">
        <w:t xml:space="preserve"> </w:t>
      </w:r>
      <w:r w:rsidR="00966CEE" w:rsidRPr="00667600">
        <w:t xml:space="preserve">zł., </w:t>
      </w:r>
    </w:p>
    <w:p w:rsidR="00974BB8" w:rsidRPr="00667600" w:rsidRDefault="00974BB8" w:rsidP="00974BB8">
      <w:pPr>
        <w:spacing w:after="0"/>
        <w:jc w:val="both"/>
        <w:rPr>
          <w:rFonts w:ascii="Calibri" w:hAnsi="Calibri" w:cs="Calibri"/>
        </w:rPr>
      </w:pPr>
      <w:r w:rsidRPr="00667600">
        <w:rPr>
          <w:rFonts w:ascii="Calibri" w:hAnsi="Calibri" w:cs="Calibri"/>
        </w:rPr>
        <w:t>W ramach tego rozdziału realizowane są wydatki na pomoc społeczną tj. zasiłki celowe i zasiłki okresowe.</w:t>
      </w:r>
    </w:p>
    <w:p w:rsidR="00974BB8" w:rsidRPr="00667600" w:rsidRDefault="00667600" w:rsidP="00974BB8">
      <w:pPr>
        <w:spacing w:after="0"/>
        <w:jc w:val="both"/>
        <w:rPr>
          <w:rFonts w:ascii="Calibri" w:hAnsi="Calibri" w:cs="Calibri"/>
        </w:rPr>
      </w:pPr>
      <w:r w:rsidRPr="00667600">
        <w:rPr>
          <w:rFonts w:ascii="Calibri" w:hAnsi="Calibri" w:cs="Calibri"/>
        </w:rPr>
        <w:t>W</w:t>
      </w:r>
      <w:r w:rsidR="00974BB8" w:rsidRPr="00667600">
        <w:rPr>
          <w:rFonts w:ascii="Calibri" w:hAnsi="Calibri" w:cs="Calibri"/>
        </w:rPr>
        <w:t xml:space="preserve"> ramach </w:t>
      </w:r>
      <w:r w:rsidRPr="00667600">
        <w:rPr>
          <w:rFonts w:ascii="Calibri" w:hAnsi="Calibri" w:cs="Calibri"/>
        </w:rPr>
        <w:t xml:space="preserve">wydatków wypłacono zasiłki celowe, zasiłki okresowe oraz </w:t>
      </w:r>
      <w:r w:rsidR="00974BB8" w:rsidRPr="00667600">
        <w:rPr>
          <w:rFonts w:ascii="Calibri" w:hAnsi="Calibri" w:cs="Calibri"/>
        </w:rPr>
        <w:t>odpłatnoś</w:t>
      </w:r>
      <w:r w:rsidRPr="00667600">
        <w:rPr>
          <w:rFonts w:ascii="Calibri" w:hAnsi="Calibri" w:cs="Calibri"/>
        </w:rPr>
        <w:t>ć za</w:t>
      </w:r>
      <w:r w:rsidR="00974BB8" w:rsidRPr="00667600">
        <w:rPr>
          <w:rFonts w:ascii="Calibri" w:hAnsi="Calibri" w:cs="Calibri"/>
        </w:rPr>
        <w:t xml:space="preserve"> osoby umieszczone w DPS.</w:t>
      </w:r>
    </w:p>
    <w:p w:rsidR="00966CEE" w:rsidRPr="000C529E" w:rsidRDefault="00966CEE" w:rsidP="00966CEE">
      <w:pPr>
        <w:rPr>
          <w:color w:val="FF0000"/>
        </w:rPr>
      </w:pPr>
    </w:p>
    <w:p w:rsidR="00966CEE" w:rsidRPr="005B6219" w:rsidRDefault="00141B68" w:rsidP="00966CEE">
      <w:r w:rsidRPr="005B6219">
        <w:rPr>
          <w:b/>
          <w:sz w:val="24"/>
          <w:szCs w:val="24"/>
          <w:u w:val="single"/>
        </w:rPr>
        <w:t>D</w:t>
      </w:r>
      <w:r w:rsidR="00966CEE" w:rsidRPr="005B6219">
        <w:rPr>
          <w:b/>
          <w:sz w:val="24"/>
          <w:szCs w:val="24"/>
          <w:u w:val="single"/>
        </w:rPr>
        <w:t xml:space="preserve">odatki mieszkaniowe – rozdział 85215 </w:t>
      </w:r>
      <w:r w:rsidR="00966CEE" w:rsidRPr="005B6219">
        <w:rPr>
          <w:b/>
          <w:sz w:val="24"/>
          <w:szCs w:val="24"/>
        </w:rPr>
        <w:t xml:space="preserve">–    </w:t>
      </w:r>
      <w:r w:rsidR="005B6219" w:rsidRPr="005B6219">
        <w:rPr>
          <w:b/>
          <w:sz w:val="24"/>
          <w:szCs w:val="24"/>
        </w:rPr>
        <w:t xml:space="preserve">     152 550,84</w:t>
      </w:r>
      <w:r w:rsidR="00966CEE" w:rsidRPr="005B6219">
        <w:rPr>
          <w:b/>
          <w:sz w:val="24"/>
          <w:szCs w:val="24"/>
        </w:rPr>
        <w:t xml:space="preserve"> zł.                                                                                     </w:t>
      </w:r>
      <w:r w:rsidR="005B6219" w:rsidRPr="005B6219">
        <w:t>Plan 155 400,00 zł. wykonanie 98,2</w:t>
      </w:r>
      <w:r w:rsidR="00966CEE" w:rsidRPr="005B6219">
        <w:t>% -  środki własne gminy w całości przeznaczone na wypłatę dodatków mieszkaniowych.</w:t>
      </w:r>
    </w:p>
    <w:p w:rsidR="00966CEE" w:rsidRPr="000C529E" w:rsidRDefault="00966CEE" w:rsidP="00966CEE">
      <w:pPr>
        <w:pStyle w:val="Standard"/>
        <w:jc w:val="both"/>
        <w:rPr>
          <w:color w:val="FF0000"/>
        </w:rPr>
      </w:pPr>
    </w:p>
    <w:p w:rsidR="00966CEE" w:rsidRPr="005B6219" w:rsidRDefault="00966CEE" w:rsidP="00966CEE">
      <w:pPr>
        <w:rPr>
          <w:b/>
          <w:sz w:val="24"/>
          <w:szCs w:val="24"/>
        </w:rPr>
      </w:pPr>
      <w:r w:rsidRPr="005B6219">
        <w:rPr>
          <w:b/>
          <w:sz w:val="24"/>
          <w:szCs w:val="24"/>
          <w:u w:val="single"/>
        </w:rPr>
        <w:t xml:space="preserve">Zasiłki stałe – rozdział 85216 </w:t>
      </w:r>
      <w:r w:rsidR="005B6219" w:rsidRPr="005B6219">
        <w:rPr>
          <w:b/>
          <w:sz w:val="24"/>
          <w:szCs w:val="24"/>
        </w:rPr>
        <w:t>–          161 434,07</w:t>
      </w:r>
      <w:r w:rsidRPr="005B6219">
        <w:rPr>
          <w:b/>
          <w:sz w:val="24"/>
          <w:szCs w:val="24"/>
        </w:rPr>
        <w:t xml:space="preserve"> zł.</w:t>
      </w:r>
    </w:p>
    <w:p w:rsidR="00974BB8" w:rsidRPr="000C529E" w:rsidRDefault="00974BB8" w:rsidP="00974BB8">
      <w:pPr>
        <w:spacing w:after="0"/>
        <w:jc w:val="both"/>
        <w:rPr>
          <w:color w:val="FF0000"/>
        </w:rPr>
      </w:pPr>
      <w:r w:rsidRPr="005B6219">
        <w:t>Pla</w:t>
      </w:r>
      <w:r w:rsidR="005B6219" w:rsidRPr="005B6219">
        <w:t>n 176 250,00 zł. wykonano w 91,6</w:t>
      </w:r>
      <w:r w:rsidR="00966CEE" w:rsidRPr="005B6219">
        <w:t xml:space="preserve"> %.</w:t>
      </w:r>
      <w:r w:rsidR="009451D7" w:rsidRPr="000C529E">
        <w:rPr>
          <w:color w:val="FF0000"/>
        </w:rPr>
        <w:t xml:space="preserve"> </w:t>
      </w:r>
    </w:p>
    <w:p w:rsidR="00974BB8" w:rsidRPr="005B6219" w:rsidRDefault="00974BB8" w:rsidP="00974BB8">
      <w:pPr>
        <w:spacing w:after="0"/>
        <w:jc w:val="both"/>
        <w:rPr>
          <w:rFonts w:ascii="Calibri" w:hAnsi="Calibri" w:cs="Calibri"/>
        </w:rPr>
      </w:pPr>
      <w:r w:rsidRPr="005B6219">
        <w:rPr>
          <w:rFonts w:ascii="Calibri" w:hAnsi="Calibri" w:cs="Calibri"/>
        </w:rPr>
        <w:t>W ramach tego rozdziału realizowane</w:t>
      </w:r>
      <w:r w:rsidR="005B6219">
        <w:rPr>
          <w:rFonts w:ascii="Calibri" w:hAnsi="Calibri" w:cs="Calibri"/>
        </w:rPr>
        <w:t xml:space="preserve"> są wydatki na zadania w formie</w:t>
      </w:r>
      <w:r w:rsidRPr="005B6219">
        <w:rPr>
          <w:rFonts w:ascii="Calibri" w:hAnsi="Calibri" w:cs="Calibri"/>
        </w:rPr>
        <w:t xml:space="preserve"> zasiłku stałego. </w:t>
      </w:r>
    </w:p>
    <w:p w:rsidR="00036964" w:rsidRDefault="00036964" w:rsidP="00974BB8">
      <w:pPr>
        <w:spacing w:after="0"/>
        <w:rPr>
          <w:color w:val="FF0000"/>
          <w:sz w:val="24"/>
          <w:szCs w:val="24"/>
        </w:rPr>
      </w:pPr>
    </w:p>
    <w:p w:rsidR="005B6219" w:rsidRPr="000C529E" w:rsidRDefault="005B6219" w:rsidP="00974BB8">
      <w:pPr>
        <w:spacing w:after="0"/>
        <w:rPr>
          <w:color w:val="FF0000"/>
          <w:sz w:val="24"/>
          <w:szCs w:val="24"/>
        </w:rPr>
      </w:pPr>
    </w:p>
    <w:p w:rsidR="00966CEE" w:rsidRPr="00561E05" w:rsidRDefault="00966CEE" w:rsidP="00966CEE">
      <w:pPr>
        <w:rPr>
          <w:sz w:val="24"/>
          <w:szCs w:val="24"/>
          <w:u w:val="single"/>
        </w:rPr>
      </w:pPr>
      <w:r w:rsidRPr="00561E05">
        <w:rPr>
          <w:b/>
          <w:sz w:val="24"/>
          <w:szCs w:val="24"/>
          <w:u w:val="single"/>
        </w:rPr>
        <w:t xml:space="preserve">Ośrodki pomocy społecznej – rozdział 85219 </w:t>
      </w:r>
      <w:r w:rsidR="005B6219" w:rsidRPr="00561E05">
        <w:rPr>
          <w:b/>
          <w:sz w:val="24"/>
          <w:szCs w:val="24"/>
        </w:rPr>
        <w:t>–         910 932,25</w:t>
      </w:r>
      <w:r w:rsidRPr="00561E05">
        <w:rPr>
          <w:b/>
          <w:sz w:val="24"/>
          <w:szCs w:val="24"/>
        </w:rPr>
        <w:t xml:space="preserve"> zł.</w:t>
      </w:r>
      <w:r w:rsidRPr="00561E05">
        <w:rPr>
          <w:sz w:val="24"/>
          <w:szCs w:val="24"/>
          <w:u w:val="single"/>
        </w:rPr>
        <w:t xml:space="preserve"> </w:t>
      </w:r>
    </w:p>
    <w:p w:rsidR="00966CEE" w:rsidRPr="00E9602B" w:rsidRDefault="005B6219" w:rsidP="00966CEE">
      <w:r w:rsidRPr="00561E05">
        <w:t>Plan 966 499,00 zł, wykonano w 94,3</w:t>
      </w:r>
      <w:r w:rsidR="00966CEE" w:rsidRPr="00561E05">
        <w:t>%</w:t>
      </w:r>
      <w:r w:rsidR="00036964" w:rsidRPr="00561E05">
        <w:t xml:space="preserve"> planu</w:t>
      </w:r>
      <w:r w:rsidR="00966CEE" w:rsidRPr="00561E05">
        <w:t>. Wydatki przeznaczone na działalność  i utrzymanie Miejsko-Gminnego Ośrodka Pomocy Społecznej, ( finanso</w:t>
      </w:r>
      <w:r w:rsidR="00B453B4" w:rsidRPr="00561E05">
        <w:t>wane</w:t>
      </w:r>
      <w:r w:rsidRPr="00561E05">
        <w:t xml:space="preserve"> dotacją w wysokości  191 801,00</w:t>
      </w:r>
      <w:r w:rsidR="00B453B4" w:rsidRPr="00561E05">
        <w:t xml:space="preserve"> zł., </w:t>
      </w:r>
      <w:r w:rsidR="00036964" w:rsidRPr="00561E05">
        <w:t>z dochodów własnych</w:t>
      </w:r>
      <w:r w:rsidR="00B453B4" w:rsidRPr="00561E05">
        <w:t xml:space="preserve"> </w:t>
      </w:r>
      <w:r w:rsidRPr="00561E05">
        <w:t>w wysokości 1 767,52</w:t>
      </w:r>
      <w:r w:rsidR="00036964" w:rsidRPr="00561E05">
        <w:t xml:space="preserve"> zł.</w:t>
      </w:r>
      <w:r w:rsidR="00BA5BB3" w:rsidRPr="00561E05">
        <w:t>, usłu</w:t>
      </w:r>
      <w:r w:rsidRPr="00561E05">
        <w:t>g opiekuńczych w kwocie 16 674,65</w:t>
      </w:r>
      <w:r w:rsidR="00BA5BB3" w:rsidRPr="00561E05">
        <w:t xml:space="preserve"> zł.</w:t>
      </w:r>
      <w:r w:rsidRPr="00561E05">
        <w:t>,</w:t>
      </w:r>
      <w:r w:rsidR="00036964" w:rsidRPr="00561E05">
        <w:t xml:space="preserve"> </w:t>
      </w:r>
      <w:r w:rsidR="00B453B4" w:rsidRPr="00561E05">
        <w:t>śro</w:t>
      </w:r>
      <w:r w:rsidR="00036964" w:rsidRPr="00561E05">
        <w:t xml:space="preserve">dki  z </w:t>
      </w:r>
      <w:r w:rsidR="00561E05" w:rsidRPr="00E9602B">
        <w:t>budżetu gminy  700 689,08</w:t>
      </w:r>
      <w:r w:rsidR="00036964" w:rsidRPr="00E9602B">
        <w:t xml:space="preserve"> zł.</w:t>
      </w:r>
      <w:r w:rsidR="00966CEE" w:rsidRPr="00E9602B">
        <w:t xml:space="preserve">, w tym na </w:t>
      </w:r>
      <w:r w:rsidR="00B453B4" w:rsidRPr="00E9602B">
        <w:t>:</w:t>
      </w:r>
      <w:r w:rsidR="00966CEE" w:rsidRPr="00E9602B">
        <w:t xml:space="preserve">            </w:t>
      </w:r>
    </w:p>
    <w:p w:rsidR="00036964" w:rsidRPr="00E9602B" w:rsidRDefault="00BA5BB3" w:rsidP="00BA5BB3">
      <w:pPr>
        <w:jc w:val="both"/>
        <w:rPr>
          <w:rFonts w:ascii="Calibri" w:hAnsi="Calibri" w:cs="Calibri"/>
        </w:rPr>
      </w:pPr>
      <w:r w:rsidRPr="00E9602B">
        <w:rPr>
          <w:rFonts w:ascii="Calibri" w:hAnsi="Calibri" w:cs="Calibri"/>
        </w:rPr>
        <w:t>Na wynagrodzenia i pocho</w:t>
      </w:r>
      <w:r w:rsidR="00E9602B" w:rsidRPr="00E9602B">
        <w:rPr>
          <w:rFonts w:ascii="Calibri" w:hAnsi="Calibri" w:cs="Calibri"/>
        </w:rPr>
        <w:t>dne wydatkowano kwotę 746 524,67</w:t>
      </w:r>
      <w:r w:rsidRPr="00E9602B">
        <w:rPr>
          <w:rFonts w:ascii="Calibri" w:hAnsi="Calibri" w:cs="Calibri"/>
        </w:rPr>
        <w:t xml:space="preserve"> zł. Pozostałe wydatki Na pozostałe wydatki składa się zakup paliwa do samochodu, woda, ścieki, co., wywóz odpadów, usługi telekomunikacyjne, serwis oprogramowania, przeglądy techniczne, ochrona mienia, obsługa prawna, przesyłki pocztowe i prowizje bankowe.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05"/>
        <w:gridCol w:w="2565"/>
        <w:gridCol w:w="2229"/>
        <w:gridCol w:w="24"/>
      </w:tblGrid>
      <w:tr w:rsidR="00E9602B" w:rsidTr="00263830">
        <w:trPr>
          <w:gridAfter w:val="1"/>
          <w:wAfter w:w="24" w:type="dxa"/>
        </w:trPr>
        <w:tc>
          <w:tcPr>
            <w:tcW w:w="8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2B" w:rsidRDefault="00E9602B" w:rsidP="00A90BA3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E9602B" w:rsidTr="00A90BA3">
        <w:trPr>
          <w:trHeight w:val="585"/>
        </w:trPr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snapToGrid w:val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Zakup materiałów i wyposażenia </w:t>
            </w:r>
          </w:p>
          <w:p w:rsidR="00E9602B" w:rsidRDefault="00E9602B" w:rsidP="00A90BA3">
            <w:pPr>
              <w:snapToGrid w:val="0"/>
              <w:jc w:val="both"/>
              <w:rPr>
                <w:rFonts w:ascii="Calibri" w:hAnsi="Calibri" w:cs="Tahoma"/>
                <w:b/>
                <w:bCs/>
              </w:rPr>
            </w:pPr>
          </w:p>
          <w:p w:rsidR="00E9602B" w:rsidRDefault="00E9602B" w:rsidP="00E9602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Środki czystości</w:t>
            </w:r>
          </w:p>
          <w:p w:rsidR="00E9602B" w:rsidRDefault="00E9602B" w:rsidP="00E9602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Materiały </w:t>
            </w:r>
            <w:proofErr w:type="spellStart"/>
            <w:r>
              <w:rPr>
                <w:rFonts w:ascii="Calibri" w:hAnsi="Calibri" w:cs="Tahoma"/>
              </w:rPr>
              <w:t>biurowe,myszka</w:t>
            </w:r>
            <w:proofErr w:type="spellEnd"/>
            <w:r>
              <w:rPr>
                <w:rFonts w:ascii="Calibri" w:hAnsi="Calibri" w:cs="Tahoma"/>
              </w:rPr>
              <w:t>, UPS2 szt.</w:t>
            </w:r>
          </w:p>
          <w:p w:rsidR="00E9602B" w:rsidRDefault="00E9602B" w:rsidP="00E9602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Paliwo do samochodu</w:t>
            </w:r>
            <w:r>
              <w:rPr>
                <w:rFonts w:ascii="Calibri" w:hAnsi="Calibri" w:cs="Tahoma"/>
              </w:rPr>
              <w:tab/>
            </w:r>
          </w:p>
          <w:p w:rsidR="00E9602B" w:rsidRDefault="00E9602B" w:rsidP="00E9602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Program jednakowe Microsoft Office</w:t>
            </w:r>
          </w:p>
          <w:p w:rsidR="00E9602B" w:rsidRDefault="00E9602B" w:rsidP="00E9602B">
            <w:pPr>
              <w:widowControl w:val="0"/>
              <w:numPr>
                <w:ilvl w:val="0"/>
                <w:numId w:val="3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Pozostałe drobne zakupy 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28 000,00 – 14000 zm. Planu,  + 6 117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16 680,00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7 520,00 + 4000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1 800,00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2 117 zm. Planu </w:t>
            </w:r>
          </w:p>
        </w:tc>
        <w:tc>
          <w:tcPr>
            <w:tcW w:w="2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19 524,97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1 394,99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5 922,16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10 096,24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2 111,58</w:t>
            </w:r>
          </w:p>
        </w:tc>
      </w:tr>
      <w:tr w:rsidR="00E9602B" w:rsidTr="00A90BA3">
        <w:trPr>
          <w:trHeight w:val="585"/>
        </w:trPr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snapToGrid w:val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Zakup energii</w:t>
            </w:r>
          </w:p>
          <w:p w:rsidR="00E9602B" w:rsidRDefault="00E9602B" w:rsidP="00E9602B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Woda i ścieki</w:t>
            </w:r>
          </w:p>
          <w:p w:rsidR="00E9602B" w:rsidRDefault="00E9602B" w:rsidP="00E9602B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Energia</w:t>
            </w:r>
          </w:p>
          <w:p w:rsidR="00E9602B" w:rsidRDefault="00E9602B" w:rsidP="00E9602B">
            <w:pPr>
              <w:widowControl w:val="0"/>
              <w:numPr>
                <w:ilvl w:val="0"/>
                <w:numId w:val="3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18 905,00 + 4500 zm. planu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1 718,66 + 1070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8 452,35 + 800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8 734,36 + 2630 zm. Planu </w:t>
            </w:r>
          </w:p>
        </w:tc>
        <w:tc>
          <w:tcPr>
            <w:tcW w:w="2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23 130,70</w:t>
            </w:r>
          </w:p>
          <w:p w:rsidR="00E9602B" w:rsidRDefault="00E9602B" w:rsidP="00A90BA3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2 779,85</w:t>
            </w:r>
          </w:p>
          <w:p w:rsidR="00E9602B" w:rsidRDefault="00E9602B" w:rsidP="00A90BA3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9 179,16</w:t>
            </w:r>
          </w:p>
          <w:p w:rsidR="00E9602B" w:rsidRDefault="00E9602B" w:rsidP="00A90BA3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11 171,69</w:t>
            </w:r>
          </w:p>
        </w:tc>
      </w:tr>
      <w:tr w:rsidR="00E9602B" w:rsidTr="00A90BA3">
        <w:trPr>
          <w:trHeight w:val="585"/>
        </w:trPr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snapToGrid w:val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Zakup usług zdrowotnych </w:t>
            </w:r>
          </w:p>
          <w:p w:rsidR="00E9602B" w:rsidRDefault="00E9602B" w:rsidP="00E9602B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Badanie pracowników 10 osób x 35= 350 x 2,8%(9,80) = 360</w:t>
            </w:r>
          </w:p>
          <w:p w:rsidR="00E9602B" w:rsidRDefault="00E9602B" w:rsidP="00E9602B">
            <w:pPr>
              <w:widowControl w:val="0"/>
              <w:numPr>
                <w:ilvl w:val="0"/>
                <w:numId w:val="34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Refundacja za okulary  2 osoby x 200 = 400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400,00</w:t>
            </w:r>
          </w:p>
        </w:tc>
        <w:tc>
          <w:tcPr>
            <w:tcW w:w="2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E9602B" w:rsidTr="00A90BA3">
        <w:trPr>
          <w:trHeight w:val="585"/>
        </w:trPr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snapToGrid w:val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Zakup usług pozostałych </w:t>
            </w:r>
          </w:p>
          <w:p w:rsidR="00E9602B" w:rsidRDefault="00E9602B" w:rsidP="00E65938">
            <w:pPr>
              <w:widowControl w:val="0"/>
              <w:numPr>
                <w:ilvl w:val="0"/>
                <w:numId w:val="35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Prowizje bankowe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Opłata za </w:t>
            </w:r>
            <w:proofErr w:type="spellStart"/>
            <w:r>
              <w:rPr>
                <w:rFonts w:ascii="Calibri" w:hAnsi="Calibri" w:cs="Tahoma"/>
              </w:rPr>
              <w:t>home</w:t>
            </w:r>
            <w:proofErr w:type="spellEnd"/>
            <w:r>
              <w:rPr>
                <w:rFonts w:ascii="Calibri" w:hAnsi="Calibri" w:cs="Tahoma"/>
              </w:rPr>
              <w:t xml:space="preserve"> banking </w:t>
            </w:r>
            <w:r>
              <w:rPr>
                <w:rFonts w:ascii="Calibri" w:hAnsi="Calibri" w:cs="Tahoma"/>
              </w:rPr>
              <w:tab/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Opłata za przekazy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Opłaty za prowadzenie rachunków </w:t>
            </w:r>
            <w:r>
              <w:rPr>
                <w:rFonts w:ascii="Calibri" w:hAnsi="Calibri" w:cs="Tahoma"/>
              </w:rPr>
              <w:tab/>
              <w:t xml:space="preserve">         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Opłaty pocztowe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- Przeglądy budowlane i elektryczne</w:t>
            </w:r>
            <w:r>
              <w:rPr>
                <w:rFonts w:ascii="Calibri" w:hAnsi="Calibri" w:cs="Tahoma"/>
              </w:rPr>
              <w:tab/>
              <w:t xml:space="preserve">  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roczne: budowlany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5-letni: budowlany, elektryczny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Przegląd i regeneracja gaśnic 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-Usługi kominiarskie                                      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- Obsługa prawna</w:t>
            </w:r>
            <w:r>
              <w:rPr>
                <w:rFonts w:ascii="Calibri" w:hAnsi="Calibri" w:cs="Tahoma"/>
              </w:rPr>
              <w:tab/>
              <w:t xml:space="preserve">         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lastRenderedPageBreak/>
              <w:t xml:space="preserve">- Abonament radiowy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- Ochrona mienia i konserwacja</w:t>
            </w:r>
            <w:r>
              <w:rPr>
                <w:rFonts w:ascii="Calibri" w:hAnsi="Calibri" w:cs="Tahoma"/>
              </w:rPr>
              <w:tab/>
              <w:t xml:space="preserve">       - Wywóz nieczystości 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Serwis oprogramowania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FK-2, dodatki mieszkaniowe, płace         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Usługa w zakresie  bhp i </w:t>
            </w:r>
            <w:proofErr w:type="spellStart"/>
            <w:r>
              <w:rPr>
                <w:rFonts w:ascii="Calibri" w:hAnsi="Calibri" w:cs="Tahoma"/>
              </w:rPr>
              <w:t>ppoż</w:t>
            </w:r>
            <w:proofErr w:type="spellEnd"/>
            <w:r>
              <w:rPr>
                <w:rFonts w:ascii="Calibri" w:hAnsi="Calibri" w:cs="Tahoma"/>
              </w:rPr>
              <w:t xml:space="preserve">                  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Prenumerata Pracownika Socjalnego </w:t>
            </w:r>
          </w:p>
          <w:p w:rsidR="00E9602B" w:rsidRDefault="00E9602B" w:rsidP="00E65938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- Drobne naprawy i usługi </w:t>
            </w:r>
            <w:r>
              <w:rPr>
                <w:rFonts w:ascii="Calibri" w:hAnsi="Calibri" w:cs="Tahoma"/>
              </w:rPr>
              <w:tab/>
            </w:r>
            <w:r>
              <w:rPr>
                <w:rFonts w:ascii="Calibri" w:hAnsi="Calibri" w:cs="Tahoma"/>
              </w:rPr>
              <w:tab/>
              <w:t xml:space="preserve">         - Klucze nowe odnawialne- podpisy elektroniczne- 3 klucze </w:t>
            </w:r>
            <w:r>
              <w:rPr>
                <w:rFonts w:ascii="Calibri" w:hAnsi="Calibri" w:cs="Tahoma"/>
              </w:rPr>
              <w:tab/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27 787,00 + 23008 zm. planu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6 000,00 + 4000 zm. planu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240, 00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300,00 + 180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480,00 + 40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6 000,00 + 5000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2 000,00 – 1056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2F24" w:rsidRDefault="000B2F24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219,00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3 000,00 + 3200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1 300,00 + 1136 zm. Planu </w:t>
            </w:r>
          </w:p>
          <w:p w:rsidR="00C8680F" w:rsidRDefault="00C8680F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511,00 + 196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2 700,00 + 2589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8680F" w:rsidRDefault="00C8680F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1 200,00 + 1500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260,00 – 211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2 578,00 + 6434 zm. Planu </w:t>
            </w:r>
          </w:p>
          <w:p w:rsidR="00C8680F" w:rsidRDefault="00C8680F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789,00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49 716,67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9 718,77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476,13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10 648,80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943,94</w:t>
            </w:r>
          </w:p>
          <w:p w:rsidR="000B2F24" w:rsidRDefault="000B2F24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2F24" w:rsidRDefault="000B2F24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575,00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218,94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6 176,50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59,40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2 435,40</w:t>
            </w:r>
          </w:p>
          <w:p w:rsidR="00C8680F" w:rsidRDefault="00C8680F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707,54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5 289,00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8680F" w:rsidRDefault="00C8680F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2 700,00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9 012,26</w:t>
            </w:r>
          </w:p>
          <w:p w:rsidR="00C8680F" w:rsidRDefault="00C8680F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788,93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9602B" w:rsidTr="00A90BA3">
        <w:trPr>
          <w:trHeight w:val="585"/>
        </w:trPr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263830">
            <w:pPr>
              <w:snapToGrid w:val="0"/>
              <w:spacing w:after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lastRenderedPageBreak/>
              <w:t xml:space="preserve">Zakup usług dostępu do sieci </w:t>
            </w:r>
            <w:proofErr w:type="spellStart"/>
            <w:r>
              <w:rPr>
                <w:rFonts w:ascii="Calibri" w:hAnsi="Calibri" w:cs="Tahoma"/>
                <w:b/>
                <w:bCs/>
              </w:rPr>
              <w:t>internet</w:t>
            </w:r>
            <w:proofErr w:type="spellEnd"/>
          </w:p>
          <w:p w:rsidR="00E9602B" w:rsidRDefault="00E9602B" w:rsidP="00263830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- Internet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672,00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672,00</w:t>
            </w:r>
          </w:p>
        </w:tc>
        <w:tc>
          <w:tcPr>
            <w:tcW w:w="2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663,36</w:t>
            </w:r>
          </w:p>
        </w:tc>
      </w:tr>
      <w:tr w:rsidR="00E9602B" w:rsidTr="00A90BA3">
        <w:trPr>
          <w:trHeight w:val="585"/>
        </w:trPr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263830">
            <w:pPr>
              <w:snapToGrid w:val="0"/>
              <w:spacing w:after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Opłaty z tytułu zakupu usług </w:t>
            </w:r>
            <w:proofErr w:type="spellStart"/>
            <w:r>
              <w:rPr>
                <w:rFonts w:ascii="Calibri" w:hAnsi="Calibri" w:cs="Tahoma"/>
                <w:b/>
                <w:bCs/>
              </w:rPr>
              <w:t>telek.tel.komórkowej</w:t>
            </w:r>
            <w:proofErr w:type="spellEnd"/>
          </w:p>
          <w:p w:rsidR="00E9602B" w:rsidRDefault="00E9602B" w:rsidP="00263830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bCs/>
              </w:rPr>
              <w:t xml:space="preserve">-  </w:t>
            </w:r>
            <w:r>
              <w:rPr>
                <w:rFonts w:ascii="Calibri" w:hAnsi="Calibri" w:cs="Tahoma"/>
              </w:rPr>
              <w:t>Karty do telefonu komórkowego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300,00</w:t>
            </w:r>
          </w:p>
        </w:tc>
        <w:tc>
          <w:tcPr>
            <w:tcW w:w="2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50,00</w:t>
            </w:r>
          </w:p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50,00</w:t>
            </w:r>
          </w:p>
        </w:tc>
      </w:tr>
      <w:tr w:rsidR="00E9602B" w:rsidTr="00263830">
        <w:trPr>
          <w:trHeight w:val="585"/>
        </w:trPr>
        <w:tc>
          <w:tcPr>
            <w:tcW w:w="4005" w:type="dxa"/>
            <w:tcBorders>
              <w:left w:val="single" w:sz="1" w:space="0" w:color="000000"/>
              <w:bottom w:val="single" w:sz="4" w:space="0" w:color="auto"/>
            </w:tcBorders>
          </w:tcPr>
          <w:p w:rsidR="00E9602B" w:rsidRDefault="00E9602B" w:rsidP="00263830">
            <w:pPr>
              <w:snapToGrid w:val="0"/>
              <w:spacing w:after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Opłaty z tytułu zakupu usług </w:t>
            </w:r>
            <w:proofErr w:type="spellStart"/>
            <w:r>
              <w:rPr>
                <w:rFonts w:ascii="Calibri" w:hAnsi="Calibri" w:cs="Tahoma"/>
                <w:b/>
                <w:bCs/>
              </w:rPr>
              <w:t>telekom.tel.stacj</w:t>
            </w:r>
            <w:proofErr w:type="spellEnd"/>
            <w:r>
              <w:rPr>
                <w:rFonts w:ascii="Calibri" w:hAnsi="Calibri" w:cs="Tahoma"/>
                <w:b/>
                <w:bCs/>
              </w:rPr>
              <w:t>.</w:t>
            </w:r>
          </w:p>
          <w:p w:rsidR="00E9602B" w:rsidRDefault="00E9602B" w:rsidP="00263830">
            <w:pPr>
              <w:spacing w:after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bCs/>
              </w:rPr>
              <w:t xml:space="preserve">- </w:t>
            </w:r>
            <w:r>
              <w:rPr>
                <w:rFonts w:ascii="Calibri" w:hAnsi="Calibri" w:cs="Tahoma"/>
              </w:rPr>
              <w:t>Telefon stacjonarny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4" w:space="0" w:color="auto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7 529,00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7 529,00</w:t>
            </w:r>
          </w:p>
        </w:tc>
        <w:tc>
          <w:tcPr>
            <w:tcW w:w="2253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7 178,61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7 178,61</w:t>
            </w:r>
          </w:p>
        </w:tc>
      </w:tr>
      <w:tr w:rsidR="00E9602B" w:rsidTr="00263830">
        <w:trPr>
          <w:trHeight w:val="585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2B" w:rsidRDefault="00E9602B" w:rsidP="00A90BA3">
            <w:pPr>
              <w:snapToGrid w:val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Podróże służbowe krajowe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6 343,00 + 2038 zm. Planu 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8 380,78</w:t>
            </w:r>
          </w:p>
        </w:tc>
      </w:tr>
      <w:tr w:rsidR="00E9602B" w:rsidTr="00263830">
        <w:trPr>
          <w:trHeight w:val="585"/>
        </w:trPr>
        <w:tc>
          <w:tcPr>
            <w:tcW w:w="40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9602B" w:rsidRDefault="00E9602B" w:rsidP="00263830">
            <w:pPr>
              <w:snapToGrid w:val="0"/>
              <w:spacing w:after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 xml:space="preserve">Różne opłaty i składki </w:t>
            </w:r>
          </w:p>
          <w:p w:rsidR="00E9602B" w:rsidRDefault="00E9602B" w:rsidP="00263830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Ubezpieczenie samochodu</w:t>
            </w:r>
          </w:p>
          <w:p w:rsidR="00E9602B" w:rsidRDefault="00E9602B" w:rsidP="00263830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Ubezpieczenie majątkowe</w:t>
            </w:r>
          </w:p>
          <w:p w:rsidR="00E9602B" w:rsidRDefault="00E9602B" w:rsidP="00263830">
            <w:pPr>
              <w:widowControl w:val="0"/>
              <w:numPr>
                <w:ilvl w:val="0"/>
                <w:numId w:val="36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Inne ubezpieczenia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4 500,00 - 1454 zm. Planu 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500,00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3 046,15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1 578,00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1 319,25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148,90</w:t>
            </w:r>
          </w:p>
        </w:tc>
      </w:tr>
      <w:tr w:rsidR="00E9602B" w:rsidTr="00A90BA3">
        <w:trPr>
          <w:trHeight w:val="585"/>
        </w:trPr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263830">
            <w:pPr>
              <w:snapToGrid w:val="0"/>
              <w:spacing w:after="0"/>
              <w:jc w:val="both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Szkolenia pracowników</w:t>
            </w:r>
          </w:p>
          <w:p w:rsidR="00E9602B" w:rsidRDefault="00E9602B" w:rsidP="00263830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 szkoleń x 500</w:t>
            </w:r>
          </w:p>
          <w:p w:rsidR="00E9602B" w:rsidRDefault="00E9602B" w:rsidP="00263830">
            <w:pPr>
              <w:widowControl w:val="0"/>
              <w:numPr>
                <w:ilvl w:val="0"/>
                <w:numId w:val="3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Szkolenia - rodziny wspierające 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E9602B" w:rsidRDefault="00E9602B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5 000,00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3 000,00</w:t>
            </w: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2 000,00</w:t>
            </w:r>
          </w:p>
        </w:tc>
        <w:tc>
          <w:tcPr>
            <w:tcW w:w="225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E9602B" w:rsidRDefault="00E9602B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1 193,28</w:t>
            </w:r>
          </w:p>
        </w:tc>
      </w:tr>
    </w:tbl>
    <w:p w:rsidR="00036964" w:rsidRDefault="00036964" w:rsidP="00B453B4">
      <w:pPr>
        <w:spacing w:after="0"/>
        <w:jc w:val="both"/>
        <w:rPr>
          <w:color w:val="FF0000"/>
        </w:rPr>
      </w:pPr>
    </w:p>
    <w:p w:rsidR="00263830" w:rsidRPr="00263830" w:rsidRDefault="00263830" w:rsidP="00B453B4">
      <w:pPr>
        <w:spacing w:after="0"/>
        <w:jc w:val="both"/>
      </w:pPr>
      <w:r w:rsidRPr="00263830">
        <w:t>Wydatki  inwestycyjne – omówione w załączniku inwestycyjnym – 4 078,68 zł.</w:t>
      </w:r>
    </w:p>
    <w:p w:rsidR="008F0AC3" w:rsidRPr="000C529E" w:rsidRDefault="00966CEE" w:rsidP="00966CEE">
      <w:pPr>
        <w:rPr>
          <w:color w:val="FF0000"/>
          <w:sz w:val="24"/>
          <w:szCs w:val="24"/>
        </w:rPr>
      </w:pPr>
      <w:r w:rsidRPr="000C529E">
        <w:rPr>
          <w:color w:val="FF0000"/>
          <w:sz w:val="24"/>
          <w:szCs w:val="24"/>
        </w:rPr>
        <w:t xml:space="preserve"> </w:t>
      </w:r>
    </w:p>
    <w:p w:rsidR="00966CEE" w:rsidRPr="00263830" w:rsidRDefault="00966CEE" w:rsidP="00966CEE">
      <w:pPr>
        <w:rPr>
          <w:sz w:val="24"/>
          <w:szCs w:val="24"/>
        </w:rPr>
      </w:pPr>
      <w:r w:rsidRPr="00263830">
        <w:rPr>
          <w:b/>
          <w:sz w:val="24"/>
          <w:szCs w:val="24"/>
          <w:u w:val="single"/>
        </w:rPr>
        <w:t xml:space="preserve">pozostała działalność – rozdział 85295 </w:t>
      </w:r>
      <w:r w:rsidR="00BA5BB3" w:rsidRPr="00263830">
        <w:rPr>
          <w:b/>
          <w:sz w:val="24"/>
          <w:szCs w:val="24"/>
        </w:rPr>
        <w:t xml:space="preserve">–    </w:t>
      </w:r>
      <w:r w:rsidR="00263830" w:rsidRPr="00263830">
        <w:rPr>
          <w:b/>
          <w:sz w:val="24"/>
          <w:szCs w:val="24"/>
        </w:rPr>
        <w:t>373 080,39</w:t>
      </w:r>
      <w:r w:rsidR="00BA5BB3" w:rsidRPr="00263830">
        <w:rPr>
          <w:b/>
          <w:sz w:val="24"/>
          <w:szCs w:val="24"/>
        </w:rPr>
        <w:t xml:space="preserve"> </w:t>
      </w:r>
      <w:r w:rsidRPr="00263830">
        <w:rPr>
          <w:b/>
          <w:sz w:val="24"/>
          <w:szCs w:val="24"/>
        </w:rPr>
        <w:t xml:space="preserve">  zł.</w:t>
      </w:r>
      <w:r w:rsidRPr="00263830">
        <w:rPr>
          <w:sz w:val="24"/>
          <w:szCs w:val="24"/>
        </w:rPr>
        <w:t xml:space="preserve">  </w:t>
      </w:r>
    </w:p>
    <w:p w:rsidR="008F0AC3" w:rsidRPr="00263830" w:rsidRDefault="00263830" w:rsidP="00966CEE">
      <w:r w:rsidRPr="00263830">
        <w:t xml:space="preserve">Plan 385 421,00 zł., wykonanie 96,8 </w:t>
      </w:r>
      <w:r w:rsidR="00966CEE" w:rsidRPr="00263830">
        <w:t xml:space="preserve">%                                                                                                                      </w:t>
      </w:r>
    </w:p>
    <w:p w:rsidR="00D75D2D" w:rsidRPr="00263830" w:rsidRDefault="008F0AC3" w:rsidP="00263830">
      <w:r w:rsidRPr="00263830">
        <w:rPr>
          <w:b/>
          <w:u w:val="single"/>
        </w:rPr>
        <w:t>Plan finansowy MGOPS</w:t>
      </w:r>
      <w:r w:rsidRPr="00263830">
        <w:t xml:space="preserve">: </w:t>
      </w:r>
      <w:r w:rsidR="00966CEE" w:rsidRPr="00263830">
        <w:rPr>
          <w:rFonts w:cstheme="minorHAnsi"/>
        </w:rPr>
        <w:t>Wy</w:t>
      </w:r>
      <w:r w:rsidRPr="00263830">
        <w:rPr>
          <w:rFonts w:cstheme="minorHAnsi"/>
        </w:rPr>
        <w:t xml:space="preserve">datki stanowią kwotę </w:t>
      </w:r>
      <w:r w:rsidR="00263830" w:rsidRPr="00263830">
        <w:rPr>
          <w:rFonts w:cstheme="minorHAnsi"/>
          <w:b/>
        </w:rPr>
        <w:t>276 962,70</w:t>
      </w:r>
      <w:r w:rsidRPr="00263830">
        <w:rPr>
          <w:rFonts w:cstheme="minorHAnsi"/>
        </w:rPr>
        <w:t xml:space="preserve"> zł. -  finansowane dotacją </w:t>
      </w:r>
      <w:r w:rsidR="00263830" w:rsidRPr="00263830">
        <w:rPr>
          <w:rFonts w:cstheme="minorHAnsi"/>
        </w:rPr>
        <w:t>w wysokości 158 003</w:t>
      </w:r>
      <w:r w:rsidR="00966CEE" w:rsidRPr="00263830">
        <w:rPr>
          <w:rFonts w:cstheme="minorHAnsi"/>
        </w:rPr>
        <w:t xml:space="preserve">  zł., </w:t>
      </w:r>
      <w:r w:rsidRPr="00263830">
        <w:rPr>
          <w:rFonts w:cstheme="minorHAnsi"/>
        </w:rPr>
        <w:t xml:space="preserve">oraz z tytułu </w:t>
      </w:r>
      <w:r w:rsidR="00263830" w:rsidRPr="00263830">
        <w:t>dochodów własnych w kwocie 328</w:t>
      </w:r>
      <w:r w:rsidR="00846E13" w:rsidRPr="00263830">
        <w:t xml:space="preserve">,00 zł. </w:t>
      </w:r>
      <w:r w:rsidRPr="00263830">
        <w:rPr>
          <w:rFonts w:cstheme="minorHAnsi"/>
        </w:rPr>
        <w:t xml:space="preserve">Środki  </w:t>
      </w:r>
      <w:r w:rsidR="00263830" w:rsidRPr="00263830">
        <w:rPr>
          <w:rFonts w:cstheme="minorHAnsi"/>
        </w:rPr>
        <w:t xml:space="preserve">z budżetu gminy – 118 631,70 </w:t>
      </w:r>
      <w:r w:rsidR="00966CEE" w:rsidRPr="00263830">
        <w:rPr>
          <w:rFonts w:cstheme="minorHAnsi"/>
        </w:rPr>
        <w:t xml:space="preserve">zł.,   </w:t>
      </w:r>
      <w:r w:rsidR="00263830">
        <w:rPr>
          <w:rFonts w:cstheme="minorHAnsi"/>
        </w:rPr>
        <w:t>dotyczą w szczególności wydatków związanych z funkcjonowaniem świetlicy  środowiskowej „Tafla” oraz Banku Żywności</w:t>
      </w:r>
      <w:r w:rsidR="00263830" w:rsidRPr="00263830">
        <w:rPr>
          <w:rFonts w:cstheme="minorHAnsi"/>
        </w:rPr>
        <w:t xml:space="preserve">. </w:t>
      </w:r>
      <w:r w:rsidR="00846E13" w:rsidRPr="00263830">
        <w:rPr>
          <w:rFonts w:ascii="Calibri" w:hAnsi="Calibri" w:cs="Calibri"/>
        </w:rPr>
        <w:t xml:space="preserve">W ramach tego rozdziału realizowany jest wieloletni program „Pomoc państwa w zakresie dożywiania”. </w:t>
      </w:r>
    </w:p>
    <w:p w:rsidR="005069B2" w:rsidRDefault="005069B2" w:rsidP="00846E13">
      <w:pPr>
        <w:jc w:val="both"/>
        <w:rPr>
          <w:rFonts w:ascii="Calibri" w:hAnsi="Calibri" w:cs="Calibri"/>
        </w:rPr>
      </w:pPr>
    </w:p>
    <w:p w:rsidR="00D75D2D" w:rsidRDefault="0083248A" w:rsidP="00846E13">
      <w:pPr>
        <w:jc w:val="both"/>
        <w:rPr>
          <w:rFonts w:ascii="Calibri" w:hAnsi="Calibri" w:cs="Calibri"/>
        </w:rPr>
      </w:pPr>
      <w:r w:rsidRPr="00263830">
        <w:rPr>
          <w:rFonts w:ascii="Calibri" w:hAnsi="Calibri" w:cs="Calibri"/>
        </w:rPr>
        <w:t>Zestawienie wydatków:</w:t>
      </w:r>
    </w:p>
    <w:p w:rsidR="005069B2" w:rsidRPr="00263830" w:rsidRDefault="005069B2" w:rsidP="00846E1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wynagrodzenia wraz z pochodnymi 65 444,55 zł., wynagrodzenia bezosobowe 5 850,00 zł., ponadto m.in.: wypłata świadczeń społecznych 195 191,82 zł.</w:t>
      </w:r>
    </w:p>
    <w:p w:rsidR="008F0AC3" w:rsidRDefault="008F0AC3" w:rsidP="00966CEE">
      <w:pPr>
        <w:spacing w:after="0"/>
        <w:rPr>
          <w:color w:val="FF0000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4005"/>
        <w:gridCol w:w="2565"/>
        <w:gridCol w:w="2253"/>
      </w:tblGrid>
      <w:tr w:rsidR="00263830" w:rsidTr="00A90BA3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§</w:t>
            </w:r>
          </w:p>
        </w:tc>
        <w:tc>
          <w:tcPr>
            <w:tcW w:w="4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 xml:space="preserve">Wyszczególnienie - zakres rzeczowy </w:t>
            </w:r>
          </w:p>
        </w:tc>
        <w:tc>
          <w:tcPr>
            <w:tcW w:w="2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PLAN – przyznane środki</w:t>
            </w:r>
          </w:p>
        </w:tc>
        <w:tc>
          <w:tcPr>
            <w:tcW w:w="2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 xml:space="preserve">WYKONANIE </w:t>
            </w:r>
            <w:r w:rsidRPr="005B4753">
              <w:rPr>
                <w:rFonts w:ascii="Calibri" w:hAnsi="Calibri"/>
                <w:bCs/>
                <w:sz w:val="22"/>
                <w:szCs w:val="22"/>
              </w:rPr>
              <w:br/>
              <w:t>– 31.12.2012 r.</w:t>
            </w:r>
          </w:p>
        </w:tc>
      </w:tr>
      <w:tr w:rsidR="00263830" w:rsidTr="00A90BA3">
        <w:tc>
          <w:tcPr>
            <w:tcW w:w="964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B4753" w:rsidRDefault="00263830" w:rsidP="00A90BA3">
            <w:pPr>
              <w:snapToGrid w:val="0"/>
              <w:jc w:val="center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Rozdział 85295 Pozostała działalności – Świetlica Tafla</w:t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4210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263830">
            <w:pPr>
              <w:snapToGrid w:val="0"/>
              <w:spacing w:after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Zakup materiałów i wyposażenia</w:t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 xml:space="preserve">   materiały do terapii</w:t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 xml:space="preserve">  w tym prezent od Zajączka i Mikołaja</w:t>
            </w:r>
          </w:p>
          <w:p w:rsidR="00263830" w:rsidRPr="005B4753" w:rsidRDefault="00263830" w:rsidP="00A90BA3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snapToGrid w:val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3 000,00</w:t>
            </w:r>
          </w:p>
          <w:p w:rsidR="00263830" w:rsidRPr="005B4753" w:rsidRDefault="00263830" w:rsidP="00A90BA3">
            <w:pPr>
              <w:tabs>
                <w:tab w:val="left" w:pos="360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B4753">
              <w:rPr>
                <w:rFonts w:ascii="Calibri" w:hAnsi="Calibri"/>
                <w:sz w:val="22"/>
                <w:szCs w:val="22"/>
              </w:rPr>
              <w:t>2 899,56</w:t>
            </w:r>
          </w:p>
        </w:tc>
      </w:tr>
      <w:tr w:rsidR="00263830" w:rsidTr="00263830">
        <w:trPr>
          <w:trHeight w:val="1199"/>
        </w:trPr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4260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263830">
            <w:pPr>
              <w:snapToGrid w:val="0"/>
              <w:spacing w:after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Zakup energii</w:t>
            </w:r>
          </w:p>
          <w:p w:rsidR="00263830" w:rsidRPr="005B4753" w:rsidRDefault="00263830" w:rsidP="00263830">
            <w:pPr>
              <w:spacing w:after="0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 xml:space="preserve">- woda </w:t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proofErr w:type="spellStart"/>
            <w:r w:rsidRPr="005B4753">
              <w:rPr>
                <w:rFonts w:ascii="Calibri" w:hAnsi="Calibri"/>
              </w:rPr>
              <w:t>c.o</w:t>
            </w:r>
            <w:proofErr w:type="spellEnd"/>
            <w:r w:rsidRPr="005B4753">
              <w:rPr>
                <w:rFonts w:ascii="Calibri" w:hAnsi="Calibri"/>
              </w:rPr>
              <w:t xml:space="preserve">. </w:t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 xml:space="preserve"> energia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263830" w:rsidRDefault="00263830" w:rsidP="00263830">
            <w:pPr>
              <w:snapToGrid w:val="0"/>
              <w:spacing w:after="0"/>
              <w:jc w:val="both"/>
              <w:rPr>
                <w:rFonts w:ascii="Calibri" w:hAnsi="Calibri"/>
                <w:bCs/>
              </w:rPr>
            </w:pPr>
            <w:r w:rsidRPr="00263830">
              <w:rPr>
                <w:rFonts w:ascii="Calibri" w:hAnsi="Calibri"/>
                <w:bCs/>
              </w:rPr>
              <w:t>4 156,00</w:t>
            </w:r>
          </w:p>
          <w:p w:rsidR="00263830" w:rsidRPr="00263830" w:rsidRDefault="00263830" w:rsidP="00263830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263830">
              <w:rPr>
                <w:rFonts w:ascii="Calibri" w:hAnsi="Calibri"/>
                <w:bCs/>
              </w:rPr>
              <w:t>656,00</w:t>
            </w:r>
          </w:p>
          <w:p w:rsidR="00263830" w:rsidRPr="00263830" w:rsidRDefault="00263830" w:rsidP="00263830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263830">
              <w:rPr>
                <w:rFonts w:ascii="Calibri" w:hAnsi="Calibri"/>
                <w:bCs/>
              </w:rPr>
              <w:t>1 500,00</w:t>
            </w:r>
          </w:p>
          <w:p w:rsidR="00263830" w:rsidRPr="00263830" w:rsidRDefault="00263830" w:rsidP="00263830">
            <w:pPr>
              <w:spacing w:after="0"/>
              <w:jc w:val="both"/>
              <w:rPr>
                <w:rFonts w:ascii="Calibri" w:hAnsi="Calibri"/>
                <w:bCs/>
              </w:rPr>
            </w:pPr>
            <w:r w:rsidRPr="00263830">
              <w:rPr>
                <w:rFonts w:ascii="Calibri" w:hAnsi="Calibri"/>
                <w:bCs/>
              </w:rPr>
              <w:t>2 000,00</w:t>
            </w:r>
          </w:p>
          <w:p w:rsidR="00263830" w:rsidRPr="00263830" w:rsidRDefault="00263830" w:rsidP="00263830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3 208,25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1 052,75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780,00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1 375,50</w:t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4300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263830">
            <w:pPr>
              <w:snapToGrid w:val="0"/>
              <w:spacing w:after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 xml:space="preserve"> Zakup usług pozostałych</w:t>
            </w:r>
            <w:r w:rsidRPr="005B4753">
              <w:rPr>
                <w:rFonts w:ascii="Calibri" w:hAnsi="Calibri"/>
                <w:bCs/>
              </w:rPr>
              <w:tab/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 xml:space="preserve">przegląd i regeneracja gaśnic </w:t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4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>transport – wycieczki 500,00</w:t>
            </w:r>
          </w:p>
          <w:p w:rsidR="00263830" w:rsidRPr="005B4753" w:rsidRDefault="00263830" w:rsidP="00263830">
            <w:pPr>
              <w:spacing w:after="0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>- wywóz nieczystości  41,40 x 12 x 2,8% = 511,00</w:t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4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>usługi kominiarskie 166,00 x 2,8% = 171,00</w:t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4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 xml:space="preserve">ochrona mienia    i konserwacja </w:t>
            </w:r>
            <w:r w:rsidRPr="005B4753">
              <w:rPr>
                <w:rFonts w:ascii="Calibri" w:hAnsi="Calibri"/>
              </w:rPr>
              <w:br/>
              <w:t>1 000,00</w:t>
            </w:r>
            <w:r w:rsidRPr="005B4753">
              <w:rPr>
                <w:rFonts w:ascii="Calibri" w:hAnsi="Calibri"/>
              </w:rPr>
              <w:tab/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41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 xml:space="preserve"> drobne naprawy i usługi (przeglądy) 263,00</w:t>
            </w:r>
          </w:p>
          <w:p w:rsidR="00263830" w:rsidRPr="005B4753" w:rsidRDefault="00263830" w:rsidP="00263830">
            <w:pPr>
              <w:tabs>
                <w:tab w:val="left" w:pos="720"/>
              </w:tabs>
              <w:spacing w:after="0"/>
              <w:ind w:left="360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>roczny: budowlany</w:t>
            </w:r>
            <w:r w:rsidRPr="005B4753">
              <w:rPr>
                <w:rFonts w:ascii="Calibri" w:hAnsi="Calibri"/>
              </w:rPr>
              <w:tab/>
            </w:r>
          </w:p>
          <w:p w:rsidR="00263830" w:rsidRPr="005B4753" w:rsidRDefault="00263830" w:rsidP="00263830">
            <w:pPr>
              <w:widowControl w:val="0"/>
              <w:numPr>
                <w:ilvl w:val="0"/>
                <w:numId w:val="38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>prowizje bankowe 100,00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069B2" w:rsidRDefault="00263830" w:rsidP="00263830">
            <w:pPr>
              <w:snapToGrid w:val="0"/>
              <w:spacing w:after="0"/>
              <w:jc w:val="both"/>
              <w:rPr>
                <w:rFonts w:ascii="Calibri" w:hAnsi="Calibri"/>
                <w:bCs/>
              </w:rPr>
            </w:pPr>
            <w:r w:rsidRPr="005069B2">
              <w:rPr>
                <w:rFonts w:ascii="Calibri" w:hAnsi="Calibri"/>
                <w:bCs/>
              </w:rPr>
              <w:t>2 597,00 – 507 zm. planu</w:t>
            </w:r>
          </w:p>
          <w:p w:rsidR="00263830" w:rsidRPr="005069B2" w:rsidRDefault="00263830" w:rsidP="00263830">
            <w:pPr>
              <w:spacing w:after="0"/>
              <w:jc w:val="both"/>
              <w:rPr>
                <w:rFonts w:ascii="Calibri" w:hAnsi="Calibri"/>
              </w:rPr>
            </w:pPr>
            <w:r w:rsidRPr="005069B2">
              <w:rPr>
                <w:rFonts w:ascii="Calibri" w:hAnsi="Calibri"/>
              </w:rPr>
              <w:t xml:space="preserve"> 52,00</w:t>
            </w:r>
          </w:p>
          <w:p w:rsidR="00263830" w:rsidRPr="005069B2" w:rsidRDefault="00263830" w:rsidP="00263830">
            <w:pPr>
              <w:spacing w:after="0"/>
              <w:jc w:val="both"/>
              <w:rPr>
                <w:rFonts w:ascii="Calibri" w:hAnsi="Calibri"/>
              </w:rPr>
            </w:pPr>
            <w:r w:rsidRPr="005069B2">
              <w:rPr>
                <w:rFonts w:ascii="Calibri" w:hAnsi="Calibri"/>
              </w:rPr>
              <w:t>500,00</w:t>
            </w:r>
          </w:p>
          <w:p w:rsidR="00263830" w:rsidRPr="005069B2" w:rsidRDefault="00263830" w:rsidP="00263830">
            <w:pPr>
              <w:spacing w:after="0"/>
              <w:jc w:val="both"/>
              <w:rPr>
                <w:rFonts w:ascii="Calibri" w:hAnsi="Calibri"/>
              </w:rPr>
            </w:pPr>
            <w:r w:rsidRPr="005069B2">
              <w:rPr>
                <w:rFonts w:ascii="Calibri" w:hAnsi="Calibri"/>
              </w:rPr>
              <w:t>511,00</w:t>
            </w:r>
          </w:p>
          <w:p w:rsidR="00263830" w:rsidRPr="005069B2" w:rsidRDefault="00263830" w:rsidP="005069B2">
            <w:pPr>
              <w:spacing w:after="0"/>
              <w:jc w:val="both"/>
              <w:rPr>
                <w:rFonts w:ascii="Calibri" w:hAnsi="Calibri"/>
              </w:rPr>
            </w:pPr>
          </w:p>
          <w:p w:rsidR="00263830" w:rsidRPr="005069B2" w:rsidRDefault="00263830" w:rsidP="005069B2">
            <w:pPr>
              <w:spacing w:after="0"/>
              <w:jc w:val="both"/>
              <w:rPr>
                <w:rFonts w:ascii="Calibri" w:hAnsi="Calibri"/>
              </w:rPr>
            </w:pPr>
            <w:r w:rsidRPr="005069B2">
              <w:rPr>
                <w:rFonts w:ascii="Calibri" w:hAnsi="Calibri"/>
              </w:rPr>
              <w:t xml:space="preserve"> 171,00</w:t>
            </w:r>
          </w:p>
          <w:p w:rsidR="005069B2" w:rsidRPr="005069B2" w:rsidRDefault="005069B2" w:rsidP="005069B2">
            <w:pPr>
              <w:spacing w:after="0"/>
              <w:jc w:val="both"/>
              <w:rPr>
                <w:rFonts w:ascii="Calibri" w:hAnsi="Calibri"/>
              </w:rPr>
            </w:pPr>
          </w:p>
          <w:p w:rsidR="00263830" w:rsidRPr="005069B2" w:rsidRDefault="00263830" w:rsidP="005069B2">
            <w:pPr>
              <w:spacing w:after="0"/>
              <w:jc w:val="both"/>
              <w:rPr>
                <w:rFonts w:ascii="Calibri" w:hAnsi="Calibri"/>
              </w:rPr>
            </w:pPr>
            <w:r w:rsidRPr="005069B2">
              <w:rPr>
                <w:rFonts w:ascii="Calibri" w:hAnsi="Calibri"/>
              </w:rPr>
              <w:t>1 000,00</w:t>
            </w:r>
          </w:p>
          <w:p w:rsidR="00263830" w:rsidRPr="005069B2" w:rsidRDefault="00263830" w:rsidP="005069B2">
            <w:pPr>
              <w:spacing w:after="0"/>
              <w:jc w:val="both"/>
              <w:rPr>
                <w:rFonts w:ascii="Calibri" w:hAnsi="Calibri"/>
              </w:rPr>
            </w:pPr>
          </w:p>
          <w:p w:rsidR="00263830" w:rsidRPr="005069B2" w:rsidRDefault="00263830" w:rsidP="005069B2">
            <w:pPr>
              <w:spacing w:after="0"/>
              <w:jc w:val="both"/>
              <w:rPr>
                <w:rFonts w:ascii="Calibri" w:hAnsi="Calibri"/>
              </w:rPr>
            </w:pPr>
            <w:r w:rsidRPr="005069B2">
              <w:rPr>
                <w:rFonts w:ascii="Calibri" w:hAnsi="Calibri"/>
              </w:rPr>
              <w:t>263,00</w:t>
            </w:r>
          </w:p>
          <w:p w:rsidR="00263830" w:rsidRPr="005069B2" w:rsidRDefault="00263830" w:rsidP="005069B2">
            <w:pPr>
              <w:spacing w:after="0"/>
              <w:jc w:val="both"/>
              <w:rPr>
                <w:rFonts w:ascii="Calibri" w:hAnsi="Calibri"/>
              </w:rPr>
            </w:pPr>
            <w:r w:rsidRPr="005069B2">
              <w:rPr>
                <w:rFonts w:ascii="Calibri" w:hAnsi="Calibri"/>
              </w:rPr>
              <w:t>100,00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069B2">
              <w:rPr>
                <w:rFonts w:ascii="Calibri" w:hAnsi="Calibri"/>
                <w:bCs/>
                <w:sz w:val="22"/>
                <w:szCs w:val="22"/>
              </w:rPr>
              <w:t>1 099,50</w:t>
            </w: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069B2">
              <w:rPr>
                <w:rFonts w:ascii="Calibri" w:hAnsi="Calibri"/>
                <w:bCs/>
                <w:sz w:val="22"/>
                <w:szCs w:val="22"/>
              </w:rPr>
              <w:t>6,15</w:t>
            </w: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069B2">
              <w:rPr>
                <w:rFonts w:ascii="Calibri" w:hAnsi="Calibri"/>
                <w:bCs/>
                <w:sz w:val="22"/>
                <w:szCs w:val="22"/>
              </w:rPr>
              <w:t>480,04</w:t>
            </w: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069B2">
              <w:rPr>
                <w:rFonts w:ascii="Calibri" w:hAnsi="Calibri"/>
                <w:bCs/>
                <w:sz w:val="22"/>
                <w:szCs w:val="22"/>
              </w:rPr>
              <w:t>360,56</w:t>
            </w: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069B2">
              <w:rPr>
                <w:rFonts w:ascii="Calibri" w:hAnsi="Calibri"/>
                <w:bCs/>
                <w:sz w:val="22"/>
                <w:szCs w:val="22"/>
              </w:rPr>
              <w:t>33,00</w:t>
            </w: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5069B2" w:rsidRPr="005069B2" w:rsidRDefault="005069B2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069B2">
              <w:rPr>
                <w:rFonts w:ascii="Calibri" w:hAnsi="Calibri"/>
                <w:bCs/>
                <w:sz w:val="22"/>
                <w:szCs w:val="22"/>
              </w:rPr>
              <w:t>-</w:t>
            </w: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069B2">
              <w:rPr>
                <w:rFonts w:ascii="Calibri" w:hAnsi="Calibri"/>
                <w:bCs/>
                <w:sz w:val="22"/>
                <w:szCs w:val="22"/>
              </w:rPr>
              <w:t>175,00</w:t>
            </w:r>
          </w:p>
          <w:p w:rsidR="00263830" w:rsidRPr="005069B2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bCs/>
                <w:sz w:val="22"/>
                <w:szCs w:val="22"/>
              </w:rPr>
              <w:t>44,75</w:t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4350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tabs>
                <w:tab w:val="left" w:pos="360"/>
              </w:tabs>
              <w:snapToGrid w:val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 xml:space="preserve">Zakup usług dostępu do sieci </w:t>
            </w:r>
            <w:proofErr w:type="spellStart"/>
            <w:r w:rsidRPr="005B4753">
              <w:rPr>
                <w:rFonts w:ascii="Calibri" w:hAnsi="Calibri"/>
                <w:bCs/>
              </w:rPr>
              <w:t>internet</w:t>
            </w:r>
            <w:proofErr w:type="spellEnd"/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sz w:val="22"/>
                <w:szCs w:val="22"/>
              </w:rPr>
              <w:t>672,00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sz w:val="22"/>
                <w:szCs w:val="22"/>
              </w:rPr>
              <w:t>668,04</w:t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4370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snapToGrid w:val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Opłaty z tyt. zakupu  usług telekom.</w:t>
            </w:r>
            <w:r w:rsidR="005069B2" w:rsidRPr="005B4753">
              <w:rPr>
                <w:rFonts w:ascii="Calibri" w:hAnsi="Calibri"/>
                <w:bCs/>
              </w:rPr>
              <w:t xml:space="preserve"> </w:t>
            </w:r>
            <w:r w:rsidRPr="005B4753">
              <w:rPr>
                <w:rFonts w:ascii="Calibri" w:hAnsi="Calibri"/>
                <w:bCs/>
              </w:rPr>
              <w:t>tel.</w:t>
            </w:r>
            <w:r w:rsidR="005069B2" w:rsidRPr="005B4753">
              <w:rPr>
                <w:rFonts w:ascii="Calibri" w:hAnsi="Calibri"/>
                <w:bCs/>
              </w:rPr>
              <w:t xml:space="preserve"> stacjonarnej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sz w:val="22"/>
                <w:szCs w:val="22"/>
              </w:rPr>
              <w:t>744,00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sz w:val="22"/>
                <w:szCs w:val="22"/>
              </w:rPr>
              <w:t>733,68</w:t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4410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tabs>
                <w:tab w:val="left" w:pos="360"/>
              </w:tabs>
              <w:snapToGrid w:val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Podróże służbowe krajowe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sz w:val="22"/>
                <w:szCs w:val="22"/>
              </w:rPr>
              <w:t>200,00 + 500 zm. planu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sz w:val="22"/>
                <w:szCs w:val="22"/>
              </w:rPr>
              <w:t>578,38</w:t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4430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tabs>
                <w:tab w:val="left" w:pos="360"/>
              </w:tabs>
              <w:snapToGrid w:val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Różne opłaty i składki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sz w:val="22"/>
                <w:szCs w:val="22"/>
              </w:rPr>
              <w:t>400,00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069B2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5069B2">
              <w:rPr>
                <w:rFonts w:ascii="Calibri" w:hAnsi="Calibri"/>
                <w:sz w:val="22"/>
                <w:szCs w:val="22"/>
              </w:rPr>
              <w:t>151,87</w:t>
            </w:r>
          </w:p>
        </w:tc>
      </w:tr>
      <w:tr w:rsidR="00263830" w:rsidTr="00A90BA3">
        <w:tc>
          <w:tcPr>
            <w:tcW w:w="964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Pr="005B4753" w:rsidRDefault="00263830" w:rsidP="00A90BA3">
            <w:pPr>
              <w:snapToGrid w:val="0"/>
              <w:jc w:val="center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Rozdział 85295  Pozostała działalność   -    Magazyn żywności</w:t>
            </w:r>
            <w:r w:rsidRPr="005B4753">
              <w:rPr>
                <w:rFonts w:ascii="Calibri" w:hAnsi="Calibri"/>
                <w:bCs/>
              </w:rPr>
              <w:tab/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4210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5069B2">
            <w:pPr>
              <w:snapToGrid w:val="0"/>
              <w:spacing w:after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Zakup materiałów i wyposażenia</w:t>
            </w:r>
          </w:p>
          <w:p w:rsidR="00263830" w:rsidRPr="005B4753" w:rsidRDefault="00263830" w:rsidP="005069B2">
            <w:pPr>
              <w:spacing w:after="0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 xml:space="preserve">- środki czystości, drobne materiały </w:t>
            </w:r>
            <w:r w:rsidRPr="005B4753">
              <w:rPr>
                <w:rFonts w:ascii="Calibri" w:hAnsi="Calibri"/>
              </w:rPr>
              <w:tab/>
              <w:t xml:space="preserve"> </w:t>
            </w:r>
            <w:r w:rsidRPr="005B4753">
              <w:rPr>
                <w:rFonts w:ascii="Calibri" w:hAnsi="Calibri"/>
              </w:rPr>
              <w:br/>
              <w:t>- farby do malowania pomieszczeń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2 000,00 – 557 zm. Planu 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1 000,00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1 000,00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944,77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237,55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707,22</w:t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t>4260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5069B2">
            <w:pPr>
              <w:snapToGrid w:val="0"/>
              <w:spacing w:after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Zakup energii</w:t>
            </w:r>
          </w:p>
          <w:p w:rsidR="00263830" w:rsidRPr="005B4753" w:rsidRDefault="00263830" w:rsidP="005069B2">
            <w:pPr>
              <w:spacing w:after="0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lastRenderedPageBreak/>
              <w:t>energia , gaz do ogrzewania</w:t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800,00 + 500 zm. Planu 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800,00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1 195,12</w:t>
            </w:r>
          </w:p>
        </w:tc>
      </w:tr>
      <w:tr w:rsidR="00263830" w:rsidTr="00A90BA3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5B4753">
              <w:rPr>
                <w:rFonts w:ascii="Calibri" w:hAnsi="Calibri"/>
                <w:bCs/>
                <w:sz w:val="22"/>
                <w:szCs w:val="22"/>
              </w:rPr>
              <w:lastRenderedPageBreak/>
              <w:t>4300</w:t>
            </w:r>
          </w:p>
        </w:tc>
        <w:tc>
          <w:tcPr>
            <w:tcW w:w="400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Pr="005B4753" w:rsidRDefault="00263830" w:rsidP="005069B2">
            <w:pPr>
              <w:snapToGrid w:val="0"/>
              <w:spacing w:after="0"/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>Zakup usług pozostałych</w:t>
            </w:r>
          </w:p>
          <w:p w:rsidR="00263830" w:rsidRPr="005B4753" w:rsidRDefault="00263830" w:rsidP="005069B2">
            <w:pPr>
              <w:widowControl w:val="0"/>
              <w:numPr>
                <w:ilvl w:val="0"/>
                <w:numId w:val="4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 xml:space="preserve">przegląd i regeneracja gaśnic, usługi kominiarskie </w:t>
            </w:r>
          </w:p>
          <w:p w:rsidR="00263830" w:rsidRPr="005B4753" w:rsidRDefault="00263830" w:rsidP="005069B2">
            <w:pPr>
              <w:widowControl w:val="0"/>
              <w:numPr>
                <w:ilvl w:val="0"/>
                <w:numId w:val="4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>transport żywności</w:t>
            </w:r>
          </w:p>
          <w:p w:rsidR="00263830" w:rsidRPr="005B4753" w:rsidRDefault="00263830" w:rsidP="005069B2">
            <w:pPr>
              <w:widowControl w:val="0"/>
              <w:numPr>
                <w:ilvl w:val="0"/>
                <w:numId w:val="42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libri" w:hAnsi="Calibri"/>
              </w:rPr>
            </w:pPr>
            <w:r w:rsidRPr="005B4753">
              <w:rPr>
                <w:rFonts w:ascii="Calibri" w:hAnsi="Calibri"/>
              </w:rPr>
              <w:t>Pozostałe drobne naprawy</w:t>
            </w:r>
          </w:p>
          <w:p w:rsidR="00263830" w:rsidRPr="005B4753" w:rsidRDefault="00263830" w:rsidP="00A90BA3">
            <w:pPr>
              <w:jc w:val="both"/>
              <w:rPr>
                <w:rFonts w:ascii="Calibri" w:hAnsi="Calibri"/>
                <w:bCs/>
              </w:rPr>
            </w:pPr>
            <w:r w:rsidRPr="005B4753">
              <w:rPr>
                <w:rFonts w:ascii="Calibri" w:hAnsi="Calibri"/>
                <w:bCs/>
              </w:rPr>
              <w:tab/>
            </w:r>
          </w:p>
        </w:tc>
        <w:tc>
          <w:tcPr>
            <w:tcW w:w="2565" w:type="dxa"/>
            <w:tcBorders>
              <w:left w:val="single" w:sz="1" w:space="0" w:color="000000"/>
              <w:bottom w:val="single" w:sz="1" w:space="0" w:color="000000"/>
            </w:tcBorders>
          </w:tcPr>
          <w:p w:rsidR="00263830" w:rsidRDefault="00263830" w:rsidP="00A90BA3">
            <w:pPr>
              <w:pStyle w:val="Zawartotabeli"/>
              <w:snapToGrid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4 424,00 + 57 zm. Planu 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100,00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4 324,00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4 480,77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353,55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3 930,90</w:t>
            </w:r>
          </w:p>
          <w:p w:rsidR="00263830" w:rsidRDefault="00263830" w:rsidP="00A90BA3">
            <w:pPr>
              <w:pStyle w:val="Zawartotabeli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196,32</w:t>
            </w:r>
          </w:p>
        </w:tc>
      </w:tr>
    </w:tbl>
    <w:p w:rsidR="00263830" w:rsidRDefault="00263830" w:rsidP="00966CEE">
      <w:pPr>
        <w:spacing w:after="0"/>
        <w:rPr>
          <w:color w:val="FF0000"/>
        </w:rPr>
      </w:pPr>
    </w:p>
    <w:p w:rsidR="005B4753" w:rsidRPr="005B4753" w:rsidRDefault="005B4753" w:rsidP="005B4753">
      <w:pPr>
        <w:jc w:val="right"/>
        <w:rPr>
          <w:i/>
          <w:sz w:val="20"/>
          <w:szCs w:val="20"/>
        </w:rPr>
      </w:pPr>
      <w:r w:rsidRPr="005B4753">
        <w:rPr>
          <w:i/>
          <w:sz w:val="20"/>
          <w:szCs w:val="20"/>
        </w:rPr>
        <w:t xml:space="preserve">( opracowanie rzeczowe wydatków jednostki MGOPS,  działu 852 – Alicja Sobczak- Główna księgowa </w:t>
      </w:r>
      <w:proofErr w:type="spellStart"/>
      <w:r w:rsidRPr="005B4753">
        <w:rPr>
          <w:i/>
          <w:sz w:val="20"/>
          <w:szCs w:val="20"/>
        </w:rPr>
        <w:t>MGOPS-u</w:t>
      </w:r>
      <w:proofErr w:type="spellEnd"/>
      <w:r w:rsidRPr="005B4753">
        <w:rPr>
          <w:i/>
          <w:sz w:val="20"/>
          <w:szCs w:val="20"/>
        </w:rPr>
        <w:t>)</w:t>
      </w:r>
    </w:p>
    <w:p w:rsidR="00263830" w:rsidRPr="000C529E" w:rsidRDefault="00263830" w:rsidP="00966CEE">
      <w:pPr>
        <w:spacing w:after="0"/>
        <w:rPr>
          <w:color w:val="FF0000"/>
        </w:rPr>
      </w:pPr>
    </w:p>
    <w:p w:rsidR="003B33FE" w:rsidRPr="005B4753" w:rsidRDefault="00966CEE" w:rsidP="00966CEE">
      <w:pPr>
        <w:spacing w:after="0"/>
        <w:rPr>
          <w:b/>
        </w:rPr>
      </w:pPr>
      <w:r w:rsidRPr="005B4753">
        <w:rPr>
          <w:b/>
          <w:u w:val="single"/>
        </w:rPr>
        <w:t>Urząd</w:t>
      </w:r>
      <w:r w:rsidRPr="005B4753">
        <w:rPr>
          <w:u w:val="single"/>
        </w:rPr>
        <w:t xml:space="preserve"> </w:t>
      </w:r>
      <w:r w:rsidR="008F0AC3" w:rsidRPr="005B4753">
        <w:t xml:space="preserve">wykonanie ogółem </w:t>
      </w:r>
      <w:r w:rsidR="00342AD2" w:rsidRPr="005B4753">
        <w:rPr>
          <w:b/>
        </w:rPr>
        <w:t xml:space="preserve"> 90 634,08</w:t>
      </w:r>
      <w:r w:rsidRPr="005B4753">
        <w:rPr>
          <w:b/>
        </w:rPr>
        <w:t xml:space="preserve"> zł.,        </w:t>
      </w:r>
    </w:p>
    <w:p w:rsidR="003B33FE" w:rsidRPr="005B4753" w:rsidRDefault="00966CEE" w:rsidP="00966CEE">
      <w:pPr>
        <w:spacing w:after="0"/>
      </w:pPr>
      <w:r w:rsidRPr="005B4753">
        <w:rPr>
          <w:b/>
        </w:rPr>
        <w:t xml:space="preserve">         </w:t>
      </w:r>
      <w:r w:rsidRPr="005B4753">
        <w:t xml:space="preserve">                                                                                  </w:t>
      </w:r>
      <w:r w:rsidR="003B33FE" w:rsidRPr="005B4753">
        <w:t xml:space="preserve">                </w:t>
      </w:r>
    </w:p>
    <w:p w:rsidR="00966CEE" w:rsidRPr="005B4753" w:rsidRDefault="00966CEE" w:rsidP="00966CEE">
      <w:pPr>
        <w:spacing w:after="0"/>
      </w:pPr>
      <w:r w:rsidRPr="005B4753">
        <w:t xml:space="preserve">W planie finansowym realizuje </w:t>
      </w:r>
      <w:r w:rsidR="008F0AC3" w:rsidRPr="005B4753">
        <w:t xml:space="preserve">się </w:t>
      </w:r>
      <w:r w:rsidRPr="005B4753">
        <w:t>wypłatę świadczeń z tytułu :  -prac społecznie użytecznych dofinansowanych w 60% przez Starostę Koszalińskie</w:t>
      </w:r>
      <w:r w:rsidR="008F0AC3" w:rsidRPr="005B4753">
        <w:t>go w wysokości</w:t>
      </w:r>
      <w:r w:rsidR="00342AD2" w:rsidRPr="005B4753">
        <w:t xml:space="preserve">  76 517,08</w:t>
      </w:r>
      <w:r w:rsidRPr="005B4753">
        <w:t xml:space="preserve"> zł.                                                                                                                                   – dotacj</w:t>
      </w:r>
      <w:r w:rsidR="008F0AC3" w:rsidRPr="005B4753">
        <w:t>i celowej dla stowarzyszenia – 3 500,00</w:t>
      </w:r>
      <w:r w:rsidRPr="005B4753">
        <w:t xml:space="preserve"> zł. </w:t>
      </w:r>
    </w:p>
    <w:p w:rsidR="005B4753" w:rsidRPr="005B4753" w:rsidRDefault="005B4753" w:rsidP="00966CEE">
      <w:pPr>
        <w:spacing w:after="0"/>
      </w:pPr>
      <w:r w:rsidRPr="005B4753">
        <w:t>- dofinansowanie do wkładu własnego projektu MGOPS „Bezpieczna Rodzina”  900,00 zł.</w:t>
      </w:r>
    </w:p>
    <w:p w:rsidR="005B4753" w:rsidRPr="005B4753" w:rsidRDefault="005B4753" w:rsidP="00966CEE">
      <w:pPr>
        <w:spacing w:after="0"/>
      </w:pPr>
    </w:p>
    <w:p w:rsidR="005B4753" w:rsidRPr="005B4753" w:rsidRDefault="005B4753" w:rsidP="00966CEE">
      <w:pPr>
        <w:spacing w:after="0"/>
      </w:pPr>
      <w:r w:rsidRPr="005B4753">
        <w:t>Wydatki  inwestycyjne – załącznik inwestycyjny 9 717,00 zł.</w:t>
      </w:r>
    </w:p>
    <w:p w:rsidR="00966CEE" w:rsidRPr="000C529E" w:rsidRDefault="00966CEE" w:rsidP="00966CEE">
      <w:pPr>
        <w:jc w:val="right"/>
        <w:rPr>
          <w:i/>
          <w:color w:val="FF0000"/>
          <w:sz w:val="20"/>
          <w:szCs w:val="20"/>
        </w:rPr>
      </w:pPr>
    </w:p>
    <w:p w:rsidR="00966CEE" w:rsidRPr="000C529E" w:rsidRDefault="00966CEE" w:rsidP="00966CEE">
      <w:pPr>
        <w:rPr>
          <w:color w:val="FF0000"/>
          <w:sz w:val="24"/>
          <w:szCs w:val="24"/>
        </w:rPr>
      </w:pPr>
      <w:r w:rsidRPr="000C529E">
        <w:rPr>
          <w:color w:val="FF0000"/>
        </w:rPr>
        <w:t xml:space="preserve">         </w:t>
      </w:r>
      <w:r w:rsidRPr="000C529E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966CEE" w:rsidRPr="005B4753" w:rsidRDefault="00966CEE" w:rsidP="00966CEE">
      <w:pPr>
        <w:rPr>
          <w:sz w:val="28"/>
          <w:szCs w:val="28"/>
        </w:rPr>
      </w:pPr>
      <w:r w:rsidRPr="005B4753">
        <w:rPr>
          <w:b/>
          <w:sz w:val="28"/>
          <w:szCs w:val="28"/>
        </w:rPr>
        <w:t>DZIAŁ 853 – POZOSTAŁE ZADANIA W ZA</w:t>
      </w:r>
      <w:r w:rsidR="005B4753" w:rsidRPr="005B4753">
        <w:rPr>
          <w:b/>
          <w:sz w:val="28"/>
          <w:szCs w:val="28"/>
        </w:rPr>
        <w:t>KRESIE POLITYKI SPOŁECZNEJ – 0,9</w:t>
      </w:r>
      <w:r w:rsidRPr="005B4753">
        <w:rPr>
          <w:b/>
          <w:sz w:val="28"/>
          <w:szCs w:val="28"/>
        </w:rPr>
        <w:t xml:space="preserve"> % wydatków ogółem</w:t>
      </w:r>
    </w:p>
    <w:p w:rsidR="007B6C6E" w:rsidRPr="005B4753" w:rsidRDefault="007B6C6E" w:rsidP="00966CEE">
      <w:pPr>
        <w:rPr>
          <w:b/>
          <w:sz w:val="24"/>
          <w:szCs w:val="24"/>
          <w:u w:val="single"/>
        </w:rPr>
      </w:pPr>
      <w:r w:rsidRPr="005B4753">
        <w:rPr>
          <w:b/>
          <w:sz w:val="24"/>
          <w:szCs w:val="24"/>
          <w:u w:val="single"/>
        </w:rPr>
        <w:t>Dzienni opiekunowie  - rozdział 85307 – 0 zł.</w:t>
      </w:r>
    </w:p>
    <w:p w:rsidR="007B6C6E" w:rsidRPr="000C529E" w:rsidRDefault="005B4753" w:rsidP="00966CEE">
      <w:pPr>
        <w:rPr>
          <w:color w:val="FF0000"/>
        </w:rPr>
      </w:pPr>
      <w:r w:rsidRPr="005B4753">
        <w:t xml:space="preserve">W  2012 roku </w:t>
      </w:r>
      <w:r w:rsidR="007B6C6E" w:rsidRPr="005B4753">
        <w:t>nie poniesiono żadnych wydatków w tym rozdziale</w:t>
      </w:r>
      <w:r w:rsidR="007B6C6E" w:rsidRPr="000C529E">
        <w:rPr>
          <w:color w:val="FF0000"/>
        </w:rPr>
        <w:t>.</w:t>
      </w:r>
    </w:p>
    <w:p w:rsidR="00966CEE" w:rsidRPr="005B4753" w:rsidRDefault="00966CEE" w:rsidP="00966CEE">
      <w:pPr>
        <w:rPr>
          <w:b/>
          <w:sz w:val="24"/>
          <w:szCs w:val="24"/>
          <w:u w:val="single"/>
        </w:rPr>
      </w:pPr>
      <w:r w:rsidRPr="005B4753">
        <w:rPr>
          <w:b/>
          <w:sz w:val="24"/>
          <w:szCs w:val="24"/>
          <w:u w:val="single"/>
        </w:rPr>
        <w:t>Pozostała działalno</w:t>
      </w:r>
      <w:r w:rsidR="005B4753" w:rsidRPr="005B4753">
        <w:rPr>
          <w:b/>
          <w:sz w:val="24"/>
          <w:szCs w:val="24"/>
          <w:u w:val="single"/>
        </w:rPr>
        <w:t>ść – rozdział 85395 – 341 458,32</w:t>
      </w:r>
      <w:r w:rsidRPr="005B4753">
        <w:rPr>
          <w:b/>
          <w:sz w:val="24"/>
          <w:szCs w:val="24"/>
          <w:u w:val="single"/>
        </w:rPr>
        <w:t xml:space="preserve"> zł.</w:t>
      </w:r>
    </w:p>
    <w:p w:rsidR="00966CEE" w:rsidRPr="005B4753" w:rsidRDefault="00966CEE" w:rsidP="00966CEE">
      <w:pPr>
        <w:jc w:val="both"/>
      </w:pPr>
      <w:r w:rsidRPr="005B4753">
        <w:t>W rozdziale tym zaplanowan</w:t>
      </w:r>
      <w:r w:rsidR="005B4753" w:rsidRPr="005B4753">
        <w:t>o wydatki na poziomie 343 308,35</w:t>
      </w:r>
      <w:r w:rsidR="007B6C6E" w:rsidRPr="005B4753">
        <w:t xml:space="preserve">  zł.. Wykonano </w:t>
      </w:r>
      <w:r w:rsidR="005B4753" w:rsidRPr="005B4753">
        <w:t>w 99,5</w:t>
      </w:r>
      <w:r w:rsidRPr="005B4753">
        <w:t xml:space="preserve"> %</w:t>
      </w:r>
      <w:r w:rsidR="007B6C6E" w:rsidRPr="005B4753">
        <w:t xml:space="preserve"> planu</w:t>
      </w:r>
      <w:r w:rsidRPr="005B4753">
        <w:t xml:space="preserve">.  Realizacja projektów ze środków UE EFS PO KL przez Miejsko-Gminny Ośrodek Pomocy Społecznej </w:t>
      </w:r>
      <w:r w:rsidRPr="005B4753">
        <w:rPr>
          <w:i/>
        </w:rPr>
        <w:t xml:space="preserve">Pomocna Dłoń Plus </w:t>
      </w:r>
      <w:r w:rsidRPr="005B4753">
        <w:t xml:space="preserve">oraz Urząd Miejski w Bobolicach </w:t>
      </w:r>
      <w:r w:rsidRPr="005B4753">
        <w:rPr>
          <w:i/>
        </w:rPr>
        <w:t>Więcej dzieci w przedszkolu</w:t>
      </w:r>
      <w:r w:rsidR="000655AE" w:rsidRPr="005B4753">
        <w:rPr>
          <w:i/>
        </w:rPr>
        <w:t xml:space="preserve"> i Pierwsze wsparcie na starcie</w:t>
      </w:r>
      <w:r w:rsidRPr="005B4753">
        <w:rPr>
          <w:i/>
        </w:rPr>
        <w:t xml:space="preserve"> </w:t>
      </w:r>
      <w:r w:rsidRPr="005B4753">
        <w:t xml:space="preserve">. </w:t>
      </w:r>
    </w:p>
    <w:p w:rsidR="003D6AD3" w:rsidRPr="005B4753" w:rsidRDefault="00966CEE" w:rsidP="007B6C6E">
      <w:pPr>
        <w:jc w:val="both"/>
      </w:pPr>
      <w:r w:rsidRPr="005B4753">
        <w:t>Po</w:t>
      </w:r>
      <w:r w:rsidR="007B6C6E" w:rsidRPr="005B4753">
        <w:t>niżej przedstawia się realizację poszczególnych projektów:</w:t>
      </w:r>
    </w:p>
    <w:p w:rsidR="00966CEE" w:rsidRPr="005B4753" w:rsidRDefault="00966CEE" w:rsidP="007B6C6E">
      <w:pPr>
        <w:rPr>
          <w:rFonts w:cstheme="minorHAnsi"/>
          <w:b/>
        </w:rPr>
      </w:pPr>
      <w:r w:rsidRPr="005B4753">
        <w:rPr>
          <w:rFonts w:cstheme="minorHAnsi"/>
          <w:b/>
        </w:rPr>
        <w:t>Urząd Miejski</w:t>
      </w:r>
      <w:r w:rsidR="004418C7">
        <w:rPr>
          <w:rFonts w:cstheme="minorHAnsi"/>
          <w:b/>
        </w:rPr>
        <w:t xml:space="preserve">  </w:t>
      </w:r>
      <w:r w:rsidR="004418C7" w:rsidRPr="004418C7">
        <w:rPr>
          <w:rFonts w:cstheme="minorHAnsi"/>
        </w:rPr>
        <w:t xml:space="preserve">- </w:t>
      </w:r>
      <w:r w:rsidR="004418C7" w:rsidRPr="004418C7">
        <w:rPr>
          <w:rFonts w:cstheme="minorHAnsi"/>
          <w:b/>
        </w:rPr>
        <w:t>wydatki ogółem 181 427,32</w:t>
      </w:r>
      <w:r w:rsidR="004418C7" w:rsidRPr="004418C7">
        <w:rPr>
          <w:rFonts w:cstheme="minorHAnsi"/>
        </w:rPr>
        <w:t xml:space="preserve"> zł., z czego 138 610,50 zł. koszty projektu ; koszty zarządzania 42 816,82 zł.</w:t>
      </w:r>
    </w:p>
    <w:p w:rsidR="005B4753" w:rsidRDefault="005B4753" w:rsidP="005B47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„PRZEDSZKOLE BLIŻEJ DZIECKA” 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„Przedszkole bliżej dziecka” był realizowany w ramach Programu Operacyjnego Kapitał Ludzki współfinansowanego ze środków Europejskiego Funduszu Społecznego. </w:t>
      </w:r>
    </w:p>
    <w:p w:rsidR="005B4753" w:rsidRDefault="005B4753" w:rsidP="005B47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9">
        <w:rPr>
          <w:rFonts w:ascii="Times New Roman" w:hAnsi="Times New Roman" w:cs="Times New Roman"/>
          <w:sz w:val="24"/>
          <w:szCs w:val="24"/>
        </w:rPr>
        <w:t>Celem głównym projektu</w:t>
      </w:r>
      <w:r>
        <w:rPr>
          <w:rFonts w:ascii="Times New Roman" w:hAnsi="Times New Roman" w:cs="Times New Roman"/>
          <w:sz w:val="24"/>
          <w:szCs w:val="24"/>
        </w:rPr>
        <w:t xml:space="preserve"> było</w:t>
      </w:r>
      <w:r w:rsidRPr="009928B9">
        <w:rPr>
          <w:rFonts w:ascii="Times New Roman" w:hAnsi="Times New Roman" w:cs="Times New Roman"/>
          <w:sz w:val="24"/>
          <w:szCs w:val="24"/>
        </w:rPr>
        <w:t>:</w:t>
      </w:r>
    </w:p>
    <w:p w:rsidR="005B4753" w:rsidRDefault="005B4753" w:rsidP="005B4753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9">
        <w:rPr>
          <w:rFonts w:ascii="Times New Roman" w:hAnsi="Times New Roman" w:cs="Times New Roman"/>
          <w:sz w:val="24"/>
          <w:szCs w:val="24"/>
        </w:rPr>
        <w:lastRenderedPageBreak/>
        <w:t>upowszechnianie edukacji przedszkolnej na naszym terenie;</w:t>
      </w:r>
    </w:p>
    <w:p w:rsidR="005B4753" w:rsidRDefault="005B4753" w:rsidP="005B4753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9">
        <w:rPr>
          <w:rFonts w:ascii="Times New Roman" w:hAnsi="Times New Roman" w:cs="Times New Roman"/>
          <w:sz w:val="24"/>
          <w:szCs w:val="24"/>
        </w:rPr>
        <w:t>wyrównanie szans edukacyjnych dzieci objętych projektem;</w:t>
      </w:r>
    </w:p>
    <w:p w:rsidR="005B4753" w:rsidRDefault="005B4753" w:rsidP="005B4753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9">
        <w:rPr>
          <w:rFonts w:ascii="Times New Roman" w:hAnsi="Times New Roman" w:cs="Times New Roman"/>
          <w:sz w:val="24"/>
          <w:szCs w:val="24"/>
        </w:rPr>
        <w:t>podniesienie świadomości rodziców z korzyści płynących z wcześniejszej</w:t>
      </w:r>
    </w:p>
    <w:p w:rsidR="005B4753" w:rsidRDefault="005B4753" w:rsidP="005B4753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edukacji dzieci;</w:t>
      </w:r>
    </w:p>
    <w:p w:rsidR="005B4753" w:rsidRPr="009928B9" w:rsidRDefault="005B4753" w:rsidP="005B4753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9">
        <w:rPr>
          <w:rFonts w:ascii="Times New Roman" w:hAnsi="Times New Roman" w:cs="Times New Roman"/>
          <w:sz w:val="24"/>
          <w:szCs w:val="24"/>
        </w:rPr>
        <w:t>dostarczenie rodzicom wiedzy i wyposażenie w praktyczne umiejętności aktywnego</w:t>
      </w:r>
    </w:p>
    <w:p w:rsidR="005B4753" w:rsidRPr="009928B9" w:rsidRDefault="005B4753" w:rsidP="005B4753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28B9">
        <w:rPr>
          <w:rFonts w:ascii="Times New Roman" w:hAnsi="Times New Roman" w:cs="Times New Roman"/>
          <w:sz w:val="24"/>
          <w:szCs w:val="24"/>
        </w:rPr>
        <w:t>wspierania rozwoju dzieci poprzez udział w prelekcjach i aktywne uczestnictwo</w:t>
      </w:r>
    </w:p>
    <w:p w:rsidR="005B4753" w:rsidRPr="009928B9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8B9">
        <w:rPr>
          <w:rFonts w:ascii="Times New Roman" w:hAnsi="Times New Roman" w:cs="Times New Roman"/>
          <w:sz w:val="24"/>
          <w:szCs w:val="24"/>
        </w:rPr>
        <w:t>w zajęciach przedszkolnych.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realizowany był w latach 2009 – 2012, w łącznej kwocie 404 330,00 zł ogółem, z czego Beneficjentowi przyznane zostało dofinansowanie w formie dotacji rozwojowej na realizację projektu w kwocie 360 864,00 zł. Beneficjent zobowiązał się do wniesienia wkładu własnego w wysokości 43 466,00 zł.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za rok 2012 projektu pn. „Przedszkole bliżej dziecka” dotyczyły niżej wymienionych zadań: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1: Zarządzanie projektem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4: Realizacja podstawy programowej w punkcie przedszkolnym przy ZSP w </w:t>
      </w:r>
      <w:proofErr w:type="spellStart"/>
      <w:r>
        <w:rPr>
          <w:rFonts w:ascii="Times New Roman" w:hAnsi="Times New Roman" w:cs="Times New Roman"/>
          <w:sz w:val="24"/>
          <w:szCs w:val="24"/>
        </w:rPr>
        <w:t>Dargini</w:t>
      </w:r>
      <w:proofErr w:type="spellEnd"/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5: Realizacja podstawy programowej w punkcie przedszkolnym przy ZSP w Kłaninie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6: Realizacja podstawy programowej w punkcie przedszkolnym przy ZSP w Kurowie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851"/>
        <w:gridCol w:w="3685"/>
        <w:gridCol w:w="1560"/>
        <w:gridCol w:w="1701"/>
        <w:gridCol w:w="1275"/>
      </w:tblGrid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paragrafu</w:t>
            </w:r>
          </w:p>
        </w:tc>
        <w:tc>
          <w:tcPr>
            <w:tcW w:w="1560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</w:tc>
        <w:tc>
          <w:tcPr>
            <w:tcW w:w="170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  <w:tc>
          <w:tcPr>
            <w:tcW w:w="1275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560" w:type="dxa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411  7</w:t>
            </w:r>
          </w:p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411  9</w:t>
            </w:r>
          </w:p>
        </w:tc>
        <w:tc>
          <w:tcPr>
            <w:tcW w:w="1701" w:type="dxa"/>
          </w:tcPr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476,11</w:t>
            </w:r>
          </w:p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84,02</w:t>
            </w:r>
          </w:p>
        </w:tc>
        <w:tc>
          <w:tcPr>
            <w:tcW w:w="1275" w:type="dxa"/>
          </w:tcPr>
          <w:p w:rsidR="005B4753" w:rsidRDefault="005B4753" w:rsidP="00A90B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Składki na fundusz pracy</w:t>
            </w:r>
          </w:p>
        </w:tc>
        <w:tc>
          <w:tcPr>
            <w:tcW w:w="1560" w:type="dxa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412  7</w:t>
            </w:r>
          </w:p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412  9</w:t>
            </w:r>
          </w:p>
        </w:tc>
        <w:tc>
          <w:tcPr>
            <w:tcW w:w="1701" w:type="dxa"/>
          </w:tcPr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69,94</w:t>
            </w:r>
          </w:p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12,33</w:t>
            </w:r>
          </w:p>
        </w:tc>
        <w:tc>
          <w:tcPr>
            <w:tcW w:w="1275" w:type="dxa"/>
          </w:tcPr>
          <w:p w:rsidR="005B4753" w:rsidRDefault="005B4753" w:rsidP="00A90B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60" w:type="dxa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417  7</w:t>
            </w:r>
          </w:p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417  9</w:t>
            </w:r>
          </w:p>
        </w:tc>
        <w:tc>
          <w:tcPr>
            <w:tcW w:w="1701" w:type="dxa"/>
          </w:tcPr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45 299,10</w:t>
            </w:r>
          </w:p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7 993,97</w:t>
            </w:r>
          </w:p>
        </w:tc>
        <w:tc>
          <w:tcPr>
            <w:tcW w:w="1275" w:type="dxa"/>
          </w:tcPr>
          <w:p w:rsidR="005B4753" w:rsidRDefault="005B4753" w:rsidP="00A90B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60" w:type="dxa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430  7</w:t>
            </w:r>
          </w:p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430  9</w:t>
            </w:r>
          </w:p>
        </w:tc>
        <w:tc>
          <w:tcPr>
            <w:tcW w:w="1701" w:type="dxa"/>
          </w:tcPr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5 715,40</w:t>
            </w:r>
          </w:p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4 604,60</w:t>
            </w:r>
          </w:p>
        </w:tc>
        <w:tc>
          <w:tcPr>
            <w:tcW w:w="1275" w:type="dxa"/>
          </w:tcPr>
          <w:p w:rsidR="005B4753" w:rsidRDefault="005B4753" w:rsidP="00A90B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753" w:rsidTr="00A90BA3">
        <w:tc>
          <w:tcPr>
            <w:tcW w:w="4536" w:type="dxa"/>
            <w:gridSpan w:val="2"/>
          </w:tcPr>
          <w:p w:rsidR="005B4753" w:rsidRPr="0038678B" w:rsidRDefault="005B4753" w:rsidP="00A90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60" w:type="dxa"/>
          </w:tcPr>
          <w:p w:rsidR="005B4753" w:rsidRPr="0038678B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4753" w:rsidRPr="0038678B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B">
              <w:rPr>
                <w:rFonts w:ascii="Times New Roman" w:hAnsi="Times New Roman" w:cs="Times New Roman"/>
                <w:b/>
                <w:sz w:val="24"/>
                <w:szCs w:val="24"/>
              </w:rPr>
              <w:t>64 255,47</w:t>
            </w:r>
          </w:p>
        </w:tc>
        <w:tc>
          <w:tcPr>
            <w:tcW w:w="1275" w:type="dxa"/>
            <w:vAlign w:val="center"/>
          </w:tcPr>
          <w:p w:rsidR="005B4753" w:rsidRPr="0038678B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411, 412, 417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w w/w paragrafach dotyczyły wynagrodzeń: koordynatora projektu, pracownika obsługi finansowej projektu, 4 nauczycieli oraz 5 osób będących pomocą nauczyciela.</w:t>
      </w:r>
    </w:p>
    <w:p w:rsidR="005B4753" w:rsidRDefault="005B4753" w:rsidP="005B475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430</w:t>
      </w:r>
    </w:p>
    <w:p w:rsidR="005B4753" w:rsidRDefault="005B4753" w:rsidP="005B47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8F">
        <w:rPr>
          <w:rFonts w:ascii="Times New Roman" w:hAnsi="Times New Roman" w:cs="Times New Roman"/>
          <w:sz w:val="24"/>
          <w:szCs w:val="24"/>
        </w:rPr>
        <w:t xml:space="preserve">Wydatki dotyczące w/w paragrafu to usługi transportowe – przewóz dzieci do punktu przedszkolnego przy ZSP w </w:t>
      </w:r>
      <w:proofErr w:type="spellStart"/>
      <w:r w:rsidRPr="00F6638F">
        <w:rPr>
          <w:rFonts w:ascii="Times New Roman" w:hAnsi="Times New Roman" w:cs="Times New Roman"/>
          <w:sz w:val="24"/>
          <w:szCs w:val="24"/>
        </w:rPr>
        <w:t>Dargini</w:t>
      </w:r>
      <w:proofErr w:type="spellEnd"/>
      <w:r w:rsidRPr="00F6638F">
        <w:rPr>
          <w:rFonts w:ascii="Times New Roman" w:hAnsi="Times New Roman" w:cs="Times New Roman"/>
          <w:sz w:val="24"/>
          <w:szCs w:val="24"/>
        </w:rPr>
        <w:t xml:space="preserve"> (zadanie 4) za każdy miesiąc.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5 czerwca 2012 roku został pozytywnie rozpatrzony wniosek o płatność za okres od kwietnia 2012 do kwietnia 2012. </w:t>
      </w:r>
    </w:p>
    <w:p w:rsidR="005B4753" w:rsidRPr="00740E48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38F">
        <w:rPr>
          <w:rFonts w:ascii="Times New Roman" w:hAnsi="Times New Roman" w:cs="Times New Roman"/>
          <w:sz w:val="24"/>
          <w:szCs w:val="24"/>
        </w:rPr>
        <w:t xml:space="preserve">Wydatki ogółem w 2012 roku z tytułu realizacji projektu wyniosły kwotę 64 255,47 zł </w:t>
      </w:r>
      <w:r w:rsidRPr="00F6638F">
        <w:rPr>
          <w:rFonts w:ascii="Times New Roman" w:hAnsi="Times New Roman" w:cs="Times New Roman"/>
          <w:sz w:val="24"/>
          <w:szCs w:val="24"/>
        </w:rPr>
        <w:br/>
        <w:t xml:space="preserve">z czego z dotacji pokryto kwotę 60 659,47 zł, wkład własny ze środków gminy stanowił kwotę 3 596,00 zł z tytułu dowozu dzieci do punktu przedszkolnego w </w:t>
      </w:r>
      <w:proofErr w:type="spellStart"/>
      <w:r w:rsidRPr="00F6638F">
        <w:rPr>
          <w:rFonts w:ascii="Times New Roman" w:hAnsi="Times New Roman" w:cs="Times New Roman"/>
          <w:sz w:val="24"/>
          <w:szCs w:val="24"/>
        </w:rPr>
        <w:t>Dargini</w:t>
      </w:r>
      <w:proofErr w:type="spellEnd"/>
      <w:r w:rsidRPr="00F6638F">
        <w:rPr>
          <w:rFonts w:ascii="Times New Roman" w:hAnsi="Times New Roman" w:cs="Times New Roman"/>
          <w:sz w:val="24"/>
          <w:szCs w:val="24"/>
        </w:rPr>
        <w:t>.</w:t>
      </w:r>
    </w:p>
    <w:p w:rsidR="005B4753" w:rsidRPr="00C8586C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2012 wpływy z tytułu niniejszego projektu wyniosły kwotę </w:t>
      </w:r>
      <w:r>
        <w:rPr>
          <w:rFonts w:ascii="Times New Roman" w:hAnsi="Times New Roman" w:cs="Times New Roman"/>
          <w:b/>
          <w:sz w:val="24"/>
          <w:szCs w:val="24"/>
        </w:rPr>
        <w:t>58 231,77</w:t>
      </w:r>
      <w:r w:rsidRPr="00F7010D">
        <w:rPr>
          <w:rFonts w:ascii="Times New Roman" w:hAnsi="Times New Roman" w:cs="Times New Roman"/>
          <w:b/>
          <w:sz w:val="24"/>
          <w:szCs w:val="24"/>
        </w:rPr>
        <w:t xml:space="preserve"> zł.</w:t>
      </w:r>
      <w:r>
        <w:rPr>
          <w:rFonts w:ascii="Times New Roman" w:hAnsi="Times New Roman" w:cs="Times New Roman"/>
          <w:sz w:val="24"/>
          <w:szCs w:val="24"/>
        </w:rPr>
        <w:t xml:space="preserve"> Łącznie Beneficjent otrzymał dotację rozwojową w kwocie </w:t>
      </w:r>
      <w:r w:rsidRPr="00C8586C">
        <w:rPr>
          <w:rFonts w:ascii="Times New Roman" w:hAnsi="Times New Roman" w:cs="Times New Roman"/>
          <w:sz w:val="24"/>
          <w:szCs w:val="24"/>
        </w:rPr>
        <w:t>360 864,00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25 czerwca 2012 roku zakończona została procedura zamknięcia projektu „Przedszkole bliżej dziecka”, co oznacza zaakceptowanie przez Instytucję Pośredniczącą dokonanych w ramach projektu wydatków oraz osiągniętych rezultatów.</w:t>
      </w:r>
    </w:p>
    <w:p w:rsidR="007B6C6E" w:rsidRPr="000C529E" w:rsidRDefault="007B6C6E" w:rsidP="005B4753">
      <w:pPr>
        <w:spacing w:after="0" w:line="360" w:lineRule="auto"/>
        <w:rPr>
          <w:rFonts w:cstheme="minorHAnsi"/>
          <w:color w:val="FF0000"/>
        </w:rPr>
      </w:pPr>
    </w:p>
    <w:p w:rsidR="00D01028" w:rsidRPr="000C529E" w:rsidRDefault="00D01028" w:rsidP="007B6C6E">
      <w:pPr>
        <w:spacing w:after="0" w:line="360" w:lineRule="auto"/>
        <w:rPr>
          <w:rFonts w:cstheme="minorHAnsi"/>
          <w:b/>
          <w:color w:val="FF0000"/>
        </w:rPr>
      </w:pPr>
    </w:p>
    <w:p w:rsidR="007B6C6E" w:rsidRPr="004418C7" w:rsidRDefault="007B6C6E" w:rsidP="007B6C6E">
      <w:pPr>
        <w:spacing w:after="0" w:line="360" w:lineRule="auto"/>
        <w:jc w:val="both"/>
        <w:rPr>
          <w:rFonts w:cstheme="minorHAnsi"/>
        </w:rPr>
      </w:pPr>
      <w:r w:rsidRPr="004418C7">
        <w:rPr>
          <w:rFonts w:cstheme="minorHAnsi"/>
        </w:rPr>
        <w:t xml:space="preserve">PROJEKT – </w:t>
      </w:r>
      <w:r w:rsidRPr="004418C7">
        <w:rPr>
          <w:rFonts w:cstheme="minorHAnsi"/>
          <w:b/>
        </w:rPr>
        <w:t>PIERWSZE WSPARCIE NA STARCIE</w:t>
      </w:r>
      <w:r w:rsidRPr="004418C7">
        <w:rPr>
          <w:rFonts w:cstheme="minorHAnsi"/>
        </w:rPr>
        <w:t xml:space="preserve"> – indywidualizacja szansą dla uczniów klas I – III z gminy Bobolice” jest realizowany w ramach Programu Operacyjnego Kapitał Ludzki współfinansowanego ze środków Europejskiego Funduszu Społecznego. </w:t>
      </w:r>
    </w:p>
    <w:p w:rsidR="007B6C6E" w:rsidRPr="004418C7" w:rsidRDefault="007B6C6E" w:rsidP="00480BC5">
      <w:pPr>
        <w:spacing w:line="360" w:lineRule="auto"/>
        <w:rPr>
          <w:rFonts w:cstheme="minorHAnsi"/>
        </w:rPr>
      </w:pPr>
      <w:r w:rsidRPr="004418C7">
        <w:rPr>
          <w:rFonts w:cstheme="minorHAnsi"/>
        </w:rPr>
        <w:t>Projekt realizowany jest na lata 2011 – 2012, na kwotę 192 825,45 zł ogółem, w tym: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„Pierwsze wsparcie na starcie – indywidualizacja szansą dla uczniów klas I – III z gminy Bobolice” był realizowany w ramach Programu Operacyjnego Kapitał Ludzki współfinansowanego ze środków Europejskiego Funduszu Społecznego. </w:t>
      </w:r>
    </w:p>
    <w:p w:rsidR="005B4753" w:rsidRDefault="005B4753" w:rsidP="005B475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realizowany był na lata 2011 – 2012, na kwotę 192 825,45 zł ogółem, w tym:</w:t>
      </w:r>
    </w:p>
    <w:p w:rsidR="005B4753" w:rsidRDefault="005B4753" w:rsidP="005B475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ze środków europejskich w kwocie 163 901,63 zł.</w:t>
      </w:r>
    </w:p>
    <w:p w:rsidR="005B4753" w:rsidRDefault="005B4753" w:rsidP="005B475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celowa budżetu krajowego w kwocie 28 923,82 zł.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za rok 2012 projektu pn. „Pierwsze wsparcie na starcie – indywidualizacja szansą dla uczniów klas I – III z gminy Bobolice” dotyczyły:</w:t>
      </w:r>
    </w:p>
    <w:p w:rsidR="005B4753" w:rsidRDefault="005B4753" w:rsidP="005B4753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93C">
        <w:rPr>
          <w:rFonts w:ascii="Times New Roman" w:hAnsi="Times New Roman" w:cs="Times New Roman"/>
          <w:sz w:val="24"/>
          <w:szCs w:val="24"/>
        </w:rPr>
        <w:t xml:space="preserve">Zadania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93C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Doposażenie bazy dydaktycznej szkoły</w:t>
      </w:r>
    </w:p>
    <w:p w:rsidR="005B4753" w:rsidRPr="007F193C" w:rsidRDefault="005B4753" w:rsidP="005B4753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</w:t>
      </w:r>
      <w:r w:rsidRPr="007F193C">
        <w:rPr>
          <w:rFonts w:ascii="Times New Roman" w:hAnsi="Times New Roman" w:cs="Times New Roman"/>
          <w:sz w:val="24"/>
          <w:szCs w:val="24"/>
        </w:rPr>
        <w:t xml:space="preserve">2: Realizacja zajęć dodatkowych wspierających indywidualizację procesu dydaktycznego. </w:t>
      </w:r>
      <w:r w:rsidRPr="007F193C">
        <w:rPr>
          <w:rFonts w:ascii="Times New Roman" w:hAnsi="Times New Roman" w:cs="Times New Roman"/>
          <w:sz w:val="24"/>
          <w:szCs w:val="24"/>
        </w:rPr>
        <w:br/>
        <w:t>W ramach tego zadania wchodz</w:t>
      </w:r>
      <w:r>
        <w:rPr>
          <w:rFonts w:ascii="Times New Roman" w:hAnsi="Times New Roman" w:cs="Times New Roman"/>
          <w:sz w:val="24"/>
          <w:szCs w:val="24"/>
        </w:rPr>
        <w:t>iły</w:t>
      </w:r>
      <w:r w:rsidRPr="007F193C">
        <w:rPr>
          <w:rFonts w:ascii="Times New Roman" w:hAnsi="Times New Roman" w:cs="Times New Roman"/>
          <w:sz w:val="24"/>
          <w:szCs w:val="24"/>
        </w:rPr>
        <w:t>:</w:t>
      </w:r>
    </w:p>
    <w:p w:rsidR="005B4753" w:rsidRDefault="005B4753" w:rsidP="005B4753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D8">
        <w:rPr>
          <w:rFonts w:ascii="Times New Roman" w:hAnsi="Times New Roman" w:cs="Times New Roman"/>
          <w:sz w:val="24"/>
          <w:szCs w:val="24"/>
        </w:rPr>
        <w:t>wynagrodzenia nauczycieli prowadzących zajęcia,</w:t>
      </w:r>
    </w:p>
    <w:p w:rsidR="005B4753" w:rsidRDefault="005B4753" w:rsidP="005B4753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koszty związane z wyjazdem na basen w tym: zakup biletów, dowozy.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851"/>
        <w:gridCol w:w="3685"/>
        <w:gridCol w:w="1560"/>
        <w:gridCol w:w="1701"/>
        <w:gridCol w:w="1275"/>
      </w:tblGrid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paragrafu</w:t>
            </w:r>
          </w:p>
        </w:tc>
        <w:tc>
          <w:tcPr>
            <w:tcW w:w="1560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</w:tc>
        <w:tc>
          <w:tcPr>
            <w:tcW w:w="170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  <w:tc>
          <w:tcPr>
            <w:tcW w:w="1275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bezosobowe</w:t>
            </w:r>
          </w:p>
        </w:tc>
        <w:tc>
          <w:tcPr>
            <w:tcW w:w="1560" w:type="dxa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417  7</w:t>
            </w:r>
          </w:p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417  9</w:t>
            </w:r>
          </w:p>
        </w:tc>
        <w:tc>
          <w:tcPr>
            <w:tcW w:w="1701" w:type="dxa"/>
          </w:tcPr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44 140,50</w:t>
            </w:r>
          </w:p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7 789,50</w:t>
            </w:r>
          </w:p>
        </w:tc>
        <w:tc>
          <w:tcPr>
            <w:tcW w:w="1275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pomocy naukowych dydaktycznych i książek</w:t>
            </w:r>
          </w:p>
        </w:tc>
        <w:tc>
          <w:tcPr>
            <w:tcW w:w="1560" w:type="dxa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424 7</w:t>
            </w:r>
          </w:p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424 9</w:t>
            </w:r>
          </w:p>
        </w:tc>
        <w:tc>
          <w:tcPr>
            <w:tcW w:w="1701" w:type="dxa"/>
          </w:tcPr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11 605,05</w:t>
            </w:r>
          </w:p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2 047,95</w:t>
            </w:r>
          </w:p>
        </w:tc>
        <w:tc>
          <w:tcPr>
            <w:tcW w:w="1275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753" w:rsidTr="00A90BA3">
        <w:tc>
          <w:tcPr>
            <w:tcW w:w="851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5B4753" w:rsidRDefault="005B4753" w:rsidP="00A90B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usług pozostałych</w:t>
            </w:r>
          </w:p>
        </w:tc>
        <w:tc>
          <w:tcPr>
            <w:tcW w:w="1560" w:type="dxa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430  7</w:t>
            </w:r>
          </w:p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430  9</w:t>
            </w:r>
          </w:p>
        </w:tc>
        <w:tc>
          <w:tcPr>
            <w:tcW w:w="1701" w:type="dxa"/>
          </w:tcPr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7 456,24</w:t>
            </w:r>
          </w:p>
          <w:p w:rsidR="005B4753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1 315,79</w:t>
            </w:r>
          </w:p>
        </w:tc>
        <w:tc>
          <w:tcPr>
            <w:tcW w:w="1275" w:type="dxa"/>
            <w:vAlign w:val="center"/>
          </w:tcPr>
          <w:p w:rsidR="005B4753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4753" w:rsidTr="00A90BA3">
        <w:tc>
          <w:tcPr>
            <w:tcW w:w="4536" w:type="dxa"/>
            <w:gridSpan w:val="2"/>
          </w:tcPr>
          <w:p w:rsidR="005B4753" w:rsidRPr="0038678B" w:rsidRDefault="005B4753" w:rsidP="00A90B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60" w:type="dxa"/>
          </w:tcPr>
          <w:p w:rsidR="005B4753" w:rsidRPr="0038678B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B4753" w:rsidRPr="0038678B" w:rsidRDefault="005B4753" w:rsidP="00A90BA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74 355,03</w:t>
            </w:r>
          </w:p>
        </w:tc>
        <w:tc>
          <w:tcPr>
            <w:tcW w:w="1275" w:type="dxa"/>
            <w:vAlign w:val="center"/>
          </w:tcPr>
          <w:p w:rsidR="005B4753" w:rsidRPr="0038678B" w:rsidRDefault="005B4753" w:rsidP="00A90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417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w w/w paragrafie dotyczyły wynagrodzeń nauczycieli prowadzących zajęcia </w:t>
      </w:r>
      <w:r>
        <w:rPr>
          <w:rFonts w:ascii="Times New Roman" w:hAnsi="Times New Roman" w:cs="Times New Roman"/>
          <w:sz w:val="24"/>
          <w:szCs w:val="24"/>
        </w:rPr>
        <w:br/>
        <w:t>w ramach przedmiotowego projektu. Łączna koszt tego wydatku w roku 2012 wynosił 51 930,00 zł.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424</w:t>
      </w:r>
    </w:p>
    <w:p w:rsidR="005B475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dotyczące powyższego paragrafu</w:t>
      </w:r>
      <w:r w:rsidRPr="0065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wydatki związane z zakupem projektorów jak i tablicy interaktywnej.</w:t>
      </w:r>
      <w:r w:rsidRPr="00574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Łączna koszt przedmiotowych wydatków w roku 2012 wyniósł 13 653,00 zł.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 430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8F">
        <w:rPr>
          <w:rFonts w:ascii="Times New Roman" w:hAnsi="Times New Roman" w:cs="Times New Roman"/>
          <w:sz w:val="24"/>
          <w:szCs w:val="24"/>
        </w:rPr>
        <w:t xml:space="preserve">Wydatki dotyczące w/w paragrafu to usługi </w:t>
      </w:r>
      <w:r>
        <w:rPr>
          <w:rFonts w:ascii="Times New Roman" w:hAnsi="Times New Roman" w:cs="Times New Roman"/>
          <w:sz w:val="24"/>
          <w:szCs w:val="24"/>
        </w:rPr>
        <w:t>związane z wyjazdami na basen na łączną kwotę 8 772,03 zł. Były to :</w:t>
      </w:r>
    </w:p>
    <w:p w:rsidR="005B4753" w:rsidRDefault="005B4753" w:rsidP="005B475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0B0">
        <w:rPr>
          <w:rFonts w:ascii="Times New Roman" w:hAnsi="Times New Roman" w:cs="Times New Roman"/>
          <w:sz w:val="24"/>
          <w:szCs w:val="24"/>
        </w:rPr>
        <w:t xml:space="preserve">koszty transportu – </w:t>
      </w:r>
      <w:r>
        <w:rPr>
          <w:rFonts w:ascii="Times New Roman" w:hAnsi="Times New Roman" w:cs="Times New Roman"/>
          <w:sz w:val="24"/>
          <w:szCs w:val="24"/>
        </w:rPr>
        <w:t>w kwocie 6 341,90 zł,</w:t>
      </w:r>
    </w:p>
    <w:p w:rsidR="005B4753" w:rsidRPr="004E70B0" w:rsidRDefault="005B4753" w:rsidP="005B4753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zakupu biletów – w kwocie 2 430,13 zł.</w:t>
      </w:r>
    </w:p>
    <w:p w:rsidR="005B4753" w:rsidRPr="000C6383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383">
        <w:rPr>
          <w:rFonts w:ascii="Times New Roman" w:hAnsi="Times New Roman" w:cs="Times New Roman"/>
          <w:sz w:val="24"/>
          <w:szCs w:val="24"/>
        </w:rPr>
        <w:t xml:space="preserve">W dniu 21 grudnia 2012 roku został pozytywnie rozpatrzony wniosek o płatność za okres od </w:t>
      </w: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Pr="000C6383">
        <w:rPr>
          <w:rFonts w:ascii="Times New Roman" w:hAnsi="Times New Roman" w:cs="Times New Roman"/>
          <w:sz w:val="24"/>
          <w:szCs w:val="24"/>
        </w:rPr>
        <w:t xml:space="preserve">lipca 2012 do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0C6383">
        <w:rPr>
          <w:rFonts w:ascii="Times New Roman" w:hAnsi="Times New Roman" w:cs="Times New Roman"/>
          <w:sz w:val="24"/>
          <w:szCs w:val="24"/>
        </w:rPr>
        <w:t xml:space="preserve">sierpnia 2012. </w:t>
      </w:r>
    </w:p>
    <w:p w:rsidR="005B4753" w:rsidRDefault="005B4753" w:rsidP="005B4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38F">
        <w:rPr>
          <w:rFonts w:ascii="Times New Roman" w:hAnsi="Times New Roman" w:cs="Times New Roman"/>
          <w:sz w:val="24"/>
          <w:szCs w:val="24"/>
        </w:rPr>
        <w:t xml:space="preserve">Wydatki ogółem w 2012 roku z tytułu realizacji projektu wyniosły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74 355,03 </w:t>
      </w:r>
      <w:r w:rsidRPr="00A97349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7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sfinansowane w całości z dotacji z budżetu państwa.</w:t>
      </w:r>
    </w:p>
    <w:p w:rsidR="005B4753" w:rsidRPr="00C8586C" w:rsidRDefault="005B4753" w:rsidP="005B47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58">
        <w:rPr>
          <w:rFonts w:ascii="Times New Roman" w:hAnsi="Times New Roman" w:cs="Times New Roman"/>
          <w:sz w:val="24"/>
          <w:szCs w:val="24"/>
        </w:rPr>
        <w:t>Wpływy z tytułu niniejszego projektu stanowiły kwotę 173 543,45 zł. Łącznie Beneficjent otrzymał dotację w kwocie 192 825,45 zł.</w:t>
      </w:r>
    </w:p>
    <w:p w:rsidR="005B4753" w:rsidRPr="004418C7" w:rsidRDefault="005B4753" w:rsidP="00441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383">
        <w:rPr>
          <w:rFonts w:ascii="Times New Roman" w:hAnsi="Times New Roman" w:cs="Times New Roman"/>
          <w:sz w:val="24"/>
          <w:szCs w:val="24"/>
        </w:rPr>
        <w:t xml:space="preserve">Dnia 14 lutego 2013 roku zakończona została procedura zamknięcia projektu „Pierwsze wsparcie na starcie – indywidualizacja szansą dla uczniów klas I – III z gminy </w:t>
      </w:r>
      <w:r w:rsidRPr="000C6383">
        <w:rPr>
          <w:rFonts w:ascii="Times New Roman" w:hAnsi="Times New Roman" w:cs="Times New Roman"/>
          <w:sz w:val="24"/>
          <w:szCs w:val="24"/>
        </w:rPr>
        <w:lastRenderedPageBreak/>
        <w:t>Bobolice”, co oznacza zaakceptowanie przez Instytucję Pośredniczącą dokonanych w ramach projektu wydatk</w:t>
      </w:r>
      <w:r w:rsidR="004418C7">
        <w:rPr>
          <w:rFonts w:ascii="Times New Roman" w:hAnsi="Times New Roman" w:cs="Times New Roman"/>
          <w:sz w:val="24"/>
          <w:szCs w:val="24"/>
        </w:rPr>
        <w:t>ów oraz osiągniętych rezultatów.</w:t>
      </w:r>
    </w:p>
    <w:p w:rsidR="00D921F2" w:rsidRPr="004418C7" w:rsidRDefault="005B6F26" w:rsidP="00D921F2">
      <w:pPr>
        <w:jc w:val="right"/>
        <w:rPr>
          <w:rFonts w:cstheme="minorHAnsi"/>
          <w:i/>
        </w:rPr>
      </w:pPr>
      <w:r w:rsidRPr="004418C7">
        <w:rPr>
          <w:rFonts w:eastAsia="Calibri" w:cstheme="minorHAnsi"/>
          <w:bCs/>
          <w:i/>
        </w:rPr>
        <w:t xml:space="preserve">(opracowała </w:t>
      </w:r>
      <w:r w:rsidR="00D921F2" w:rsidRPr="004418C7">
        <w:rPr>
          <w:rFonts w:cstheme="minorHAnsi"/>
          <w:i/>
        </w:rPr>
        <w:t>Katarzyna Pańczyszyn )</w:t>
      </w:r>
    </w:p>
    <w:p w:rsidR="005B6F26" w:rsidRPr="004418C7" w:rsidRDefault="005B6F26" w:rsidP="005B6F26">
      <w:pPr>
        <w:ind w:right="543"/>
        <w:jc w:val="right"/>
        <w:rPr>
          <w:rFonts w:eastAsia="Calibri" w:cstheme="minorHAnsi"/>
          <w:bCs/>
          <w:i/>
        </w:rPr>
      </w:pPr>
    </w:p>
    <w:p w:rsidR="00966CEE" w:rsidRPr="004418C7" w:rsidRDefault="00966CEE" w:rsidP="00D921F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418C7">
        <w:rPr>
          <w:rFonts w:ascii="Times New Roman" w:hAnsi="Times New Roman"/>
          <w:b/>
          <w:sz w:val="24"/>
          <w:szCs w:val="24"/>
        </w:rPr>
        <w:t>Miejsko- Gminny Ośrodek Pomocy Społecznej w Bobolicach</w:t>
      </w:r>
    </w:p>
    <w:p w:rsidR="00966CEE" w:rsidRPr="004418C7" w:rsidRDefault="00966CEE" w:rsidP="00966C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1F2" w:rsidRPr="004418C7" w:rsidRDefault="00D921F2" w:rsidP="00D921F2">
      <w:pPr>
        <w:jc w:val="both"/>
        <w:rPr>
          <w:rFonts w:ascii="Calibri" w:hAnsi="Calibri" w:cs="Calibri"/>
        </w:rPr>
      </w:pPr>
      <w:r w:rsidRPr="004418C7">
        <w:rPr>
          <w:rFonts w:ascii="Calibri" w:hAnsi="Calibri" w:cs="Calibri"/>
        </w:rPr>
        <w:t xml:space="preserve">W ramach tego rozdziału realizowany jest projekt systemowy „Pomocna dłoń plus” współfinansowany przez Unię Europejską w ramach Europejskiego Funduszu Społecznego. Łącznie budżet projektu w 2012 </w:t>
      </w:r>
      <w:proofErr w:type="spellStart"/>
      <w:r w:rsidRPr="004418C7">
        <w:rPr>
          <w:rFonts w:ascii="Calibri" w:hAnsi="Calibri" w:cs="Calibri"/>
        </w:rPr>
        <w:t>r</w:t>
      </w:r>
      <w:proofErr w:type="spellEnd"/>
      <w:r w:rsidRPr="004418C7">
        <w:rPr>
          <w:rFonts w:ascii="Calibri" w:hAnsi="Calibri" w:cs="Calibri"/>
        </w:rPr>
        <w:t xml:space="preserve"> wynosi 160.031 </w:t>
      </w:r>
      <w:r w:rsidR="004418C7" w:rsidRPr="004418C7">
        <w:rPr>
          <w:rFonts w:ascii="Calibri" w:hAnsi="Calibri" w:cs="Calibri"/>
        </w:rPr>
        <w:t>zł. w tym wkład własny 16 003</w:t>
      </w:r>
      <w:r w:rsidRPr="004418C7">
        <w:rPr>
          <w:rFonts w:ascii="Calibri" w:hAnsi="Calibri" w:cs="Calibri"/>
        </w:rPr>
        <w:t>zł..</w:t>
      </w:r>
    </w:p>
    <w:p w:rsidR="00966CEE" w:rsidRPr="000C529E" w:rsidRDefault="00966CEE" w:rsidP="00966CEE">
      <w:pPr>
        <w:jc w:val="both"/>
        <w:rPr>
          <w:color w:val="FF0000"/>
        </w:rPr>
      </w:pPr>
    </w:p>
    <w:p w:rsidR="00966CEE" w:rsidRPr="004418C7" w:rsidRDefault="00966CEE" w:rsidP="00966CEE">
      <w:pPr>
        <w:jc w:val="both"/>
        <w:rPr>
          <w:b/>
          <w:sz w:val="28"/>
          <w:szCs w:val="28"/>
        </w:rPr>
      </w:pPr>
      <w:r w:rsidRPr="004418C7">
        <w:rPr>
          <w:b/>
          <w:sz w:val="28"/>
          <w:szCs w:val="28"/>
        </w:rPr>
        <w:t xml:space="preserve">DZIAŁ  854  - EDUKACYJNA OPIEKA WYCHOWAWCZA ––  </w:t>
      </w:r>
      <w:r w:rsidR="004418C7" w:rsidRPr="004418C7">
        <w:rPr>
          <w:b/>
          <w:sz w:val="28"/>
          <w:szCs w:val="28"/>
        </w:rPr>
        <w:t>0,7</w:t>
      </w:r>
      <w:r w:rsidRPr="004418C7">
        <w:rPr>
          <w:b/>
          <w:sz w:val="28"/>
          <w:szCs w:val="28"/>
        </w:rPr>
        <w:t xml:space="preserve"> %  wydatków ogółem </w:t>
      </w:r>
    </w:p>
    <w:p w:rsidR="00966CEE" w:rsidRPr="004418C7" w:rsidRDefault="00966CEE" w:rsidP="00966CEE">
      <w:pPr>
        <w:jc w:val="both"/>
      </w:pPr>
      <w:r w:rsidRPr="004418C7">
        <w:t>Zaplanowano w tym dziale wydatki w wy</w:t>
      </w:r>
      <w:r w:rsidR="004418C7" w:rsidRPr="004418C7">
        <w:t>sokości 299 740,10</w:t>
      </w:r>
      <w:r w:rsidRPr="004418C7">
        <w:t xml:space="preserve"> zł.</w:t>
      </w:r>
      <w:r w:rsidR="00D10C07" w:rsidRPr="004418C7">
        <w:t xml:space="preserve"> , zrealizowano na </w:t>
      </w:r>
      <w:r w:rsidR="004418C7" w:rsidRPr="004418C7">
        <w:t>poziomie 89,3</w:t>
      </w:r>
      <w:r w:rsidRPr="004418C7">
        <w:t xml:space="preserve"> %, </w:t>
      </w:r>
      <w:proofErr w:type="spellStart"/>
      <w:r w:rsidRPr="004418C7">
        <w:t>tj</w:t>
      </w:r>
      <w:proofErr w:type="spellEnd"/>
      <w:r w:rsidRPr="004418C7">
        <w:t xml:space="preserve"> w wysokości </w:t>
      </w:r>
      <w:r w:rsidR="004418C7" w:rsidRPr="004418C7">
        <w:rPr>
          <w:b/>
        </w:rPr>
        <w:t>267 644,59</w:t>
      </w:r>
      <w:r w:rsidRPr="004418C7">
        <w:rPr>
          <w:b/>
        </w:rPr>
        <w:t xml:space="preserve"> zł..,</w:t>
      </w:r>
      <w:r w:rsidRPr="004418C7">
        <w:t xml:space="preserve"> z przeznaczeniem na :</w:t>
      </w:r>
    </w:p>
    <w:p w:rsidR="00966CEE" w:rsidRPr="004418C7" w:rsidRDefault="00966CEE" w:rsidP="00966CEE">
      <w:pPr>
        <w:jc w:val="both"/>
        <w:rPr>
          <w:sz w:val="24"/>
          <w:szCs w:val="24"/>
        </w:rPr>
      </w:pPr>
      <w:r w:rsidRPr="004418C7">
        <w:rPr>
          <w:b/>
          <w:sz w:val="24"/>
          <w:szCs w:val="24"/>
          <w:u w:val="single"/>
        </w:rPr>
        <w:t xml:space="preserve">kolonie i obozy oraz inne formy wypoczynku dzieci – rozdział 85412 </w:t>
      </w:r>
      <w:r w:rsidRPr="004418C7">
        <w:rPr>
          <w:b/>
          <w:sz w:val="24"/>
          <w:szCs w:val="24"/>
        </w:rPr>
        <w:t>–</w:t>
      </w:r>
      <w:r w:rsidRPr="004418C7">
        <w:rPr>
          <w:sz w:val="24"/>
          <w:szCs w:val="24"/>
        </w:rPr>
        <w:t xml:space="preserve"> </w:t>
      </w:r>
      <w:r w:rsidR="004418C7" w:rsidRPr="004418C7">
        <w:rPr>
          <w:b/>
          <w:sz w:val="24"/>
          <w:szCs w:val="24"/>
        </w:rPr>
        <w:t>40 096,97</w:t>
      </w:r>
      <w:r w:rsidRPr="004418C7">
        <w:rPr>
          <w:b/>
          <w:sz w:val="24"/>
          <w:szCs w:val="24"/>
        </w:rPr>
        <w:t xml:space="preserve"> zł.</w:t>
      </w:r>
      <w:r w:rsidRPr="004418C7">
        <w:rPr>
          <w:sz w:val="24"/>
          <w:szCs w:val="24"/>
        </w:rPr>
        <w:t xml:space="preserve"> </w:t>
      </w:r>
    </w:p>
    <w:p w:rsidR="00B8014F" w:rsidRPr="004418C7" w:rsidRDefault="004418C7" w:rsidP="00966CEE">
      <w:pPr>
        <w:jc w:val="both"/>
      </w:pPr>
      <w:r w:rsidRPr="004418C7">
        <w:t>wydatki wykonano w 100% planu. P</w:t>
      </w:r>
      <w:r w:rsidR="00966CEE" w:rsidRPr="004418C7">
        <w:t xml:space="preserve">rzeznaczone na pokrycie części kosztów organizacji kolonii letnich, w ramach polsko-niemieckiej letniej wymiany młodzieży. </w:t>
      </w:r>
      <w:r>
        <w:t>Wydatki dofinansowane wpłatami uczestników oraz dofinansowaniem ze środków Pomeranii, w łącznej wysokości 37 400 zł. Środki z budżetu gminy 2 696,97 zł.</w:t>
      </w:r>
    </w:p>
    <w:p w:rsidR="00966CEE" w:rsidRPr="000254EC" w:rsidRDefault="00141B68" w:rsidP="00966CEE">
      <w:pPr>
        <w:jc w:val="both"/>
        <w:rPr>
          <w:b/>
          <w:sz w:val="24"/>
          <w:szCs w:val="24"/>
        </w:rPr>
      </w:pPr>
      <w:r w:rsidRPr="000254EC">
        <w:rPr>
          <w:b/>
          <w:sz w:val="24"/>
          <w:szCs w:val="24"/>
          <w:u w:val="single"/>
        </w:rPr>
        <w:t>P</w:t>
      </w:r>
      <w:r w:rsidR="00966CEE" w:rsidRPr="000254EC">
        <w:rPr>
          <w:b/>
          <w:sz w:val="24"/>
          <w:szCs w:val="24"/>
          <w:u w:val="single"/>
        </w:rPr>
        <w:t xml:space="preserve">omoc materialna dla uczniów – rozdział 85415 </w:t>
      </w:r>
      <w:r w:rsidR="004418C7" w:rsidRPr="000254EC">
        <w:rPr>
          <w:b/>
          <w:sz w:val="24"/>
          <w:szCs w:val="24"/>
        </w:rPr>
        <w:t>–    227 547,62</w:t>
      </w:r>
      <w:r w:rsidR="00966CEE" w:rsidRPr="000254EC">
        <w:rPr>
          <w:b/>
          <w:sz w:val="24"/>
          <w:szCs w:val="24"/>
        </w:rPr>
        <w:t xml:space="preserve">  zł.</w:t>
      </w:r>
    </w:p>
    <w:p w:rsidR="00BA5940" w:rsidRPr="000254EC" w:rsidRDefault="00966CEE" w:rsidP="00966CEE">
      <w:pPr>
        <w:spacing w:after="0"/>
      </w:pPr>
      <w:r w:rsidRPr="000254EC">
        <w:t>wydatki  sfinansowane do</w:t>
      </w:r>
      <w:r w:rsidR="00B8014F" w:rsidRPr="000254EC">
        <w:t>tacj</w:t>
      </w:r>
      <w:r w:rsidR="004418C7" w:rsidRPr="000254EC">
        <w:t>ą celową w  wysokości  122 008,72</w:t>
      </w:r>
      <w:r w:rsidRPr="000254EC">
        <w:t xml:space="preserve"> zł.,</w:t>
      </w:r>
      <w:r w:rsidR="00BA5940" w:rsidRPr="000254EC">
        <w:t xml:space="preserve"> środki gminy: sty</w:t>
      </w:r>
      <w:r w:rsidR="00D921F2" w:rsidRPr="000254EC">
        <w:t xml:space="preserve">pendia szkolne               ( naukowe) </w:t>
      </w:r>
      <w:r w:rsidR="00BA5940" w:rsidRPr="000254EC">
        <w:t xml:space="preserve">oraz 20% wkładu własnego gminy do dotacji na stypendia socjalne w wysokości </w:t>
      </w:r>
      <w:r w:rsidR="004418C7" w:rsidRPr="000254EC">
        <w:t>ogółem 105 538,90</w:t>
      </w:r>
      <w:r w:rsidR="00D921F2" w:rsidRPr="000254EC">
        <w:t xml:space="preserve"> zł.</w:t>
      </w:r>
      <w:r w:rsidR="000254EC">
        <w:t>, w tym zwrot wkładu własnego za 2011 rok do budżetu państwa w wysokości  37 400,10 zł.</w:t>
      </w:r>
      <w:r w:rsidR="00D921F2" w:rsidRPr="000254EC">
        <w:t xml:space="preserve"> </w:t>
      </w:r>
      <w:r w:rsidR="000254EC" w:rsidRPr="000254EC">
        <w:t xml:space="preserve"> </w:t>
      </w:r>
    </w:p>
    <w:p w:rsidR="00966CEE" w:rsidRPr="000C529E" w:rsidRDefault="00966CEE" w:rsidP="00966CEE">
      <w:pPr>
        <w:spacing w:after="0"/>
        <w:rPr>
          <w:color w:val="FF0000"/>
        </w:rPr>
      </w:pPr>
      <w:r w:rsidRPr="000C529E">
        <w:rPr>
          <w:color w:val="FF0000"/>
        </w:rPr>
        <w:t xml:space="preserve"> </w:t>
      </w:r>
    </w:p>
    <w:p w:rsidR="00D10C07" w:rsidRPr="000254EC" w:rsidRDefault="00966CEE" w:rsidP="000254EC">
      <w:pPr>
        <w:spacing w:after="0"/>
        <w:rPr>
          <w:rFonts w:cstheme="minorHAnsi"/>
          <w:color w:val="FF0000"/>
        </w:rPr>
      </w:pPr>
      <w:r w:rsidRPr="000C529E">
        <w:rPr>
          <w:rFonts w:cstheme="minorHAnsi"/>
          <w:color w:val="FF0000"/>
        </w:rPr>
        <w:tab/>
        <w:t xml:space="preserve">                                                             </w:t>
      </w:r>
    </w:p>
    <w:p w:rsidR="00966CEE" w:rsidRPr="00A90BA3" w:rsidRDefault="00966CEE" w:rsidP="00966CEE">
      <w:pPr>
        <w:jc w:val="both"/>
        <w:rPr>
          <w:b/>
          <w:sz w:val="24"/>
          <w:szCs w:val="24"/>
        </w:rPr>
      </w:pPr>
      <w:r w:rsidRPr="00A90BA3">
        <w:rPr>
          <w:b/>
          <w:sz w:val="28"/>
          <w:szCs w:val="28"/>
        </w:rPr>
        <w:t>DZIAŁ  900  -  GOSPODARKA KOMUNALNA I OCHRONA ŚRODOWISKA</w:t>
      </w:r>
      <w:r w:rsidRPr="00A90BA3">
        <w:rPr>
          <w:b/>
          <w:sz w:val="24"/>
          <w:szCs w:val="24"/>
        </w:rPr>
        <w:t xml:space="preserve">  </w:t>
      </w:r>
      <w:r w:rsidR="00A90BA3" w:rsidRPr="00A90BA3">
        <w:rPr>
          <w:b/>
        </w:rPr>
        <w:t>-  12,2</w:t>
      </w:r>
      <w:r w:rsidRPr="00A90BA3">
        <w:rPr>
          <w:b/>
        </w:rPr>
        <w:t xml:space="preserve"> %</w:t>
      </w:r>
      <w:r w:rsidRPr="00A90BA3">
        <w:rPr>
          <w:b/>
          <w:sz w:val="24"/>
          <w:szCs w:val="24"/>
        </w:rPr>
        <w:t xml:space="preserve"> wydatków ogółem</w:t>
      </w:r>
    </w:p>
    <w:p w:rsidR="00966CEE" w:rsidRPr="00A90BA3" w:rsidRDefault="00A90BA3" w:rsidP="00966CEE">
      <w:pPr>
        <w:jc w:val="both"/>
      </w:pPr>
      <w:r w:rsidRPr="00A90BA3">
        <w:t>Plan 4 392 351,56</w:t>
      </w:r>
      <w:r w:rsidR="00966CEE" w:rsidRPr="00A90BA3">
        <w:t xml:space="preserve"> zł, wykonano w wysokości </w:t>
      </w:r>
      <w:r w:rsidRPr="00A90BA3">
        <w:rPr>
          <w:b/>
        </w:rPr>
        <w:t>4 345 525,17</w:t>
      </w:r>
      <w:r w:rsidRPr="00A90BA3">
        <w:t xml:space="preserve"> zł., tj. 98,9</w:t>
      </w:r>
      <w:r w:rsidR="00966CEE" w:rsidRPr="00A90BA3">
        <w:t xml:space="preserve"> %. Wydatki realizowane przez ZUKiO oraz Urząd , związane z gospodarką komunalną w zakresie:</w:t>
      </w:r>
    </w:p>
    <w:p w:rsidR="00966CEE" w:rsidRPr="00A90BA3" w:rsidRDefault="00966CEE" w:rsidP="00966CEE">
      <w:pPr>
        <w:spacing w:after="0"/>
      </w:pPr>
      <w:r w:rsidRPr="00A90BA3">
        <w:rPr>
          <w:b/>
          <w:u w:val="single"/>
        </w:rPr>
        <w:t>Gospodarka ściekowa i ochrona wód – rozdział  90001</w:t>
      </w:r>
      <w:r w:rsidRPr="00A90BA3">
        <w:rPr>
          <w:u w:val="single"/>
        </w:rPr>
        <w:t xml:space="preserve"> </w:t>
      </w:r>
      <w:r w:rsidRPr="00A90BA3">
        <w:rPr>
          <w:b/>
          <w:u w:val="single"/>
        </w:rPr>
        <w:t xml:space="preserve">–    </w:t>
      </w:r>
      <w:r w:rsidR="00A90BA3" w:rsidRPr="00A90BA3">
        <w:rPr>
          <w:b/>
        </w:rPr>
        <w:t>985 647,33</w:t>
      </w:r>
      <w:r w:rsidRPr="00A90BA3">
        <w:rPr>
          <w:b/>
        </w:rPr>
        <w:t xml:space="preserve"> zł.</w:t>
      </w:r>
      <w:r w:rsidRPr="00A90BA3">
        <w:rPr>
          <w:u w:val="single"/>
        </w:rPr>
        <w:t xml:space="preserve"> </w:t>
      </w:r>
      <w:r w:rsidRPr="00A90BA3">
        <w:t xml:space="preserve">                                         Wydatki za</w:t>
      </w:r>
      <w:r w:rsidR="00A90BA3" w:rsidRPr="00A90BA3">
        <w:t>planowano w wysokości  986 645,00</w:t>
      </w:r>
      <w:r w:rsidR="00AF77E5" w:rsidRPr="00A90BA3">
        <w:t>zł., wyk</w:t>
      </w:r>
      <w:r w:rsidR="00A90BA3" w:rsidRPr="00A90BA3">
        <w:t>onano w 99,9</w:t>
      </w:r>
      <w:r w:rsidRPr="00A90BA3">
        <w:t>%</w:t>
      </w:r>
      <w:r w:rsidR="00A90BA3" w:rsidRPr="00A90BA3">
        <w:t xml:space="preserve"> planu</w:t>
      </w:r>
      <w:r w:rsidRPr="00A90BA3">
        <w:t>.  Przeznaczono na :                                                 - dopłatę do ceny ścieków dla Spółki Regionalne Wodociągi i Kanalizację w Białogardzie za ścieki odbierane z teren</w:t>
      </w:r>
      <w:r w:rsidR="00A90BA3" w:rsidRPr="00A90BA3">
        <w:t>u gminy – 985 146,03</w:t>
      </w:r>
      <w:r w:rsidR="003C7F08" w:rsidRPr="00A90BA3">
        <w:t xml:space="preserve"> zł.</w:t>
      </w:r>
    </w:p>
    <w:p w:rsidR="003C7F08" w:rsidRPr="00A90BA3" w:rsidRDefault="00966CEE" w:rsidP="00966CEE">
      <w:pPr>
        <w:spacing w:after="0"/>
      </w:pPr>
      <w:r w:rsidRPr="00A90BA3">
        <w:t>Wysokość d</w:t>
      </w:r>
      <w:r w:rsidR="00CF3938" w:rsidRPr="00A90BA3">
        <w:t xml:space="preserve">opłaty stanowi </w:t>
      </w:r>
      <w:r w:rsidR="00CF3938" w:rsidRPr="006D0D24">
        <w:t>kwotę brutto 5,90</w:t>
      </w:r>
      <w:r w:rsidRPr="006D0D24">
        <w:t xml:space="preserve"> zł. do 1 m</w:t>
      </w:r>
      <w:r w:rsidRPr="006D0D24">
        <w:rPr>
          <w:vertAlign w:val="superscript"/>
        </w:rPr>
        <w:t>3</w:t>
      </w:r>
      <w:r w:rsidRPr="006D0D24">
        <w:t>.</w:t>
      </w:r>
      <w:r w:rsidRPr="00A90BA3">
        <w:t xml:space="preserve">   </w:t>
      </w:r>
    </w:p>
    <w:p w:rsidR="00D75D2D" w:rsidRPr="00A90BA3" w:rsidRDefault="00A90BA3" w:rsidP="00966CEE">
      <w:r w:rsidRPr="00A90BA3">
        <w:t>Wydatki inwestycyjne – wg załącznika inwestycyjnego – 501,30 zł.</w:t>
      </w:r>
    </w:p>
    <w:p w:rsidR="00966CEE" w:rsidRPr="00A90BA3" w:rsidRDefault="00966CEE" w:rsidP="00966CEE">
      <w:pPr>
        <w:rPr>
          <w:b/>
        </w:rPr>
      </w:pPr>
      <w:r w:rsidRPr="00A90BA3">
        <w:rPr>
          <w:b/>
          <w:u w:val="single"/>
        </w:rPr>
        <w:lastRenderedPageBreak/>
        <w:t xml:space="preserve">Gospodarka odpadami – rozdział 90002 </w:t>
      </w:r>
      <w:r w:rsidR="00A90BA3" w:rsidRPr="00A90BA3">
        <w:rPr>
          <w:b/>
        </w:rPr>
        <w:t>– 173 503,52 </w:t>
      </w:r>
      <w:r w:rsidRPr="00A90BA3">
        <w:rPr>
          <w:b/>
        </w:rPr>
        <w:t xml:space="preserve"> zł.</w:t>
      </w:r>
    </w:p>
    <w:p w:rsidR="00966CEE" w:rsidRPr="00A90BA3" w:rsidRDefault="00966CEE" w:rsidP="00966CEE">
      <w:r w:rsidRPr="00A90BA3">
        <w:t>W rozdziale zaplanowano wydatki związane z och</w:t>
      </w:r>
      <w:r w:rsidR="00A90BA3" w:rsidRPr="00A90BA3">
        <w:t xml:space="preserve">roną środowiska. Plan 177 973,55 zł., wykonano w 97,5 </w:t>
      </w:r>
      <w:r w:rsidRPr="00A90BA3">
        <w:t>% planu. Wydatki przeznaczono na:</w:t>
      </w:r>
    </w:p>
    <w:p w:rsidR="00966CEE" w:rsidRPr="00125501" w:rsidRDefault="00966CEE" w:rsidP="00966CEE">
      <w:pPr>
        <w:spacing w:after="0"/>
        <w:rPr>
          <w:b/>
        </w:rPr>
      </w:pPr>
      <w:r w:rsidRPr="00125501">
        <w:rPr>
          <w:b/>
          <w:u w:val="single"/>
        </w:rPr>
        <w:t>Plan Urzędu</w:t>
      </w:r>
      <w:r w:rsidR="00A90BA3" w:rsidRPr="00125501">
        <w:rPr>
          <w:b/>
        </w:rPr>
        <w:t>:  145 046,33</w:t>
      </w:r>
      <w:r w:rsidRPr="00125501">
        <w:rPr>
          <w:b/>
        </w:rPr>
        <w:t xml:space="preserve"> zł. </w:t>
      </w:r>
    </w:p>
    <w:p w:rsidR="00F65362" w:rsidRPr="00125501" w:rsidRDefault="00966CEE" w:rsidP="00966CEE">
      <w:pPr>
        <w:spacing w:after="0"/>
      </w:pPr>
      <w:r w:rsidRPr="00125501">
        <w:t>- akcje Dz</w:t>
      </w:r>
      <w:r w:rsidR="00A52A49" w:rsidRPr="00125501">
        <w:t xml:space="preserve">ień Ziemi   </w:t>
      </w:r>
      <w:r w:rsidR="00A52A49" w:rsidRPr="00125501">
        <w:tab/>
      </w:r>
      <w:r w:rsidR="00A52A49" w:rsidRPr="00125501">
        <w:tab/>
      </w:r>
      <w:r w:rsidR="00A52A49" w:rsidRPr="00125501">
        <w:tab/>
      </w:r>
      <w:r w:rsidR="00A52A49" w:rsidRPr="00125501">
        <w:tab/>
      </w:r>
      <w:r w:rsidR="00A52A49" w:rsidRPr="00125501">
        <w:tab/>
      </w:r>
      <w:r w:rsidR="00A52A49" w:rsidRPr="00125501">
        <w:tab/>
      </w:r>
      <w:r w:rsidR="00A52A49" w:rsidRPr="00125501">
        <w:tab/>
      </w:r>
      <w:r w:rsidR="00A52A49" w:rsidRPr="00125501">
        <w:tab/>
      </w:r>
      <w:r w:rsidR="00A52A49" w:rsidRPr="00125501">
        <w:tab/>
        <w:t xml:space="preserve"> - 1 472,91</w:t>
      </w:r>
      <w:r w:rsidRPr="00125501">
        <w:t xml:space="preserve"> zł.</w:t>
      </w:r>
    </w:p>
    <w:p w:rsidR="00A52A49" w:rsidRPr="00125501" w:rsidRDefault="00F65362" w:rsidP="00966CEE">
      <w:pPr>
        <w:spacing w:after="0"/>
      </w:pPr>
      <w:r w:rsidRPr="00125501">
        <w:t>- akcja „Sprzą</w:t>
      </w:r>
      <w:r w:rsidR="00A52A49" w:rsidRPr="00125501">
        <w:t>ta</w:t>
      </w:r>
      <w:r w:rsidR="00125501" w:rsidRPr="00125501">
        <w:t>nie świata”</w:t>
      </w:r>
      <w:r w:rsidR="00125501" w:rsidRPr="00125501">
        <w:tab/>
      </w:r>
      <w:r w:rsidR="00125501" w:rsidRPr="00125501">
        <w:tab/>
      </w:r>
      <w:r w:rsidR="00125501" w:rsidRPr="00125501">
        <w:tab/>
      </w:r>
      <w:r w:rsidR="00125501" w:rsidRPr="00125501">
        <w:tab/>
      </w:r>
      <w:r w:rsidR="00125501" w:rsidRPr="00125501">
        <w:tab/>
      </w:r>
      <w:r w:rsidR="00125501" w:rsidRPr="00125501">
        <w:tab/>
      </w:r>
      <w:r w:rsidR="00125501" w:rsidRPr="00125501">
        <w:tab/>
      </w:r>
      <w:r w:rsidR="00125501" w:rsidRPr="00125501">
        <w:tab/>
      </w:r>
      <w:r w:rsidR="00125501">
        <w:t>-  4 </w:t>
      </w:r>
      <w:r w:rsidR="00A25E65">
        <w:t>22</w:t>
      </w:r>
      <w:r w:rsidR="00125501">
        <w:t>3,98</w:t>
      </w:r>
      <w:r w:rsidRPr="00125501">
        <w:t xml:space="preserve"> zł</w:t>
      </w:r>
      <w:r w:rsidR="00966CEE" w:rsidRPr="00125501">
        <w:t xml:space="preserve">       </w:t>
      </w:r>
    </w:p>
    <w:p w:rsidR="00125501" w:rsidRDefault="00A52A49" w:rsidP="00966CEE">
      <w:pPr>
        <w:spacing w:after="0"/>
      </w:pPr>
      <w:r w:rsidRPr="00125501">
        <w:t xml:space="preserve">- konkurs ekologiczny w </w:t>
      </w:r>
      <w:proofErr w:type="spellStart"/>
      <w:r w:rsidRPr="00125501">
        <w:t>Dargini</w:t>
      </w:r>
      <w:proofErr w:type="spellEnd"/>
      <w:r w:rsidRPr="00125501">
        <w:tab/>
      </w:r>
      <w:r w:rsidRPr="00125501">
        <w:tab/>
      </w:r>
      <w:r w:rsidRPr="00125501">
        <w:tab/>
      </w:r>
      <w:r w:rsidRPr="00125501">
        <w:tab/>
      </w:r>
      <w:r w:rsidRPr="00125501">
        <w:tab/>
      </w:r>
      <w:r w:rsidRPr="00125501">
        <w:tab/>
      </w:r>
      <w:r w:rsidRPr="00125501">
        <w:tab/>
      </w:r>
      <w:r w:rsidRPr="00125501">
        <w:tab/>
        <w:t xml:space="preserve">-      </w:t>
      </w:r>
      <w:r w:rsidR="00EA5198" w:rsidRPr="00125501">
        <w:t>599,01 zł.</w:t>
      </w:r>
      <w:r w:rsidR="00966CEE" w:rsidRPr="00125501">
        <w:t xml:space="preserve">  </w:t>
      </w:r>
    </w:p>
    <w:p w:rsidR="00966CEE" w:rsidRDefault="00125501" w:rsidP="00966CEE">
      <w:pPr>
        <w:spacing w:after="0"/>
      </w:pPr>
      <w:r>
        <w:t xml:space="preserve">- </w:t>
      </w:r>
      <w:r w:rsidR="000D26FE">
        <w:t>deratyzacja ul. Reymonta, Warszawska</w:t>
      </w:r>
      <w:r w:rsidR="00966CEE" w:rsidRPr="00125501">
        <w:t xml:space="preserve"> </w:t>
      </w:r>
      <w:r w:rsidR="000D26FE">
        <w:tab/>
      </w:r>
      <w:r w:rsidR="000D26FE">
        <w:tab/>
      </w:r>
      <w:r w:rsidR="000D26FE">
        <w:tab/>
      </w:r>
      <w:r w:rsidR="000D26FE">
        <w:tab/>
      </w:r>
      <w:r w:rsidR="000D26FE">
        <w:tab/>
      </w:r>
      <w:r w:rsidR="000D26FE">
        <w:tab/>
        <w:t>-      123,00 zł.</w:t>
      </w:r>
    </w:p>
    <w:p w:rsidR="00F9120A" w:rsidRDefault="00A25E65" w:rsidP="00966CEE">
      <w:pPr>
        <w:spacing w:after="0"/>
      </w:pPr>
      <w:r>
        <w:t>-</w:t>
      </w:r>
      <w:r w:rsidR="00F9120A">
        <w:t xml:space="preserve"> wymiana dachu budynku socjalnego w Łozicach</w:t>
      </w:r>
      <w:r w:rsidR="00F9120A">
        <w:tab/>
      </w:r>
      <w:r w:rsidR="00F9120A">
        <w:tab/>
      </w:r>
      <w:r w:rsidR="00F9120A">
        <w:tab/>
      </w:r>
      <w:r w:rsidR="00F9120A">
        <w:tab/>
      </w:r>
      <w:r w:rsidR="00F9120A">
        <w:tab/>
        <w:t>- 22 550,54 zł.</w:t>
      </w:r>
    </w:p>
    <w:p w:rsidR="00A25E65" w:rsidRDefault="00F9120A" w:rsidP="00966CEE">
      <w:pPr>
        <w:spacing w:after="0"/>
      </w:pPr>
      <w:r>
        <w:t>- plakaty edukacji ekologicznej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    408,98 zł.</w:t>
      </w:r>
      <w:r w:rsidR="00A25E65">
        <w:t xml:space="preserve"> </w:t>
      </w:r>
    </w:p>
    <w:p w:rsidR="00F9120A" w:rsidRDefault="00F9120A" w:rsidP="00966CEE">
      <w:pPr>
        <w:spacing w:after="0"/>
      </w:pPr>
      <w:r>
        <w:t>- demontaż, utylizacja azbestu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114 437,91 zł.</w:t>
      </w:r>
    </w:p>
    <w:p w:rsidR="00F9120A" w:rsidRPr="00125501" w:rsidRDefault="00F9120A" w:rsidP="00966CEE">
      <w:pPr>
        <w:spacing w:after="0"/>
      </w:pPr>
      <w:r>
        <w:t>- zakup oprogramowania GOMIG do opłaty śmieciowej</w:t>
      </w:r>
      <w:r>
        <w:tab/>
      </w:r>
      <w:r>
        <w:tab/>
      </w:r>
      <w:r>
        <w:tab/>
      </w:r>
      <w:r>
        <w:tab/>
      </w:r>
      <w:r>
        <w:tab/>
        <w:t>-   1 230,00 zł.</w:t>
      </w:r>
    </w:p>
    <w:p w:rsidR="00EA5198" w:rsidRPr="00125501" w:rsidRDefault="00EA5198" w:rsidP="00CF3938"/>
    <w:p w:rsidR="00EA5198" w:rsidRPr="00125501" w:rsidRDefault="00EA5198" w:rsidP="00EA5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501">
        <w:rPr>
          <w:rFonts w:ascii="Times New Roman" w:hAnsi="Times New Roman" w:cs="Times New Roman"/>
          <w:b/>
          <w:sz w:val="24"/>
          <w:szCs w:val="24"/>
        </w:rPr>
        <w:t>WPŁYWY I WYDATKI ZWIĄZANE Z GROMADZENIEM ŚRODKÓW Z OPŁAT              I KAR ZA KORZYSTANIE ZE ŚRODOWISKA na 2012 rok</w:t>
      </w:r>
      <w:r w:rsidR="008F48A1">
        <w:rPr>
          <w:rFonts w:ascii="Times New Roman" w:hAnsi="Times New Roman" w:cs="Times New Roman"/>
          <w:b/>
          <w:sz w:val="24"/>
          <w:szCs w:val="24"/>
        </w:rPr>
        <w:t xml:space="preserve"> wg sprawozdania Oś-4g</w:t>
      </w:r>
    </w:p>
    <w:tbl>
      <w:tblPr>
        <w:tblStyle w:val="Tabela-Siatka"/>
        <w:tblW w:w="0" w:type="auto"/>
        <w:tblLook w:val="04A0"/>
      </w:tblPr>
      <w:tblGrid>
        <w:gridCol w:w="5694"/>
        <w:gridCol w:w="1777"/>
      </w:tblGrid>
      <w:tr w:rsidR="00FB12F5" w:rsidRPr="000C529E" w:rsidTr="00FB12F5">
        <w:tc>
          <w:tcPr>
            <w:tcW w:w="5694" w:type="dxa"/>
            <w:vAlign w:val="center"/>
          </w:tcPr>
          <w:p w:rsidR="00FB12F5" w:rsidRPr="00FB12F5" w:rsidRDefault="00FB12F5" w:rsidP="0040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777" w:type="dxa"/>
          </w:tcPr>
          <w:p w:rsidR="00FB12F5" w:rsidRPr="00FB12F5" w:rsidRDefault="00FB12F5" w:rsidP="0040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WYKONANIE</w:t>
            </w:r>
          </w:p>
          <w:p w:rsidR="00FB12F5" w:rsidRPr="00FB12F5" w:rsidRDefault="00FB12F5" w:rsidP="00401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na31.12.2012</w:t>
            </w:r>
          </w:p>
        </w:tc>
      </w:tr>
      <w:tr w:rsidR="00FB12F5" w:rsidRPr="000C529E" w:rsidTr="00FB12F5">
        <w:tc>
          <w:tcPr>
            <w:tcW w:w="5694" w:type="dxa"/>
            <w:vAlign w:val="bottom"/>
          </w:tcPr>
          <w:p w:rsidR="00FB12F5" w:rsidRPr="00FB12F5" w:rsidRDefault="00FB12F5" w:rsidP="00401C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Wpływy:</w:t>
            </w:r>
          </w:p>
          <w:p w:rsidR="00FB12F5" w:rsidRPr="00FB12F5" w:rsidRDefault="00FB12F5" w:rsidP="00401C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</w:p>
        </w:tc>
        <w:tc>
          <w:tcPr>
            <w:tcW w:w="1777" w:type="dxa"/>
          </w:tcPr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37 960,58</w:t>
            </w:r>
          </w:p>
        </w:tc>
      </w:tr>
      <w:tr w:rsidR="00FB12F5" w:rsidRPr="000C529E" w:rsidTr="00FB12F5">
        <w:trPr>
          <w:trHeight w:val="382"/>
        </w:trPr>
        <w:tc>
          <w:tcPr>
            <w:tcW w:w="5694" w:type="dxa"/>
            <w:vAlign w:val="bottom"/>
          </w:tcPr>
          <w:p w:rsidR="00FB12F5" w:rsidRPr="00FB12F5" w:rsidRDefault="00FB12F5" w:rsidP="0040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1)z opłat</w:t>
            </w:r>
          </w:p>
        </w:tc>
        <w:tc>
          <w:tcPr>
            <w:tcW w:w="1777" w:type="dxa"/>
          </w:tcPr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37 960,58</w:t>
            </w:r>
          </w:p>
        </w:tc>
      </w:tr>
      <w:tr w:rsidR="00FB12F5" w:rsidRPr="00FB12F5" w:rsidTr="00FB12F5">
        <w:tc>
          <w:tcPr>
            <w:tcW w:w="5694" w:type="dxa"/>
            <w:vAlign w:val="bottom"/>
          </w:tcPr>
          <w:p w:rsidR="00FB12F5" w:rsidRPr="00FB12F5" w:rsidRDefault="00FB12F5" w:rsidP="00401C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Wydatki:</w:t>
            </w:r>
          </w:p>
          <w:p w:rsidR="00FB12F5" w:rsidRPr="00FB12F5" w:rsidRDefault="00FB12F5" w:rsidP="00401C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</w:p>
        </w:tc>
        <w:tc>
          <w:tcPr>
            <w:tcW w:w="1777" w:type="dxa"/>
          </w:tcPr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b/>
                <w:sz w:val="24"/>
                <w:szCs w:val="24"/>
              </w:rPr>
              <w:t>59 448,12</w:t>
            </w:r>
          </w:p>
        </w:tc>
      </w:tr>
      <w:tr w:rsidR="00FB12F5" w:rsidRPr="00FB12F5" w:rsidTr="00FB12F5">
        <w:tc>
          <w:tcPr>
            <w:tcW w:w="5694" w:type="dxa"/>
            <w:vAlign w:val="bottom"/>
          </w:tcPr>
          <w:p w:rsidR="00FB12F5" w:rsidRPr="00FB12F5" w:rsidRDefault="00FB12F5" w:rsidP="00401C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 xml:space="preserve">2) likwidacja dzikich wysypisk śmieci </w:t>
            </w:r>
          </w:p>
        </w:tc>
        <w:tc>
          <w:tcPr>
            <w:tcW w:w="1777" w:type="dxa"/>
          </w:tcPr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2 859,92</w:t>
            </w:r>
          </w:p>
        </w:tc>
      </w:tr>
      <w:tr w:rsidR="00FB12F5" w:rsidRPr="00FB12F5" w:rsidTr="00FB12F5">
        <w:tc>
          <w:tcPr>
            <w:tcW w:w="5694" w:type="dxa"/>
            <w:vAlign w:val="bottom"/>
          </w:tcPr>
          <w:p w:rsidR="00FB12F5" w:rsidRPr="00FB12F5" w:rsidRDefault="00FB12F5" w:rsidP="00401C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3) opracowanie prognoz, raportów z ochrony środowiska</w:t>
            </w:r>
          </w:p>
        </w:tc>
        <w:tc>
          <w:tcPr>
            <w:tcW w:w="1777" w:type="dxa"/>
          </w:tcPr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1 230,00</w:t>
            </w:r>
          </w:p>
        </w:tc>
      </w:tr>
      <w:tr w:rsidR="00FB12F5" w:rsidRPr="00FB12F5" w:rsidTr="00FB12F5">
        <w:tc>
          <w:tcPr>
            <w:tcW w:w="5694" w:type="dxa"/>
            <w:vAlign w:val="bottom"/>
          </w:tcPr>
          <w:p w:rsidR="00FB12F5" w:rsidRPr="00FB12F5" w:rsidRDefault="00FB12F5" w:rsidP="00401C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4) przeprowadzenie i organizacja akcji „sprzątanie świata”, Dzień ziemi oraz zakup materiałów do sprzątania, inne</w:t>
            </w:r>
          </w:p>
        </w:tc>
        <w:tc>
          <w:tcPr>
            <w:tcW w:w="1777" w:type="dxa"/>
          </w:tcPr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6 827,88</w:t>
            </w:r>
          </w:p>
        </w:tc>
      </w:tr>
      <w:tr w:rsidR="00FB12F5" w:rsidRPr="00FB12F5" w:rsidTr="00FB12F5">
        <w:tc>
          <w:tcPr>
            <w:tcW w:w="5694" w:type="dxa"/>
            <w:vAlign w:val="bottom"/>
          </w:tcPr>
          <w:p w:rsidR="00FB12F5" w:rsidRPr="00FB12F5" w:rsidRDefault="00FB12F5" w:rsidP="008F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 xml:space="preserve">5)rekultywacja wysypiska </w:t>
            </w:r>
          </w:p>
        </w:tc>
        <w:tc>
          <w:tcPr>
            <w:tcW w:w="1777" w:type="dxa"/>
          </w:tcPr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28 457,19</w:t>
            </w:r>
          </w:p>
        </w:tc>
      </w:tr>
      <w:tr w:rsidR="00FB12F5" w:rsidRPr="000C529E" w:rsidTr="00FB12F5">
        <w:tc>
          <w:tcPr>
            <w:tcW w:w="5694" w:type="dxa"/>
            <w:vAlign w:val="bottom"/>
          </w:tcPr>
          <w:p w:rsidR="00FB12F5" w:rsidRPr="00FB12F5" w:rsidRDefault="00FB12F5" w:rsidP="008F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 xml:space="preserve">6)odpady </w:t>
            </w:r>
            <w:proofErr w:type="spellStart"/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wielogabarytowe</w:t>
            </w:r>
            <w:proofErr w:type="spellEnd"/>
          </w:p>
        </w:tc>
        <w:tc>
          <w:tcPr>
            <w:tcW w:w="1777" w:type="dxa"/>
          </w:tcPr>
          <w:p w:rsidR="00FB12F5" w:rsidRPr="00FB12F5" w:rsidRDefault="00FB12F5" w:rsidP="00EA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F5">
              <w:rPr>
                <w:rFonts w:ascii="Times New Roman" w:hAnsi="Times New Roman" w:cs="Times New Roman"/>
                <w:sz w:val="24"/>
                <w:szCs w:val="24"/>
              </w:rPr>
              <w:t>20 073,13</w:t>
            </w:r>
          </w:p>
        </w:tc>
      </w:tr>
    </w:tbl>
    <w:p w:rsidR="00EA5198" w:rsidRPr="000C529E" w:rsidRDefault="00EA5198" w:rsidP="00CF3938">
      <w:pPr>
        <w:rPr>
          <w:color w:val="FF0000"/>
        </w:rPr>
      </w:pPr>
    </w:p>
    <w:p w:rsidR="00966CEE" w:rsidRPr="001E6924" w:rsidRDefault="00966CEE" w:rsidP="00966CEE">
      <w:pPr>
        <w:spacing w:after="0"/>
        <w:rPr>
          <w:b/>
        </w:rPr>
      </w:pPr>
      <w:r w:rsidRPr="001E6924">
        <w:rPr>
          <w:b/>
          <w:u w:val="single"/>
        </w:rPr>
        <w:t>Plan ZUKiO</w:t>
      </w:r>
      <w:r w:rsidRPr="001E6924">
        <w:rPr>
          <w:b/>
        </w:rPr>
        <w:t xml:space="preserve"> </w:t>
      </w:r>
      <w:r w:rsidR="00A2073B" w:rsidRPr="001E6924">
        <w:rPr>
          <w:b/>
        </w:rPr>
        <w:t xml:space="preserve">  : 28 457,19</w:t>
      </w:r>
      <w:r w:rsidRPr="001E6924">
        <w:rPr>
          <w:b/>
        </w:rPr>
        <w:t xml:space="preserve"> zł.</w:t>
      </w:r>
    </w:p>
    <w:p w:rsidR="00966CEE" w:rsidRPr="001E6924" w:rsidRDefault="00966CEE" w:rsidP="00966CEE">
      <w:pPr>
        <w:spacing w:after="0"/>
      </w:pPr>
      <w:r w:rsidRPr="001E6924">
        <w:t xml:space="preserve">Wydatki zaplanowane na rekultywację zamkniętego składowiska odpadów w </w:t>
      </w:r>
      <w:proofErr w:type="spellStart"/>
      <w:r w:rsidRPr="001E6924">
        <w:t>Boboliczkach</w:t>
      </w:r>
      <w:proofErr w:type="spellEnd"/>
      <w:r w:rsidRPr="001E6924">
        <w:t xml:space="preserve">. </w:t>
      </w:r>
    </w:p>
    <w:p w:rsidR="00EA1A30" w:rsidRPr="000C529E" w:rsidRDefault="00EA1A30" w:rsidP="00966CEE">
      <w:pPr>
        <w:spacing w:after="0"/>
        <w:rPr>
          <w:color w:val="FF0000"/>
        </w:rPr>
      </w:pPr>
      <w:r w:rsidRPr="001E6924">
        <w:t>Wydatki przeznaczono w szczególności na:</w:t>
      </w:r>
    </w:p>
    <w:p w:rsidR="00C839BE" w:rsidRDefault="00C839BE" w:rsidP="00C839BE">
      <w:pPr>
        <w:tabs>
          <w:tab w:val="left" w:pos="28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Wykonanie</w:t>
      </w:r>
    </w:p>
    <w:p w:rsidR="00C839BE" w:rsidRPr="00E80829" w:rsidRDefault="00C839BE" w:rsidP="00C839BE">
      <w:pPr>
        <w:tabs>
          <w:tab w:val="left" w:pos="284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D0D24">
        <w:rPr>
          <w:b/>
        </w:rPr>
        <w:tab/>
      </w:r>
      <w:r w:rsidRPr="00E80829">
        <w:rPr>
          <w:b/>
        </w:rPr>
        <w:t>28 459,00</w:t>
      </w:r>
      <w:r w:rsidRPr="00E80829">
        <w:rPr>
          <w:b/>
        </w:rPr>
        <w:tab/>
      </w:r>
      <w:r w:rsidRPr="00E80829">
        <w:rPr>
          <w:b/>
        </w:rPr>
        <w:tab/>
      </w:r>
      <w:r w:rsidR="006D0D24">
        <w:rPr>
          <w:b/>
        </w:rPr>
        <w:tab/>
      </w:r>
      <w:r w:rsidRPr="00E80829">
        <w:rPr>
          <w:b/>
        </w:rPr>
        <w:tab/>
        <w:t>28 457,19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>§ 4210 Zakup materiałów i wyposażenia</w:t>
      </w:r>
      <w:r>
        <w:tab/>
        <w:t>8 415,00</w:t>
      </w:r>
      <w:r>
        <w:tab/>
      </w:r>
      <w:r>
        <w:tab/>
      </w:r>
      <w:r>
        <w:tab/>
      </w:r>
      <w:r>
        <w:tab/>
        <w:t>8 414,09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pozyskano nieodpłatnie ustabilizowany komunalny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osad ściekowy w ilości 320 Mg od </w:t>
      </w:r>
      <w:proofErr w:type="spellStart"/>
      <w:r>
        <w:t>RWiK</w:t>
      </w:r>
      <w:proofErr w:type="spellEnd"/>
      <w:r>
        <w:t xml:space="preserve"> Białogard </w:t>
      </w:r>
      <w:r>
        <w:tab/>
      </w:r>
      <w:r>
        <w:tab/>
      </w:r>
      <w:r>
        <w:tab/>
      </w:r>
      <w:r>
        <w:tab/>
      </w:r>
      <w:r>
        <w:tab/>
      </w:r>
      <w:r>
        <w:tab/>
        <w:t>zgodnie z zawartą umową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węglan wapnia – Dolomit    1400 kg</w:t>
      </w:r>
      <w:r>
        <w:tab/>
        <w:t xml:space="preserve">   685,00</w:t>
      </w:r>
      <w:r>
        <w:tab/>
      </w:r>
      <w:r>
        <w:tab/>
      </w:r>
      <w:r>
        <w:tab/>
      </w:r>
      <w:r>
        <w:tab/>
        <w:t xml:space="preserve">   685,00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kosiarka spalinowa</w:t>
      </w:r>
      <w:r>
        <w:tab/>
      </w:r>
      <w:r>
        <w:tab/>
      </w:r>
      <w:r>
        <w:tab/>
      </w:r>
      <w:r>
        <w:tab/>
        <w:t xml:space="preserve"> 2 049,00</w:t>
      </w:r>
      <w:r>
        <w:tab/>
      </w:r>
      <w:r>
        <w:tab/>
      </w:r>
      <w:r>
        <w:tab/>
      </w:r>
      <w:r>
        <w:tab/>
        <w:t>2 049,00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olej napędowy do koparki, samochodów i ciągników</w:t>
      </w:r>
      <w:r>
        <w:tab/>
        <w:t xml:space="preserve"> 1 671,04</w:t>
      </w:r>
      <w:r>
        <w:tab/>
      </w:r>
      <w:r>
        <w:tab/>
        <w:t>1 671,04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lastRenderedPageBreak/>
        <w:tab/>
        <w:t xml:space="preserve">- nawozy i łubin żółty, oleje hydrauliczne, części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zamienne do koparki i rękawice ochronne</w:t>
      </w:r>
      <w:r>
        <w:tab/>
      </w:r>
      <w:r>
        <w:tab/>
      </w:r>
      <w:r>
        <w:tab/>
        <w:t xml:space="preserve">   3 24,27</w:t>
      </w:r>
      <w:r>
        <w:tab/>
      </w:r>
      <w:r>
        <w:tab/>
        <w:t xml:space="preserve"> 3 023,36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remont bramy wjazdowej na wysypisko</w:t>
      </w:r>
      <w:r>
        <w:tab/>
      </w:r>
      <w:r>
        <w:tab/>
        <w:t xml:space="preserve">                     30,02                                </w:t>
      </w:r>
      <w:proofErr w:type="spellStart"/>
      <w:r>
        <w:t>30,02</w:t>
      </w:r>
      <w:proofErr w:type="spellEnd"/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etylina bezołowiowa do kosiarki i piły, części zamienne             854,29</w:t>
      </w:r>
      <w:r>
        <w:tab/>
      </w:r>
      <w:r>
        <w:tab/>
        <w:t xml:space="preserve">   854,29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rękawice robocze BHP i worki foliowe</w:t>
      </w:r>
      <w:r>
        <w:tab/>
      </w:r>
      <w:r>
        <w:tab/>
        <w:t xml:space="preserve">                   128,38</w:t>
      </w:r>
      <w:r>
        <w:tab/>
      </w:r>
      <w:r>
        <w:tab/>
        <w:t xml:space="preserve">   128,38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 xml:space="preserve">§ 4270  Usługi remontowe </w:t>
      </w:r>
      <w:r>
        <w:tab/>
      </w:r>
      <w:r>
        <w:tab/>
      </w:r>
      <w:r>
        <w:tab/>
      </w:r>
      <w:r>
        <w:tab/>
        <w:t xml:space="preserve">             10 086,00</w:t>
      </w:r>
      <w:r>
        <w:tab/>
      </w:r>
      <w:r>
        <w:tab/>
        <w:t>10 086,00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 xml:space="preserve">- naprawa skrzyni biegów  koparki </w:t>
      </w:r>
      <w:proofErr w:type="spellStart"/>
      <w:r>
        <w:t>Kamatsu</w:t>
      </w:r>
      <w:proofErr w:type="spellEnd"/>
      <w:r>
        <w:tab/>
      </w:r>
      <w:r>
        <w:tab/>
      </w:r>
      <w:r>
        <w:tab/>
      </w:r>
      <w:r>
        <w:tab/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>§ 4170  Umowy zlecenie</w:t>
      </w:r>
      <w:r>
        <w:tab/>
      </w:r>
      <w:r>
        <w:tab/>
      </w:r>
      <w:r>
        <w:tab/>
      </w:r>
      <w:r>
        <w:tab/>
      </w:r>
      <w:r>
        <w:tab/>
        <w:t>2  713,00</w:t>
      </w:r>
      <w:r>
        <w:tab/>
      </w:r>
      <w:r>
        <w:tab/>
        <w:t xml:space="preserve">  2 713,00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umowa zawarta 7.05.2012 na wykonanie prac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agrotechnicznych na terenie składowiska odpadów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innych niż niebezpieczne i obojętnych w </w:t>
      </w:r>
      <w:proofErr w:type="spellStart"/>
      <w:r>
        <w:t>Boboliczkach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polegająca na przygotowaniu do siewu tj. łubinu żółtego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 xml:space="preserve">  1. termin wykonania</w:t>
      </w:r>
      <w:r>
        <w:tab/>
        <w:t xml:space="preserve">do 20.09.2012r     </w:t>
      </w:r>
      <w:r>
        <w:tab/>
      </w:r>
      <w:r>
        <w:tab/>
        <w:t xml:space="preserve"> 1 628,00</w:t>
      </w:r>
      <w:r>
        <w:tab/>
      </w:r>
      <w:r>
        <w:tab/>
        <w:t xml:space="preserve"> 1 628,00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 xml:space="preserve">  2. termin wykonania   do 31.10.2012r</w:t>
      </w:r>
      <w:r>
        <w:tab/>
      </w:r>
      <w:r>
        <w:tab/>
        <w:t xml:space="preserve">               1085,00</w:t>
      </w:r>
      <w:r>
        <w:tab/>
      </w:r>
      <w:r>
        <w:tab/>
        <w:t xml:space="preserve"> 1 085,00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>§ 4300  Zakup usług pozostałych</w:t>
      </w:r>
      <w:r>
        <w:tab/>
      </w:r>
      <w:r>
        <w:tab/>
      </w:r>
      <w:r>
        <w:tab/>
      </w:r>
      <w:r>
        <w:tab/>
        <w:t>7 245,00</w:t>
      </w:r>
      <w:r>
        <w:tab/>
      </w:r>
      <w:r>
        <w:tab/>
        <w:t>7 244,10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monitoring składowiska odpadów</w:t>
      </w:r>
      <w:r>
        <w:tab/>
      </w:r>
      <w:r>
        <w:tab/>
      </w:r>
      <w:r>
        <w:tab/>
      </w:r>
      <w:r>
        <w:tab/>
        <w:t>3 198,00</w:t>
      </w:r>
      <w:r>
        <w:tab/>
      </w:r>
      <w:r>
        <w:tab/>
        <w:t>3 198,00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wywóz nieczystości stałych</w:t>
      </w:r>
      <w:r>
        <w:tab/>
      </w:r>
      <w:r>
        <w:tab/>
      </w:r>
      <w:r>
        <w:tab/>
      </w:r>
      <w:r>
        <w:tab/>
      </w:r>
      <w:r>
        <w:tab/>
        <w:t xml:space="preserve">     99,60</w:t>
      </w:r>
      <w:r>
        <w:tab/>
      </w:r>
      <w:r>
        <w:tab/>
        <w:t xml:space="preserve">      99,60</w:t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>
        <w:tab/>
        <w:t>- prowizje bankowe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10,50</w:t>
      </w:r>
      <w:r>
        <w:tab/>
      </w:r>
      <w:r>
        <w:tab/>
      </w:r>
      <w:r>
        <w:tab/>
        <w:t xml:space="preserve">     10,50</w:t>
      </w:r>
    </w:p>
    <w:p w:rsidR="00C839BE" w:rsidRPr="00660265" w:rsidRDefault="00C839BE" w:rsidP="00C839BE">
      <w:pPr>
        <w:tabs>
          <w:tab w:val="left" w:pos="284"/>
        </w:tabs>
        <w:spacing w:after="0" w:line="240" w:lineRule="auto"/>
      </w:pPr>
      <w:r>
        <w:tab/>
        <w:t>- inne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3 936,90</w:t>
      </w:r>
      <w:r>
        <w:tab/>
      </w:r>
      <w:r>
        <w:tab/>
        <w:t>3 936,00</w:t>
      </w:r>
      <w:r>
        <w:tab/>
        <w:t xml:space="preserve"> </w:t>
      </w:r>
      <w:r>
        <w:tab/>
      </w:r>
    </w:p>
    <w:p w:rsidR="00C839BE" w:rsidRDefault="00C839BE" w:rsidP="00C839BE">
      <w:pPr>
        <w:tabs>
          <w:tab w:val="left" w:pos="284"/>
        </w:tabs>
        <w:spacing w:after="0" w:line="240" w:lineRule="auto"/>
      </w:pPr>
      <w:r w:rsidRPr="00105CD4">
        <w:t xml:space="preserve">1. Likwidacja zniszczonej bramy wjazdowej na </w:t>
      </w:r>
      <w:r>
        <w:t>wysypisko, zagrodzenie wjazdu siatką ogrodzeniową/</w:t>
      </w:r>
    </w:p>
    <w:p w:rsidR="00C839BE" w:rsidRPr="00105CD4" w:rsidRDefault="00C839BE" w:rsidP="00C839BE">
      <w:pPr>
        <w:tabs>
          <w:tab w:val="left" w:pos="284"/>
        </w:tabs>
        <w:spacing w:after="0" w:line="240" w:lineRule="auto"/>
      </w:pPr>
      <w:r>
        <w:t>2. Naprawa zniszczonego szlabanu na wjeździe do wysypiska, wymiana zniszczonych kłódek.</w:t>
      </w:r>
    </w:p>
    <w:p w:rsidR="00966CEE" w:rsidRPr="000C529E" w:rsidRDefault="00966CEE" w:rsidP="00966CEE">
      <w:pPr>
        <w:spacing w:after="0"/>
        <w:rPr>
          <w:color w:val="FF0000"/>
        </w:rPr>
      </w:pPr>
    </w:p>
    <w:p w:rsidR="00966CEE" w:rsidRPr="00A06021" w:rsidRDefault="00966CEE" w:rsidP="00966CEE">
      <w:pPr>
        <w:rPr>
          <w:sz w:val="24"/>
          <w:szCs w:val="24"/>
        </w:rPr>
      </w:pPr>
      <w:r w:rsidRPr="00A06021">
        <w:rPr>
          <w:b/>
          <w:sz w:val="24"/>
          <w:szCs w:val="24"/>
          <w:u w:val="single"/>
        </w:rPr>
        <w:t xml:space="preserve">Oczyszczanie miast i wsi – rozdział 90003 – </w:t>
      </w:r>
      <w:r w:rsidR="00A06021" w:rsidRPr="00A06021">
        <w:rPr>
          <w:b/>
          <w:sz w:val="24"/>
          <w:szCs w:val="24"/>
        </w:rPr>
        <w:t>696 375,21</w:t>
      </w:r>
      <w:r w:rsidRPr="00A06021">
        <w:rPr>
          <w:b/>
          <w:sz w:val="24"/>
          <w:szCs w:val="24"/>
        </w:rPr>
        <w:t xml:space="preserve"> zł.</w:t>
      </w:r>
      <w:r w:rsidRPr="00A06021">
        <w:rPr>
          <w:sz w:val="24"/>
          <w:szCs w:val="24"/>
        </w:rPr>
        <w:t xml:space="preserve">  </w:t>
      </w:r>
    </w:p>
    <w:p w:rsidR="00966CEE" w:rsidRPr="00A06021" w:rsidRDefault="00966CEE" w:rsidP="00966CEE">
      <w:r w:rsidRPr="00A06021">
        <w:t>Planowana re</w:t>
      </w:r>
      <w:r w:rsidR="00A06021" w:rsidRPr="00A06021">
        <w:t>alizacja w wysokości  696 383,30 zł., wykonano w  100</w:t>
      </w:r>
      <w:r w:rsidRPr="00A06021">
        <w:t xml:space="preserve"> %. Wydatki zrealizowane przez ZUKiO </w:t>
      </w:r>
      <w:r w:rsidR="00173C20" w:rsidRPr="00A06021">
        <w:t>.</w:t>
      </w:r>
    </w:p>
    <w:p w:rsidR="00966CEE" w:rsidRPr="00A06021" w:rsidRDefault="00966CEE" w:rsidP="00966CEE">
      <w:r w:rsidRPr="00A06021">
        <w:t>Dochody z tytułu oczyszczania miasta i gminy</w:t>
      </w:r>
      <w:r w:rsidR="00A06021" w:rsidRPr="00A06021">
        <w:t xml:space="preserve"> uzyskano w wysokości  116 343,42</w:t>
      </w:r>
      <w:r w:rsidRPr="00A06021">
        <w:t xml:space="preserve"> zł., Wydatki ze środków</w:t>
      </w:r>
      <w:r w:rsidR="00A06021" w:rsidRPr="00A06021">
        <w:t xml:space="preserve"> gminy stanowią kwotę 580 031,79</w:t>
      </w:r>
      <w:r w:rsidRPr="00A06021">
        <w:t xml:space="preserve"> zł.     </w:t>
      </w:r>
    </w:p>
    <w:p w:rsidR="00A06021" w:rsidRPr="001D5B92" w:rsidRDefault="00A06021" w:rsidP="00A06021">
      <w:pPr>
        <w:spacing w:line="240" w:lineRule="auto"/>
        <w:contextualSpacing/>
        <w:rPr>
          <w:rFonts w:cs="Arial"/>
        </w:rPr>
      </w:pPr>
      <w:r w:rsidRPr="001D5B92">
        <w:rPr>
          <w:rFonts w:cs="Arial"/>
        </w:rPr>
        <w:t>Plan – wynagrodz</w:t>
      </w:r>
      <w:r w:rsidR="001D5B92" w:rsidRPr="001D5B92">
        <w:rPr>
          <w:rFonts w:cs="Arial"/>
        </w:rPr>
        <w:t>enie z pochodnymi</w:t>
      </w:r>
      <w:r w:rsidR="001D5B92"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Pr="001D5B92">
        <w:rPr>
          <w:rFonts w:cs="Arial"/>
        </w:rPr>
        <w:t>416 305,00</w:t>
      </w:r>
    </w:p>
    <w:p w:rsidR="00A06021" w:rsidRPr="001D5B92" w:rsidRDefault="00A06021" w:rsidP="00A06021">
      <w:pPr>
        <w:spacing w:line="240" w:lineRule="auto"/>
        <w:contextualSpacing/>
        <w:rPr>
          <w:rFonts w:cs="Arial"/>
        </w:rPr>
      </w:pPr>
      <w:r w:rsidRPr="001D5B92">
        <w:rPr>
          <w:rFonts w:cs="Arial"/>
        </w:rPr>
        <w:t>Wykonanie – wynagro</w:t>
      </w:r>
      <w:r w:rsidR="001D5B92" w:rsidRPr="001D5B92">
        <w:rPr>
          <w:rFonts w:cs="Arial"/>
        </w:rPr>
        <w:t>dzenie z pochodnymi</w:t>
      </w:r>
      <w:r w:rsidR="001D5B92" w:rsidRPr="001D5B92">
        <w:rPr>
          <w:rFonts w:cs="Arial"/>
        </w:rPr>
        <w:tab/>
      </w:r>
      <w:r w:rsidRPr="001D5B92">
        <w:rPr>
          <w:rFonts w:cs="Arial"/>
        </w:rPr>
        <w:t>416 303,</w:t>
      </w:r>
    </w:p>
    <w:p w:rsidR="00A06021" w:rsidRPr="001D5B92" w:rsidRDefault="00A06021" w:rsidP="00A06021">
      <w:pPr>
        <w:spacing w:line="360" w:lineRule="auto"/>
        <w:rPr>
          <w:rFonts w:cs="Arial"/>
        </w:rPr>
      </w:pPr>
      <w:r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="001D5B92" w:rsidRPr="001D5B92">
        <w:rPr>
          <w:rFonts w:cs="Arial"/>
        </w:rPr>
        <w:tab/>
      </w:r>
      <w:r w:rsidRPr="001D5B92">
        <w:rPr>
          <w:rFonts w:cs="Arial"/>
        </w:rPr>
        <w:t>Plan</w:t>
      </w:r>
      <w:r w:rsidRPr="001D5B92">
        <w:rPr>
          <w:rFonts w:cs="Arial"/>
        </w:rPr>
        <w:tab/>
      </w:r>
      <w:r w:rsidRPr="001D5B92">
        <w:rPr>
          <w:rFonts w:cs="Arial"/>
        </w:rPr>
        <w:tab/>
        <w:t>Wykonanie</w:t>
      </w:r>
    </w:p>
    <w:p w:rsidR="001D5B92" w:rsidRDefault="00A06021" w:rsidP="00A06021">
      <w:pPr>
        <w:spacing w:after="0"/>
        <w:rPr>
          <w:rFonts w:cs="Arial"/>
        </w:rPr>
      </w:pPr>
      <w:r w:rsidRPr="001D5B92">
        <w:rPr>
          <w:rFonts w:cs="Arial"/>
        </w:rPr>
        <w:t>§ 4210  Zakup materiałów, wyposażenia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="001D5B92">
        <w:rPr>
          <w:rFonts w:cs="Arial"/>
        </w:rPr>
        <w:tab/>
      </w:r>
      <w:r w:rsidRPr="001D5B92">
        <w:rPr>
          <w:rFonts w:cs="Arial"/>
        </w:rPr>
        <w:t>101.552,55</w:t>
      </w:r>
      <w:r w:rsidRPr="001D5B92">
        <w:rPr>
          <w:rFonts w:cs="Arial"/>
        </w:rPr>
        <w:tab/>
        <w:t>101.551,42</w:t>
      </w:r>
    </w:p>
    <w:p w:rsidR="001D5B92" w:rsidRDefault="00A06021" w:rsidP="00A06021">
      <w:pPr>
        <w:spacing w:after="0"/>
        <w:rPr>
          <w:rFonts w:cs="Arial"/>
        </w:rPr>
      </w:pPr>
      <w:r w:rsidRPr="001D5B92">
        <w:rPr>
          <w:rFonts w:cs="Arial"/>
        </w:rPr>
        <w:t>-zakup paliwa do</w:t>
      </w:r>
      <w:r>
        <w:rPr>
          <w:rFonts w:cs="Arial"/>
        </w:rPr>
        <w:t xml:space="preserve"> pojazdów i sprzętu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</w:p>
    <w:p w:rsidR="001D5B92" w:rsidRDefault="00A06021" w:rsidP="00A06021">
      <w:pPr>
        <w:spacing w:after="0"/>
        <w:rPr>
          <w:rFonts w:cs="Arial"/>
        </w:rPr>
      </w:pPr>
      <w:r>
        <w:rPr>
          <w:rFonts w:cs="Arial"/>
        </w:rPr>
        <w:t xml:space="preserve">oczyszczanie, akcja </w:t>
      </w:r>
      <w:r w:rsidR="001D5B92">
        <w:rPr>
          <w:rFonts w:cs="Arial"/>
        </w:rPr>
        <w:t>zima, usługi transportowe</w:t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71.489,68</w:t>
      </w:r>
    </w:p>
    <w:p w:rsidR="00A06021" w:rsidRDefault="00A06021" w:rsidP="00A06021">
      <w:pPr>
        <w:spacing w:after="0"/>
        <w:rPr>
          <w:rFonts w:cs="Arial"/>
        </w:rPr>
      </w:pPr>
      <w:r>
        <w:rPr>
          <w:rFonts w:cs="Arial"/>
        </w:rPr>
        <w:t xml:space="preserve">-zakup materiałów, wyposażenia sprzętu – warsztat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1D5B92">
        <w:rPr>
          <w:rFonts w:cs="Arial"/>
        </w:rPr>
        <w:t xml:space="preserve">             3</w:t>
      </w:r>
      <w:r>
        <w:rPr>
          <w:rFonts w:cs="Arial"/>
        </w:rPr>
        <w:t>.541.60</w:t>
      </w:r>
    </w:p>
    <w:p w:rsidR="00A06021" w:rsidRDefault="00A06021" w:rsidP="00A06021">
      <w:pPr>
        <w:spacing w:after="0"/>
        <w:rPr>
          <w:rFonts w:cs="Arial"/>
        </w:rPr>
      </w:pPr>
      <w:r>
        <w:rPr>
          <w:rFonts w:cs="Arial"/>
        </w:rPr>
        <w:t>- zakup materiałów  i środki czystości – pomieszczenia socjalne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1.468,79</w:t>
      </w:r>
    </w:p>
    <w:p w:rsidR="00A06021" w:rsidRDefault="00A06021" w:rsidP="00A06021">
      <w:pPr>
        <w:spacing w:after="0"/>
        <w:rPr>
          <w:rFonts w:cs="Arial"/>
        </w:rPr>
      </w:pPr>
      <w:r>
        <w:rPr>
          <w:rFonts w:cs="Arial"/>
        </w:rPr>
        <w:t>-zakup materiałów, wyposażenia, sprzętu</w:t>
      </w:r>
    </w:p>
    <w:p w:rsidR="001D5B92" w:rsidRDefault="00A06021" w:rsidP="00A06021">
      <w:pPr>
        <w:spacing w:after="0"/>
        <w:rPr>
          <w:rFonts w:cs="Arial"/>
        </w:rPr>
      </w:pPr>
      <w:r>
        <w:rPr>
          <w:rFonts w:cs="Arial"/>
        </w:rPr>
        <w:t>oczyszczanie, akcja zima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  <w:t xml:space="preserve"> </w:t>
      </w:r>
      <w:r w:rsidR="001D5B92">
        <w:rPr>
          <w:rFonts w:cs="Arial"/>
        </w:rPr>
        <w:tab/>
        <w:t>10.638,16</w:t>
      </w:r>
    </w:p>
    <w:p w:rsidR="00A06021" w:rsidRDefault="00A06021" w:rsidP="00A06021">
      <w:pPr>
        <w:spacing w:after="0"/>
        <w:rPr>
          <w:rFonts w:cs="Arial"/>
        </w:rPr>
      </w:pPr>
      <w:r>
        <w:rPr>
          <w:rFonts w:cs="Arial"/>
        </w:rPr>
        <w:t>-zakup części, oleje, akcesoria, opon do pojazdów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="001D5B92">
        <w:rPr>
          <w:rFonts w:cs="Arial"/>
        </w:rPr>
        <w:tab/>
      </w:r>
      <w:r>
        <w:rPr>
          <w:rFonts w:cs="Arial"/>
        </w:rPr>
        <w:t>13.562,60</w:t>
      </w:r>
    </w:p>
    <w:p w:rsidR="00A06021" w:rsidRDefault="00A06021" w:rsidP="00A06021">
      <w:pPr>
        <w:spacing w:after="0"/>
        <w:rPr>
          <w:rFonts w:cs="Arial"/>
        </w:rPr>
      </w:pPr>
      <w:r>
        <w:rPr>
          <w:rFonts w:cs="Arial"/>
        </w:rPr>
        <w:t xml:space="preserve">-akcja </w:t>
      </w:r>
      <w:proofErr w:type="spellStart"/>
      <w:r>
        <w:rPr>
          <w:rFonts w:cs="Arial"/>
        </w:rPr>
        <w:t>Fedog</w:t>
      </w:r>
      <w:proofErr w:type="spellEnd"/>
      <w:r>
        <w:rPr>
          <w:rFonts w:cs="Arial"/>
        </w:rPr>
        <w:t xml:space="preserve"> – psy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="001D5B92">
        <w:rPr>
          <w:rFonts w:cs="Arial"/>
        </w:rPr>
        <w:tab/>
        <w:t xml:space="preserve">      </w:t>
      </w:r>
      <w:r>
        <w:rPr>
          <w:rFonts w:cs="Arial"/>
        </w:rPr>
        <w:t>850,59</w:t>
      </w:r>
    </w:p>
    <w:p w:rsidR="00A06021" w:rsidRDefault="00A06021" w:rsidP="00A06021">
      <w:pPr>
        <w:spacing w:after="0"/>
        <w:rPr>
          <w:rFonts w:cs="Arial"/>
          <w:b/>
        </w:rPr>
      </w:pPr>
    </w:p>
    <w:p w:rsidR="00A06021" w:rsidRPr="001D5B92" w:rsidRDefault="00A06021" w:rsidP="00A06021">
      <w:pPr>
        <w:spacing w:after="0"/>
        <w:rPr>
          <w:rFonts w:cs="Arial"/>
        </w:rPr>
      </w:pPr>
      <w:r w:rsidRPr="001D5B92">
        <w:rPr>
          <w:rFonts w:cs="Arial"/>
        </w:rPr>
        <w:t xml:space="preserve">§ 4260 Zakup energii, warsztat 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="001D5B92">
        <w:rPr>
          <w:rFonts w:cs="Arial"/>
        </w:rPr>
        <w:tab/>
      </w:r>
      <w:r w:rsidRPr="001D5B92">
        <w:rPr>
          <w:rFonts w:cs="Arial"/>
        </w:rPr>
        <w:t>10.875,00</w:t>
      </w:r>
      <w:r w:rsidRPr="001D5B92">
        <w:rPr>
          <w:rFonts w:cs="Arial"/>
        </w:rPr>
        <w:tab/>
        <w:t>10.874,75</w:t>
      </w:r>
    </w:p>
    <w:p w:rsidR="00A06021" w:rsidRPr="00C52CE6" w:rsidRDefault="00A06021" w:rsidP="00A06021">
      <w:pPr>
        <w:spacing w:after="0"/>
        <w:rPr>
          <w:rFonts w:cs="Arial"/>
          <w:b/>
        </w:rPr>
      </w:pPr>
    </w:p>
    <w:p w:rsidR="001D5B92" w:rsidRDefault="00A06021" w:rsidP="001D5B92">
      <w:pPr>
        <w:spacing w:after="0" w:line="360" w:lineRule="auto"/>
        <w:rPr>
          <w:rFonts w:cs="Arial"/>
        </w:rPr>
      </w:pPr>
      <w:r w:rsidRPr="001D5B92">
        <w:rPr>
          <w:rFonts w:cs="Arial"/>
        </w:rPr>
        <w:t>§ 4270 zakup usług remontowych pojazdów, sprzętu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  <w:t xml:space="preserve">  299,00</w:t>
      </w:r>
      <w:r w:rsidR="001D5B92">
        <w:rPr>
          <w:rFonts w:cs="Arial"/>
        </w:rPr>
        <w:tab/>
        <w:t xml:space="preserve">     298,50</w:t>
      </w:r>
    </w:p>
    <w:p w:rsidR="00A06021" w:rsidRDefault="00A06021" w:rsidP="001D5B92">
      <w:pPr>
        <w:spacing w:after="0" w:line="360" w:lineRule="auto"/>
        <w:rPr>
          <w:rFonts w:cs="Arial"/>
        </w:rPr>
      </w:pPr>
      <w:r w:rsidRPr="001D5B92">
        <w:rPr>
          <w:rFonts w:cs="Arial"/>
        </w:rPr>
        <w:t>-zakup usług remontowych pojazdów – Renault –</w:t>
      </w:r>
      <w:r>
        <w:rPr>
          <w:rFonts w:cs="Arial"/>
        </w:rPr>
        <w:t xml:space="preserve"> alternator                      </w:t>
      </w:r>
      <w:r w:rsidR="001D5B92">
        <w:rPr>
          <w:rFonts w:cs="Arial"/>
        </w:rPr>
        <w:tab/>
      </w:r>
      <w:r w:rsidR="001D5B92">
        <w:rPr>
          <w:rFonts w:cs="Arial"/>
        </w:rPr>
        <w:tab/>
        <w:t xml:space="preserve">     </w:t>
      </w:r>
      <w:r>
        <w:rPr>
          <w:rFonts w:cs="Arial"/>
        </w:rPr>
        <w:t>298,50</w:t>
      </w:r>
    </w:p>
    <w:p w:rsidR="00A06021" w:rsidRPr="001D5B92" w:rsidRDefault="00A06021" w:rsidP="00A06021">
      <w:pPr>
        <w:spacing w:line="360" w:lineRule="auto"/>
        <w:rPr>
          <w:rFonts w:cs="Arial"/>
        </w:rPr>
      </w:pPr>
      <w:r w:rsidRPr="001D5B92">
        <w:rPr>
          <w:rFonts w:cs="Arial"/>
        </w:rPr>
        <w:t>§ 4280 Zakup usług zdrowotnych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  <w:t xml:space="preserve">  975,00</w:t>
      </w:r>
      <w:r w:rsidRPr="001D5B92">
        <w:rPr>
          <w:rFonts w:cs="Arial"/>
        </w:rPr>
        <w:tab/>
        <w:t xml:space="preserve">     975,00</w:t>
      </w:r>
    </w:p>
    <w:p w:rsidR="001D5B92" w:rsidRDefault="00A06021" w:rsidP="00A06021">
      <w:pPr>
        <w:spacing w:after="0" w:line="360" w:lineRule="auto"/>
        <w:rPr>
          <w:rFonts w:cs="Arial"/>
        </w:rPr>
      </w:pPr>
      <w:r w:rsidRPr="001D5B92">
        <w:rPr>
          <w:rFonts w:cs="Arial"/>
        </w:rPr>
        <w:lastRenderedPageBreak/>
        <w:t>§ 4300  zakup usług pozostałych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  <w:t>43.155,00</w:t>
      </w:r>
      <w:r w:rsidRPr="001D5B92">
        <w:rPr>
          <w:rFonts w:cs="Arial"/>
        </w:rPr>
        <w:tab/>
        <w:t>47.154,46           -rejestracja pojazdów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 xml:space="preserve"> </w:t>
      </w:r>
      <w:r w:rsidR="001D5B92">
        <w:rPr>
          <w:rFonts w:cs="Arial"/>
        </w:rPr>
        <w:tab/>
      </w:r>
      <w:r w:rsidR="001D5B92">
        <w:rPr>
          <w:rFonts w:cs="Arial"/>
        </w:rPr>
        <w:tab/>
        <w:t xml:space="preserve"> </w:t>
      </w:r>
      <w:r w:rsidR="001D5B92">
        <w:rPr>
          <w:rFonts w:cs="Arial"/>
        </w:rPr>
        <w:tab/>
        <w:t xml:space="preserve">     </w:t>
      </w:r>
      <w:r>
        <w:rPr>
          <w:rFonts w:cs="Arial"/>
        </w:rPr>
        <w:t>597,52</w:t>
      </w:r>
    </w:p>
    <w:p w:rsidR="001D5B92" w:rsidRDefault="00A06021" w:rsidP="00A06021">
      <w:pPr>
        <w:spacing w:after="0" w:line="360" w:lineRule="auto"/>
        <w:rPr>
          <w:rFonts w:cs="Arial"/>
        </w:rPr>
      </w:pPr>
      <w:r>
        <w:rPr>
          <w:rFonts w:cs="Arial"/>
        </w:rPr>
        <w:t>-lokalizatory montaż, abonament 12-miesiecy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2.492,73</w:t>
      </w:r>
    </w:p>
    <w:p w:rsidR="00A06021" w:rsidRDefault="00A06021" w:rsidP="00A06021">
      <w:pPr>
        <w:spacing w:after="0" w:line="360" w:lineRule="auto"/>
        <w:rPr>
          <w:rFonts w:cs="Arial"/>
        </w:rPr>
      </w:pPr>
      <w:r>
        <w:rPr>
          <w:rFonts w:cs="Arial"/>
        </w:rPr>
        <w:t>-gabaryty PGK Koszalin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20.073,13</w:t>
      </w:r>
    </w:p>
    <w:p w:rsidR="001D5B92" w:rsidRDefault="00A06021" w:rsidP="00A06021">
      <w:pPr>
        <w:spacing w:after="0" w:line="360" w:lineRule="auto"/>
        <w:rPr>
          <w:rFonts w:cs="Arial"/>
        </w:rPr>
      </w:pPr>
      <w:r>
        <w:rPr>
          <w:rFonts w:cs="Arial"/>
        </w:rPr>
        <w:t>-dzikie wysypiska – wywóz PGK Koszalin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="001D5B92">
        <w:rPr>
          <w:rFonts w:cs="Arial"/>
        </w:rPr>
        <w:tab/>
        <w:t xml:space="preserve">      </w:t>
      </w:r>
      <w:r>
        <w:rPr>
          <w:rFonts w:cs="Arial"/>
        </w:rPr>
        <w:t>405,87</w:t>
      </w:r>
    </w:p>
    <w:p w:rsidR="001D5B92" w:rsidRDefault="00A06021" w:rsidP="00A06021">
      <w:pPr>
        <w:spacing w:after="0" w:line="360" w:lineRule="auto"/>
        <w:rPr>
          <w:rFonts w:cs="Arial"/>
        </w:rPr>
      </w:pPr>
      <w:r>
        <w:rPr>
          <w:rFonts w:cs="Arial"/>
        </w:rPr>
        <w:t>-wywóz nieczystości z miasta PGK Koszalin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11.981,80</w:t>
      </w:r>
    </w:p>
    <w:p w:rsidR="001D5B92" w:rsidRDefault="00A06021" w:rsidP="00A06021">
      <w:pPr>
        <w:spacing w:after="0" w:line="360" w:lineRule="auto"/>
        <w:rPr>
          <w:rFonts w:cs="Arial"/>
        </w:rPr>
      </w:pPr>
      <w:r>
        <w:rPr>
          <w:rFonts w:cs="Arial"/>
        </w:rPr>
        <w:t>-wywóz nieczystości z terenu gminy – przystanki PKS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2.470,68</w:t>
      </w:r>
    </w:p>
    <w:p w:rsidR="00A06021" w:rsidRDefault="00A06021" w:rsidP="00A06021">
      <w:pPr>
        <w:spacing w:after="0" w:line="360" w:lineRule="auto"/>
        <w:rPr>
          <w:rFonts w:cs="Arial"/>
        </w:rPr>
      </w:pPr>
      <w:r>
        <w:rPr>
          <w:rFonts w:cs="Arial"/>
        </w:rPr>
        <w:t>-pozostałe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9.132,73</w:t>
      </w:r>
    </w:p>
    <w:p w:rsidR="001D5B92" w:rsidRDefault="00A06021" w:rsidP="00A06021">
      <w:pPr>
        <w:spacing w:after="0" w:line="360" w:lineRule="auto"/>
        <w:rPr>
          <w:rFonts w:cs="Arial"/>
        </w:rPr>
      </w:pPr>
      <w:r w:rsidRPr="001D5B92">
        <w:rPr>
          <w:rFonts w:cs="Arial"/>
        </w:rPr>
        <w:t>§ 4430  Różne opłaty i składki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  <w:t>8.968,00</w:t>
      </w:r>
      <w:r w:rsidRPr="001D5B92">
        <w:rPr>
          <w:rFonts w:cs="Arial"/>
        </w:rPr>
        <w:tab/>
        <w:t xml:space="preserve">  8.967,10</w:t>
      </w:r>
    </w:p>
    <w:p w:rsidR="001D5B92" w:rsidRDefault="00A06021" w:rsidP="00A06021">
      <w:pPr>
        <w:spacing w:after="0" w:line="360" w:lineRule="auto"/>
        <w:rPr>
          <w:rFonts w:cs="Arial"/>
        </w:rPr>
      </w:pPr>
      <w:r w:rsidRPr="001D5B92">
        <w:rPr>
          <w:rFonts w:cs="Arial"/>
        </w:rPr>
        <w:t>-ubezpieczenia pojazdów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5.047,15</w:t>
      </w:r>
    </w:p>
    <w:p w:rsidR="001D5B92" w:rsidRDefault="00A06021" w:rsidP="00A06021">
      <w:pPr>
        <w:spacing w:after="0" w:line="360" w:lineRule="auto"/>
        <w:rPr>
          <w:rFonts w:cs="Arial"/>
        </w:rPr>
      </w:pPr>
      <w:r>
        <w:rPr>
          <w:rFonts w:cs="Arial"/>
        </w:rPr>
        <w:t>-ubezpieczenie ogólne gospodarka komunalna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="001D5B92">
        <w:rPr>
          <w:rFonts w:cs="Arial"/>
        </w:rPr>
        <w:tab/>
        <w:t xml:space="preserve">    </w:t>
      </w:r>
      <w:r>
        <w:rPr>
          <w:rFonts w:cs="Arial"/>
        </w:rPr>
        <w:t>510,00</w:t>
      </w:r>
    </w:p>
    <w:p w:rsidR="001D5B92" w:rsidRDefault="00A06021" w:rsidP="001D5B92">
      <w:pPr>
        <w:spacing w:after="0" w:line="360" w:lineRule="auto"/>
        <w:rPr>
          <w:rFonts w:cs="Arial"/>
        </w:rPr>
      </w:pPr>
      <w:r>
        <w:rPr>
          <w:rFonts w:cs="Arial"/>
        </w:rPr>
        <w:t xml:space="preserve">-ubezpieczenie od ognia i kradzieży maszyn i urządzeń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="001D5B92">
        <w:rPr>
          <w:rFonts w:cs="Arial"/>
        </w:rPr>
        <w:tab/>
        <w:t xml:space="preserve">    </w:t>
      </w:r>
      <w:r>
        <w:rPr>
          <w:rFonts w:cs="Arial"/>
        </w:rPr>
        <w:t xml:space="preserve">408,00     </w:t>
      </w:r>
    </w:p>
    <w:p w:rsidR="00A06021" w:rsidRDefault="00A06021" w:rsidP="001D5B92">
      <w:pPr>
        <w:spacing w:after="0" w:line="360" w:lineRule="auto"/>
        <w:rPr>
          <w:rFonts w:cs="Arial"/>
        </w:rPr>
      </w:pPr>
      <w:r>
        <w:rPr>
          <w:rFonts w:cs="Arial"/>
        </w:rPr>
        <w:t xml:space="preserve">-podatek drogowy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="001D5B92">
        <w:rPr>
          <w:rFonts w:cs="Arial"/>
        </w:rPr>
        <w:tab/>
      </w:r>
      <w:r>
        <w:rPr>
          <w:rFonts w:cs="Arial"/>
        </w:rPr>
        <w:t>2.387,00</w:t>
      </w:r>
    </w:p>
    <w:p w:rsidR="00A06021" w:rsidRDefault="00A06021" w:rsidP="00A06021">
      <w:pPr>
        <w:spacing w:line="360" w:lineRule="auto"/>
        <w:rPr>
          <w:rFonts w:cs="Arial"/>
        </w:rPr>
      </w:pPr>
      <w:r>
        <w:rPr>
          <w:rFonts w:cs="Arial"/>
        </w:rPr>
        <w:t>-emisja pyłów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 xml:space="preserve"> </w:t>
      </w:r>
      <w:r w:rsidR="001D5B92">
        <w:rPr>
          <w:rFonts w:cs="Arial"/>
        </w:rPr>
        <w:tab/>
      </w:r>
      <w:r>
        <w:rPr>
          <w:rFonts w:cs="Arial"/>
        </w:rPr>
        <w:t>614,95</w:t>
      </w:r>
    </w:p>
    <w:p w:rsidR="00A06021" w:rsidRDefault="00A06021" w:rsidP="00A06021">
      <w:pPr>
        <w:spacing w:after="0" w:line="360" w:lineRule="auto"/>
        <w:rPr>
          <w:rFonts w:cs="Arial"/>
        </w:rPr>
      </w:pPr>
      <w:r w:rsidRPr="001D5B92">
        <w:rPr>
          <w:rFonts w:cs="Arial"/>
        </w:rPr>
        <w:t>§ 6060  Zakupy inwestycyjne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  <w:t>80.264,75</w:t>
      </w:r>
      <w:r w:rsidRPr="001D5B92">
        <w:rPr>
          <w:rFonts w:cs="Arial"/>
        </w:rPr>
        <w:tab/>
        <w:t>80.264,75           -zakup autobusu Renault Master</w:t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Pr="001D5B92">
        <w:rPr>
          <w:rFonts w:cs="Arial"/>
        </w:rPr>
        <w:tab/>
      </w:r>
      <w:r w:rsidR="001D5B92">
        <w:rPr>
          <w:rFonts w:cs="Arial"/>
        </w:rPr>
        <w:t xml:space="preserve"> </w:t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27.664,75</w:t>
      </w:r>
    </w:p>
    <w:p w:rsidR="00A06021" w:rsidRPr="00F7549C" w:rsidRDefault="00A06021" w:rsidP="00A06021">
      <w:pPr>
        <w:spacing w:line="360" w:lineRule="auto"/>
        <w:rPr>
          <w:rFonts w:cs="Arial"/>
        </w:rPr>
      </w:pPr>
      <w:r>
        <w:rPr>
          <w:rFonts w:cs="Arial"/>
        </w:rPr>
        <w:t>-zakup mini ciągnik ISEKI z osprzętem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 w:rsidR="001D5B92">
        <w:rPr>
          <w:rFonts w:cs="Arial"/>
        </w:rPr>
        <w:tab/>
      </w:r>
      <w:r>
        <w:rPr>
          <w:rFonts w:cs="Arial"/>
        </w:rPr>
        <w:t>52.600,00</w:t>
      </w:r>
    </w:p>
    <w:p w:rsidR="00A06021" w:rsidRDefault="00A06021" w:rsidP="00A06021">
      <w:pPr>
        <w:pStyle w:val="Akapitzlist"/>
        <w:numPr>
          <w:ilvl w:val="0"/>
          <w:numId w:val="83"/>
        </w:numPr>
        <w:rPr>
          <w:rFonts w:cs="Arial"/>
          <w:b/>
        </w:rPr>
      </w:pPr>
      <w:r w:rsidRPr="00454535">
        <w:rPr>
          <w:rFonts w:cs="Arial"/>
          <w:b/>
        </w:rPr>
        <w:t>Remont, naprawa pojazdów sprzętu:</w:t>
      </w:r>
    </w:p>
    <w:p w:rsidR="00A06021" w:rsidRPr="00454535" w:rsidRDefault="00A06021" w:rsidP="00A06021">
      <w:pPr>
        <w:pStyle w:val="Akapitzlist"/>
        <w:numPr>
          <w:ilvl w:val="1"/>
          <w:numId w:val="83"/>
        </w:numPr>
        <w:rPr>
          <w:rFonts w:cs="Arial"/>
          <w:b/>
        </w:rPr>
      </w:pPr>
      <w:r>
        <w:rPr>
          <w:rFonts w:cs="Arial"/>
          <w:b/>
        </w:rPr>
        <w:t xml:space="preserve">URSUS C – 3512 – </w:t>
      </w:r>
      <w:r>
        <w:rPr>
          <w:rFonts w:cs="Arial"/>
        </w:rPr>
        <w:t>naprawa instalacji elektrycznej, świateł, naprawa sprzęgła – wymiana tarczy sprzęgłowej, naprawa docisku sprzęgła – wymiana zużytych elementów, wymiana zużytego siedziska kierowcy, naprawa błotników kół tylnych – spawanie, malowanie, wymiana sprężyny dźwigni pompy wtryskowej, regulacja sprzęgła, usuwanie bieżących usterek, przeglądy okresowe – wymiana oleju, filtra.</w:t>
      </w:r>
    </w:p>
    <w:p w:rsidR="00A06021" w:rsidRPr="00347378" w:rsidRDefault="00A06021" w:rsidP="00A06021">
      <w:pPr>
        <w:pStyle w:val="Akapitzlist"/>
        <w:numPr>
          <w:ilvl w:val="1"/>
          <w:numId w:val="83"/>
        </w:numPr>
        <w:rPr>
          <w:rFonts w:cs="Arial"/>
          <w:b/>
        </w:rPr>
      </w:pPr>
      <w:r>
        <w:rPr>
          <w:rFonts w:cs="Arial"/>
          <w:b/>
        </w:rPr>
        <w:t xml:space="preserve">URSUS C – 360 – </w:t>
      </w:r>
      <w:r w:rsidRPr="005131E6">
        <w:rPr>
          <w:rFonts w:cs="Arial"/>
        </w:rPr>
        <w:t>naprawa siłownika tylnej belki</w:t>
      </w:r>
      <w:r>
        <w:rPr>
          <w:rFonts w:cs="Arial"/>
        </w:rPr>
        <w:t>, naprawa silnika – wymiana uszkodzonej panewki głównej na wale korbowym, demontaż ramy pługa odśnieżnego, wymiana licznika motogodzin, naprawa silnika – wymiana uszczelek pod głowicą, regulacja zaworów, naprawa instalacji elektrycznej – naprawa kierunkowskazów, wymiana lamp, wymiana przerywacza, naprawa sprzęgła – wymiana tarczy sprzęgła, likwidacja przecieku oleju z silnika do skrzyni sprzęgła, spawanie tylnych błotników, malowanie, naprawa siedziska, montaż ramy pługa odśnieżnego, usuwanie bieżących usterek, przeglądy okresowe – wymiana oleju, smarowanie, wymiana filtra.</w:t>
      </w:r>
    </w:p>
    <w:p w:rsidR="00A06021" w:rsidRPr="00347378" w:rsidRDefault="00A06021" w:rsidP="00A06021">
      <w:pPr>
        <w:pStyle w:val="Akapitzlist"/>
        <w:numPr>
          <w:ilvl w:val="1"/>
          <w:numId w:val="83"/>
        </w:numPr>
        <w:jc w:val="both"/>
      </w:pPr>
      <w:r w:rsidRPr="00FB30D8">
        <w:rPr>
          <w:b/>
        </w:rPr>
        <w:t xml:space="preserve">Mercedes MB-100 </w:t>
      </w:r>
      <w:r w:rsidRPr="00FB30D8">
        <w:t xml:space="preserve"> – usuwanie bieżące usterek , przeglądy , wymiany filtrów oleju , wymiana pękniętej miski olejowej , naprawa i regulacja wtryskiwaczy , wykonanie osłony miski olejowej , likwidacja luzów , przecieków , zaprawki malarskie</w:t>
      </w:r>
      <w:r>
        <w:t xml:space="preserve"> , przygotowanie do rejestracji, naprawy hamulców – naprawa zacisków tarcz hamulcowych, naprawa piasty koła – spawanie, naprawa zużytych szpilek, wymiana tarcz hamulcowych, naprawa osłon półosi, likwacja luzów piasty koła. Naprawy przedniego zawieszenia – wymiana końcówek drążka, spawanie miski olejowej, usuwanie bieżących usterek, wykonanie przeglądów okresowych, wymiana oleju, filtrów. Od miesiąca listopada 2012 roku zaprzestano eksploatacji pojazdu ze względu na bezpieczeństwo pracowników.</w:t>
      </w:r>
    </w:p>
    <w:p w:rsidR="00A06021" w:rsidRPr="0009469B" w:rsidRDefault="00A06021" w:rsidP="00A06021">
      <w:pPr>
        <w:pStyle w:val="Akapitzlist"/>
        <w:numPr>
          <w:ilvl w:val="1"/>
          <w:numId w:val="83"/>
        </w:numPr>
        <w:jc w:val="both"/>
      </w:pPr>
      <w:r w:rsidRPr="00FB30D8">
        <w:rPr>
          <w:b/>
        </w:rPr>
        <w:lastRenderedPageBreak/>
        <w:t xml:space="preserve">Renault Master </w:t>
      </w:r>
      <w:r w:rsidRPr="00FB30D8">
        <w:t>– naprawy bieżące , przeglądy , wym</w:t>
      </w:r>
      <w:r>
        <w:t xml:space="preserve">iany filtrów , wymiana łożysk , uszczelniaczy kół tylnych, </w:t>
      </w:r>
      <w:r w:rsidRPr="00FB30D8">
        <w:t>wymiana klocków hamulcowych , konserwacja podwozia , wymiana osłon półosi napędowych , wymiana tulei amortyzatora , naprawa prowadnic bocznych drzwi , naprawa przedniego za</w:t>
      </w:r>
      <w:r>
        <w:t>wieszenia , naprawa alternatora, wymiana sworzni zwrotnicy dolnej, wymiana krzyżaka kolumny kierowniczej, naprawa hamulca ręcznego – regulacja, naprawy bieżące – usuwanie usterek, przeglądy okresowe, wymiany filtrów, oleju, przygotowanie do rejestracji.</w:t>
      </w:r>
      <w:r w:rsidRPr="00347378">
        <w:rPr>
          <w:rFonts w:cs="Arial"/>
        </w:rPr>
        <w:t xml:space="preserve"> </w:t>
      </w:r>
    </w:p>
    <w:p w:rsidR="00A06021" w:rsidRDefault="00A06021" w:rsidP="00A06021">
      <w:pPr>
        <w:pStyle w:val="Akapitzlist"/>
        <w:numPr>
          <w:ilvl w:val="1"/>
          <w:numId w:val="83"/>
        </w:numPr>
        <w:jc w:val="both"/>
      </w:pPr>
      <w:r w:rsidRPr="0009469B">
        <w:rPr>
          <w:b/>
        </w:rPr>
        <w:t xml:space="preserve">Przyczepa Autosan D – 45 </w:t>
      </w:r>
      <w:r>
        <w:t>– przygotowanie do rejestracji – naprawa instalacji elektrycznej, naprawa koła, czyszczenie, spawanie, malowanie, naprawa siłownika wywrotu – likwidacja przecieku, regulacja hamulców.</w:t>
      </w:r>
    </w:p>
    <w:p w:rsidR="00A06021" w:rsidRPr="00FB30D8" w:rsidRDefault="00A06021" w:rsidP="00A06021">
      <w:pPr>
        <w:pStyle w:val="Akapitzlist"/>
        <w:numPr>
          <w:ilvl w:val="1"/>
          <w:numId w:val="83"/>
        </w:numPr>
        <w:jc w:val="both"/>
      </w:pPr>
      <w:r w:rsidRPr="00FB30D8">
        <w:rPr>
          <w:b/>
        </w:rPr>
        <w:t xml:space="preserve">Beczka Asenizacyjna Ciągnikowa </w:t>
      </w:r>
      <w:r w:rsidRPr="00FB30D8">
        <w:t xml:space="preserve">– naprawy bieżące , usuwanie usterek , naprawa instalacji elektrycznej , naprawa , przegląd kompresora , </w:t>
      </w:r>
      <w:r>
        <w:t>uszczelnianie przewodów ssących, naprawa instalacji elektrycznej oświetlenia, naprawa – przegląd kompresora, czyszczenie z rdzy, szlifowanie, malowanie zbiornika beczki.</w:t>
      </w:r>
    </w:p>
    <w:p w:rsidR="00A06021" w:rsidRDefault="00A06021" w:rsidP="00A06021">
      <w:pPr>
        <w:pStyle w:val="Akapitzlist"/>
        <w:numPr>
          <w:ilvl w:val="1"/>
          <w:numId w:val="83"/>
        </w:numPr>
        <w:jc w:val="both"/>
      </w:pPr>
      <w:r w:rsidRPr="0009469B">
        <w:rPr>
          <w:b/>
        </w:rPr>
        <w:t>Przyczepa jednoosiowa KOT 6979</w:t>
      </w:r>
      <w:r>
        <w:t xml:space="preserve"> – naprawa – wykonanie nowego koła, podporowego zaczepu przyczepy, naprawa piasty koła, spawanie, naprawy zaczepów burt, czyszczenie, spawanie, malowanie przyczepy, bieżące usuwanie usterek.</w:t>
      </w:r>
    </w:p>
    <w:p w:rsidR="00A06021" w:rsidRDefault="00A06021" w:rsidP="00A06021">
      <w:pPr>
        <w:pStyle w:val="Akapitzlist"/>
        <w:numPr>
          <w:ilvl w:val="1"/>
          <w:numId w:val="83"/>
        </w:numPr>
        <w:jc w:val="both"/>
      </w:pPr>
      <w:r w:rsidRPr="0009469B">
        <w:rPr>
          <w:b/>
        </w:rPr>
        <w:t xml:space="preserve">Przyczepa jednoosiowa KOT </w:t>
      </w:r>
      <w:r>
        <w:rPr>
          <w:b/>
        </w:rPr>
        <w:t xml:space="preserve">7484 – </w:t>
      </w:r>
      <w:r>
        <w:t>naprawa skrzyni ładunkowej – spawanie zaczepów burt, oczyszczenie malowanie, naprawa siłownika wywrotu, uszczelnienie, naprawa instalacji elektrycznej, bieżące usuwanie usterek.</w:t>
      </w:r>
    </w:p>
    <w:p w:rsidR="00A06021" w:rsidRPr="00FB30D8" w:rsidRDefault="00A06021" w:rsidP="00A06021">
      <w:pPr>
        <w:pStyle w:val="Akapitzlist"/>
        <w:numPr>
          <w:ilvl w:val="1"/>
          <w:numId w:val="83"/>
        </w:numPr>
        <w:jc w:val="both"/>
      </w:pPr>
      <w:r w:rsidRPr="00FB30D8">
        <w:rPr>
          <w:b/>
        </w:rPr>
        <w:t xml:space="preserve">Naprawa Sprzętu </w:t>
      </w:r>
      <w:r>
        <w:rPr>
          <w:b/>
        </w:rPr>
        <w:t>narzędzi ręcznych</w:t>
      </w:r>
      <w:r w:rsidRPr="00FB30D8">
        <w:rPr>
          <w:b/>
        </w:rPr>
        <w:t xml:space="preserve"> </w:t>
      </w:r>
      <w:r w:rsidRPr="00FB30D8">
        <w:t xml:space="preserve">– prostowanie , spawanie , ostrzenie łopat , szpadli ,  </w:t>
      </w:r>
      <w:proofErr w:type="spellStart"/>
      <w:r w:rsidRPr="00FB30D8">
        <w:t>haczek</w:t>
      </w:r>
      <w:proofErr w:type="spellEnd"/>
      <w:r w:rsidRPr="00FB30D8">
        <w:t xml:space="preserve"> , grabi.</w:t>
      </w:r>
    </w:p>
    <w:p w:rsidR="00A06021" w:rsidRDefault="00A06021" w:rsidP="00A06021">
      <w:pPr>
        <w:pStyle w:val="Akapitzlist"/>
        <w:numPr>
          <w:ilvl w:val="1"/>
          <w:numId w:val="83"/>
        </w:numPr>
        <w:tabs>
          <w:tab w:val="left" w:pos="851"/>
        </w:tabs>
        <w:jc w:val="both"/>
      </w:pPr>
      <w:r w:rsidRPr="0009469B">
        <w:rPr>
          <w:b/>
        </w:rPr>
        <w:t>Kosze uliczne na śmieci</w:t>
      </w:r>
      <w:r>
        <w:t xml:space="preserve"> – naprawa – prostowanie, spawanie, wymiana zniszczonych elementów, malowanie.</w:t>
      </w:r>
    </w:p>
    <w:p w:rsidR="00A06021" w:rsidRDefault="00A06021" w:rsidP="00A06021">
      <w:pPr>
        <w:pStyle w:val="Akapitzlist"/>
        <w:numPr>
          <w:ilvl w:val="1"/>
          <w:numId w:val="83"/>
        </w:numPr>
        <w:tabs>
          <w:tab w:val="left" w:pos="851"/>
        </w:tabs>
        <w:jc w:val="both"/>
      </w:pPr>
      <w:r>
        <w:rPr>
          <w:b/>
        </w:rPr>
        <w:t xml:space="preserve">Pojemniki na śmieci 1100L </w:t>
      </w:r>
      <w:r>
        <w:t>– nitowanie, skręcanie pękniętych elementów plastikowych – wzmacnianie blachą, naprawa kół jezdnych.</w:t>
      </w:r>
    </w:p>
    <w:p w:rsidR="00A06021" w:rsidRPr="00DF5436" w:rsidRDefault="00A06021" w:rsidP="00A06021">
      <w:pPr>
        <w:pStyle w:val="Akapitzlist"/>
        <w:numPr>
          <w:ilvl w:val="0"/>
          <w:numId w:val="83"/>
        </w:numPr>
        <w:tabs>
          <w:tab w:val="left" w:pos="284"/>
        </w:tabs>
        <w:jc w:val="both"/>
      </w:pPr>
      <w:r>
        <w:rPr>
          <w:b/>
        </w:rPr>
        <w:t>Akcja zima – miasto:</w:t>
      </w:r>
    </w:p>
    <w:p w:rsidR="00A06021" w:rsidRDefault="00A06021" w:rsidP="00A06021">
      <w:pPr>
        <w:pStyle w:val="Akapitzlist"/>
        <w:numPr>
          <w:ilvl w:val="1"/>
          <w:numId w:val="83"/>
        </w:numPr>
        <w:tabs>
          <w:tab w:val="left" w:pos="284"/>
        </w:tabs>
        <w:jc w:val="both"/>
      </w:pPr>
      <w:r>
        <w:t>W miesiącu styczniu, lutym, grudniu pojazdy i sprzęt pracował przy zwalczaniu skutków zimy na terenie miasta – 556 godzin.</w:t>
      </w:r>
    </w:p>
    <w:p w:rsidR="00A06021" w:rsidRDefault="00A06021" w:rsidP="00A06021">
      <w:pPr>
        <w:pStyle w:val="Akapitzlist"/>
        <w:numPr>
          <w:ilvl w:val="1"/>
          <w:numId w:val="83"/>
        </w:numPr>
        <w:tabs>
          <w:tab w:val="left" w:pos="284"/>
        </w:tabs>
        <w:jc w:val="both"/>
        <w:rPr>
          <w:b/>
        </w:rPr>
      </w:pPr>
      <w:r w:rsidRPr="00DF5436">
        <w:rPr>
          <w:b/>
        </w:rPr>
        <w:t>Naprawy sprzętu:</w:t>
      </w:r>
    </w:p>
    <w:p w:rsidR="00A06021" w:rsidRPr="00DF5436" w:rsidRDefault="00A06021" w:rsidP="00A06021">
      <w:pPr>
        <w:pStyle w:val="Akapitzlist"/>
        <w:numPr>
          <w:ilvl w:val="2"/>
          <w:numId w:val="83"/>
        </w:numPr>
        <w:tabs>
          <w:tab w:val="left" w:pos="284"/>
        </w:tabs>
        <w:jc w:val="both"/>
        <w:rPr>
          <w:b/>
        </w:rPr>
      </w:pPr>
      <w:r>
        <w:t>Odśnieżarka wirnikowa spalinowa ręczna – przegląd – przygotowanie do sezonu, czyszczenie, wymiana oleju, usuwanie usterek.</w:t>
      </w:r>
    </w:p>
    <w:p w:rsidR="00A06021" w:rsidRPr="00DF5436" w:rsidRDefault="00A06021" w:rsidP="00A06021">
      <w:pPr>
        <w:pStyle w:val="Akapitzlist"/>
        <w:numPr>
          <w:ilvl w:val="2"/>
          <w:numId w:val="83"/>
        </w:numPr>
        <w:tabs>
          <w:tab w:val="left" w:pos="284"/>
        </w:tabs>
        <w:jc w:val="both"/>
        <w:rPr>
          <w:b/>
        </w:rPr>
      </w:pPr>
      <w:r>
        <w:t>Posypywarka do piasku 300L – ISEKI – przygotowanie do sezonu nowego sprzętu, usuwanie usterek – naprawa łopatek koła wirnika, smarowanie, nitowanie.</w:t>
      </w:r>
    </w:p>
    <w:p w:rsidR="00A06021" w:rsidRPr="00DF5436" w:rsidRDefault="00A06021" w:rsidP="00A06021">
      <w:pPr>
        <w:pStyle w:val="Akapitzlist"/>
        <w:numPr>
          <w:ilvl w:val="2"/>
          <w:numId w:val="83"/>
        </w:numPr>
        <w:tabs>
          <w:tab w:val="left" w:pos="284"/>
        </w:tabs>
        <w:jc w:val="both"/>
        <w:rPr>
          <w:b/>
        </w:rPr>
      </w:pPr>
      <w:r>
        <w:t>Posypywarka do piasku 500L – C3512  -naprawa mieszadła, spawanie, wzmocnienie mieszadła, naprawa i smarowanie koła wirnika, bieżące usuwanie usterek.</w:t>
      </w:r>
    </w:p>
    <w:p w:rsidR="00A06021" w:rsidRPr="00DF5436" w:rsidRDefault="00A06021" w:rsidP="00A06021">
      <w:pPr>
        <w:pStyle w:val="Akapitzlist"/>
        <w:numPr>
          <w:ilvl w:val="2"/>
          <w:numId w:val="83"/>
        </w:numPr>
        <w:tabs>
          <w:tab w:val="left" w:pos="284"/>
        </w:tabs>
        <w:jc w:val="both"/>
        <w:rPr>
          <w:b/>
        </w:rPr>
      </w:pPr>
      <w:r>
        <w:t>Pług odśnieżny – C360 – naprawa – wymiana zniszczonych gum lemiesza, konserwacja, malowanie.</w:t>
      </w:r>
    </w:p>
    <w:p w:rsidR="00A06021" w:rsidRPr="00DF5436" w:rsidRDefault="00A06021" w:rsidP="00A06021">
      <w:pPr>
        <w:pStyle w:val="Akapitzlist"/>
        <w:numPr>
          <w:ilvl w:val="2"/>
          <w:numId w:val="83"/>
        </w:numPr>
        <w:tabs>
          <w:tab w:val="left" w:pos="284"/>
        </w:tabs>
        <w:jc w:val="both"/>
        <w:rPr>
          <w:b/>
        </w:rPr>
      </w:pPr>
      <w:r>
        <w:t>Naprawa sprzętu ręcznego – prostowanie, spawanie, szlifowanie łopat, skuwaczy do śniegu.</w:t>
      </w:r>
    </w:p>
    <w:p w:rsidR="00A06021" w:rsidRPr="00065855" w:rsidRDefault="00A06021" w:rsidP="00A06021">
      <w:pPr>
        <w:pStyle w:val="Akapitzlist"/>
        <w:numPr>
          <w:ilvl w:val="0"/>
          <w:numId w:val="83"/>
        </w:numPr>
        <w:tabs>
          <w:tab w:val="left" w:pos="284"/>
        </w:tabs>
        <w:jc w:val="both"/>
      </w:pPr>
      <w:r>
        <w:rPr>
          <w:b/>
        </w:rPr>
        <w:t>Akcje sprzątanie na terenie gminy:</w:t>
      </w:r>
    </w:p>
    <w:p w:rsidR="00A06021" w:rsidRDefault="00A06021" w:rsidP="00A06021">
      <w:pPr>
        <w:pStyle w:val="Akapitzlist"/>
        <w:numPr>
          <w:ilvl w:val="1"/>
          <w:numId w:val="83"/>
        </w:numPr>
        <w:tabs>
          <w:tab w:val="left" w:pos="284"/>
        </w:tabs>
        <w:jc w:val="both"/>
      </w:pPr>
      <w:r w:rsidRPr="00065855">
        <w:rPr>
          <w:b/>
        </w:rPr>
        <w:t>Zbiórka śmieci wielkogabarytowych</w:t>
      </w:r>
      <w:r>
        <w:t xml:space="preserve"> – planowane przeprowadzenie akcji w dniach 16 – 19.04.2012 r., przedłużono do 27.04.2012 r., ze względu na dużą ilość wystawionych śmieci. </w:t>
      </w:r>
      <w:r>
        <w:br/>
        <w:t>W akcji uczestniczyło pięć pojazdów ZUKiO, które przepracowały 107,5 godziny i zużyły 428 L paliwa na kwotę 2.495,24 zł. Koszty transportu kontenerów i utylizacja śmieci  - PGK Koszalin – 20.073,13 zł.</w:t>
      </w:r>
    </w:p>
    <w:p w:rsidR="00A06021" w:rsidRPr="00065855" w:rsidRDefault="00A06021" w:rsidP="00A06021">
      <w:pPr>
        <w:pStyle w:val="Akapitzlist"/>
        <w:numPr>
          <w:ilvl w:val="1"/>
          <w:numId w:val="83"/>
        </w:numPr>
        <w:tabs>
          <w:tab w:val="left" w:pos="284"/>
        </w:tabs>
        <w:jc w:val="both"/>
        <w:rPr>
          <w:b/>
        </w:rPr>
      </w:pPr>
      <w:r w:rsidRPr="00065855">
        <w:rPr>
          <w:b/>
        </w:rPr>
        <w:lastRenderedPageBreak/>
        <w:t>Sprzątanie wokół jezior i rzek</w:t>
      </w:r>
      <w:r>
        <w:rPr>
          <w:b/>
        </w:rPr>
        <w:t xml:space="preserve"> </w:t>
      </w:r>
      <w:r>
        <w:t xml:space="preserve">– przeprowadzono w dniach 11 – 14.05.2012 r. W sprzątaniu uczestniczyły </w:t>
      </w:r>
      <w:r w:rsidRPr="00FB30D8">
        <w:t>dwa pojazdy , które zbierały śmieci ze wskazanych miejsc zbiórki i transportowały do kontenerów</w:t>
      </w:r>
      <w:r>
        <w:t xml:space="preserve"> w Bobolicach baza ZUKiO oraz Poroście – Rajska Plaża. Pojazdy przepracowały </w:t>
      </w:r>
      <w:r>
        <w:br/>
        <w:t>11 godzin i zużyły 39 L paliwa na kwotę 228,15 zł.</w:t>
      </w:r>
    </w:p>
    <w:p w:rsidR="00A06021" w:rsidRPr="00065855" w:rsidRDefault="00A06021" w:rsidP="00A06021">
      <w:pPr>
        <w:pStyle w:val="Akapitzlist"/>
        <w:numPr>
          <w:ilvl w:val="1"/>
          <w:numId w:val="83"/>
        </w:numPr>
        <w:tabs>
          <w:tab w:val="left" w:pos="284"/>
        </w:tabs>
        <w:jc w:val="both"/>
        <w:rPr>
          <w:b/>
        </w:rPr>
      </w:pPr>
      <w:r>
        <w:rPr>
          <w:b/>
        </w:rPr>
        <w:t xml:space="preserve">Akcja „Sprzątanie świata” </w:t>
      </w:r>
      <w:r>
        <w:t>– przeprowadzono w dniach 14 – 17.09.2012 r. W sprzątaniu uczestniczyły dwa pojazdy które zbierały śmieci ze wskazanych miejsc zbiórki i transportowały do kontenera ustawionego na bazie ZUKiO w Bobolicach. Pojazdy pracowały 5 godzin i zużyły 23,5</w:t>
      </w:r>
      <w:r>
        <w:br/>
        <w:t xml:space="preserve"> L paliwa na kwotę 136,53 zł.</w:t>
      </w:r>
    </w:p>
    <w:p w:rsidR="00EA1A30" w:rsidRPr="00C83FBD" w:rsidRDefault="00EA1A30" w:rsidP="00966CEE"/>
    <w:p w:rsidR="00966CEE" w:rsidRPr="00C83FBD" w:rsidRDefault="00966CEE" w:rsidP="00966CEE">
      <w:pPr>
        <w:rPr>
          <w:sz w:val="24"/>
          <w:szCs w:val="24"/>
        </w:rPr>
      </w:pPr>
      <w:r w:rsidRPr="00C83FBD">
        <w:rPr>
          <w:b/>
          <w:sz w:val="24"/>
          <w:szCs w:val="24"/>
          <w:u w:val="single"/>
        </w:rPr>
        <w:t xml:space="preserve">Utrzymanie zieleni – rozdział 90004      </w:t>
      </w:r>
      <w:r w:rsidR="00C83FBD" w:rsidRPr="00C83FBD">
        <w:rPr>
          <w:b/>
          <w:sz w:val="24"/>
          <w:szCs w:val="24"/>
        </w:rPr>
        <w:t>–    221 271,50</w:t>
      </w:r>
      <w:r w:rsidRPr="00C83FBD">
        <w:rPr>
          <w:b/>
          <w:sz w:val="24"/>
          <w:szCs w:val="24"/>
        </w:rPr>
        <w:t xml:space="preserve"> zł.</w:t>
      </w:r>
      <w:r w:rsidRPr="00C83FBD">
        <w:rPr>
          <w:sz w:val="24"/>
          <w:szCs w:val="24"/>
        </w:rPr>
        <w:t xml:space="preserve"> </w:t>
      </w:r>
    </w:p>
    <w:p w:rsidR="00966CEE" w:rsidRPr="00C83FBD" w:rsidRDefault="00C83FBD" w:rsidP="00966CEE">
      <w:r w:rsidRPr="00C83FBD">
        <w:t>Plan w wysokości  221 277,76 zł wykonano w  100</w:t>
      </w:r>
      <w:r w:rsidR="00E76480" w:rsidRPr="00C83FBD">
        <w:t>% planu</w:t>
      </w:r>
      <w:r w:rsidR="00966CEE" w:rsidRPr="00C83FBD">
        <w:t xml:space="preserve">.  </w:t>
      </w:r>
    </w:p>
    <w:p w:rsidR="00966CEE" w:rsidRPr="00C83FBD" w:rsidRDefault="00966CEE" w:rsidP="00966CEE">
      <w:pPr>
        <w:rPr>
          <w:sz w:val="24"/>
          <w:szCs w:val="24"/>
        </w:rPr>
      </w:pPr>
      <w:r w:rsidRPr="00C83FBD">
        <w:t>Wydatki</w:t>
      </w:r>
      <w:r w:rsidR="00173C20" w:rsidRPr="00C83FBD">
        <w:t xml:space="preserve"> </w:t>
      </w:r>
      <w:r w:rsidRPr="00C83FBD">
        <w:t>na pokrycie kosztów związanych z zieleńcami na terenie miasta i gminy. Wpływy</w:t>
      </w:r>
      <w:r w:rsidR="00173C20" w:rsidRPr="00C83FBD">
        <w:t xml:space="preserve">  uzys</w:t>
      </w:r>
      <w:r w:rsidR="00C83FBD" w:rsidRPr="00C83FBD">
        <w:t>kano w wysokości  6 095,81</w:t>
      </w:r>
      <w:r w:rsidRPr="00C83FBD">
        <w:t xml:space="preserve"> zł. , ze środków gminy pokryt</w:t>
      </w:r>
      <w:r w:rsidR="00C83FBD" w:rsidRPr="00C83FBD">
        <w:t>o wydatki w wysokości   215 175,69</w:t>
      </w:r>
      <w:r w:rsidRPr="00C83FBD">
        <w:t xml:space="preserve"> zł. Realizacją zadania zajmuje</w:t>
      </w:r>
      <w:r w:rsidRPr="00C83FBD">
        <w:rPr>
          <w:sz w:val="24"/>
          <w:szCs w:val="24"/>
        </w:rPr>
        <w:t xml:space="preserve"> się ZUKiO:</w:t>
      </w:r>
    </w:p>
    <w:p w:rsidR="00C83FBD" w:rsidRP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 w:rsidRPr="00C83FBD">
        <w:rPr>
          <w:rFonts w:cs="Arial"/>
        </w:rPr>
        <w:t>Plan – wynagrodzenia z pochodnymi</w:t>
      </w:r>
      <w:r w:rsidRPr="00C83FBD">
        <w:rPr>
          <w:rFonts w:cs="Arial"/>
        </w:rPr>
        <w:tab/>
      </w:r>
      <w:r w:rsidRPr="00C83FBD">
        <w:rPr>
          <w:rFonts w:cs="Arial"/>
        </w:rPr>
        <w:tab/>
        <w:t>134 197,00</w:t>
      </w:r>
    </w:p>
    <w:p w:rsidR="00C83FBD" w:rsidRP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 w:rsidRPr="00C83FBD">
        <w:rPr>
          <w:rFonts w:cs="Arial"/>
        </w:rPr>
        <w:t>Wykonanie – wynagrodzenia z pochodnymi</w:t>
      </w:r>
      <w:r w:rsidRPr="00C83FBD">
        <w:rPr>
          <w:rFonts w:cs="Arial"/>
        </w:rPr>
        <w:tab/>
        <w:t>134 195,11</w:t>
      </w:r>
      <w:r w:rsidRPr="00C83FBD">
        <w:rPr>
          <w:rFonts w:cs="Arial"/>
          <w:sz w:val="26"/>
          <w:szCs w:val="26"/>
        </w:rPr>
        <w:t xml:space="preserve"> </w:t>
      </w:r>
    </w:p>
    <w:p w:rsidR="00C83FBD" w:rsidRPr="00C83FBD" w:rsidRDefault="00C83FBD" w:rsidP="00C83FBD">
      <w:pPr>
        <w:spacing w:after="0" w:line="360" w:lineRule="auto"/>
        <w:ind w:left="3540" w:firstLine="708"/>
        <w:jc w:val="both"/>
        <w:rPr>
          <w:rFonts w:cs="Arial"/>
          <w:b/>
        </w:rPr>
      </w:pPr>
      <w:r w:rsidRPr="00C83FBD">
        <w:rPr>
          <w:rFonts w:cs="Arial"/>
          <w:b/>
        </w:rPr>
        <w:t>Plan</w:t>
      </w:r>
      <w:r w:rsidRPr="00C83FBD">
        <w:rPr>
          <w:rFonts w:cs="Arial"/>
          <w:b/>
        </w:rPr>
        <w:tab/>
      </w:r>
      <w:r w:rsidRPr="00C83FBD">
        <w:rPr>
          <w:rFonts w:cs="Arial"/>
          <w:b/>
        </w:rPr>
        <w:tab/>
      </w:r>
      <w:r w:rsidRPr="00C83FBD">
        <w:rPr>
          <w:rFonts w:cs="Arial"/>
          <w:b/>
        </w:rPr>
        <w:tab/>
      </w:r>
      <w:r w:rsidRPr="00C83FBD">
        <w:rPr>
          <w:rFonts w:cs="Arial"/>
          <w:b/>
        </w:rPr>
        <w:tab/>
      </w:r>
      <w:r w:rsidRPr="00C83FBD">
        <w:rPr>
          <w:rFonts w:cs="Arial"/>
          <w:b/>
        </w:rPr>
        <w:tab/>
        <w:t>Wykonanie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§ 4210  Zakup materiałów i wyposażenia</w:t>
      </w:r>
      <w:r>
        <w:rPr>
          <w:rFonts w:cs="Arial"/>
        </w:rPr>
        <w:tab/>
      </w:r>
      <w:r>
        <w:rPr>
          <w:rFonts w:cs="Arial"/>
        </w:rPr>
        <w:tab/>
        <w:t>73 522,76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73 521,90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etylina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17 146,19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oleje, smary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8 989,23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sadzonki kwiatów / bratki, letnie, chryzantemy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12 656,40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zakup sadzonek drzew i krzewów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581,36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nawozy i środki ochrony roślin, podłoża, nasiona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2 490,80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olej napędowy do sprzętu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18 288,91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piasek do piaskownic na place zabaw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410,01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pozostałe zakupy – narzędzia, materiały budowlane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12 970,00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§ 4300 Zakup usług pozostałych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1 362,59</w:t>
      </w:r>
    </w:p>
    <w:p w:rsidR="00C83FBD" w:rsidRDefault="00C83FBD" w:rsidP="00C83FBD">
      <w:pPr>
        <w:pStyle w:val="Akapitzlist"/>
        <w:spacing w:after="0" w:line="360" w:lineRule="auto"/>
        <w:ind w:left="0"/>
        <w:jc w:val="both"/>
        <w:rPr>
          <w:rFonts w:cs="Arial"/>
        </w:rPr>
      </w:pPr>
      <w:r>
        <w:rPr>
          <w:rFonts w:cs="Arial"/>
        </w:rPr>
        <w:t>- zakup usług telefonicznych, ostrzenie</w:t>
      </w:r>
      <w:r w:rsidR="00A66395">
        <w:rPr>
          <w:rFonts w:cs="Arial"/>
        </w:rPr>
        <w:t xml:space="preserve"> pił, prowizje</w:t>
      </w:r>
      <w:r w:rsidR="00A66395">
        <w:rPr>
          <w:rFonts w:cs="Arial"/>
        </w:rPr>
        <w:tab/>
      </w:r>
      <w:r w:rsidR="00A66395">
        <w:rPr>
          <w:rFonts w:cs="Arial"/>
        </w:rPr>
        <w:tab/>
      </w:r>
      <w:r w:rsidR="00A66395">
        <w:rPr>
          <w:rFonts w:cs="Arial"/>
        </w:rPr>
        <w:tab/>
      </w:r>
      <w:r w:rsidR="00A66395">
        <w:rPr>
          <w:rFonts w:cs="Arial"/>
        </w:rPr>
        <w:tab/>
      </w:r>
      <w:r w:rsidR="00A66395">
        <w:rPr>
          <w:rFonts w:cs="Arial"/>
        </w:rPr>
        <w:tab/>
      </w:r>
      <w:r w:rsidR="00A66395">
        <w:rPr>
          <w:rFonts w:cs="Arial"/>
        </w:rPr>
        <w:tab/>
      </w:r>
      <w:r>
        <w:rPr>
          <w:rFonts w:cs="Arial"/>
        </w:rPr>
        <w:t xml:space="preserve"> bankowe, usługi serwisowe i inne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C83FBD" w:rsidRPr="000A24A4" w:rsidRDefault="00C83FBD" w:rsidP="00C83FBD">
      <w:pPr>
        <w:pStyle w:val="Akapitzlist"/>
        <w:spacing w:line="360" w:lineRule="auto"/>
        <w:ind w:left="0"/>
        <w:jc w:val="both"/>
        <w:rPr>
          <w:rFonts w:cs="Arial"/>
        </w:rPr>
      </w:pPr>
    </w:p>
    <w:p w:rsidR="00C83FBD" w:rsidRPr="00310F4D" w:rsidRDefault="00C83FBD" w:rsidP="00C83FBD">
      <w:pPr>
        <w:pStyle w:val="Akapitzlist"/>
        <w:numPr>
          <w:ilvl w:val="0"/>
          <w:numId w:val="48"/>
        </w:numPr>
        <w:spacing w:line="360" w:lineRule="auto"/>
        <w:ind w:left="709" w:hanging="425"/>
        <w:rPr>
          <w:rFonts w:cs="Arial"/>
          <w:b/>
          <w:sz w:val="20"/>
          <w:szCs w:val="20"/>
        </w:rPr>
      </w:pPr>
      <w:r w:rsidRPr="00310F4D">
        <w:rPr>
          <w:rFonts w:cs="Arial"/>
          <w:b/>
          <w:sz w:val="20"/>
          <w:szCs w:val="20"/>
        </w:rPr>
        <w:t>PLACE ZABAW:</w:t>
      </w:r>
    </w:p>
    <w:p w:rsidR="00C83FBD" w:rsidRPr="00310F4D" w:rsidRDefault="00C83FBD" w:rsidP="00C83FBD">
      <w:pPr>
        <w:pStyle w:val="Akapitzlist"/>
        <w:spacing w:line="240" w:lineRule="auto"/>
        <w:ind w:left="709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Naprawa oraz konserwacja urządzeń rekreacyjnych na placach zabaw                                                  </w:t>
      </w:r>
    </w:p>
    <w:p w:rsidR="00C83FBD" w:rsidRPr="00310F4D" w:rsidRDefault="00C83FBD" w:rsidP="00C83FBD">
      <w:pPr>
        <w:pStyle w:val="Akapitzlist"/>
        <w:spacing w:line="240" w:lineRule="auto"/>
        <w:ind w:left="851"/>
        <w:rPr>
          <w:rFonts w:cs="Arial"/>
        </w:rPr>
      </w:pPr>
      <w:r w:rsidRPr="00310F4D">
        <w:rPr>
          <w:rFonts w:cs="Arial"/>
        </w:rPr>
        <w:t xml:space="preserve">ul. Reja </w:t>
      </w:r>
    </w:p>
    <w:p w:rsidR="00C83FBD" w:rsidRPr="00310F4D" w:rsidRDefault="00C83FBD" w:rsidP="00C83FBD">
      <w:pPr>
        <w:pStyle w:val="Akapitzlist"/>
        <w:spacing w:line="240" w:lineRule="auto"/>
        <w:ind w:left="851"/>
        <w:rPr>
          <w:rFonts w:cs="Arial"/>
        </w:rPr>
      </w:pPr>
      <w:r w:rsidRPr="00310F4D">
        <w:rPr>
          <w:rFonts w:cs="Arial"/>
        </w:rPr>
        <w:t>ul. Świerczewskiego</w:t>
      </w:r>
    </w:p>
    <w:p w:rsidR="00C83FBD" w:rsidRPr="00310F4D" w:rsidRDefault="00C83FBD" w:rsidP="00C83FBD">
      <w:pPr>
        <w:pStyle w:val="Akapitzlist"/>
        <w:spacing w:line="240" w:lineRule="auto"/>
        <w:ind w:left="851"/>
        <w:rPr>
          <w:rFonts w:cs="Arial"/>
        </w:rPr>
      </w:pPr>
      <w:r w:rsidRPr="00310F4D">
        <w:rPr>
          <w:rFonts w:cs="Arial"/>
        </w:rPr>
        <w:t>ul. Jedności Narodowej</w:t>
      </w:r>
    </w:p>
    <w:p w:rsidR="00C83FBD" w:rsidRPr="00310F4D" w:rsidRDefault="00C83FBD" w:rsidP="00C83FBD">
      <w:pPr>
        <w:pStyle w:val="Akapitzlist"/>
        <w:spacing w:line="240" w:lineRule="auto"/>
        <w:ind w:left="851"/>
        <w:rPr>
          <w:rFonts w:cs="Arial"/>
        </w:rPr>
      </w:pPr>
      <w:r w:rsidRPr="00310F4D">
        <w:rPr>
          <w:rFonts w:cs="Arial"/>
        </w:rPr>
        <w:t>Plac Zwycięstwa</w:t>
      </w:r>
    </w:p>
    <w:p w:rsidR="00C83FBD" w:rsidRPr="00310F4D" w:rsidRDefault="00C83FBD" w:rsidP="00C83FBD">
      <w:pPr>
        <w:pStyle w:val="Akapitzlist"/>
        <w:spacing w:line="360" w:lineRule="auto"/>
        <w:ind w:left="851"/>
        <w:rPr>
          <w:rFonts w:cs="Arial"/>
        </w:rPr>
      </w:pPr>
      <w:r w:rsidRPr="00310F4D">
        <w:rPr>
          <w:rFonts w:cs="Arial"/>
        </w:rPr>
        <w:lastRenderedPageBreak/>
        <w:t>Cybulino</w:t>
      </w:r>
    </w:p>
    <w:p w:rsidR="00C83FBD" w:rsidRPr="00310F4D" w:rsidRDefault="00C83FBD" w:rsidP="00C83FBD">
      <w:pPr>
        <w:pStyle w:val="Akapitzlist"/>
        <w:spacing w:line="240" w:lineRule="auto"/>
        <w:ind w:left="709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Budowa nowego ogrodzenia placu zabaw z desek dębowych na słupkach dębowych z wykonaniem bramy wjazdowej na teren placu</w:t>
      </w:r>
    </w:p>
    <w:p w:rsidR="00C83FBD" w:rsidRPr="00310F4D" w:rsidRDefault="00C83FBD" w:rsidP="00C83FBD">
      <w:pPr>
        <w:pStyle w:val="Akapitzlist"/>
        <w:spacing w:line="480" w:lineRule="auto"/>
        <w:ind w:left="709" w:firstLine="142"/>
        <w:rPr>
          <w:rFonts w:cs="Arial"/>
        </w:rPr>
      </w:pPr>
      <w:r w:rsidRPr="00310F4D">
        <w:rPr>
          <w:rFonts w:cs="Arial"/>
        </w:rPr>
        <w:t>ul. Jedności Narodowej</w:t>
      </w:r>
    </w:p>
    <w:p w:rsidR="00C83FBD" w:rsidRPr="00310F4D" w:rsidRDefault="00C83FBD" w:rsidP="00C83FBD">
      <w:pPr>
        <w:pStyle w:val="Akapitzlist"/>
        <w:spacing w:line="240" w:lineRule="auto"/>
        <w:ind w:left="709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Budowa nowego ogrodzenia placu zabaw z desek dębowych na słupkach dębowych</w:t>
      </w:r>
    </w:p>
    <w:p w:rsidR="00C83FBD" w:rsidRPr="00310F4D" w:rsidRDefault="00C83FBD" w:rsidP="00C83FBD">
      <w:pPr>
        <w:pStyle w:val="Akapitzlist"/>
        <w:spacing w:line="240" w:lineRule="auto"/>
        <w:ind w:left="709" w:firstLine="142"/>
        <w:rPr>
          <w:rFonts w:cs="Arial"/>
        </w:rPr>
      </w:pPr>
      <w:r w:rsidRPr="00310F4D">
        <w:rPr>
          <w:rFonts w:cs="Arial"/>
        </w:rPr>
        <w:t>Porost</w:t>
      </w:r>
    </w:p>
    <w:p w:rsidR="00C83FBD" w:rsidRPr="00310F4D" w:rsidRDefault="00C83FBD" w:rsidP="00C83FBD">
      <w:pPr>
        <w:pStyle w:val="Akapitzlist"/>
        <w:spacing w:line="240" w:lineRule="auto"/>
        <w:ind w:left="709" w:firstLine="142"/>
        <w:rPr>
          <w:rFonts w:cs="Arial"/>
        </w:rPr>
      </w:pPr>
    </w:p>
    <w:p w:rsidR="00C83FBD" w:rsidRPr="00310F4D" w:rsidRDefault="00C83FBD" w:rsidP="00C83FBD">
      <w:pPr>
        <w:pStyle w:val="Akapitzlist"/>
        <w:spacing w:line="240" w:lineRule="auto"/>
        <w:ind w:left="709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Budowa nowego ogrodzenia placu zabaw z desek dębowych na słupkach dębowych</w:t>
      </w:r>
    </w:p>
    <w:p w:rsidR="00C83FBD" w:rsidRPr="00310F4D" w:rsidRDefault="00C83FBD" w:rsidP="00C83FBD">
      <w:pPr>
        <w:pStyle w:val="Akapitzlist"/>
        <w:spacing w:line="240" w:lineRule="auto"/>
        <w:ind w:left="709" w:firstLine="142"/>
        <w:rPr>
          <w:rFonts w:cs="Arial"/>
        </w:rPr>
      </w:pPr>
      <w:r w:rsidRPr="00310F4D">
        <w:rPr>
          <w:rFonts w:cs="Arial"/>
        </w:rPr>
        <w:t>Dobrociechy</w:t>
      </w:r>
    </w:p>
    <w:p w:rsidR="00C83FBD" w:rsidRPr="00310F4D" w:rsidRDefault="00C83FBD" w:rsidP="00C83FBD">
      <w:pPr>
        <w:pStyle w:val="Akapitzlist"/>
        <w:spacing w:line="240" w:lineRule="auto"/>
        <w:ind w:left="709" w:firstLine="142"/>
        <w:rPr>
          <w:rFonts w:cs="Arial"/>
        </w:rPr>
      </w:pPr>
    </w:p>
    <w:p w:rsidR="00C83FBD" w:rsidRPr="00310F4D" w:rsidRDefault="00C83FBD" w:rsidP="00C83FBD">
      <w:pPr>
        <w:pStyle w:val="Akapitzlist"/>
        <w:spacing w:line="240" w:lineRule="auto"/>
        <w:ind w:left="709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Wykonanie sztachet ogrodzenia</w:t>
      </w:r>
    </w:p>
    <w:p w:rsidR="00C83FBD" w:rsidRPr="00310F4D" w:rsidRDefault="00C83FBD" w:rsidP="00C83FBD">
      <w:pPr>
        <w:pStyle w:val="Akapitzlist"/>
        <w:spacing w:line="240" w:lineRule="auto"/>
        <w:ind w:left="709" w:firstLine="142"/>
        <w:rPr>
          <w:rFonts w:cs="Arial"/>
        </w:rPr>
      </w:pPr>
      <w:r w:rsidRPr="00310F4D">
        <w:rPr>
          <w:rFonts w:cs="Arial"/>
        </w:rPr>
        <w:t>Bożniewice</w:t>
      </w:r>
    </w:p>
    <w:p w:rsidR="00C83FBD" w:rsidRPr="00310F4D" w:rsidRDefault="00C83FBD" w:rsidP="00C83FBD">
      <w:pPr>
        <w:pStyle w:val="Akapitzlist"/>
        <w:spacing w:line="240" w:lineRule="auto"/>
        <w:ind w:left="709" w:firstLine="142"/>
        <w:rPr>
          <w:rFonts w:cs="Arial"/>
        </w:rPr>
      </w:pPr>
    </w:p>
    <w:p w:rsidR="00C83FBD" w:rsidRPr="00310F4D" w:rsidRDefault="00C83FBD" w:rsidP="00C83FBD">
      <w:pPr>
        <w:pStyle w:val="Akapitzlist"/>
        <w:spacing w:line="240" w:lineRule="auto"/>
        <w:ind w:left="709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Wykonanie, montaż i impregnacja piaskownic</w:t>
      </w:r>
    </w:p>
    <w:p w:rsidR="00C83FBD" w:rsidRPr="00310F4D" w:rsidRDefault="00C83FBD" w:rsidP="00C83FBD">
      <w:pPr>
        <w:pStyle w:val="Akapitzlist"/>
        <w:spacing w:line="240" w:lineRule="auto"/>
        <w:ind w:left="851"/>
        <w:rPr>
          <w:rFonts w:cs="Arial"/>
        </w:rPr>
      </w:pPr>
      <w:r w:rsidRPr="00310F4D">
        <w:rPr>
          <w:rFonts w:cs="Arial"/>
        </w:rPr>
        <w:t>ul. Pocztowa</w:t>
      </w:r>
    </w:p>
    <w:p w:rsidR="00C83FBD" w:rsidRPr="00310F4D" w:rsidRDefault="00C83FBD" w:rsidP="00C83FBD">
      <w:pPr>
        <w:pStyle w:val="Akapitzlist"/>
        <w:spacing w:line="360" w:lineRule="auto"/>
        <w:ind w:left="709" w:firstLine="142"/>
        <w:rPr>
          <w:rFonts w:cs="Arial"/>
        </w:rPr>
      </w:pPr>
      <w:r w:rsidRPr="00310F4D">
        <w:rPr>
          <w:rFonts w:cs="Arial"/>
        </w:rPr>
        <w:t>Ujazd</w:t>
      </w:r>
    </w:p>
    <w:p w:rsidR="00C83FBD" w:rsidRPr="00310F4D" w:rsidRDefault="00C83FBD" w:rsidP="00C83FBD">
      <w:pPr>
        <w:pStyle w:val="Akapitzlist"/>
        <w:spacing w:line="240" w:lineRule="auto"/>
        <w:ind w:left="709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Wykonanie śmietników</w:t>
      </w:r>
    </w:p>
    <w:p w:rsidR="00C83FBD" w:rsidRPr="00310F4D" w:rsidRDefault="00C83FBD" w:rsidP="00C83FBD">
      <w:pPr>
        <w:pStyle w:val="Akapitzlist"/>
        <w:spacing w:line="240" w:lineRule="auto"/>
        <w:ind w:left="851"/>
        <w:rPr>
          <w:rFonts w:cs="Arial"/>
        </w:rPr>
      </w:pPr>
      <w:r w:rsidRPr="00310F4D">
        <w:rPr>
          <w:rFonts w:cs="Arial"/>
        </w:rPr>
        <w:t>ul. Pocztowa</w:t>
      </w:r>
    </w:p>
    <w:p w:rsidR="00C83FBD" w:rsidRPr="00310F4D" w:rsidRDefault="00C83FBD" w:rsidP="00C83FBD">
      <w:pPr>
        <w:pStyle w:val="Akapitzlist"/>
        <w:spacing w:line="240" w:lineRule="auto"/>
        <w:ind w:left="851"/>
        <w:rPr>
          <w:rFonts w:cs="Arial"/>
        </w:rPr>
      </w:pPr>
      <w:r w:rsidRPr="00310F4D">
        <w:rPr>
          <w:rFonts w:cs="Arial"/>
        </w:rPr>
        <w:t>Plac Chrobrego</w:t>
      </w:r>
    </w:p>
    <w:p w:rsidR="00C83FBD" w:rsidRPr="00310F4D" w:rsidRDefault="00C83FBD" w:rsidP="00C83FBD">
      <w:pPr>
        <w:pStyle w:val="Akapitzlist"/>
        <w:spacing w:line="360" w:lineRule="auto"/>
        <w:ind w:left="709" w:firstLine="142"/>
        <w:rPr>
          <w:rFonts w:cs="Arial"/>
        </w:rPr>
      </w:pPr>
    </w:p>
    <w:p w:rsidR="00C83FBD" w:rsidRPr="00310F4D" w:rsidRDefault="00C83FBD" w:rsidP="00C83FBD">
      <w:pPr>
        <w:pStyle w:val="Akapitzlist"/>
        <w:spacing w:line="240" w:lineRule="auto"/>
        <w:ind w:left="709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Wykonanie, montaż i impregnacja dwóch ławek</w:t>
      </w:r>
    </w:p>
    <w:p w:rsidR="00C83FBD" w:rsidRPr="00310F4D" w:rsidRDefault="00C83FBD" w:rsidP="00C83FBD">
      <w:pPr>
        <w:pStyle w:val="Akapitzlist"/>
        <w:spacing w:line="240" w:lineRule="auto"/>
        <w:ind w:left="709" w:firstLine="142"/>
        <w:rPr>
          <w:rFonts w:cs="Arial"/>
        </w:rPr>
      </w:pPr>
      <w:r w:rsidRPr="00310F4D">
        <w:rPr>
          <w:rFonts w:cs="Arial"/>
        </w:rPr>
        <w:t>Plac Chrobrego</w:t>
      </w:r>
    </w:p>
    <w:p w:rsidR="00C83FBD" w:rsidRPr="00310F4D" w:rsidRDefault="00C83FBD" w:rsidP="00C83FBD">
      <w:pPr>
        <w:pStyle w:val="Akapitzlist"/>
        <w:spacing w:line="240" w:lineRule="auto"/>
        <w:ind w:left="709" w:firstLine="142"/>
        <w:rPr>
          <w:rFonts w:cs="Arial"/>
        </w:rPr>
      </w:pPr>
    </w:p>
    <w:p w:rsidR="00C83FBD" w:rsidRPr="00310F4D" w:rsidRDefault="00C83FBD" w:rsidP="00C83FBD">
      <w:pPr>
        <w:pStyle w:val="Akapitzlist"/>
        <w:spacing w:line="360" w:lineRule="auto"/>
        <w:ind w:left="714"/>
        <w:rPr>
          <w:rFonts w:cs="Arial"/>
        </w:rPr>
      </w:pPr>
      <w:r w:rsidRPr="00310F4D">
        <w:rPr>
          <w:rFonts w:hAnsi="Arial" w:cs="Arial"/>
        </w:rPr>
        <w:t>▪</w:t>
      </w:r>
      <w:r w:rsidRPr="00310F4D">
        <w:rPr>
          <w:rFonts w:cs="Arial"/>
        </w:rPr>
        <w:t xml:space="preserve"> Wykonanie i impregnacja drewnianej tablicy informacyjnej – regulamin placu zabaw:</w:t>
      </w:r>
    </w:p>
    <w:p w:rsidR="00C83FBD" w:rsidRPr="00310F4D" w:rsidRDefault="00C83FBD" w:rsidP="00C83FBD">
      <w:pPr>
        <w:pStyle w:val="Akapitzlist"/>
        <w:spacing w:line="240" w:lineRule="auto"/>
        <w:ind w:left="714" w:firstLine="136"/>
        <w:rPr>
          <w:rFonts w:cs="Arial"/>
        </w:rPr>
      </w:pPr>
      <w:r w:rsidRPr="00310F4D">
        <w:rPr>
          <w:rFonts w:cs="Arial"/>
        </w:rPr>
        <w:t>ul. Reja</w:t>
      </w:r>
    </w:p>
    <w:p w:rsidR="00C83FBD" w:rsidRPr="00310F4D" w:rsidRDefault="00C83FBD" w:rsidP="00C83FBD">
      <w:pPr>
        <w:pStyle w:val="Akapitzlist"/>
        <w:spacing w:line="240" w:lineRule="auto"/>
        <w:ind w:left="714" w:firstLine="136"/>
        <w:rPr>
          <w:rFonts w:cs="Arial"/>
        </w:rPr>
      </w:pPr>
      <w:r w:rsidRPr="00310F4D">
        <w:rPr>
          <w:rFonts w:cs="Arial"/>
        </w:rPr>
        <w:t>ul. Pocztowa</w:t>
      </w:r>
    </w:p>
    <w:p w:rsidR="00C83FBD" w:rsidRDefault="00C83FBD" w:rsidP="00C83FBD">
      <w:pPr>
        <w:pStyle w:val="Akapitzlist"/>
        <w:spacing w:line="480" w:lineRule="auto"/>
        <w:ind w:left="714" w:firstLine="136"/>
        <w:rPr>
          <w:rFonts w:cs="Arial"/>
        </w:rPr>
      </w:pPr>
      <w:r w:rsidRPr="00310F4D">
        <w:rPr>
          <w:rFonts w:cs="Arial"/>
        </w:rPr>
        <w:t>Porost</w:t>
      </w:r>
    </w:p>
    <w:p w:rsidR="00C83FBD" w:rsidRDefault="00C83FBD" w:rsidP="00C83FBD">
      <w:pPr>
        <w:pStyle w:val="Akapitzlist"/>
        <w:spacing w:line="480" w:lineRule="auto"/>
        <w:rPr>
          <w:rFonts w:cs="Arial"/>
        </w:rPr>
      </w:pPr>
      <w:r>
        <w:rPr>
          <w:rFonts w:cs="Arial"/>
        </w:rPr>
        <w:t>• Transport materiałów, sprzętu, pracowników, praca sprzętu</w:t>
      </w:r>
    </w:p>
    <w:p w:rsidR="00C83FBD" w:rsidRDefault="00C83FBD" w:rsidP="00C83FBD">
      <w:pPr>
        <w:pStyle w:val="Akapitzlist"/>
        <w:spacing w:line="480" w:lineRule="auto"/>
        <w:rPr>
          <w:rFonts w:cs="Arial"/>
        </w:rPr>
      </w:pPr>
      <w:r>
        <w:rPr>
          <w:rFonts w:cs="Arial"/>
        </w:rPr>
        <w:t>• Transport piasku – wymiana piasku na piaskownicach na placach zabaw</w:t>
      </w:r>
    </w:p>
    <w:p w:rsidR="00C83FBD" w:rsidRPr="00310F4D" w:rsidRDefault="00C83FBD" w:rsidP="00C83FBD">
      <w:pPr>
        <w:pStyle w:val="Akapitzlist"/>
        <w:spacing w:line="480" w:lineRule="auto"/>
        <w:rPr>
          <w:rFonts w:cs="Arial"/>
        </w:rPr>
      </w:pPr>
      <w:r>
        <w:rPr>
          <w:rFonts w:cs="Arial"/>
        </w:rPr>
        <w:t>• Naprawy bieżące, przeglądy</w:t>
      </w:r>
    </w:p>
    <w:p w:rsidR="00C83FBD" w:rsidRPr="00310F4D" w:rsidRDefault="00C83FBD" w:rsidP="00C83FBD">
      <w:pPr>
        <w:pStyle w:val="Akapitzlist"/>
        <w:numPr>
          <w:ilvl w:val="0"/>
          <w:numId w:val="48"/>
        </w:numPr>
        <w:spacing w:after="0" w:line="360" w:lineRule="auto"/>
        <w:ind w:left="709" w:hanging="425"/>
        <w:rPr>
          <w:rFonts w:cs="Arial"/>
          <w:b/>
          <w:sz w:val="20"/>
          <w:szCs w:val="20"/>
        </w:rPr>
      </w:pPr>
      <w:r w:rsidRPr="00310F4D">
        <w:rPr>
          <w:rFonts w:cs="Arial"/>
          <w:b/>
          <w:sz w:val="20"/>
          <w:szCs w:val="20"/>
        </w:rPr>
        <w:t>SZLAK ROWEROWY:</w:t>
      </w:r>
    </w:p>
    <w:p w:rsidR="00C83FBD" w:rsidRPr="00310F4D" w:rsidRDefault="00C83FBD" w:rsidP="00C83FBD">
      <w:pPr>
        <w:spacing w:line="240" w:lineRule="auto"/>
        <w:ind w:left="851" w:hanging="142"/>
        <w:contextualSpacing/>
        <w:jc w:val="both"/>
      </w:pPr>
      <w:r w:rsidRPr="00310F4D">
        <w:rPr>
          <w:rFonts w:hAnsi="Arial" w:cs="Arial"/>
        </w:rPr>
        <w:t>▪</w:t>
      </w:r>
      <w:r w:rsidRPr="00310F4D">
        <w:t xml:space="preserve"> wykonanie, impregnacja i zamontowanie drewnianego kosza na śmieci w miejscu postojowym </w:t>
      </w:r>
      <w:r>
        <w:br/>
      </w:r>
      <w:r w:rsidRPr="00310F4D">
        <w:t xml:space="preserve">nr 3 w Poroście przy jeziorze Trzebień Średnie </w:t>
      </w:r>
    </w:p>
    <w:p w:rsidR="00C83FBD" w:rsidRPr="00310F4D" w:rsidRDefault="00C83FBD" w:rsidP="00C83FBD">
      <w:pPr>
        <w:spacing w:line="240" w:lineRule="auto"/>
        <w:ind w:left="851" w:hanging="142"/>
        <w:contextualSpacing/>
        <w:jc w:val="both"/>
      </w:pPr>
      <w:r w:rsidRPr="00310F4D">
        <w:rPr>
          <w:rFonts w:hAnsi="Arial" w:cs="Arial"/>
        </w:rPr>
        <w:t>▪</w:t>
      </w:r>
      <w:r w:rsidRPr="00310F4D">
        <w:t xml:space="preserve"> wykonanie i konserwacja obramowania tablicy informacyjnej – miejsce postojowe nr 2 przy moście w Górawinie, lewy brzeg rzeki Radaw</w:t>
      </w:r>
    </w:p>
    <w:p w:rsidR="00C83FBD" w:rsidRPr="00310F4D" w:rsidRDefault="00C83FBD" w:rsidP="00C83FBD">
      <w:pPr>
        <w:spacing w:line="240" w:lineRule="auto"/>
        <w:ind w:left="851" w:hanging="142"/>
        <w:jc w:val="both"/>
      </w:pPr>
      <w:r w:rsidRPr="00310F4D">
        <w:rPr>
          <w:rFonts w:hAnsi="Arial" w:cs="Arial"/>
        </w:rPr>
        <w:t>▪</w:t>
      </w:r>
      <w:r w:rsidRPr="00310F4D">
        <w:t xml:space="preserve"> wykonanie, odtworzenie schodków zejściowych – miejsce postojowe nr 2 przy moście                        w Górawinie</w:t>
      </w:r>
    </w:p>
    <w:p w:rsidR="00C83FBD" w:rsidRPr="00310F4D" w:rsidRDefault="00C83FBD" w:rsidP="00C83FBD">
      <w:pPr>
        <w:pStyle w:val="Akapitzlist"/>
        <w:numPr>
          <w:ilvl w:val="0"/>
          <w:numId w:val="48"/>
        </w:numPr>
        <w:spacing w:after="0" w:line="360" w:lineRule="auto"/>
        <w:ind w:left="709" w:hanging="425"/>
        <w:rPr>
          <w:rFonts w:cs="Arial"/>
        </w:rPr>
      </w:pPr>
      <w:r w:rsidRPr="00310F4D">
        <w:rPr>
          <w:rFonts w:cs="Arial"/>
        </w:rPr>
        <w:t>Naprawa oraz malowanie powierzchni drewnianych ławek</w:t>
      </w:r>
    </w:p>
    <w:p w:rsidR="00C83FBD" w:rsidRPr="00310F4D" w:rsidRDefault="00C83FBD" w:rsidP="00C83FBD">
      <w:pPr>
        <w:spacing w:line="240" w:lineRule="auto"/>
        <w:contextualSpacing/>
        <w:rPr>
          <w:rFonts w:cs="Arial"/>
        </w:rPr>
      </w:pPr>
      <w:r w:rsidRPr="00310F4D">
        <w:rPr>
          <w:rFonts w:cs="Arial"/>
        </w:rPr>
        <w:t>miasto Bobolice</w:t>
      </w:r>
    </w:p>
    <w:p w:rsidR="00C83FBD" w:rsidRPr="00310F4D" w:rsidRDefault="00C83FBD" w:rsidP="00C83FBD">
      <w:pPr>
        <w:pStyle w:val="Akapitzlist"/>
        <w:numPr>
          <w:ilvl w:val="0"/>
          <w:numId w:val="48"/>
        </w:numPr>
        <w:spacing w:line="360" w:lineRule="auto"/>
        <w:ind w:left="709" w:hanging="425"/>
        <w:rPr>
          <w:rFonts w:cs="Arial"/>
        </w:rPr>
      </w:pPr>
      <w:r w:rsidRPr="00310F4D">
        <w:rPr>
          <w:rFonts w:cs="Arial"/>
        </w:rPr>
        <w:t>Oczyszczenie oraz uszczelnienie masą izolacyjną betonowych gazonów fontanny miejskiej</w:t>
      </w:r>
    </w:p>
    <w:p w:rsidR="00C83FBD" w:rsidRPr="00310F4D" w:rsidRDefault="00C83FBD" w:rsidP="00C83FBD">
      <w:pPr>
        <w:pStyle w:val="Akapitzlist"/>
        <w:spacing w:line="360" w:lineRule="auto"/>
        <w:ind w:left="714"/>
        <w:rPr>
          <w:rFonts w:cs="Arial"/>
        </w:rPr>
      </w:pPr>
      <w:r w:rsidRPr="00310F4D">
        <w:rPr>
          <w:rFonts w:cs="Arial"/>
        </w:rPr>
        <w:t>Plac Zwycięstwa</w:t>
      </w:r>
    </w:p>
    <w:p w:rsidR="00C83FBD" w:rsidRPr="00310F4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rPr>
          <w:rFonts w:cs="Arial"/>
        </w:rPr>
      </w:pPr>
      <w:r w:rsidRPr="00310F4D">
        <w:rPr>
          <w:rFonts w:cs="Arial"/>
        </w:rPr>
        <w:t>Wykonanie drewnianych palików podpór drzew</w:t>
      </w:r>
    </w:p>
    <w:p w:rsidR="00C83FBD" w:rsidRPr="00310F4D" w:rsidRDefault="00C83FBD" w:rsidP="00C83FBD">
      <w:pPr>
        <w:pStyle w:val="Akapitzlist"/>
        <w:spacing w:line="360" w:lineRule="auto"/>
        <w:rPr>
          <w:rFonts w:cs="Arial"/>
        </w:rPr>
      </w:pPr>
      <w:r w:rsidRPr="00310F4D">
        <w:rPr>
          <w:rFonts w:cs="Arial"/>
        </w:rPr>
        <w:lastRenderedPageBreak/>
        <w:t>miasto Bobolice</w:t>
      </w:r>
    </w:p>
    <w:p w:rsidR="00C83FBD" w:rsidRPr="00310F4D" w:rsidRDefault="00C83FBD" w:rsidP="00C83FBD">
      <w:pPr>
        <w:pStyle w:val="Akapitzlist"/>
        <w:numPr>
          <w:ilvl w:val="0"/>
          <w:numId w:val="48"/>
        </w:numPr>
        <w:spacing w:line="360" w:lineRule="auto"/>
        <w:ind w:left="709" w:hanging="425"/>
        <w:rPr>
          <w:rFonts w:cs="Arial"/>
        </w:rPr>
      </w:pPr>
      <w:r w:rsidRPr="00310F4D">
        <w:rPr>
          <w:rFonts w:cs="Arial"/>
        </w:rPr>
        <w:t>Wykonanie tablicy informacyjnej – dawne wysypisko śmieci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480" w:lineRule="auto"/>
        <w:ind w:left="709" w:hanging="425"/>
        <w:rPr>
          <w:rFonts w:cs="Arial"/>
        </w:rPr>
      </w:pPr>
      <w:r w:rsidRPr="00310F4D">
        <w:rPr>
          <w:rFonts w:cs="Arial"/>
        </w:rPr>
        <w:t xml:space="preserve">Przygotowanie podstawy pod posadowienie choinki. 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480" w:lineRule="auto"/>
        <w:ind w:left="709" w:hanging="425"/>
        <w:rPr>
          <w:rFonts w:cs="Arial"/>
        </w:rPr>
      </w:pPr>
      <w:r>
        <w:rPr>
          <w:rFonts w:cs="Arial"/>
        </w:rPr>
        <w:t>Montaż dekoracji świątecznej na terenie miasta Bobolic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480" w:lineRule="auto"/>
        <w:ind w:left="709" w:hanging="425"/>
        <w:rPr>
          <w:rFonts w:cs="Arial"/>
        </w:rPr>
      </w:pPr>
      <w:r>
        <w:rPr>
          <w:rFonts w:cs="Arial"/>
        </w:rPr>
        <w:t>Pielęgnacja terenów rabat i kwietników, trzykrotne nasadzenia kwiatów na kwotę 12656 zł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rPr>
          <w:rFonts w:cs="Arial"/>
        </w:rPr>
      </w:pPr>
      <w:r>
        <w:rPr>
          <w:rFonts w:cs="Arial"/>
        </w:rPr>
        <w:t xml:space="preserve"> Przeprowadzono nasadzenia uzupełniające drzew i krzewów zgodnie z decyzjami Starostwa Powiatowego i Urzędu Miasta; należało również uzupełnić nasadzenia po zniszczonych rabaty w Parku na skarpie;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contextualSpacing w:val="0"/>
        <w:rPr>
          <w:rFonts w:cs="Arial"/>
        </w:rPr>
      </w:pPr>
      <w:r>
        <w:rPr>
          <w:rFonts w:cs="Arial"/>
        </w:rPr>
        <w:t xml:space="preserve"> Wycinka drzew i </w:t>
      </w:r>
      <w:proofErr w:type="spellStart"/>
      <w:r>
        <w:rPr>
          <w:rFonts w:cs="Arial"/>
        </w:rPr>
        <w:t>zakrzaczeń</w:t>
      </w:r>
      <w:proofErr w:type="spellEnd"/>
      <w:r>
        <w:rPr>
          <w:rFonts w:cs="Arial"/>
        </w:rPr>
        <w:t xml:space="preserve"> zgodnie z decyzjami Starostwa Powiatowego, Zachodniopomorskiego Konserwatora Zabytków i Urzędu Miasta; z powodu występowania nawałnic i wichur należało usunąć wiatrołomy i wykroty; z wycinki drzew oraz prac porządkowych i pielęgnacyjnych w drzewostanie pozyskano       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drewna opałowego i        m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 tarcicy na cele świetlic wiejskich :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contextualSpacing w:val="0"/>
        <w:rPr>
          <w:rFonts w:cs="Arial"/>
        </w:rPr>
      </w:pPr>
      <w:r>
        <w:rPr>
          <w:rFonts w:cs="Arial"/>
        </w:rPr>
        <w:t xml:space="preserve"> Systematyczne porządkowanie placów zabaw na terenie miasta, ręczne zbieranie śmieci, sprzątanie psich odchodów, pielęgnacja trawników i drzewostanu oraz roślin ozdobnych zielonych; dodatkowe sprzątanie po imprezach osiedlowych organizowanych przez Radnych;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contextualSpacing w:val="0"/>
        <w:rPr>
          <w:rFonts w:cs="Arial"/>
        </w:rPr>
      </w:pPr>
      <w:r>
        <w:rPr>
          <w:rFonts w:cs="Arial"/>
        </w:rPr>
        <w:t xml:space="preserve"> Miejsca pamięci – prace porządkowe terenu wokół pomników znajdujących się przy ulicach : Ratuszowa, Pl. Zwycięstwa, Koszalińska, Robotnicza i Panteon na cmentarzu / pielęgnacja trawników, roślin ozdobnych, wykonanie cięć pielęgnacyjnych drzewostanu, uzupełnienie nowych nasadzeń/;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contextualSpacing w:val="0"/>
        <w:rPr>
          <w:rFonts w:cs="Arial"/>
        </w:rPr>
      </w:pPr>
      <w:r>
        <w:rPr>
          <w:rFonts w:cs="Arial"/>
        </w:rPr>
        <w:t xml:space="preserve"> Fontanna miejska – konserwacja, oczyszczanie i kontrolowanie poziomu wody w obiegu zamkniętym;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contextualSpacing w:val="0"/>
        <w:rPr>
          <w:rFonts w:cs="Arial"/>
        </w:rPr>
      </w:pPr>
      <w:r>
        <w:rPr>
          <w:rFonts w:cs="Arial"/>
        </w:rPr>
        <w:t xml:space="preserve">  Stawy przy ul. Koszalińskiej – systematyczne usuwanie zanieczyszczeń z tafli stawów, czyszczenie nabrzeży, udrażnianie przepustów wypływu wody, pielęgnacja żywopłotów;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contextualSpacing w:val="0"/>
        <w:rPr>
          <w:rFonts w:cs="Arial"/>
        </w:rPr>
      </w:pPr>
      <w:r>
        <w:rPr>
          <w:rFonts w:cs="Arial"/>
        </w:rPr>
        <w:t xml:space="preserve"> Targowisko miejskie, teren placu manewrowego i przystanek dla autobusów – codzienne dyżury : sprzątanie ręczne śmieci, mycie szyb przystanku poczekalni / wg potrzeb /, porządkowanie terenu przy biurze </w:t>
      </w:r>
      <w:proofErr w:type="spellStart"/>
      <w:r>
        <w:rPr>
          <w:rFonts w:cs="Arial"/>
        </w:rPr>
        <w:t>CiT</w:t>
      </w:r>
      <w:proofErr w:type="spellEnd"/>
      <w:r>
        <w:rPr>
          <w:rFonts w:cs="Arial"/>
        </w:rPr>
        <w:t xml:space="preserve">.  </w:t>
      </w:r>
    </w:p>
    <w:p w:rsidR="00C83FBD" w:rsidRDefault="00C83FBD" w:rsidP="00C83FBD">
      <w:pPr>
        <w:pStyle w:val="Akapitzlist"/>
        <w:numPr>
          <w:ilvl w:val="0"/>
          <w:numId w:val="48"/>
        </w:numPr>
        <w:spacing w:line="240" w:lineRule="auto"/>
        <w:ind w:left="709" w:hanging="425"/>
        <w:contextualSpacing w:val="0"/>
        <w:rPr>
          <w:rFonts w:cs="Arial"/>
        </w:rPr>
      </w:pPr>
      <w:r>
        <w:rPr>
          <w:rFonts w:cs="Arial"/>
        </w:rPr>
        <w:t xml:space="preserve"> Remonty, naprawy pojazdów, sprzętu :</w:t>
      </w:r>
    </w:p>
    <w:p w:rsidR="00C83FBD" w:rsidRDefault="00C83FBD" w:rsidP="00C83FBD">
      <w:pPr>
        <w:pStyle w:val="Akapitzlist"/>
        <w:spacing w:line="240" w:lineRule="auto"/>
        <w:ind w:left="709"/>
        <w:contextualSpacing w:val="0"/>
        <w:rPr>
          <w:rFonts w:cs="Arial"/>
        </w:rPr>
      </w:pPr>
      <w:r>
        <w:rPr>
          <w:rFonts w:cs="Arial"/>
        </w:rPr>
        <w:t xml:space="preserve">- Citroen C-15 – naprawy bieżące, przeglądy, naprawa drążka reakcyjnego, wymiana linek hamulca ręcznego, wymiana oleju hamulcowego, naprawa przedniego zawieszenia, montaż stabilizatora, zaprawki malarskie – przygotowanie do rejestracji, spawanie pękniętego podwozia, skręcanie, </w:t>
      </w:r>
      <w:proofErr w:type="spellStart"/>
      <w:r>
        <w:rPr>
          <w:rFonts w:cs="Arial"/>
        </w:rPr>
        <w:t>silikonowanie</w:t>
      </w:r>
      <w:proofErr w:type="spellEnd"/>
      <w:r>
        <w:rPr>
          <w:rFonts w:cs="Arial"/>
        </w:rPr>
        <w:t>, malowanie, dokręcanie elementów podwozia, usuwanie luzów. Od miesiąca września pojazd jest eksploatowany w ograniczonym zakresie ze względu na mocno skorodowane podwozie i powstające pęknięcia w czasie eksploatacji.</w:t>
      </w:r>
    </w:p>
    <w:p w:rsidR="00C83FBD" w:rsidRDefault="00C83FBD" w:rsidP="00C83FBD">
      <w:pPr>
        <w:pStyle w:val="Akapitzlist"/>
        <w:spacing w:line="240" w:lineRule="auto"/>
        <w:ind w:left="709"/>
        <w:contextualSpacing w:val="0"/>
        <w:rPr>
          <w:rFonts w:cs="Arial"/>
        </w:rPr>
      </w:pPr>
      <w:r>
        <w:rPr>
          <w:rFonts w:cs="Arial"/>
        </w:rPr>
        <w:t>- Rębak gałęzi  - regulacja napinania pasków, wymiana noży, smarowanie, spawanie obudowy, wymiana paska klinowego, regulacja mechanizmów, ostrzenie noży.</w:t>
      </w:r>
    </w:p>
    <w:p w:rsidR="00C83FBD" w:rsidRDefault="00C83FBD" w:rsidP="00C83FBD">
      <w:pPr>
        <w:pStyle w:val="Akapitzlist"/>
        <w:spacing w:line="240" w:lineRule="auto"/>
        <w:ind w:left="709"/>
        <w:contextualSpacing w:val="0"/>
        <w:rPr>
          <w:rFonts w:cs="Arial"/>
        </w:rPr>
      </w:pPr>
      <w:r>
        <w:rPr>
          <w:rFonts w:cs="Arial"/>
        </w:rPr>
        <w:t xml:space="preserve">- </w:t>
      </w:r>
      <w:proofErr w:type="spellStart"/>
      <w:r>
        <w:rPr>
          <w:rFonts w:cs="Arial"/>
        </w:rPr>
        <w:t>Wykaszarka</w:t>
      </w:r>
      <w:proofErr w:type="spellEnd"/>
      <w:r>
        <w:rPr>
          <w:rFonts w:cs="Arial"/>
        </w:rPr>
        <w:t xml:space="preserve"> STHIL, HUSQVARNA – wymiana sprzęgła, naprawy bieżące, regulacja, przeglądy, wymiana </w:t>
      </w:r>
      <w:proofErr w:type="spellStart"/>
      <w:r>
        <w:rPr>
          <w:rFonts w:cs="Arial"/>
        </w:rPr>
        <w:t>sztycy</w:t>
      </w:r>
      <w:proofErr w:type="spellEnd"/>
      <w:r>
        <w:rPr>
          <w:rFonts w:cs="Arial"/>
        </w:rPr>
        <w:t>, naprawa sprzęgła rozruchowego.</w:t>
      </w:r>
    </w:p>
    <w:p w:rsidR="00C83FBD" w:rsidRDefault="00C83FBD" w:rsidP="00C83FBD">
      <w:pPr>
        <w:pStyle w:val="Akapitzlist"/>
        <w:spacing w:line="240" w:lineRule="auto"/>
        <w:ind w:left="709"/>
        <w:contextualSpacing w:val="0"/>
        <w:rPr>
          <w:rFonts w:cs="Arial"/>
        </w:rPr>
      </w:pPr>
      <w:r>
        <w:rPr>
          <w:rFonts w:cs="Arial"/>
        </w:rPr>
        <w:t>- Kosiarka rotacyjna – wymiana łopatek, spawanie pękniętej ramy, przeglądy, wymiana pękniętego bębna obrotowego, przeglądy bieżące, konserwacje.</w:t>
      </w:r>
    </w:p>
    <w:p w:rsidR="00C83FBD" w:rsidRDefault="00C83FBD" w:rsidP="00C83FBD">
      <w:pPr>
        <w:pStyle w:val="Akapitzlist"/>
        <w:spacing w:line="240" w:lineRule="auto"/>
        <w:ind w:left="709"/>
        <w:contextualSpacing w:val="0"/>
        <w:rPr>
          <w:rFonts w:cs="Arial"/>
        </w:rPr>
      </w:pPr>
      <w:r>
        <w:rPr>
          <w:rFonts w:cs="Arial"/>
        </w:rPr>
        <w:lastRenderedPageBreak/>
        <w:t>- Kosiarki trawnikowe – naprawa – wymiana ściętego klina na wale korbowym, wymiana sznura rozruchowego, naprawa napędu koła jezdnego, wymiana sprężyn rozruchowych, demontaż iskrownika, wymiana klina na wale korbowym, bieżące naprawy, ostrzenie noży, wymiana oleju, filtra.</w:t>
      </w:r>
    </w:p>
    <w:p w:rsidR="00C83FBD" w:rsidRDefault="00C83FBD" w:rsidP="00C83FBD">
      <w:pPr>
        <w:pStyle w:val="Akapitzlist"/>
        <w:spacing w:line="240" w:lineRule="auto"/>
        <w:ind w:left="709"/>
        <w:contextualSpacing w:val="0"/>
        <w:rPr>
          <w:rFonts w:cs="Arial"/>
        </w:rPr>
      </w:pPr>
      <w:r>
        <w:rPr>
          <w:rFonts w:cs="Arial"/>
        </w:rPr>
        <w:t xml:space="preserve">- Piła spalinowa HUSQVARNA – naprawa silnika, naprawa gaźnika, regulacja, przeglądy bieżące, usuwanie usterek.  </w:t>
      </w:r>
    </w:p>
    <w:p w:rsidR="00C83FBD" w:rsidRDefault="00C83FBD" w:rsidP="00C83FBD">
      <w:pPr>
        <w:pStyle w:val="Akapitzlist"/>
        <w:spacing w:line="240" w:lineRule="auto"/>
        <w:ind w:left="709"/>
        <w:contextualSpacing w:val="0"/>
        <w:rPr>
          <w:rFonts w:cs="Arial"/>
        </w:rPr>
      </w:pPr>
      <w:r>
        <w:rPr>
          <w:rFonts w:cs="Arial"/>
        </w:rPr>
        <w:t xml:space="preserve">- Beczka do podlewania kwiatów – przeglądy pompy wodnej </w:t>
      </w:r>
      <w:proofErr w:type="spellStart"/>
      <w:r>
        <w:rPr>
          <w:rFonts w:cs="Arial"/>
        </w:rPr>
        <w:t>ssAco</w:t>
      </w:r>
      <w:proofErr w:type="spellEnd"/>
      <w:r>
        <w:rPr>
          <w:rFonts w:cs="Arial"/>
        </w:rPr>
        <w:t>- tłoczącej, naprawa koła beczki, naprawa instalacji elektrycznej – światła.</w:t>
      </w:r>
    </w:p>
    <w:p w:rsidR="00C83FBD" w:rsidRDefault="00C83FBD" w:rsidP="00C83FBD">
      <w:pPr>
        <w:pStyle w:val="Akapitzlist"/>
        <w:spacing w:line="240" w:lineRule="auto"/>
        <w:ind w:left="709"/>
        <w:contextualSpacing w:val="0"/>
        <w:rPr>
          <w:rFonts w:cs="Arial"/>
        </w:rPr>
      </w:pPr>
      <w:r>
        <w:rPr>
          <w:rFonts w:cs="Arial"/>
        </w:rPr>
        <w:t xml:space="preserve">- Narzędzia ręczne – w sezonie codzienne ostrzenie </w:t>
      </w:r>
      <w:proofErr w:type="spellStart"/>
      <w:r>
        <w:rPr>
          <w:rFonts w:cs="Arial"/>
        </w:rPr>
        <w:t>haczek</w:t>
      </w:r>
      <w:proofErr w:type="spellEnd"/>
      <w:r>
        <w:rPr>
          <w:rFonts w:cs="Arial"/>
        </w:rPr>
        <w:t>, szpadli, łopat, naprawa grabi do liści – prostowanie, mocowanie, spawanie.</w:t>
      </w:r>
    </w:p>
    <w:p w:rsidR="00C83FBD" w:rsidRPr="00C30F9D" w:rsidRDefault="00C83FBD" w:rsidP="00C30F9D">
      <w:pPr>
        <w:pStyle w:val="Akapitzlist"/>
        <w:spacing w:line="240" w:lineRule="auto"/>
        <w:contextualSpacing w:val="0"/>
        <w:rPr>
          <w:rFonts w:cs="Arial"/>
        </w:rPr>
      </w:pPr>
      <w:r>
        <w:rPr>
          <w:rFonts w:cs="Arial"/>
        </w:rPr>
        <w:t xml:space="preserve">W miesiącu wrześniu w ramach doposażenia stanowiska  pracy dla osoby niepełnosprawnej zakupiono pojazd wolnobieżny mini traktor </w:t>
      </w:r>
      <w:proofErr w:type="spellStart"/>
      <w:r>
        <w:rPr>
          <w:rFonts w:cs="Arial"/>
        </w:rPr>
        <w:t>Iseki</w:t>
      </w:r>
      <w:proofErr w:type="spellEnd"/>
      <w:r>
        <w:rPr>
          <w:rFonts w:cs="Arial"/>
        </w:rPr>
        <w:t xml:space="preserve"> Sial 23 z kabiną i osprzętem / pług do śniegu, ładowacz czołowy, rozsiewacz, przyczepka jednoosiowa 1T w wywrotem, zamiatarka 120 cm, kosiarka bijakowa SM- 125 /. </w:t>
      </w:r>
    </w:p>
    <w:p w:rsidR="00966CEE" w:rsidRPr="00C30F9D" w:rsidRDefault="00C83FBD" w:rsidP="00966CEE">
      <w:pPr>
        <w:pStyle w:val="Akapitzlist"/>
        <w:tabs>
          <w:tab w:val="left" w:pos="284"/>
        </w:tabs>
        <w:spacing w:line="240" w:lineRule="auto"/>
        <w:ind w:hanging="436"/>
        <w:jc w:val="right"/>
        <w:rPr>
          <w:rFonts w:ascii="Candara" w:hAnsi="Candara"/>
        </w:rPr>
      </w:pPr>
      <w:r w:rsidRPr="00C30F9D">
        <w:rPr>
          <w:rFonts w:ascii="Candara" w:hAnsi="Candara"/>
        </w:rPr>
        <w:t xml:space="preserve"> </w:t>
      </w:r>
      <w:r w:rsidR="00966CEE" w:rsidRPr="00C30F9D">
        <w:rPr>
          <w:rFonts w:ascii="Candara" w:hAnsi="Candara"/>
        </w:rPr>
        <w:t>(</w:t>
      </w:r>
      <w:r w:rsidR="00966CEE" w:rsidRPr="00C30F9D">
        <w:rPr>
          <w:i/>
          <w:sz w:val="20"/>
          <w:szCs w:val="20"/>
        </w:rPr>
        <w:t>Wyciąg ze sprawozdania ZUKiO)</w:t>
      </w:r>
      <w:r w:rsidR="00966CEE" w:rsidRPr="00C30F9D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966CEE" w:rsidRPr="00C30F9D" w:rsidRDefault="00966CEE" w:rsidP="00966CEE">
      <w:pPr>
        <w:rPr>
          <w:sz w:val="24"/>
          <w:szCs w:val="24"/>
        </w:rPr>
      </w:pPr>
      <w:r w:rsidRPr="00C30F9D">
        <w:rPr>
          <w:b/>
          <w:sz w:val="24"/>
          <w:szCs w:val="24"/>
          <w:u w:val="single"/>
        </w:rPr>
        <w:t xml:space="preserve">Oświetlenie ulic, placów i dróg  – 90015 </w:t>
      </w:r>
      <w:r w:rsidR="00C30F9D" w:rsidRPr="00C30F9D">
        <w:rPr>
          <w:b/>
          <w:sz w:val="24"/>
          <w:szCs w:val="24"/>
        </w:rPr>
        <w:t>– 483 321,54</w:t>
      </w:r>
      <w:r w:rsidRPr="00C30F9D">
        <w:rPr>
          <w:b/>
          <w:sz w:val="24"/>
          <w:szCs w:val="24"/>
        </w:rPr>
        <w:t xml:space="preserve"> zł. </w:t>
      </w:r>
      <w:r w:rsidRPr="00C30F9D">
        <w:rPr>
          <w:sz w:val="24"/>
          <w:szCs w:val="24"/>
        </w:rPr>
        <w:t xml:space="preserve">                                                                       </w:t>
      </w:r>
    </w:p>
    <w:p w:rsidR="00966CEE" w:rsidRPr="00C30F9D" w:rsidRDefault="00C30F9D" w:rsidP="00966CEE">
      <w:r w:rsidRPr="00C30F9D">
        <w:t>Plan w wysokości  491 725,00 zł., zrealizowany w 98,3</w:t>
      </w:r>
      <w:r w:rsidR="00966CEE" w:rsidRPr="00C30F9D">
        <w:t xml:space="preserve"> % . Wydatki na pokrycie kosztów związanych z konserwacją, remontami oraz opłatami za energię elektryczną w związku z oświetleniem ulic i dróg w gminie, w tym:                                                                                                                                                                   </w:t>
      </w:r>
      <w:r w:rsidR="00232D4C" w:rsidRPr="00C30F9D">
        <w:t xml:space="preserve">   - ene</w:t>
      </w:r>
      <w:r w:rsidRPr="00C30F9D">
        <w:t>rgia zużyta</w:t>
      </w:r>
      <w:r w:rsidRPr="00C30F9D">
        <w:tab/>
      </w:r>
      <w:r w:rsidRPr="00C30F9D">
        <w:tab/>
      </w:r>
      <w:r w:rsidRPr="00C30F9D">
        <w:tab/>
      </w:r>
      <w:r w:rsidRPr="00C30F9D">
        <w:tab/>
      </w:r>
      <w:r w:rsidRPr="00C30F9D">
        <w:tab/>
      </w:r>
      <w:r w:rsidRPr="00C30F9D">
        <w:tab/>
      </w:r>
      <w:r w:rsidRPr="00C30F9D">
        <w:tab/>
      </w:r>
      <w:r w:rsidRPr="00C30F9D">
        <w:tab/>
        <w:t>-</w:t>
      </w:r>
      <w:r w:rsidRPr="00C30F9D">
        <w:tab/>
      </w:r>
      <w:r w:rsidRPr="00C30F9D">
        <w:tab/>
        <w:t>213 200,57</w:t>
      </w:r>
      <w:r w:rsidR="00966CEE" w:rsidRPr="00C30F9D">
        <w:t xml:space="preserve"> zł.                     – konserwacja i utr</w:t>
      </w:r>
      <w:r w:rsidR="00232D4C" w:rsidRPr="00C30F9D">
        <w:t>zymanie sieci</w:t>
      </w:r>
      <w:r w:rsidRPr="00C30F9D">
        <w:tab/>
      </w:r>
      <w:r w:rsidRPr="00C30F9D">
        <w:tab/>
      </w:r>
      <w:r w:rsidRPr="00C30F9D">
        <w:tab/>
      </w:r>
      <w:r w:rsidRPr="00C30F9D">
        <w:tab/>
      </w:r>
      <w:r w:rsidRPr="00C30F9D">
        <w:tab/>
        <w:t>-</w:t>
      </w:r>
      <w:r w:rsidRPr="00C30F9D">
        <w:tab/>
        <w:t xml:space="preserve">               270 120,97</w:t>
      </w:r>
      <w:r w:rsidR="00966CEE" w:rsidRPr="00C30F9D">
        <w:t xml:space="preserve"> zł.</w:t>
      </w:r>
    </w:p>
    <w:p w:rsidR="00B31965" w:rsidRPr="000C529E" w:rsidRDefault="00B31965" w:rsidP="00966CEE">
      <w:pPr>
        <w:rPr>
          <w:b/>
          <w:color w:val="FF0000"/>
          <w:sz w:val="24"/>
          <w:szCs w:val="24"/>
          <w:u w:val="single"/>
        </w:rPr>
      </w:pPr>
    </w:p>
    <w:p w:rsidR="00966CEE" w:rsidRPr="00C30F9D" w:rsidRDefault="00966CEE" w:rsidP="00966CEE">
      <w:pPr>
        <w:rPr>
          <w:sz w:val="24"/>
          <w:szCs w:val="24"/>
        </w:rPr>
      </w:pPr>
      <w:r w:rsidRPr="00C30F9D">
        <w:rPr>
          <w:b/>
          <w:sz w:val="24"/>
          <w:szCs w:val="24"/>
          <w:u w:val="single"/>
        </w:rPr>
        <w:t xml:space="preserve">Pozostała działalność – rozdział 90095 </w:t>
      </w:r>
      <w:r w:rsidR="00C30F9D" w:rsidRPr="00C30F9D">
        <w:rPr>
          <w:b/>
          <w:sz w:val="24"/>
          <w:szCs w:val="24"/>
        </w:rPr>
        <w:t>-  1 785 406,07</w:t>
      </w:r>
      <w:r w:rsidRPr="00C30F9D">
        <w:rPr>
          <w:b/>
          <w:sz w:val="24"/>
          <w:szCs w:val="24"/>
        </w:rPr>
        <w:t xml:space="preserve"> zł. </w:t>
      </w:r>
      <w:r w:rsidRPr="00C30F9D">
        <w:rPr>
          <w:sz w:val="24"/>
          <w:szCs w:val="24"/>
        </w:rPr>
        <w:t xml:space="preserve">.     </w:t>
      </w:r>
    </w:p>
    <w:p w:rsidR="00966CEE" w:rsidRPr="00C30F9D" w:rsidRDefault="00C30F9D" w:rsidP="00966CEE">
      <w:r w:rsidRPr="00C30F9D">
        <w:t>Plan  1 818 346,95 zł. zrealizowano w 98,2</w:t>
      </w:r>
      <w:r w:rsidR="00966CEE" w:rsidRPr="00C30F9D">
        <w:t xml:space="preserve"> %. W rozdziale planowane są działania zarówno ZUKiO,  jak i Urzędu:</w:t>
      </w:r>
    </w:p>
    <w:p w:rsidR="00966CEE" w:rsidRPr="00C30F9D" w:rsidRDefault="00966CEE" w:rsidP="00966CEE">
      <w:r w:rsidRPr="00C30F9D">
        <w:rPr>
          <w:u w:val="single"/>
        </w:rPr>
        <w:t>Urząd :</w:t>
      </w:r>
      <w:r w:rsidR="00C30F9D" w:rsidRPr="00C30F9D">
        <w:rPr>
          <w:u w:val="single"/>
        </w:rPr>
        <w:t xml:space="preserve"> </w:t>
      </w:r>
      <w:r w:rsidR="00C30F9D" w:rsidRPr="00C30F9D">
        <w:t>wykonano wydatki na poziomie</w:t>
      </w:r>
      <w:r w:rsidR="00C30F9D" w:rsidRPr="00C30F9D">
        <w:rPr>
          <w:u w:val="single"/>
        </w:rPr>
        <w:t xml:space="preserve"> </w:t>
      </w:r>
      <w:r w:rsidR="00C30F9D" w:rsidRPr="00C30F9D">
        <w:t xml:space="preserve"> 715 585,87</w:t>
      </w:r>
      <w:r w:rsidRPr="00C30F9D">
        <w:t xml:space="preserve"> zł., z przeznaczeniem na:</w:t>
      </w:r>
    </w:p>
    <w:p w:rsidR="00966CEE" w:rsidRPr="006D7958" w:rsidRDefault="00966CEE" w:rsidP="00966CEE">
      <w:r w:rsidRPr="00C30F9D">
        <w:rPr>
          <w:sz w:val="24"/>
          <w:szCs w:val="24"/>
        </w:rPr>
        <w:t xml:space="preserve">- </w:t>
      </w:r>
      <w:r w:rsidRPr="00C30F9D">
        <w:t xml:space="preserve">zatrudnieniem pracowników interwencyjnych oraz na aktywne formy zwalczania bezrobocia organizowane przez gminę w ramach robót publicznych, umów okresowych wydatkowano </w:t>
      </w:r>
      <w:r w:rsidR="00C30F9D" w:rsidRPr="00C30F9D">
        <w:rPr>
          <w:b/>
        </w:rPr>
        <w:t xml:space="preserve"> </w:t>
      </w:r>
      <w:r w:rsidR="00C30F9D" w:rsidRPr="006D7958">
        <w:rPr>
          <w:b/>
        </w:rPr>
        <w:t>5</w:t>
      </w:r>
      <w:r w:rsidR="006D7958">
        <w:rPr>
          <w:b/>
        </w:rPr>
        <w:t>76 003,44</w:t>
      </w:r>
      <w:r w:rsidRPr="006D7958">
        <w:t xml:space="preserve">  zł. ogółem , z tego :                                                                                                                               *Wynagrodzenia   z poc</w:t>
      </w:r>
      <w:r w:rsidR="00232D4C" w:rsidRPr="006D7958">
        <w:t>hodny</w:t>
      </w:r>
      <w:r w:rsidR="006D7958" w:rsidRPr="006D7958">
        <w:t>mi</w:t>
      </w:r>
      <w:r w:rsidR="006D7958" w:rsidRPr="006D7958">
        <w:tab/>
      </w:r>
      <w:r w:rsidR="006D7958" w:rsidRPr="006D7958">
        <w:tab/>
        <w:t xml:space="preserve"> </w:t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  <w:t xml:space="preserve">        493 329,97</w:t>
      </w:r>
      <w:r w:rsidRPr="006D7958">
        <w:t xml:space="preserve"> zł.,                                                                                                                                    *badania lekarskie,                       </w:t>
      </w:r>
      <w:r w:rsidR="00C30F9D" w:rsidRPr="006D7958">
        <w:t xml:space="preserve"> </w:t>
      </w:r>
      <w:r w:rsidR="00C30F9D" w:rsidRPr="006D7958">
        <w:tab/>
      </w:r>
      <w:r w:rsidR="00C30F9D" w:rsidRPr="006D7958">
        <w:tab/>
      </w:r>
      <w:r w:rsidR="00C30F9D" w:rsidRPr="006D7958">
        <w:tab/>
      </w:r>
      <w:r w:rsidR="00C30F9D" w:rsidRPr="006D7958">
        <w:tab/>
        <w:t xml:space="preserve">    </w:t>
      </w:r>
      <w:r w:rsidR="00C30F9D" w:rsidRPr="006D7958">
        <w:tab/>
      </w:r>
      <w:r w:rsidR="00C30F9D" w:rsidRPr="006D7958">
        <w:tab/>
        <w:t xml:space="preserve">             6 040,00</w:t>
      </w:r>
      <w:r w:rsidRPr="006D7958">
        <w:t xml:space="preserve"> zł.                                                                                                              *ekwiwalenty za pranie odzieży, odzież      </w:t>
      </w:r>
      <w:r w:rsidRPr="006D7958">
        <w:tab/>
      </w:r>
      <w:r w:rsidRPr="006D7958">
        <w:tab/>
        <w:t xml:space="preserve">  </w:t>
      </w:r>
      <w:r w:rsidR="00232D4C" w:rsidRPr="006D7958">
        <w:t xml:space="preserve">                  </w:t>
      </w:r>
      <w:r w:rsidR="00232D4C" w:rsidRPr="006D7958">
        <w:tab/>
      </w:r>
      <w:r w:rsidR="00232D4C" w:rsidRPr="006D7958">
        <w:tab/>
        <w:t xml:space="preserve">           </w:t>
      </w:r>
      <w:r w:rsidR="006D7958" w:rsidRPr="006D7958">
        <w:t>11 497,75</w:t>
      </w:r>
      <w:r w:rsidRPr="006D7958">
        <w:t xml:space="preserve"> zł.                                                                                                                        * szkolenia bhp osób bezrobotnych zatrudnianych przez UM   </w:t>
      </w:r>
      <w:r w:rsidR="0026148B" w:rsidRPr="006D7958">
        <w:t xml:space="preserve">  </w:t>
      </w:r>
      <w:r w:rsidR="001B366F" w:rsidRPr="006D7958">
        <w:t xml:space="preserve">   </w:t>
      </w:r>
      <w:r w:rsidR="006D7958" w:rsidRPr="006D7958">
        <w:t xml:space="preserve">    </w:t>
      </w:r>
      <w:r w:rsidR="006D7958" w:rsidRPr="006D7958">
        <w:tab/>
      </w:r>
      <w:r w:rsidR="006D7958" w:rsidRPr="006D7958">
        <w:tab/>
        <w:t xml:space="preserve">              9 225,00</w:t>
      </w:r>
      <w:r w:rsidRPr="006D7958">
        <w:t xml:space="preserve"> zł.                                                                 * delega</w:t>
      </w:r>
      <w:r w:rsidR="001B366F" w:rsidRPr="006D7958">
        <w:t>cje</w:t>
      </w:r>
      <w:r w:rsidR="006D7958" w:rsidRPr="006D7958">
        <w:t xml:space="preserve"> </w:t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  <w:t xml:space="preserve">          </w:t>
      </w:r>
      <w:r w:rsidR="006D7958" w:rsidRPr="006D7958">
        <w:tab/>
      </w:r>
      <w:r w:rsidR="006D7958" w:rsidRPr="006D7958">
        <w:tab/>
      </w:r>
      <w:r w:rsidR="006D7958" w:rsidRPr="006D7958">
        <w:tab/>
        <w:t xml:space="preserve">   798,42</w:t>
      </w:r>
      <w:r w:rsidR="001B366F" w:rsidRPr="006D7958">
        <w:t xml:space="preserve"> z</w:t>
      </w:r>
      <w:r w:rsidRPr="006D7958">
        <w:t xml:space="preserve">ł.                                                                * odpis na ZFSS pracowników interwencyjnych i </w:t>
      </w:r>
      <w:proofErr w:type="spellStart"/>
      <w:r w:rsidRPr="006D7958">
        <w:t>publ</w:t>
      </w:r>
      <w:proofErr w:type="spellEnd"/>
      <w:r w:rsidRPr="006D7958">
        <w:t>,</w:t>
      </w:r>
      <w:r w:rsidRPr="006D7958">
        <w:tab/>
      </w:r>
      <w:r w:rsidRPr="006D7958">
        <w:tab/>
        <w:t xml:space="preserve">   </w:t>
      </w:r>
      <w:r w:rsidRPr="006D7958">
        <w:tab/>
        <w:t xml:space="preserve">  </w:t>
      </w:r>
      <w:r w:rsidR="001B366F" w:rsidRPr="006D7958">
        <w:t xml:space="preserve"> </w:t>
      </w:r>
      <w:r w:rsidR="006D7958" w:rsidRPr="006D7958">
        <w:t xml:space="preserve">                       55 112,30</w:t>
      </w:r>
      <w:r w:rsidRPr="006D7958">
        <w:t xml:space="preserve"> zł. </w:t>
      </w:r>
    </w:p>
    <w:p w:rsidR="00966CEE" w:rsidRPr="006D7958" w:rsidRDefault="00966CEE" w:rsidP="00966CEE">
      <w:pPr>
        <w:spacing w:after="0"/>
      </w:pPr>
      <w:r w:rsidRPr="006D7958">
        <w:t xml:space="preserve"> - wywóz bezdomnych psów do schroniska, utyliz</w:t>
      </w:r>
      <w:r w:rsidR="0026148B" w:rsidRPr="006D7958">
        <w:t>a</w:t>
      </w:r>
      <w:r w:rsidR="001B366F" w:rsidRPr="006D7958">
        <w:t xml:space="preserve">cja </w:t>
      </w:r>
      <w:r w:rsidR="006D7958" w:rsidRPr="006D7958">
        <w:t xml:space="preserve">zwierząt itp.   </w:t>
      </w:r>
      <w:r w:rsidR="006D7958" w:rsidRPr="006D7958">
        <w:tab/>
      </w:r>
      <w:r w:rsidR="006D7958" w:rsidRPr="006D7958">
        <w:tab/>
      </w:r>
      <w:r w:rsidR="006D7958" w:rsidRPr="006D7958">
        <w:tab/>
        <w:t>38 924,88</w:t>
      </w:r>
      <w:r w:rsidRPr="006D7958">
        <w:t xml:space="preserve"> zł.         </w:t>
      </w:r>
    </w:p>
    <w:p w:rsidR="0026148B" w:rsidRDefault="00966CEE" w:rsidP="00536A95">
      <w:pPr>
        <w:spacing w:after="0"/>
      </w:pPr>
      <w:r w:rsidRPr="006D7958">
        <w:t>- utylizacja przeterm</w:t>
      </w:r>
      <w:r w:rsidR="0026148B" w:rsidRPr="006D7958">
        <w:t>i</w:t>
      </w:r>
      <w:r w:rsidR="006D7958" w:rsidRPr="006D7958">
        <w:t>nowanych leków</w:t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</w:r>
      <w:r w:rsidR="006D7958" w:rsidRPr="006D7958">
        <w:tab/>
        <w:t xml:space="preserve">     291,60</w:t>
      </w:r>
      <w:r w:rsidR="001B366F" w:rsidRPr="006D7958">
        <w:t xml:space="preserve"> </w:t>
      </w:r>
      <w:r w:rsidRPr="006D7958">
        <w:t xml:space="preserve">zł.                                                                                                                                                                                                       </w:t>
      </w:r>
      <w:r w:rsidR="00141B68" w:rsidRPr="006D7958">
        <w:t>–</w:t>
      </w:r>
      <w:r w:rsidRPr="006D7958">
        <w:t xml:space="preserve"> składka na działalność Jednostki realizującej Projekt (JPR) dotyczący gospodarki wodno-ściekowej</w:t>
      </w:r>
      <w:r w:rsidR="006D7958">
        <w:t xml:space="preserve"> </w:t>
      </w:r>
      <w:r w:rsidRPr="006D7958">
        <w:t xml:space="preserve"> w ramach projektu Związku Miast i Gmin Dorzecza Pars</w:t>
      </w:r>
      <w:r w:rsidR="00232D4C" w:rsidRPr="006D7958">
        <w:t>ę</w:t>
      </w:r>
      <w:r w:rsidR="001B366F" w:rsidRPr="006D7958">
        <w:t>t</w:t>
      </w:r>
      <w:r w:rsidR="006D7958" w:rsidRPr="006D7958">
        <w:t>y -</w:t>
      </w:r>
      <w:r w:rsidR="006D7958" w:rsidRPr="006D7958">
        <w:tab/>
        <w:t xml:space="preserve">   </w:t>
      </w:r>
      <w:r w:rsidR="006D7958" w:rsidRPr="006D7958">
        <w:tab/>
      </w:r>
      <w:r w:rsidR="006D7958" w:rsidRPr="006D7958">
        <w:tab/>
        <w:t xml:space="preserve">           100 365,95</w:t>
      </w:r>
      <w:r w:rsidRPr="006D7958">
        <w:t xml:space="preserve"> zł.   </w:t>
      </w:r>
    </w:p>
    <w:p w:rsidR="006D7958" w:rsidRDefault="006D7958" w:rsidP="00536A95">
      <w:pPr>
        <w:spacing w:after="0"/>
      </w:pPr>
    </w:p>
    <w:p w:rsidR="006D7958" w:rsidRPr="00305BC7" w:rsidRDefault="006D7958" w:rsidP="006D7958">
      <w:pPr>
        <w:jc w:val="center"/>
        <w:rPr>
          <w:rFonts w:ascii="Calibri" w:hAnsi="Calibri"/>
          <w:b/>
        </w:rPr>
      </w:pPr>
      <w:r w:rsidRPr="00305BC7">
        <w:rPr>
          <w:rFonts w:ascii="Calibri" w:hAnsi="Calibri"/>
          <w:b/>
        </w:rPr>
        <w:t xml:space="preserve">Zatrudnienie w ramach prac interwencyjnych, robót publicznych, staży </w:t>
      </w:r>
      <w:r w:rsidRPr="00305BC7">
        <w:rPr>
          <w:rFonts w:ascii="Calibri" w:hAnsi="Calibri"/>
          <w:b/>
        </w:rPr>
        <w:br/>
        <w:t>i prac społecznie użytecznych w 20</w:t>
      </w:r>
      <w:r>
        <w:rPr>
          <w:rFonts w:ascii="Calibri" w:hAnsi="Calibri"/>
          <w:b/>
        </w:rPr>
        <w:t>12 r. (umowy zawarte w roku 2011</w:t>
      </w:r>
      <w:r w:rsidRPr="00305BC7">
        <w:rPr>
          <w:rFonts w:ascii="Calibri" w:hAnsi="Calibri"/>
          <w:b/>
        </w:rPr>
        <w:t xml:space="preserve"> i 2012)  </w:t>
      </w:r>
    </w:p>
    <w:tbl>
      <w:tblPr>
        <w:tblStyle w:val="Tabela-Siatka"/>
        <w:tblW w:w="9848" w:type="dxa"/>
        <w:tblLook w:val="01E0"/>
      </w:tblPr>
      <w:tblGrid>
        <w:gridCol w:w="1503"/>
        <w:gridCol w:w="1669"/>
        <w:gridCol w:w="1321"/>
        <w:gridCol w:w="1739"/>
        <w:gridCol w:w="1683"/>
        <w:gridCol w:w="1933"/>
      </w:tblGrid>
      <w:tr w:rsidR="006D7958" w:rsidRPr="00305BC7" w:rsidTr="00D47A09">
        <w:trPr>
          <w:trHeight w:val="845"/>
        </w:trPr>
        <w:tc>
          <w:tcPr>
            <w:tcW w:w="1503" w:type="dxa"/>
            <w:vAlign w:val="center"/>
          </w:tcPr>
          <w:p w:rsidR="006D7958" w:rsidRPr="00305BC7" w:rsidRDefault="006D7958" w:rsidP="00D47A09">
            <w:pPr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Miesiąc</w:t>
            </w:r>
          </w:p>
        </w:tc>
        <w:tc>
          <w:tcPr>
            <w:tcW w:w="1669" w:type="dxa"/>
            <w:vAlign w:val="center"/>
          </w:tcPr>
          <w:p w:rsidR="006D7958" w:rsidRPr="00305BC7" w:rsidRDefault="006D7958" w:rsidP="00D47A09">
            <w:pPr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Prace interwencyjne</w:t>
            </w:r>
          </w:p>
        </w:tc>
        <w:tc>
          <w:tcPr>
            <w:tcW w:w="1321" w:type="dxa"/>
            <w:vAlign w:val="center"/>
          </w:tcPr>
          <w:p w:rsidR="006D7958" w:rsidRPr="00305BC7" w:rsidRDefault="006D7958" w:rsidP="00D47A09">
            <w:pPr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Roboty publiczne</w:t>
            </w:r>
          </w:p>
        </w:tc>
        <w:tc>
          <w:tcPr>
            <w:tcW w:w="1739" w:type="dxa"/>
            <w:vAlign w:val="center"/>
          </w:tcPr>
          <w:p w:rsidR="006D7958" w:rsidRPr="00305BC7" w:rsidRDefault="006D7958" w:rsidP="00D47A09">
            <w:pPr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 xml:space="preserve">Staż </w:t>
            </w:r>
            <w:r w:rsidRPr="00305BC7">
              <w:rPr>
                <w:rFonts w:ascii="Calibri" w:hAnsi="Calibri"/>
                <w:b/>
              </w:rPr>
              <w:br/>
              <w:t>(dla osób do 25 roku życia)</w:t>
            </w:r>
          </w:p>
        </w:tc>
        <w:tc>
          <w:tcPr>
            <w:tcW w:w="1683" w:type="dxa"/>
            <w:vAlign w:val="center"/>
          </w:tcPr>
          <w:p w:rsidR="006D7958" w:rsidRPr="00305BC7" w:rsidRDefault="006D7958" w:rsidP="00D47A09">
            <w:pPr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 xml:space="preserve">Staż </w:t>
            </w:r>
          </w:p>
          <w:p w:rsidR="006D7958" w:rsidRPr="00305BC7" w:rsidRDefault="006D7958" w:rsidP="00D47A09">
            <w:pPr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 xml:space="preserve">(dla osób </w:t>
            </w:r>
            <w:r w:rsidRPr="00305BC7">
              <w:rPr>
                <w:rFonts w:ascii="Calibri" w:hAnsi="Calibri"/>
                <w:b/>
              </w:rPr>
              <w:br/>
              <w:t>po 25 roku życia)</w:t>
            </w:r>
          </w:p>
        </w:tc>
        <w:tc>
          <w:tcPr>
            <w:tcW w:w="1933" w:type="dxa"/>
            <w:vAlign w:val="center"/>
          </w:tcPr>
          <w:p w:rsidR="006D7958" w:rsidRPr="00305BC7" w:rsidRDefault="006D7958" w:rsidP="00D47A09">
            <w:pPr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Prace społecznie użyteczne</w:t>
            </w:r>
          </w:p>
        </w:tc>
      </w:tr>
      <w:tr w:rsidR="006D7958" w:rsidRPr="00305BC7" w:rsidTr="00D47A09">
        <w:trPr>
          <w:trHeight w:val="413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 xml:space="preserve">Styczeń 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7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1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</w:tr>
      <w:tr w:rsidR="006D7958" w:rsidRPr="00305BC7" w:rsidTr="00D47A09">
        <w:trPr>
          <w:trHeight w:val="413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Luty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7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1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</w:tr>
      <w:tr w:rsidR="006D7958" w:rsidRPr="00305BC7" w:rsidTr="00D47A09">
        <w:trPr>
          <w:trHeight w:val="430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Marzec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10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13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3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59</w:t>
            </w:r>
          </w:p>
        </w:tc>
      </w:tr>
      <w:tr w:rsidR="006D7958" w:rsidRPr="00305BC7" w:rsidTr="00D47A09">
        <w:trPr>
          <w:trHeight w:val="413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Kwiecień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31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13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3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60</w:t>
            </w:r>
          </w:p>
        </w:tc>
      </w:tr>
      <w:tr w:rsidR="006D7958" w:rsidRPr="00305BC7" w:rsidTr="00D47A09">
        <w:trPr>
          <w:trHeight w:val="413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Maj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31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12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3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0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56</w:t>
            </w:r>
          </w:p>
        </w:tc>
      </w:tr>
      <w:tr w:rsidR="006D7958" w:rsidRPr="00305BC7" w:rsidTr="00D47A09">
        <w:trPr>
          <w:trHeight w:val="430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Czerwiec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30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12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3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15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305BC7">
              <w:rPr>
                <w:rFonts w:ascii="Calibri" w:hAnsi="Calibri"/>
                <w:b/>
              </w:rPr>
              <w:t>63</w:t>
            </w:r>
          </w:p>
        </w:tc>
      </w:tr>
      <w:tr w:rsidR="006D7958" w:rsidRPr="00305BC7" w:rsidTr="00D47A09">
        <w:trPr>
          <w:trHeight w:val="430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Lipiec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57</w:t>
            </w:r>
          </w:p>
        </w:tc>
      </w:tr>
      <w:tr w:rsidR="006D7958" w:rsidRPr="00305BC7" w:rsidTr="00D47A09">
        <w:trPr>
          <w:trHeight w:val="430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Sierpień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57</w:t>
            </w:r>
          </w:p>
        </w:tc>
      </w:tr>
      <w:tr w:rsidR="006D7958" w:rsidRPr="00305BC7" w:rsidTr="00D47A09">
        <w:trPr>
          <w:trHeight w:val="430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Wrzesień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58</w:t>
            </w:r>
          </w:p>
        </w:tc>
      </w:tr>
      <w:tr w:rsidR="006D7958" w:rsidRPr="00305BC7" w:rsidTr="00D47A09">
        <w:trPr>
          <w:trHeight w:val="430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Październik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57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25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62</w:t>
            </w:r>
          </w:p>
        </w:tc>
      </w:tr>
      <w:tr w:rsidR="006D7958" w:rsidRPr="00305BC7" w:rsidTr="00D47A09">
        <w:trPr>
          <w:trHeight w:val="430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Listopad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72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23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56</w:t>
            </w:r>
          </w:p>
        </w:tc>
      </w:tr>
      <w:tr w:rsidR="006D7958" w:rsidRPr="00305BC7" w:rsidTr="00D47A09">
        <w:trPr>
          <w:trHeight w:val="430"/>
        </w:trPr>
        <w:tc>
          <w:tcPr>
            <w:tcW w:w="1503" w:type="dxa"/>
          </w:tcPr>
          <w:p w:rsidR="006D7958" w:rsidRPr="00305BC7" w:rsidRDefault="006D7958" w:rsidP="00D47A09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Grudzień</w:t>
            </w:r>
          </w:p>
        </w:tc>
        <w:tc>
          <w:tcPr>
            <w:tcW w:w="166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321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62</w:t>
            </w:r>
          </w:p>
        </w:tc>
        <w:tc>
          <w:tcPr>
            <w:tcW w:w="1739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68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933" w:type="dxa"/>
          </w:tcPr>
          <w:p w:rsidR="006D7958" w:rsidRPr="00305BC7" w:rsidRDefault="006D7958" w:rsidP="00D47A09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54</w:t>
            </w:r>
          </w:p>
        </w:tc>
      </w:tr>
    </w:tbl>
    <w:p w:rsidR="00966CEE" w:rsidRPr="006D7958" w:rsidRDefault="00A63148" w:rsidP="006D7958">
      <w:pPr>
        <w:jc w:val="right"/>
        <w:rPr>
          <w:i/>
          <w:sz w:val="20"/>
          <w:szCs w:val="20"/>
        </w:rPr>
      </w:pPr>
      <w:r w:rsidRPr="006D7958">
        <w:rPr>
          <w:i/>
          <w:sz w:val="20"/>
          <w:szCs w:val="20"/>
        </w:rPr>
        <w:t xml:space="preserve">(opracowała </w:t>
      </w:r>
      <w:r w:rsidR="00966CEE" w:rsidRPr="006D7958">
        <w:rPr>
          <w:i/>
          <w:sz w:val="20"/>
          <w:szCs w:val="20"/>
        </w:rPr>
        <w:t xml:space="preserve">– Grażyna </w:t>
      </w:r>
      <w:proofErr w:type="spellStart"/>
      <w:r w:rsidR="00966CEE" w:rsidRPr="006D7958">
        <w:rPr>
          <w:i/>
          <w:sz w:val="20"/>
          <w:szCs w:val="20"/>
        </w:rPr>
        <w:t>Kaczanowicz</w:t>
      </w:r>
      <w:proofErr w:type="spellEnd"/>
      <w:r w:rsidR="00966CEE" w:rsidRPr="006D7958">
        <w:rPr>
          <w:i/>
          <w:sz w:val="20"/>
          <w:szCs w:val="20"/>
        </w:rPr>
        <w:t>)</w:t>
      </w:r>
    </w:p>
    <w:p w:rsidR="00966CEE" w:rsidRPr="00490B57" w:rsidRDefault="00966CEE" w:rsidP="00966CEE">
      <w:r w:rsidRPr="00490B57">
        <w:rPr>
          <w:b/>
          <w:u w:val="single"/>
        </w:rPr>
        <w:t>Plan ZUKiO:</w:t>
      </w:r>
      <w:r w:rsidR="00310F1B" w:rsidRPr="00490B57">
        <w:rPr>
          <w:b/>
        </w:rPr>
        <w:t xml:space="preserve">  1 069 820,20</w:t>
      </w:r>
      <w:r w:rsidRPr="00490B57">
        <w:rPr>
          <w:b/>
        </w:rPr>
        <w:t xml:space="preserve"> zł</w:t>
      </w:r>
      <w:r w:rsidRPr="00490B57">
        <w:t xml:space="preserve">. na funkcjonowanie kotłowni na terenie gminy Bobolice. Dochody z tego </w:t>
      </w:r>
      <w:r w:rsidR="00536A95" w:rsidRPr="00490B57">
        <w:t>tytułu</w:t>
      </w:r>
      <w:r w:rsidR="00310F1B" w:rsidRPr="00490B57">
        <w:t xml:space="preserve"> stanowią kwotę  848 462,77</w:t>
      </w:r>
      <w:r w:rsidRPr="00490B57">
        <w:t xml:space="preserve"> zł. Ze środków gminy pokr</w:t>
      </w:r>
      <w:r w:rsidR="00AE75AD" w:rsidRPr="00490B57">
        <w:t>y</w:t>
      </w:r>
      <w:r w:rsidR="00310F1B" w:rsidRPr="00490B57">
        <w:t xml:space="preserve">to koszty w wysokości  </w:t>
      </w:r>
      <w:r w:rsidR="00490B57" w:rsidRPr="00490B57">
        <w:t>221 357,43</w:t>
      </w:r>
      <w:r w:rsidRPr="00490B57">
        <w:t xml:space="preserve"> zł. </w:t>
      </w:r>
    </w:p>
    <w:p w:rsidR="0050151C" w:rsidRPr="0050151C" w:rsidRDefault="0050151C" w:rsidP="0050151C">
      <w:pPr>
        <w:tabs>
          <w:tab w:val="left" w:pos="284"/>
        </w:tabs>
        <w:spacing w:line="240" w:lineRule="auto"/>
        <w:contextualSpacing/>
      </w:pPr>
      <w:r w:rsidRPr="0050151C">
        <w:t>Plan -  wynagrodzenie z pochodnymi</w:t>
      </w:r>
      <w:r w:rsidRPr="0050151C">
        <w:tab/>
      </w:r>
      <w:r w:rsidRPr="0050151C">
        <w:tab/>
        <w:t>169 515,00</w:t>
      </w:r>
    </w:p>
    <w:p w:rsidR="0050151C" w:rsidRPr="0050151C" w:rsidRDefault="0050151C" w:rsidP="0050151C">
      <w:pPr>
        <w:tabs>
          <w:tab w:val="left" w:pos="284"/>
        </w:tabs>
        <w:spacing w:line="240" w:lineRule="auto"/>
        <w:contextualSpacing/>
      </w:pPr>
      <w:r w:rsidRPr="0050151C">
        <w:t>Wykonanie – wynagrodzenie z pochodnymi</w:t>
      </w:r>
      <w:r w:rsidRPr="0050151C">
        <w:tab/>
        <w:t>169 514,29</w:t>
      </w:r>
    </w:p>
    <w:p w:rsidR="0050151C" w:rsidRPr="00660265" w:rsidRDefault="0050151C" w:rsidP="0050151C">
      <w:pPr>
        <w:tabs>
          <w:tab w:val="left" w:pos="284"/>
        </w:tabs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</w:t>
      </w:r>
      <w:r>
        <w:rPr>
          <w:b/>
        </w:rPr>
        <w:t>Plan</w:t>
      </w:r>
      <w:r>
        <w:rPr>
          <w:b/>
        </w:rPr>
        <w:tab/>
      </w:r>
      <w:r>
        <w:rPr>
          <w:b/>
        </w:rPr>
        <w:tab/>
      </w:r>
      <w:r w:rsidRPr="00660265">
        <w:rPr>
          <w:b/>
        </w:rPr>
        <w:tab/>
        <w:t>Wykonanie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 w:rsidRPr="00660265">
        <w:t>§  4210</w:t>
      </w:r>
      <w:r>
        <w:t xml:space="preserve">  zakup materiałów i wyposażenia</w:t>
      </w:r>
      <w:r>
        <w:tab/>
      </w:r>
      <w:r>
        <w:tab/>
      </w:r>
      <w:r>
        <w:tab/>
        <w:t>379 352,00</w:t>
      </w:r>
      <w:r>
        <w:tab/>
      </w:r>
      <w:r>
        <w:tab/>
        <w:t>379 351,98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>- zakup miału węglowego i węgla kamiennego</w:t>
      </w:r>
      <w:r>
        <w:tab/>
      </w:r>
      <w:r>
        <w:tab/>
      </w:r>
      <w:r>
        <w:tab/>
        <w:t>366 400,29</w:t>
      </w:r>
      <w:r>
        <w:tab/>
      </w:r>
      <w:r>
        <w:tab/>
        <w:t>366 400,27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 xml:space="preserve"> -  pozostałe materiały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11 737,24</w:t>
      </w:r>
      <w:r>
        <w:tab/>
      </w:r>
      <w:r>
        <w:tab/>
        <w:t xml:space="preserve">  11 737,24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>-  olej napędowy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1 214,47</w:t>
      </w:r>
      <w:r>
        <w:tab/>
      </w:r>
      <w:r>
        <w:tab/>
        <w:t xml:space="preserve">    1 214,47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>§ 4300  zakup usług pozostałych</w:t>
      </w:r>
      <w:r>
        <w:tab/>
      </w:r>
      <w:r>
        <w:tab/>
      </w:r>
      <w:r>
        <w:tab/>
      </w:r>
      <w:r>
        <w:tab/>
        <w:t xml:space="preserve"> 72 251,00</w:t>
      </w:r>
      <w:r>
        <w:tab/>
      </w:r>
      <w:r>
        <w:tab/>
        <w:t xml:space="preserve">   72 250,76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>-  przegląd kotłowni gazowych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1 400,00</w:t>
      </w:r>
      <w:r>
        <w:tab/>
      </w:r>
      <w:r>
        <w:tab/>
        <w:t xml:space="preserve">    1 400,00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>- przegląd kominiarski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550,00</w:t>
      </w:r>
      <w:r>
        <w:tab/>
      </w:r>
      <w:r>
        <w:tab/>
        <w:t xml:space="preserve">       550,00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ab/>
        <w:t>- dozór techniczny urządzeń kotłowni</w:t>
      </w:r>
      <w:r>
        <w:tab/>
      </w:r>
      <w:r>
        <w:tab/>
      </w:r>
      <w:r>
        <w:tab/>
        <w:t xml:space="preserve">  1 788,70</w:t>
      </w:r>
      <w:r>
        <w:tab/>
      </w:r>
      <w:r>
        <w:tab/>
        <w:t xml:space="preserve">    1 788,70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ab/>
        <w:t>- obsługa kotłowni ul. Fabryczna 1 b</w:t>
      </w:r>
      <w:r>
        <w:tab/>
      </w:r>
      <w:r>
        <w:tab/>
      </w:r>
      <w:r>
        <w:tab/>
        <w:t xml:space="preserve">               53 960,00</w:t>
      </w:r>
      <w:r>
        <w:tab/>
      </w:r>
      <w:r>
        <w:tab/>
        <w:t xml:space="preserve">  53 960,00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ab/>
        <w:t>- obsługa kotłowni gazowych</w:t>
      </w:r>
      <w:r>
        <w:tab/>
      </w:r>
      <w:r>
        <w:tab/>
      </w:r>
      <w:r>
        <w:tab/>
        <w:t xml:space="preserve">                 6 987,00</w:t>
      </w:r>
      <w:r>
        <w:tab/>
      </w:r>
      <w:r>
        <w:tab/>
        <w:t xml:space="preserve">    6 987,00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ab/>
        <w:t>- zakupy usług pozostałych</w:t>
      </w:r>
      <w:r>
        <w:tab/>
      </w:r>
      <w:r>
        <w:tab/>
      </w:r>
      <w:r>
        <w:tab/>
      </w:r>
      <w:r>
        <w:tab/>
        <w:t xml:space="preserve">                 7 565,30</w:t>
      </w:r>
      <w:r>
        <w:tab/>
      </w:r>
      <w:r>
        <w:tab/>
        <w:t xml:space="preserve">    7 565,06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>1. Naprawy bieżące, usuwanie awarii – naprawa łańcuch rusztu, wymiana łożysk silnika elektrycznego.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>2. Transport opału, wywóz szlaki, podgarnianie, załadunek węgla.</w:t>
      </w:r>
    </w:p>
    <w:p w:rsidR="0050151C" w:rsidRDefault="0050151C" w:rsidP="0050151C">
      <w:pPr>
        <w:tabs>
          <w:tab w:val="left" w:pos="284"/>
        </w:tabs>
        <w:spacing w:after="0" w:line="240" w:lineRule="auto"/>
      </w:pPr>
      <w:r>
        <w:t>3. naprawa sieci ciepłowniczej ul. Matejki – wymiana odcinka rury ciepłowniczej – cięcie, czyszczenie, malowanie.</w:t>
      </w:r>
    </w:p>
    <w:p w:rsidR="00966CEE" w:rsidRPr="000C529E" w:rsidRDefault="00966CEE" w:rsidP="00966CEE">
      <w:pPr>
        <w:rPr>
          <w:color w:val="FF0000"/>
        </w:rPr>
      </w:pPr>
    </w:p>
    <w:p w:rsidR="00966CEE" w:rsidRPr="00042A5A" w:rsidRDefault="00966CEE" w:rsidP="00966CEE">
      <w:pPr>
        <w:rPr>
          <w:b/>
        </w:rPr>
      </w:pPr>
      <w:r w:rsidRPr="00042A5A">
        <w:rPr>
          <w:b/>
          <w:sz w:val="24"/>
          <w:szCs w:val="24"/>
        </w:rPr>
        <w:t xml:space="preserve">DZIAŁ </w:t>
      </w:r>
      <w:r w:rsidR="00141B68" w:rsidRPr="00042A5A">
        <w:rPr>
          <w:b/>
          <w:sz w:val="24"/>
          <w:szCs w:val="24"/>
        </w:rPr>
        <w:t>–</w:t>
      </w:r>
      <w:r w:rsidRPr="00042A5A">
        <w:rPr>
          <w:b/>
          <w:sz w:val="24"/>
          <w:szCs w:val="24"/>
        </w:rPr>
        <w:t xml:space="preserve"> 921 KULTURA I OCHRONA DZIEDZICTWA NARODOWEGO </w:t>
      </w:r>
      <w:r w:rsidR="00042A5A" w:rsidRPr="00042A5A">
        <w:rPr>
          <w:b/>
        </w:rPr>
        <w:t xml:space="preserve">-  2,9 </w:t>
      </w:r>
      <w:r w:rsidR="00480369" w:rsidRPr="00042A5A">
        <w:rPr>
          <w:b/>
        </w:rPr>
        <w:t xml:space="preserve"> </w:t>
      </w:r>
      <w:r w:rsidRPr="00042A5A">
        <w:rPr>
          <w:b/>
        </w:rPr>
        <w:t xml:space="preserve">% wydatków ogółem </w:t>
      </w:r>
    </w:p>
    <w:p w:rsidR="00966CEE" w:rsidRPr="00042A5A" w:rsidRDefault="00966CEE" w:rsidP="00966CEE">
      <w:r w:rsidRPr="00042A5A">
        <w:t xml:space="preserve">Na działalność kulturalną bieżącą i </w:t>
      </w:r>
      <w:r w:rsidR="00042A5A" w:rsidRPr="00042A5A">
        <w:t>inwestycyjną gminy planowano środki w wysokości  1 039 082,90</w:t>
      </w:r>
      <w:r w:rsidRPr="00042A5A">
        <w:t xml:space="preserve">zł, wykonane na poziomie </w:t>
      </w:r>
      <w:r w:rsidR="00042A5A" w:rsidRPr="00042A5A">
        <w:rPr>
          <w:b/>
        </w:rPr>
        <w:t xml:space="preserve"> 1 021 310,35</w:t>
      </w:r>
      <w:r w:rsidRPr="00042A5A">
        <w:rPr>
          <w:b/>
        </w:rPr>
        <w:t xml:space="preserve"> </w:t>
      </w:r>
      <w:r w:rsidR="00042A5A" w:rsidRPr="00042A5A">
        <w:t>zł., tj. 98,3</w:t>
      </w:r>
      <w:r w:rsidRPr="00042A5A">
        <w:t xml:space="preserve"> %,  w tym:</w:t>
      </w:r>
    </w:p>
    <w:p w:rsidR="00480369" w:rsidRPr="00042A5A" w:rsidRDefault="00480369" w:rsidP="00966CEE">
      <w:pPr>
        <w:rPr>
          <w:b/>
          <w:sz w:val="24"/>
          <w:szCs w:val="24"/>
          <w:u w:val="single"/>
        </w:rPr>
      </w:pPr>
    </w:p>
    <w:p w:rsidR="00966CEE" w:rsidRPr="00042A5A" w:rsidRDefault="00966CEE" w:rsidP="00966CEE">
      <w:pPr>
        <w:rPr>
          <w:b/>
          <w:sz w:val="24"/>
          <w:szCs w:val="24"/>
        </w:rPr>
      </w:pPr>
      <w:r w:rsidRPr="00042A5A">
        <w:rPr>
          <w:b/>
          <w:sz w:val="24"/>
          <w:szCs w:val="24"/>
          <w:u w:val="single"/>
        </w:rPr>
        <w:t xml:space="preserve">Pozostałe zadania w zakresie kultury – rozdział 92105 </w:t>
      </w:r>
      <w:r w:rsidR="00480369" w:rsidRPr="00042A5A">
        <w:rPr>
          <w:b/>
          <w:sz w:val="24"/>
          <w:szCs w:val="24"/>
        </w:rPr>
        <w:t>–    3 0</w:t>
      </w:r>
      <w:r w:rsidRPr="00042A5A">
        <w:rPr>
          <w:b/>
          <w:sz w:val="24"/>
          <w:szCs w:val="24"/>
        </w:rPr>
        <w:t>00,00 zł.</w:t>
      </w:r>
    </w:p>
    <w:p w:rsidR="00966CEE" w:rsidRPr="00042A5A" w:rsidRDefault="00966CEE" w:rsidP="00966CEE">
      <w:r w:rsidRPr="00042A5A">
        <w:t>- dotacja celowa dla organizacji poz</w:t>
      </w:r>
      <w:r w:rsidR="00480369" w:rsidRPr="00042A5A">
        <w:t>arządowej „ Po drodze”</w:t>
      </w:r>
      <w:r w:rsidR="00480369" w:rsidRPr="00042A5A">
        <w:tab/>
      </w:r>
      <w:r w:rsidR="00480369" w:rsidRPr="00042A5A">
        <w:tab/>
        <w:t>-</w:t>
      </w:r>
      <w:r w:rsidR="00480369" w:rsidRPr="00042A5A">
        <w:tab/>
      </w:r>
      <w:r w:rsidR="00480369" w:rsidRPr="00042A5A">
        <w:tab/>
        <w:t>3 000</w:t>
      </w:r>
      <w:r w:rsidRPr="00042A5A">
        <w:t>,00 zł.</w:t>
      </w:r>
    </w:p>
    <w:p w:rsidR="00966CEE" w:rsidRPr="00042A5A" w:rsidRDefault="00966CEE" w:rsidP="00966CEE">
      <w:pPr>
        <w:spacing w:after="0"/>
      </w:pPr>
      <w:r w:rsidRPr="00042A5A">
        <w:rPr>
          <w:b/>
          <w:sz w:val="24"/>
          <w:szCs w:val="24"/>
          <w:u w:val="single"/>
        </w:rPr>
        <w:t xml:space="preserve">domy i ośrodki kultury, świetlice i kluby – rozdział 92109 </w:t>
      </w:r>
      <w:r w:rsidRPr="00042A5A">
        <w:rPr>
          <w:b/>
          <w:sz w:val="24"/>
          <w:szCs w:val="24"/>
        </w:rPr>
        <w:t>–</w:t>
      </w:r>
      <w:r w:rsidRPr="00042A5A">
        <w:rPr>
          <w:sz w:val="24"/>
          <w:szCs w:val="24"/>
        </w:rPr>
        <w:t xml:space="preserve">      </w:t>
      </w:r>
      <w:r w:rsidR="00042A5A" w:rsidRPr="00042A5A">
        <w:rPr>
          <w:b/>
          <w:sz w:val="24"/>
          <w:szCs w:val="24"/>
        </w:rPr>
        <w:t>614 728,83</w:t>
      </w:r>
      <w:r w:rsidRPr="00042A5A">
        <w:rPr>
          <w:b/>
          <w:sz w:val="24"/>
          <w:szCs w:val="24"/>
        </w:rPr>
        <w:t xml:space="preserve"> zł.</w:t>
      </w:r>
      <w:r w:rsidRPr="00042A5A">
        <w:rPr>
          <w:sz w:val="24"/>
          <w:szCs w:val="24"/>
          <w:u w:val="single"/>
        </w:rPr>
        <w:t xml:space="preserve">                                               </w:t>
      </w:r>
      <w:r w:rsidRPr="00042A5A">
        <w:t>– dotacja podmiotowa dla samorządowej instytucji kultury – Miejsko-Gminnego Ośrodka Kultury w zakresie świetlic or</w:t>
      </w:r>
      <w:r w:rsidR="00042A5A" w:rsidRPr="00042A5A">
        <w:t>az ośrodka , zrealizowano w 100</w:t>
      </w:r>
      <w:r w:rsidR="00480369" w:rsidRPr="00042A5A">
        <w:t xml:space="preserve"> % </w:t>
      </w:r>
      <w:r w:rsidR="00042A5A" w:rsidRPr="00042A5A">
        <w:t xml:space="preserve">, w wysokości </w:t>
      </w:r>
      <w:r w:rsidR="00042A5A" w:rsidRPr="00042A5A">
        <w:tab/>
      </w:r>
      <w:r w:rsidR="00042A5A" w:rsidRPr="00042A5A">
        <w:tab/>
        <w:t xml:space="preserve">        602 080,00</w:t>
      </w:r>
      <w:r w:rsidR="00042A5A" w:rsidRPr="00042A5A">
        <w:tab/>
      </w:r>
      <w:r w:rsidRPr="00042A5A">
        <w:t xml:space="preserve"> zł. </w:t>
      </w:r>
    </w:p>
    <w:p w:rsidR="001D0033" w:rsidRPr="00042A5A" w:rsidRDefault="00966CEE" w:rsidP="00966CEE">
      <w:pPr>
        <w:spacing w:after="0"/>
      </w:pPr>
      <w:r w:rsidRPr="00042A5A">
        <w:t>( w załączeniu sprawozdanie finansowo-rzeczowe z działa</w:t>
      </w:r>
      <w:r w:rsidR="00C45851" w:rsidRPr="00042A5A">
        <w:t xml:space="preserve">lności instytucji za </w:t>
      </w:r>
      <w:r w:rsidR="00042A5A" w:rsidRPr="00042A5A">
        <w:t xml:space="preserve">  </w:t>
      </w:r>
      <w:r w:rsidR="00480369" w:rsidRPr="00042A5A">
        <w:t>2012</w:t>
      </w:r>
      <w:r w:rsidR="00C45851" w:rsidRPr="00042A5A">
        <w:t xml:space="preserve"> rok</w:t>
      </w:r>
      <w:r w:rsidRPr="00042A5A">
        <w:t xml:space="preserve"> )                                                                                                                                                                                    </w:t>
      </w:r>
      <w:r w:rsidR="001D0033" w:rsidRPr="00042A5A">
        <w:t>– zakup materiałó</w:t>
      </w:r>
      <w:r w:rsidR="000029BA" w:rsidRPr="00042A5A">
        <w:t>w hydraulicznych do świetlicy w Głodowej</w:t>
      </w:r>
      <w:r w:rsidR="000029BA" w:rsidRPr="00042A5A">
        <w:tab/>
      </w:r>
      <w:r w:rsidRPr="00042A5A">
        <w:tab/>
        <w:t>-</w:t>
      </w:r>
      <w:r w:rsidRPr="00042A5A">
        <w:tab/>
      </w:r>
      <w:r w:rsidRPr="00042A5A">
        <w:tab/>
        <w:t xml:space="preserve">    </w:t>
      </w:r>
      <w:r w:rsidR="000029BA" w:rsidRPr="00042A5A">
        <w:t xml:space="preserve">    143,85</w:t>
      </w:r>
      <w:r w:rsidR="00C45851" w:rsidRPr="00042A5A">
        <w:t xml:space="preserve"> zł.                               </w:t>
      </w:r>
      <w:r w:rsidRPr="00042A5A">
        <w:t xml:space="preserve">– energia na świetlicach </w:t>
      </w:r>
      <w:r w:rsidRPr="00042A5A">
        <w:tab/>
      </w:r>
      <w:r w:rsidRPr="00042A5A">
        <w:tab/>
      </w:r>
      <w:r w:rsidRPr="00042A5A">
        <w:tab/>
      </w:r>
      <w:r w:rsidR="00042A5A" w:rsidRPr="00042A5A">
        <w:tab/>
      </w:r>
      <w:r w:rsidR="00042A5A" w:rsidRPr="00042A5A">
        <w:tab/>
      </w:r>
      <w:r w:rsidR="00042A5A" w:rsidRPr="00042A5A">
        <w:tab/>
        <w:t>-</w:t>
      </w:r>
      <w:r w:rsidR="00042A5A" w:rsidRPr="00042A5A">
        <w:tab/>
        <w:t xml:space="preserve">                   2 322,89</w:t>
      </w:r>
      <w:r w:rsidRPr="00042A5A">
        <w:t xml:space="preserve"> zł.</w:t>
      </w:r>
      <w:r w:rsidRPr="00042A5A">
        <w:rPr>
          <w:sz w:val="24"/>
          <w:szCs w:val="24"/>
        </w:rPr>
        <w:t xml:space="preserve">   </w:t>
      </w:r>
      <w:r w:rsidRPr="00042A5A">
        <w:t xml:space="preserve">– opłata za Internet na </w:t>
      </w:r>
      <w:r w:rsidR="00042A5A" w:rsidRPr="00042A5A">
        <w:t>świetlicach</w:t>
      </w:r>
      <w:r w:rsidR="00042A5A" w:rsidRPr="00042A5A">
        <w:tab/>
      </w:r>
      <w:r w:rsidR="00042A5A" w:rsidRPr="00042A5A">
        <w:tab/>
      </w:r>
      <w:r w:rsidR="00042A5A" w:rsidRPr="00042A5A">
        <w:tab/>
      </w:r>
      <w:r w:rsidR="00042A5A" w:rsidRPr="00042A5A">
        <w:tab/>
      </w:r>
      <w:r w:rsidR="00042A5A" w:rsidRPr="00042A5A">
        <w:tab/>
        <w:t>-</w:t>
      </w:r>
      <w:r w:rsidR="00042A5A" w:rsidRPr="00042A5A">
        <w:tab/>
      </w:r>
      <w:r w:rsidR="00042A5A" w:rsidRPr="00042A5A">
        <w:tab/>
        <w:t xml:space="preserve">     3 422,55</w:t>
      </w:r>
      <w:r w:rsidRPr="00042A5A">
        <w:t xml:space="preserve"> zł.</w:t>
      </w:r>
    </w:p>
    <w:p w:rsidR="00966CEE" w:rsidRPr="00042A5A" w:rsidRDefault="00966CEE" w:rsidP="00966CEE">
      <w:pPr>
        <w:spacing w:after="0"/>
      </w:pPr>
    </w:p>
    <w:p w:rsidR="00966CEE" w:rsidRPr="00042A5A" w:rsidRDefault="00966CEE" w:rsidP="00966CEE">
      <w:pPr>
        <w:spacing w:after="0"/>
      </w:pPr>
      <w:r w:rsidRPr="00042A5A">
        <w:t>Wydatki inwestycyjne – zał</w:t>
      </w:r>
      <w:r w:rsidR="00480369" w:rsidRPr="00042A5A">
        <w:t>ącznik inwestycyjny – 6 759,54</w:t>
      </w:r>
      <w:r w:rsidRPr="00042A5A">
        <w:t xml:space="preserve"> zł.</w:t>
      </w:r>
      <w:r w:rsidR="00C45851" w:rsidRPr="00042A5A">
        <w:t xml:space="preserve"> </w:t>
      </w:r>
    </w:p>
    <w:p w:rsidR="00480369" w:rsidRPr="000C529E" w:rsidRDefault="00480369" w:rsidP="00966CEE">
      <w:pPr>
        <w:spacing w:after="0"/>
        <w:rPr>
          <w:color w:val="FF0000"/>
        </w:rPr>
      </w:pPr>
    </w:p>
    <w:p w:rsidR="00966CEE" w:rsidRPr="000C529E" w:rsidRDefault="00966CEE" w:rsidP="00966CEE">
      <w:pPr>
        <w:rPr>
          <w:b/>
          <w:color w:val="FF0000"/>
          <w:sz w:val="24"/>
          <w:szCs w:val="24"/>
        </w:rPr>
      </w:pPr>
      <w:r w:rsidRPr="00937726">
        <w:rPr>
          <w:b/>
          <w:sz w:val="24"/>
          <w:szCs w:val="24"/>
          <w:u w:val="single"/>
        </w:rPr>
        <w:t xml:space="preserve">biblioteki – rozdział 92116 </w:t>
      </w:r>
      <w:r w:rsidR="00042A5A" w:rsidRPr="00937726">
        <w:rPr>
          <w:b/>
          <w:sz w:val="24"/>
          <w:szCs w:val="24"/>
        </w:rPr>
        <w:t>–     287 900,00</w:t>
      </w:r>
      <w:r w:rsidRPr="00937726">
        <w:rPr>
          <w:b/>
          <w:sz w:val="24"/>
          <w:szCs w:val="24"/>
        </w:rPr>
        <w:t xml:space="preserve"> zł.                                                                                                         </w:t>
      </w:r>
      <w:r w:rsidRPr="00937726">
        <w:t>– dotacja  podmiotowa dla samorządowej instytucji kultury – Miejsko-Gminnej Biblioteki Publicznej w zakresie działalności biblioteki publicznej w Bobolicach</w:t>
      </w:r>
      <w:r w:rsidR="0031535C" w:rsidRPr="00937726">
        <w:t xml:space="preserve"> ora</w:t>
      </w:r>
      <w:r w:rsidR="00480369" w:rsidRPr="00937726">
        <w:t xml:space="preserve">z filii w </w:t>
      </w:r>
      <w:proofErr w:type="spellStart"/>
      <w:r w:rsidR="00480369" w:rsidRPr="00937726">
        <w:t>Dargini</w:t>
      </w:r>
      <w:proofErr w:type="spellEnd"/>
      <w:r w:rsidR="00480369" w:rsidRPr="00937726">
        <w:t xml:space="preserve">. Plan  </w:t>
      </w:r>
      <w:r w:rsidR="00937726" w:rsidRPr="00937726">
        <w:t>zrealizowano w 100</w:t>
      </w:r>
      <w:r w:rsidRPr="00937726">
        <w:t>%.  ( w załączeniu sprawozdanie finansowo-rzeczowe z działal</w:t>
      </w:r>
      <w:r w:rsidR="0031535C" w:rsidRPr="00937726">
        <w:t>ności instytucji za</w:t>
      </w:r>
      <w:r w:rsidR="00937726" w:rsidRPr="00937726">
        <w:t xml:space="preserve"> </w:t>
      </w:r>
      <w:r w:rsidR="00480369" w:rsidRPr="00937726">
        <w:t>2012</w:t>
      </w:r>
      <w:r w:rsidR="0031535C" w:rsidRPr="00937726">
        <w:t xml:space="preserve"> rok</w:t>
      </w:r>
      <w:r w:rsidRPr="00937726">
        <w:t xml:space="preserve"> ).</w:t>
      </w:r>
    </w:p>
    <w:p w:rsidR="00480369" w:rsidRPr="00DE5804" w:rsidRDefault="00141B68" w:rsidP="00966CEE">
      <w:r w:rsidRPr="00DE5804">
        <w:rPr>
          <w:b/>
          <w:sz w:val="24"/>
          <w:szCs w:val="24"/>
          <w:u w:val="single"/>
        </w:rPr>
        <w:t>O</w:t>
      </w:r>
      <w:r w:rsidR="00966CEE" w:rsidRPr="00DE5804">
        <w:rPr>
          <w:b/>
          <w:sz w:val="24"/>
          <w:szCs w:val="24"/>
          <w:u w:val="single"/>
        </w:rPr>
        <w:t xml:space="preserve">chrona zabytków i opieka nad zabytkami – rozdział 92120-   </w:t>
      </w:r>
      <w:r w:rsidR="00DE5804" w:rsidRPr="00DE5804">
        <w:rPr>
          <w:b/>
          <w:sz w:val="24"/>
          <w:szCs w:val="24"/>
        </w:rPr>
        <w:t>19 907,70</w:t>
      </w:r>
      <w:r w:rsidR="00966CEE" w:rsidRPr="00DE5804">
        <w:rPr>
          <w:b/>
          <w:sz w:val="24"/>
          <w:szCs w:val="24"/>
        </w:rPr>
        <w:t xml:space="preserve"> zł.</w:t>
      </w:r>
      <w:r w:rsidR="00966CEE" w:rsidRPr="00DE5804">
        <w:rPr>
          <w:sz w:val="24"/>
          <w:szCs w:val="24"/>
        </w:rPr>
        <w:t xml:space="preserve">                                 </w:t>
      </w:r>
      <w:r w:rsidR="00480369" w:rsidRPr="00DE5804">
        <w:t>Plan</w:t>
      </w:r>
      <w:r w:rsidR="00DE5804" w:rsidRPr="00DE5804">
        <w:t xml:space="preserve"> 21 900,00 zł., wykonano w 90,9</w:t>
      </w:r>
      <w:r w:rsidR="00966CEE" w:rsidRPr="00DE5804">
        <w:t xml:space="preserve"> %. Dotyczą  :                                                                                            </w:t>
      </w:r>
      <w:r w:rsidR="00DE5804" w:rsidRPr="00DE5804">
        <w:t xml:space="preserve">              – dzierżawa zegara i urządzeń do odtwarzania hejnału miasta</w:t>
      </w:r>
      <w:r w:rsidR="00DE5804" w:rsidRPr="00DE5804">
        <w:tab/>
      </w:r>
      <w:r w:rsidR="00DE5804" w:rsidRPr="00DE5804">
        <w:tab/>
      </w:r>
      <w:r w:rsidR="00966CEE" w:rsidRPr="00DE5804">
        <w:t>-</w:t>
      </w:r>
      <w:r w:rsidR="00966CEE" w:rsidRPr="00DE5804">
        <w:tab/>
      </w:r>
      <w:r w:rsidR="00966CEE" w:rsidRPr="00DE5804">
        <w:tab/>
        <w:t xml:space="preserve"> </w:t>
      </w:r>
      <w:r w:rsidR="00DE5804" w:rsidRPr="00DE5804">
        <w:t xml:space="preserve"> 4 907,70</w:t>
      </w:r>
      <w:r w:rsidR="00966CEE" w:rsidRPr="00DE5804">
        <w:t xml:space="preserve"> zł.        </w:t>
      </w:r>
      <w:r w:rsidRPr="00DE5804">
        <w:t>–</w:t>
      </w:r>
      <w:r w:rsidR="00966CEE" w:rsidRPr="00DE5804">
        <w:t xml:space="preserve"> w ramach konkursu  zrealizowano dotacj</w:t>
      </w:r>
      <w:r w:rsidR="006F4AD5" w:rsidRPr="00DE5804">
        <w:t xml:space="preserve">e dla kościołów  na kwotę </w:t>
      </w:r>
      <w:r w:rsidR="006F4AD5" w:rsidRPr="00DE5804">
        <w:tab/>
      </w:r>
      <w:r w:rsidR="006F4AD5" w:rsidRPr="00DE5804">
        <w:tab/>
        <w:t xml:space="preserve">            </w:t>
      </w:r>
      <w:r w:rsidR="00966CEE" w:rsidRPr="00DE5804">
        <w:t xml:space="preserve">  15</w:t>
      </w:r>
      <w:r w:rsidR="006F4AD5" w:rsidRPr="00DE5804">
        <w:t> </w:t>
      </w:r>
      <w:r w:rsidR="00966CEE" w:rsidRPr="00DE5804">
        <w:t>000</w:t>
      </w:r>
      <w:r w:rsidR="006F4AD5" w:rsidRPr="00DE5804">
        <w:t>,00</w:t>
      </w:r>
      <w:r w:rsidR="00966CEE" w:rsidRPr="00DE5804">
        <w:t xml:space="preserve"> zł.</w:t>
      </w:r>
      <w:r w:rsidR="00DE5804" w:rsidRPr="00DE5804">
        <w:t xml:space="preserve"> </w:t>
      </w:r>
    </w:p>
    <w:p w:rsidR="00966CEE" w:rsidRPr="00821E96" w:rsidRDefault="00966CEE" w:rsidP="00966CEE">
      <w:pPr>
        <w:rPr>
          <w:b/>
          <w:sz w:val="24"/>
          <w:szCs w:val="24"/>
          <w:u w:val="single"/>
        </w:rPr>
      </w:pPr>
      <w:r w:rsidRPr="00821E96">
        <w:rPr>
          <w:b/>
          <w:sz w:val="24"/>
          <w:szCs w:val="24"/>
          <w:u w:val="single"/>
        </w:rPr>
        <w:t xml:space="preserve">pozostała działalność – rozdział 92195 </w:t>
      </w:r>
      <w:r w:rsidR="00DE5804" w:rsidRPr="00821E96">
        <w:rPr>
          <w:b/>
          <w:sz w:val="24"/>
          <w:szCs w:val="24"/>
        </w:rPr>
        <w:t>–    95 772,82</w:t>
      </w:r>
      <w:r w:rsidRPr="00821E96">
        <w:rPr>
          <w:b/>
          <w:sz w:val="24"/>
          <w:szCs w:val="24"/>
        </w:rPr>
        <w:t xml:space="preserve"> zł.</w:t>
      </w:r>
      <w:r w:rsidRPr="00821E96">
        <w:rPr>
          <w:b/>
          <w:sz w:val="24"/>
          <w:szCs w:val="24"/>
          <w:u w:val="single"/>
        </w:rPr>
        <w:t xml:space="preserve">            </w:t>
      </w:r>
    </w:p>
    <w:p w:rsidR="00095D8D" w:rsidRPr="00821E96" w:rsidRDefault="009813F1" w:rsidP="00966CEE">
      <w:pPr>
        <w:spacing w:after="0"/>
      </w:pPr>
      <w:r w:rsidRPr="00821E96">
        <w:t xml:space="preserve">- </w:t>
      </w:r>
      <w:r w:rsidR="001D0033" w:rsidRPr="00821E96">
        <w:t xml:space="preserve">realizacja projektu </w:t>
      </w:r>
      <w:r w:rsidR="001D0033" w:rsidRPr="00821E96">
        <w:rPr>
          <w:i/>
        </w:rPr>
        <w:t xml:space="preserve">Wydanie Legend Bobolickich </w:t>
      </w:r>
      <w:r w:rsidR="00966CEE" w:rsidRPr="00821E96">
        <w:rPr>
          <w:i/>
        </w:rPr>
        <w:t xml:space="preserve"> </w:t>
      </w:r>
      <w:r w:rsidR="00966CEE" w:rsidRPr="00821E96">
        <w:rPr>
          <w:i/>
        </w:rPr>
        <w:tab/>
      </w:r>
      <w:r w:rsidR="00966CEE" w:rsidRPr="00821E96">
        <w:rPr>
          <w:i/>
        </w:rPr>
        <w:tab/>
      </w:r>
      <w:r w:rsidR="00966CEE" w:rsidRPr="00821E96">
        <w:rPr>
          <w:i/>
        </w:rPr>
        <w:tab/>
      </w:r>
      <w:r w:rsidR="00966CEE" w:rsidRPr="00821E96">
        <w:rPr>
          <w:i/>
        </w:rPr>
        <w:tab/>
      </w:r>
      <w:r w:rsidR="00644F6C" w:rsidRPr="00821E96">
        <w:t xml:space="preserve">           </w:t>
      </w:r>
      <w:r w:rsidR="00821E96" w:rsidRPr="00821E96">
        <w:t xml:space="preserve">  </w:t>
      </w:r>
      <w:r w:rsidR="00644F6C" w:rsidRPr="00821E96">
        <w:t>22</w:t>
      </w:r>
      <w:r w:rsidR="00821E96" w:rsidRPr="00821E96">
        <w:t> 691,64</w:t>
      </w:r>
      <w:r w:rsidR="00966CEE" w:rsidRPr="00821E96">
        <w:t xml:space="preserve"> zł</w:t>
      </w:r>
    </w:p>
    <w:p w:rsidR="00F00431" w:rsidRPr="00821E96" w:rsidRDefault="00095D8D" w:rsidP="00966CEE">
      <w:pPr>
        <w:spacing w:after="0"/>
      </w:pPr>
      <w:r w:rsidRPr="00821E96">
        <w:t xml:space="preserve">- realizacja projektu </w:t>
      </w:r>
      <w:r w:rsidR="00821E96" w:rsidRPr="00821E96">
        <w:rPr>
          <w:i/>
        </w:rPr>
        <w:t>Polsko-niemieckie potyczki rockowe</w:t>
      </w:r>
      <w:r w:rsidR="00821E96" w:rsidRPr="00821E96">
        <w:tab/>
      </w:r>
      <w:r w:rsidR="00821E96" w:rsidRPr="00821E96">
        <w:tab/>
      </w:r>
      <w:r w:rsidR="00821E96" w:rsidRPr="00821E96">
        <w:tab/>
        <w:t xml:space="preserve">              39 782,87 zł.</w:t>
      </w:r>
    </w:p>
    <w:p w:rsidR="006F4AD5" w:rsidRDefault="006F4AD5" w:rsidP="00966CEE">
      <w:pPr>
        <w:spacing w:after="0"/>
      </w:pPr>
      <w:r w:rsidRPr="00E0400E">
        <w:t>- en</w:t>
      </w:r>
      <w:r w:rsidR="00E0400E" w:rsidRPr="00E0400E">
        <w:t xml:space="preserve">ergia, </w:t>
      </w:r>
      <w:r w:rsidR="00E0400E" w:rsidRPr="00E0400E">
        <w:tab/>
      </w:r>
      <w:r w:rsidR="00E0400E" w:rsidRPr="00E0400E">
        <w:tab/>
      </w:r>
      <w:r w:rsidR="00E0400E" w:rsidRPr="00E0400E">
        <w:tab/>
      </w:r>
      <w:r w:rsidR="00E0400E" w:rsidRPr="00E0400E">
        <w:tab/>
      </w:r>
      <w:r w:rsidR="00E0400E" w:rsidRPr="00E0400E">
        <w:tab/>
      </w:r>
      <w:r w:rsidR="00E0400E" w:rsidRPr="00E0400E">
        <w:tab/>
      </w:r>
      <w:r w:rsidR="00E0400E" w:rsidRPr="00E0400E">
        <w:tab/>
      </w:r>
      <w:r w:rsidR="00E0400E" w:rsidRPr="00E0400E">
        <w:tab/>
      </w:r>
      <w:r w:rsidR="00E0400E" w:rsidRPr="00E0400E">
        <w:tab/>
      </w:r>
      <w:r w:rsidR="00E0400E" w:rsidRPr="00E0400E">
        <w:tab/>
        <w:t>5 645,28</w:t>
      </w:r>
      <w:r w:rsidRPr="00E0400E">
        <w:t xml:space="preserve"> zł.</w:t>
      </w:r>
    </w:p>
    <w:p w:rsidR="00DA7DD5" w:rsidRPr="00E0400E" w:rsidRDefault="00DA7DD5" w:rsidP="00966CEE">
      <w:pPr>
        <w:spacing w:after="0"/>
      </w:pPr>
      <w:r>
        <w:t>- naprawa kamer na placu rekreacyjnym przy ul. Dworcowej</w:t>
      </w:r>
      <w:r>
        <w:tab/>
      </w:r>
      <w:r>
        <w:tab/>
      </w:r>
      <w:r>
        <w:tab/>
      </w:r>
      <w:r>
        <w:tab/>
        <w:t>4 305,00 zł.</w:t>
      </w:r>
    </w:p>
    <w:p w:rsidR="009813F1" w:rsidRPr="00821E96" w:rsidRDefault="00106E98" w:rsidP="00966CEE">
      <w:pPr>
        <w:spacing w:after="0"/>
      </w:pPr>
      <w:r w:rsidRPr="00821E96">
        <w:t>- opłata ZAIKS</w:t>
      </w:r>
      <w:r w:rsidRPr="00821E96">
        <w:tab/>
      </w:r>
      <w:r w:rsidRPr="00821E96">
        <w:tab/>
      </w:r>
      <w:r w:rsidRPr="00821E96">
        <w:tab/>
      </w:r>
      <w:r w:rsidRPr="00821E96">
        <w:tab/>
      </w:r>
      <w:r w:rsidRPr="00821E96">
        <w:tab/>
      </w:r>
      <w:r w:rsidRPr="00821E96">
        <w:tab/>
      </w:r>
      <w:r w:rsidRPr="00821E96">
        <w:tab/>
      </w:r>
      <w:r w:rsidRPr="00821E96">
        <w:tab/>
      </w:r>
      <w:r w:rsidRPr="00821E96">
        <w:tab/>
      </w:r>
      <w:r w:rsidRPr="00821E96">
        <w:tab/>
        <w:t>3 305,50</w:t>
      </w:r>
      <w:r w:rsidR="009813F1" w:rsidRPr="00821E96">
        <w:t xml:space="preserve"> zł.</w:t>
      </w:r>
    </w:p>
    <w:p w:rsidR="00F00431" w:rsidRPr="00821E96" w:rsidRDefault="00F00431" w:rsidP="00966CEE">
      <w:pPr>
        <w:spacing w:after="0"/>
      </w:pPr>
      <w:r w:rsidRPr="00821E96">
        <w:t>- in</w:t>
      </w:r>
      <w:r w:rsidR="00821E96" w:rsidRPr="00821E96">
        <w:t>ne materiały</w:t>
      </w:r>
      <w:r w:rsidR="00821E96" w:rsidRPr="00821E96">
        <w:tab/>
      </w:r>
      <w:r w:rsidR="00821E96" w:rsidRPr="00821E96">
        <w:tab/>
      </w:r>
      <w:r w:rsidR="00821E96" w:rsidRPr="00821E96">
        <w:tab/>
      </w:r>
      <w:r w:rsidR="00821E96" w:rsidRPr="00821E96">
        <w:tab/>
      </w:r>
      <w:r w:rsidR="00821E96" w:rsidRPr="00821E96">
        <w:tab/>
      </w:r>
      <w:r w:rsidR="00821E96" w:rsidRPr="00821E96">
        <w:tab/>
      </w:r>
      <w:r w:rsidR="00821E96" w:rsidRPr="00821E96">
        <w:tab/>
      </w:r>
      <w:r w:rsidR="00821E96" w:rsidRPr="00821E96">
        <w:tab/>
      </w:r>
      <w:r w:rsidR="00821E96" w:rsidRPr="00821E96">
        <w:tab/>
      </w:r>
      <w:r w:rsidR="00821E96" w:rsidRPr="00821E96">
        <w:tab/>
        <w:t>2 074,19</w:t>
      </w:r>
      <w:r w:rsidRPr="00821E96">
        <w:t xml:space="preserve"> zł.</w:t>
      </w:r>
    </w:p>
    <w:p w:rsidR="00095D8D" w:rsidRDefault="00095D8D" w:rsidP="00966CEE">
      <w:pPr>
        <w:spacing w:after="0"/>
      </w:pPr>
      <w:r w:rsidRPr="00106E98">
        <w:t>- koszty Dni Bobolic</w:t>
      </w:r>
      <w:r w:rsidRPr="00106E98">
        <w:tab/>
      </w:r>
      <w:r w:rsidRPr="00106E98">
        <w:tab/>
      </w:r>
      <w:r w:rsidRPr="00106E98">
        <w:tab/>
      </w:r>
      <w:r w:rsidRPr="00106E98">
        <w:tab/>
      </w:r>
      <w:r w:rsidRPr="00106E98">
        <w:tab/>
      </w:r>
      <w:r w:rsidRPr="00106E98">
        <w:tab/>
      </w:r>
      <w:r w:rsidRPr="00106E98">
        <w:tab/>
      </w:r>
      <w:r w:rsidRPr="00106E98">
        <w:tab/>
      </w:r>
      <w:r w:rsidRPr="00106E98">
        <w:tab/>
      </w:r>
      <w:r w:rsidR="00821E96">
        <w:t>5 850,74</w:t>
      </w:r>
      <w:r w:rsidR="00106E98" w:rsidRPr="00106E98">
        <w:t xml:space="preserve"> zł.</w:t>
      </w:r>
    </w:p>
    <w:p w:rsidR="00106E98" w:rsidRDefault="00106E98" w:rsidP="00966CEE">
      <w:pPr>
        <w:spacing w:after="0"/>
      </w:pPr>
      <w:r>
        <w:t>- dofinansowanie do projektu stowarzyszenia SASA</w:t>
      </w:r>
      <w:r>
        <w:tab/>
      </w:r>
      <w:r>
        <w:tab/>
      </w:r>
      <w:r>
        <w:tab/>
      </w:r>
      <w:r>
        <w:tab/>
      </w:r>
      <w:r>
        <w:tab/>
        <w:t xml:space="preserve">    300,00 zł.</w:t>
      </w:r>
    </w:p>
    <w:p w:rsidR="00821E96" w:rsidRDefault="00821E96" w:rsidP="00966CEE">
      <w:pPr>
        <w:spacing w:after="0"/>
      </w:pPr>
      <w:r>
        <w:t>- ubezpieczenie sprzętu i placu rekreacyjnego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529,00 zł.</w:t>
      </w:r>
    </w:p>
    <w:p w:rsidR="00106E98" w:rsidRPr="00106E98" w:rsidRDefault="00106E98" w:rsidP="00966CEE">
      <w:pPr>
        <w:spacing w:after="0"/>
      </w:pPr>
    </w:p>
    <w:p w:rsidR="00966CEE" w:rsidRPr="00DA7DD5" w:rsidRDefault="006F4AD5" w:rsidP="00966CEE">
      <w:pPr>
        <w:spacing w:after="0"/>
      </w:pPr>
      <w:r w:rsidRPr="00DA7DD5">
        <w:t>W</w:t>
      </w:r>
      <w:r w:rsidR="00966CEE" w:rsidRPr="00DA7DD5">
        <w:t>ydatki inwestycyjne – za</w:t>
      </w:r>
      <w:r w:rsidRPr="00DA7DD5">
        <w:t>łącznik inwestycyjn</w:t>
      </w:r>
      <w:r w:rsidR="00DA7DD5" w:rsidRPr="00DA7DD5">
        <w:t>y</w:t>
      </w:r>
      <w:r w:rsidR="00567301">
        <w:tab/>
      </w:r>
      <w:r w:rsidR="00567301">
        <w:tab/>
      </w:r>
      <w:r w:rsidR="00567301">
        <w:tab/>
      </w:r>
      <w:r w:rsidR="00567301">
        <w:tab/>
      </w:r>
      <w:r w:rsidR="00567301">
        <w:tab/>
        <w:t xml:space="preserve">      </w:t>
      </w:r>
      <w:r w:rsidR="00DA7DD5" w:rsidRPr="00DA7DD5">
        <w:t xml:space="preserve"> –  11 288,60 </w:t>
      </w:r>
      <w:r w:rsidR="009813F1" w:rsidRPr="00DA7DD5">
        <w:t xml:space="preserve"> </w:t>
      </w:r>
      <w:r w:rsidR="00966CEE" w:rsidRPr="00DA7DD5">
        <w:t>zł</w:t>
      </w:r>
      <w:r w:rsidRPr="00DA7DD5">
        <w:t>.</w:t>
      </w:r>
      <w:r w:rsidR="00966CEE" w:rsidRPr="00DA7DD5">
        <w:t xml:space="preserve"> </w:t>
      </w:r>
    </w:p>
    <w:p w:rsidR="00966CEE" w:rsidRPr="000C529E" w:rsidRDefault="00966CEE" w:rsidP="00966CEE">
      <w:pPr>
        <w:rPr>
          <w:b/>
          <w:color w:val="FF0000"/>
          <w:sz w:val="24"/>
          <w:szCs w:val="24"/>
        </w:rPr>
      </w:pPr>
    </w:p>
    <w:p w:rsidR="00966CEE" w:rsidRPr="00EA2D5A" w:rsidRDefault="00966CEE" w:rsidP="00966CEE">
      <w:pPr>
        <w:rPr>
          <w:b/>
        </w:rPr>
      </w:pPr>
      <w:r w:rsidRPr="00EA2D5A">
        <w:rPr>
          <w:b/>
          <w:sz w:val="24"/>
          <w:szCs w:val="24"/>
        </w:rPr>
        <w:t xml:space="preserve">DZIAŁ  926   KULTURA FIZYCZNA I SPORT – </w:t>
      </w:r>
      <w:r w:rsidR="00EA2D5A" w:rsidRPr="00EA2D5A">
        <w:rPr>
          <w:b/>
        </w:rPr>
        <w:t>0,8</w:t>
      </w:r>
      <w:r w:rsidR="00170225" w:rsidRPr="00EA2D5A">
        <w:rPr>
          <w:b/>
        </w:rPr>
        <w:t xml:space="preserve"> </w:t>
      </w:r>
      <w:r w:rsidRPr="00EA2D5A">
        <w:rPr>
          <w:b/>
        </w:rPr>
        <w:t xml:space="preserve"> % ogółem wydatków</w:t>
      </w:r>
    </w:p>
    <w:p w:rsidR="00966CEE" w:rsidRPr="00EA2D5A" w:rsidRDefault="00966CEE" w:rsidP="00966CEE">
      <w:pPr>
        <w:jc w:val="both"/>
      </w:pPr>
      <w:r w:rsidRPr="00EA2D5A">
        <w:lastRenderedPageBreak/>
        <w:t xml:space="preserve">Na działalność sportową bieżącą i </w:t>
      </w:r>
      <w:r w:rsidR="00EA2D5A" w:rsidRPr="00EA2D5A">
        <w:t>inwestycyjną gminy planowano</w:t>
      </w:r>
      <w:r w:rsidRPr="00EA2D5A">
        <w:t xml:space="preserve"> środki w wysokości    </w:t>
      </w:r>
      <w:r w:rsidR="00EA2D5A" w:rsidRPr="00EA2D5A">
        <w:t xml:space="preserve">                      277 222,24</w:t>
      </w:r>
      <w:r w:rsidRPr="00EA2D5A">
        <w:t xml:space="preserve"> zł, wykonane na poziomie </w:t>
      </w:r>
      <w:r w:rsidR="00EA2D5A" w:rsidRPr="00EA2D5A">
        <w:rPr>
          <w:b/>
        </w:rPr>
        <w:t>277 425,56</w:t>
      </w:r>
      <w:r w:rsidRPr="00EA2D5A">
        <w:rPr>
          <w:b/>
        </w:rPr>
        <w:t xml:space="preserve"> </w:t>
      </w:r>
      <w:r w:rsidR="00EA2D5A" w:rsidRPr="00EA2D5A">
        <w:t>zł., tj.100,1</w:t>
      </w:r>
      <w:r w:rsidRPr="00EA2D5A">
        <w:t>%</w:t>
      </w:r>
      <w:r w:rsidR="00FE3E9B" w:rsidRPr="00EA2D5A">
        <w:t xml:space="preserve"> planu</w:t>
      </w:r>
      <w:r w:rsidRPr="00EA2D5A">
        <w:t>,  w tym:</w:t>
      </w:r>
    </w:p>
    <w:p w:rsidR="00EA2D5A" w:rsidRPr="00EA2D5A" w:rsidRDefault="00966CEE" w:rsidP="00EA2D5A">
      <w:pPr>
        <w:spacing w:after="0"/>
      </w:pPr>
      <w:r w:rsidRPr="00EA2D5A">
        <w:rPr>
          <w:b/>
          <w:sz w:val="24"/>
          <w:szCs w:val="24"/>
          <w:u w:val="single"/>
        </w:rPr>
        <w:t>obiekty sportowe – rozdział 92601</w:t>
      </w:r>
      <w:r w:rsidRPr="00EA2D5A">
        <w:rPr>
          <w:sz w:val="24"/>
          <w:szCs w:val="24"/>
          <w:u w:val="single"/>
        </w:rPr>
        <w:t xml:space="preserve"> – </w:t>
      </w:r>
      <w:r w:rsidR="00EA2D5A" w:rsidRPr="00EA2D5A">
        <w:rPr>
          <w:b/>
          <w:sz w:val="24"/>
          <w:szCs w:val="24"/>
          <w:u w:val="single"/>
        </w:rPr>
        <w:t>1 897,94</w:t>
      </w:r>
      <w:r w:rsidRPr="00EA2D5A">
        <w:rPr>
          <w:b/>
          <w:sz w:val="24"/>
          <w:szCs w:val="24"/>
          <w:u w:val="single"/>
        </w:rPr>
        <w:t xml:space="preserve">  zł.</w:t>
      </w:r>
      <w:r w:rsidRPr="00EA2D5A">
        <w:rPr>
          <w:sz w:val="24"/>
          <w:szCs w:val="24"/>
        </w:rPr>
        <w:t xml:space="preserve">                                                                                       </w:t>
      </w:r>
      <w:r w:rsidR="00EA2D5A" w:rsidRPr="00EA2D5A">
        <w:t>Plan 1 898,00</w:t>
      </w:r>
      <w:r w:rsidRPr="00EA2D5A">
        <w:t xml:space="preserve"> z</w:t>
      </w:r>
      <w:r w:rsidR="00EA2D5A" w:rsidRPr="00EA2D5A">
        <w:t>ł. , wykonanie na poziomie  100</w:t>
      </w:r>
      <w:r w:rsidRPr="00EA2D5A">
        <w:t xml:space="preserve"> % planu</w:t>
      </w:r>
    </w:p>
    <w:p w:rsidR="00EA2D5A" w:rsidRPr="00EA2D5A" w:rsidRDefault="00966CEE" w:rsidP="00EA2D5A">
      <w:pPr>
        <w:spacing w:after="0"/>
      </w:pPr>
      <w:r w:rsidRPr="00EA2D5A">
        <w:t>- zakup energi</w:t>
      </w:r>
      <w:r w:rsidR="00FE3E9B" w:rsidRPr="00EA2D5A">
        <w:t>i</w:t>
      </w:r>
      <w:r w:rsidR="00FE3E9B" w:rsidRPr="00EA2D5A">
        <w:tab/>
        <w:t>ORLIK 20</w:t>
      </w:r>
      <w:r w:rsidR="00EA2D5A" w:rsidRPr="00EA2D5A">
        <w:t>12</w:t>
      </w:r>
      <w:r w:rsidR="00EA2D5A" w:rsidRPr="00EA2D5A">
        <w:tab/>
      </w:r>
      <w:r w:rsidR="00EA2D5A" w:rsidRPr="00EA2D5A">
        <w:tab/>
      </w:r>
      <w:r w:rsidR="00EA2D5A" w:rsidRPr="00EA2D5A">
        <w:tab/>
      </w:r>
      <w:r w:rsidR="00EA2D5A" w:rsidRPr="00EA2D5A">
        <w:tab/>
      </w:r>
      <w:r w:rsidR="00EA2D5A" w:rsidRPr="00EA2D5A">
        <w:tab/>
      </w:r>
      <w:r w:rsidR="00EA2D5A" w:rsidRPr="00EA2D5A">
        <w:tab/>
      </w:r>
      <w:r w:rsidR="00EA2D5A" w:rsidRPr="00EA2D5A">
        <w:tab/>
      </w:r>
      <w:r w:rsidR="00EA2D5A" w:rsidRPr="00EA2D5A">
        <w:tab/>
      </w:r>
    </w:p>
    <w:p w:rsidR="00966CEE" w:rsidRPr="00EA2D5A" w:rsidRDefault="00966CEE" w:rsidP="00EA2D5A">
      <w:pPr>
        <w:spacing w:after="0"/>
      </w:pPr>
      <w:r w:rsidRPr="00EA2D5A">
        <w:t>Nadzór merytoryczny oraz koszty związane z bieżącym funkcjonowaniem ponosi  Gimnazjum Publiczne w Bobolicach</w:t>
      </w:r>
    </w:p>
    <w:p w:rsidR="00FE3E9B" w:rsidRPr="000C529E" w:rsidRDefault="00FE3E9B" w:rsidP="00966CEE">
      <w:pPr>
        <w:rPr>
          <w:b/>
          <w:color w:val="FF0000"/>
          <w:sz w:val="24"/>
          <w:szCs w:val="24"/>
          <w:u w:val="single"/>
        </w:rPr>
      </w:pPr>
    </w:p>
    <w:p w:rsidR="00966CEE" w:rsidRPr="00EA2D5A" w:rsidRDefault="00966CEE" w:rsidP="00966CEE">
      <w:pPr>
        <w:rPr>
          <w:sz w:val="24"/>
          <w:szCs w:val="24"/>
        </w:rPr>
      </w:pPr>
      <w:r w:rsidRPr="00EA2D5A">
        <w:rPr>
          <w:b/>
          <w:sz w:val="24"/>
          <w:szCs w:val="24"/>
          <w:u w:val="single"/>
        </w:rPr>
        <w:t>Zadania w zakresie kultury fizycznej – rozdział 926</w:t>
      </w:r>
      <w:r w:rsidR="00EA2D5A" w:rsidRPr="00EA2D5A">
        <w:rPr>
          <w:b/>
          <w:sz w:val="24"/>
          <w:szCs w:val="24"/>
          <w:u w:val="single"/>
        </w:rPr>
        <w:t>05 – 164 000,00</w:t>
      </w:r>
      <w:r w:rsidRPr="00EA2D5A">
        <w:rPr>
          <w:b/>
          <w:sz w:val="24"/>
          <w:szCs w:val="24"/>
          <w:u w:val="single"/>
        </w:rPr>
        <w:t xml:space="preserve"> zł. </w:t>
      </w:r>
      <w:r w:rsidRPr="00EA2D5A">
        <w:rPr>
          <w:sz w:val="24"/>
          <w:szCs w:val="24"/>
        </w:rPr>
        <w:t xml:space="preserve">                            </w:t>
      </w:r>
    </w:p>
    <w:p w:rsidR="00966CEE" w:rsidRPr="00EA2D5A" w:rsidRDefault="00966CEE" w:rsidP="00966CEE">
      <w:pPr>
        <w:jc w:val="both"/>
      </w:pPr>
      <w:r w:rsidRPr="00EA2D5A">
        <w:t>przeznaczono na dofinansowanie zadań w zakresie upowszechniania kultury fizycznej i sportu wykonywanych przez organizacje pozarządowe w formie dotac</w:t>
      </w:r>
      <w:r w:rsidR="00FE3E9B" w:rsidRPr="00EA2D5A">
        <w:t>ji celowych. Plan środków przewidziano na pozio</w:t>
      </w:r>
      <w:r w:rsidR="00EA2D5A" w:rsidRPr="00EA2D5A">
        <w:t>mie 164 000 zł., zrealizowano w 100,0</w:t>
      </w:r>
      <w:r w:rsidRPr="00EA2D5A">
        <w:t xml:space="preserve"> % planu  : </w:t>
      </w:r>
    </w:p>
    <w:p w:rsidR="00966CEE" w:rsidRPr="000C529E" w:rsidRDefault="00966CEE" w:rsidP="00966CEE">
      <w:pPr>
        <w:rPr>
          <w:color w:val="FF0000"/>
          <w:sz w:val="24"/>
          <w:szCs w:val="24"/>
        </w:rPr>
      </w:pPr>
    </w:p>
    <w:p w:rsidR="00823B2D" w:rsidRPr="000C529E" w:rsidRDefault="00823B2D" w:rsidP="00966CEE">
      <w:pPr>
        <w:rPr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211"/>
        <w:gridCol w:w="1701"/>
        <w:gridCol w:w="2300"/>
      </w:tblGrid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b/>
                <w:sz w:val="24"/>
                <w:szCs w:val="24"/>
              </w:rPr>
            </w:pPr>
            <w:r w:rsidRPr="00E75D5C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1701" w:type="dxa"/>
          </w:tcPr>
          <w:p w:rsidR="00966CEE" w:rsidRPr="00E75D5C" w:rsidRDefault="00966CEE" w:rsidP="00293A95">
            <w:pPr>
              <w:rPr>
                <w:b/>
                <w:sz w:val="24"/>
                <w:szCs w:val="24"/>
              </w:rPr>
            </w:pPr>
            <w:r w:rsidRPr="00E75D5C">
              <w:rPr>
                <w:b/>
                <w:sz w:val="24"/>
                <w:szCs w:val="24"/>
              </w:rPr>
              <w:t>Plan</w:t>
            </w:r>
          </w:p>
        </w:tc>
        <w:tc>
          <w:tcPr>
            <w:tcW w:w="2300" w:type="dxa"/>
          </w:tcPr>
          <w:p w:rsidR="00966CEE" w:rsidRPr="00E75D5C" w:rsidRDefault="00E75D5C" w:rsidP="00FE3E9B">
            <w:pPr>
              <w:jc w:val="center"/>
              <w:rPr>
                <w:b/>
                <w:sz w:val="24"/>
                <w:szCs w:val="24"/>
              </w:rPr>
            </w:pPr>
            <w:r w:rsidRPr="00E75D5C">
              <w:rPr>
                <w:b/>
                <w:sz w:val="24"/>
                <w:szCs w:val="24"/>
              </w:rPr>
              <w:t>Wykonanie na 31.12</w:t>
            </w:r>
            <w:r w:rsidR="00FE3E9B" w:rsidRPr="00E75D5C">
              <w:rPr>
                <w:b/>
                <w:sz w:val="24"/>
                <w:szCs w:val="24"/>
              </w:rPr>
              <w:t>.2012</w:t>
            </w:r>
            <w:r w:rsidR="00966CEE" w:rsidRPr="00E75D5C">
              <w:rPr>
                <w:b/>
                <w:sz w:val="24"/>
                <w:szCs w:val="24"/>
              </w:rPr>
              <w:t>r.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MGLKS MECHANIK Bobolice</w:t>
            </w:r>
          </w:p>
        </w:tc>
        <w:tc>
          <w:tcPr>
            <w:tcW w:w="1701" w:type="dxa"/>
          </w:tcPr>
          <w:p w:rsidR="00966CEE" w:rsidRPr="00E75D5C" w:rsidRDefault="00D83D2A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60 000</w:t>
            </w:r>
          </w:p>
        </w:tc>
        <w:tc>
          <w:tcPr>
            <w:tcW w:w="2300" w:type="dxa"/>
          </w:tcPr>
          <w:p w:rsidR="00966CEE" w:rsidRPr="00E75D5C" w:rsidRDefault="00E75D5C" w:rsidP="00293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9D5" w:rsidRPr="00E75D5C">
              <w:rPr>
                <w:sz w:val="24"/>
                <w:szCs w:val="24"/>
              </w:rPr>
              <w:t>0 000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UKS OLIMPIA Bobolice</w:t>
            </w:r>
          </w:p>
        </w:tc>
        <w:tc>
          <w:tcPr>
            <w:tcW w:w="1701" w:type="dxa"/>
          </w:tcPr>
          <w:p w:rsidR="00966CEE" w:rsidRPr="00E75D5C" w:rsidRDefault="00D83D2A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23</w:t>
            </w:r>
            <w:r w:rsidR="00966CEE" w:rsidRPr="00E75D5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300" w:type="dxa"/>
          </w:tcPr>
          <w:p w:rsidR="00966CEE" w:rsidRPr="00E75D5C" w:rsidRDefault="00E75D5C" w:rsidP="00293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91B90" w:rsidRPr="00E75D5C">
              <w:rPr>
                <w:sz w:val="24"/>
                <w:szCs w:val="24"/>
              </w:rPr>
              <w:t xml:space="preserve">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LKS GROM Świelino</w:t>
            </w:r>
          </w:p>
        </w:tc>
        <w:tc>
          <w:tcPr>
            <w:tcW w:w="1701" w:type="dxa"/>
          </w:tcPr>
          <w:p w:rsidR="00966CEE" w:rsidRPr="00E75D5C" w:rsidRDefault="00D83D2A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31</w:t>
            </w:r>
            <w:r w:rsidR="00966CEE" w:rsidRPr="00E75D5C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2300" w:type="dxa"/>
          </w:tcPr>
          <w:p w:rsidR="00966CEE" w:rsidRPr="00E75D5C" w:rsidRDefault="00E75D5C" w:rsidP="00293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</w:t>
            </w:r>
            <w:r w:rsidR="004F39D5" w:rsidRPr="00E75D5C">
              <w:rPr>
                <w:sz w:val="24"/>
                <w:szCs w:val="24"/>
              </w:rPr>
              <w:t>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ISKRA Kłanino</w:t>
            </w:r>
          </w:p>
        </w:tc>
        <w:tc>
          <w:tcPr>
            <w:tcW w:w="1701" w:type="dxa"/>
          </w:tcPr>
          <w:p w:rsidR="00966CEE" w:rsidRPr="00E75D5C" w:rsidRDefault="00966CEE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24 500</w:t>
            </w:r>
          </w:p>
        </w:tc>
        <w:tc>
          <w:tcPr>
            <w:tcW w:w="2300" w:type="dxa"/>
          </w:tcPr>
          <w:p w:rsidR="00966CEE" w:rsidRPr="00E75D5C" w:rsidRDefault="00E75D5C" w:rsidP="00293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24 500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UKS ISKRA Kłanino</w:t>
            </w:r>
          </w:p>
        </w:tc>
        <w:tc>
          <w:tcPr>
            <w:tcW w:w="1701" w:type="dxa"/>
          </w:tcPr>
          <w:p w:rsidR="00966CEE" w:rsidRPr="00E75D5C" w:rsidRDefault="00D83D2A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3</w:t>
            </w:r>
            <w:r w:rsidR="00966CEE" w:rsidRPr="00E75D5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300" w:type="dxa"/>
          </w:tcPr>
          <w:p w:rsidR="00966CEE" w:rsidRPr="00E75D5C" w:rsidRDefault="004F39D5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3</w:t>
            </w:r>
            <w:r w:rsidR="00966CEE" w:rsidRPr="00E75D5C">
              <w:rPr>
                <w:sz w:val="24"/>
                <w:szCs w:val="24"/>
              </w:rPr>
              <w:t xml:space="preserve"> 000</w:t>
            </w:r>
          </w:p>
        </w:tc>
      </w:tr>
      <w:tr w:rsidR="00E75D5C" w:rsidRPr="000C529E" w:rsidTr="00293A95">
        <w:tc>
          <w:tcPr>
            <w:tcW w:w="5211" w:type="dxa"/>
          </w:tcPr>
          <w:p w:rsidR="00E75D5C" w:rsidRPr="00E75D5C" w:rsidRDefault="00E75D5C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 xml:space="preserve">UKS ISKRA KŁANINO – </w:t>
            </w:r>
            <w:proofErr w:type="spellStart"/>
            <w:r w:rsidRPr="00E75D5C">
              <w:rPr>
                <w:sz w:val="24"/>
                <w:szCs w:val="24"/>
              </w:rPr>
              <w:t>projet</w:t>
            </w:r>
            <w:proofErr w:type="spellEnd"/>
            <w:r w:rsidRPr="00E75D5C">
              <w:rPr>
                <w:sz w:val="24"/>
                <w:szCs w:val="24"/>
              </w:rPr>
              <w:t xml:space="preserve"> „Powszechna nauka pływania</w:t>
            </w:r>
          </w:p>
        </w:tc>
        <w:tc>
          <w:tcPr>
            <w:tcW w:w="1701" w:type="dxa"/>
          </w:tcPr>
          <w:p w:rsidR="00E75D5C" w:rsidRPr="00E75D5C" w:rsidRDefault="00E75D5C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3 000</w:t>
            </w:r>
          </w:p>
        </w:tc>
        <w:tc>
          <w:tcPr>
            <w:tcW w:w="2300" w:type="dxa"/>
          </w:tcPr>
          <w:p w:rsidR="00E75D5C" w:rsidRPr="00E75D5C" w:rsidRDefault="00E75D5C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3 000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 xml:space="preserve">UKS GULKI Bobolice </w:t>
            </w:r>
          </w:p>
        </w:tc>
        <w:tc>
          <w:tcPr>
            <w:tcW w:w="1701" w:type="dxa"/>
          </w:tcPr>
          <w:p w:rsidR="00966CEE" w:rsidRPr="00E75D5C" w:rsidRDefault="00966CEE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10 000</w:t>
            </w:r>
          </w:p>
        </w:tc>
        <w:tc>
          <w:tcPr>
            <w:tcW w:w="2300" w:type="dxa"/>
          </w:tcPr>
          <w:p w:rsidR="00966CEE" w:rsidRPr="00E75D5C" w:rsidRDefault="00E75D5C" w:rsidP="00293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82DE6" w:rsidRPr="00E75D5C">
              <w:rPr>
                <w:sz w:val="24"/>
                <w:szCs w:val="24"/>
              </w:rPr>
              <w:t xml:space="preserve">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 xml:space="preserve">OTKKF BICYKL    Bobolice          </w:t>
            </w:r>
          </w:p>
        </w:tc>
        <w:tc>
          <w:tcPr>
            <w:tcW w:w="1701" w:type="dxa"/>
          </w:tcPr>
          <w:p w:rsidR="00966CEE" w:rsidRPr="00E75D5C" w:rsidRDefault="00D83D2A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5</w:t>
            </w:r>
            <w:r w:rsidR="00966CEE" w:rsidRPr="00E75D5C">
              <w:rPr>
                <w:sz w:val="24"/>
                <w:szCs w:val="24"/>
              </w:rPr>
              <w:t> 000</w:t>
            </w:r>
          </w:p>
        </w:tc>
        <w:tc>
          <w:tcPr>
            <w:tcW w:w="2300" w:type="dxa"/>
          </w:tcPr>
          <w:p w:rsidR="00966CEE" w:rsidRPr="00E75D5C" w:rsidRDefault="004F39D5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5</w:t>
            </w:r>
            <w:r w:rsidR="00966CEE" w:rsidRPr="00E75D5C">
              <w:rPr>
                <w:sz w:val="24"/>
                <w:szCs w:val="24"/>
              </w:rPr>
              <w:t xml:space="preserve">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LKS RADEW Kurowo</w:t>
            </w:r>
          </w:p>
        </w:tc>
        <w:tc>
          <w:tcPr>
            <w:tcW w:w="1701" w:type="dxa"/>
          </w:tcPr>
          <w:p w:rsidR="00966CEE" w:rsidRPr="00E75D5C" w:rsidRDefault="004F39D5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4 000</w:t>
            </w:r>
          </w:p>
        </w:tc>
        <w:tc>
          <w:tcPr>
            <w:tcW w:w="2300" w:type="dxa"/>
          </w:tcPr>
          <w:p w:rsidR="00966CEE" w:rsidRPr="00E75D5C" w:rsidRDefault="004F39D5" w:rsidP="00293A95">
            <w:pPr>
              <w:jc w:val="center"/>
              <w:rPr>
                <w:sz w:val="24"/>
                <w:szCs w:val="24"/>
              </w:rPr>
            </w:pPr>
            <w:r w:rsidRPr="00E75D5C">
              <w:rPr>
                <w:sz w:val="24"/>
                <w:szCs w:val="24"/>
              </w:rPr>
              <w:t>4 000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E75D5C" w:rsidRDefault="00966CEE" w:rsidP="00293A95">
            <w:pPr>
              <w:rPr>
                <w:b/>
                <w:sz w:val="24"/>
                <w:szCs w:val="24"/>
              </w:rPr>
            </w:pPr>
            <w:r w:rsidRPr="00E75D5C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701" w:type="dxa"/>
          </w:tcPr>
          <w:p w:rsidR="00966CEE" w:rsidRPr="00E75D5C" w:rsidRDefault="00E75D5C" w:rsidP="00293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  <w:r w:rsidR="00966CEE" w:rsidRPr="00E75D5C">
              <w:rPr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2300" w:type="dxa"/>
          </w:tcPr>
          <w:p w:rsidR="00966CEE" w:rsidRPr="00E75D5C" w:rsidRDefault="00E75D5C" w:rsidP="00293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164 000</w:t>
            </w:r>
          </w:p>
        </w:tc>
      </w:tr>
    </w:tbl>
    <w:p w:rsidR="00966CEE" w:rsidRPr="000C529E" w:rsidRDefault="00966CEE" w:rsidP="00966CEE">
      <w:pPr>
        <w:rPr>
          <w:color w:val="FF0000"/>
          <w:sz w:val="24"/>
          <w:szCs w:val="24"/>
        </w:rPr>
      </w:pPr>
      <w:r w:rsidRPr="000C529E">
        <w:rPr>
          <w:color w:val="FF0000"/>
          <w:sz w:val="24"/>
          <w:szCs w:val="24"/>
        </w:rPr>
        <w:t xml:space="preserve">                                 </w:t>
      </w:r>
    </w:p>
    <w:p w:rsidR="00966CEE" w:rsidRPr="00D47A09" w:rsidRDefault="00966CEE" w:rsidP="00966CEE">
      <w:pPr>
        <w:rPr>
          <w:sz w:val="24"/>
          <w:szCs w:val="24"/>
        </w:rPr>
      </w:pPr>
      <w:r w:rsidRPr="00D47A09">
        <w:rPr>
          <w:b/>
          <w:sz w:val="24"/>
          <w:szCs w:val="24"/>
          <w:u w:val="single"/>
        </w:rPr>
        <w:t xml:space="preserve">Pozostała działalność – </w:t>
      </w:r>
      <w:r w:rsidR="00D47A09" w:rsidRPr="00D47A09">
        <w:rPr>
          <w:b/>
          <w:sz w:val="24"/>
          <w:szCs w:val="24"/>
          <w:u w:val="single"/>
        </w:rPr>
        <w:t>rozdział 92695 –   111 527,62</w:t>
      </w:r>
      <w:r w:rsidRPr="00D47A09">
        <w:rPr>
          <w:b/>
          <w:sz w:val="24"/>
          <w:szCs w:val="24"/>
          <w:u w:val="single"/>
        </w:rPr>
        <w:t xml:space="preserve"> zł.</w:t>
      </w:r>
      <w:r w:rsidRPr="00D47A09">
        <w:rPr>
          <w:sz w:val="24"/>
          <w:szCs w:val="24"/>
          <w:u w:val="single"/>
        </w:rPr>
        <w:t xml:space="preserve"> </w:t>
      </w:r>
      <w:r w:rsidRPr="00D47A09">
        <w:rPr>
          <w:sz w:val="24"/>
          <w:szCs w:val="24"/>
        </w:rPr>
        <w:t xml:space="preserve">    </w:t>
      </w:r>
    </w:p>
    <w:p w:rsidR="00966CEE" w:rsidRPr="00D47A09" w:rsidRDefault="00D47A09" w:rsidP="00966CEE">
      <w:r w:rsidRPr="00D47A09">
        <w:t>Plan  111 324,24</w:t>
      </w:r>
      <w:r w:rsidR="00966CEE" w:rsidRPr="00D47A09">
        <w:t xml:space="preserve"> zł. , wykonano</w:t>
      </w:r>
      <w:r w:rsidRPr="00D47A09">
        <w:t xml:space="preserve"> na poziomie 100,2</w:t>
      </w:r>
      <w:r w:rsidR="00FE3E9B" w:rsidRPr="00D47A09">
        <w:t>% planu.</w:t>
      </w:r>
      <w:r w:rsidR="00966CEE" w:rsidRPr="00D47A09">
        <w:t xml:space="preserve"> Realizacja wydatków przez Urząd oraz ZUKiO, tytułem:</w:t>
      </w:r>
    </w:p>
    <w:p w:rsidR="00966CEE" w:rsidRPr="00D47A09" w:rsidRDefault="00966CEE" w:rsidP="00966CEE">
      <w:r w:rsidRPr="00D47A09">
        <w:rPr>
          <w:u w:val="single"/>
        </w:rPr>
        <w:t>Plan finansowy Urzędu</w:t>
      </w:r>
      <w:r w:rsidR="00D91B90" w:rsidRPr="00D47A09">
        <w:t xml:space="preserve">: </w:t>
      </w:r>
      <w:r w:rsidRPr="00D47A09">
        <w:t xml:space="preserve"> </w:t>
      </w:r>
      <w:r w:rsidR="00D47A09" w:rsidRPr="00D47A09">
        <w:rPr>
          <w:b/>
        </w:rPr>
        <w:t>45 636,05</w:t>
      </w:r>
      <w:r w:rsidRPr="00D47A09">
        <w:rPr>
          <w:b/>
        </w:rPr>
        <w:t xml:space="preserve"> zł.</w:t>
      </w:r>
    </w:p>
    <w:p w:rsidR="00966CEE" w:rsidRPr="00D47A09" w:rsidRDefault="00966CEE" w:rsidP="00966CEE">
      <w:pPr>
        <w:spacing w:after="0"/>
      </w:pPr>
      <w:r w:rsidRPr="00D47A09">
        <w:t>-  dotacja  podmiotowa dla samorządowej instytucji kultury – Miejsko-Gminnego Ośrodka Kultury  w zakresie działalności rekreacyjno-sportowej na terenie gminy ( załącznik do sprawozdania z d</w:t>
      </w:r>
      <w:r w:rsidR="00D47A09" w:rsidRPr="00D47A09">
        <w:t xml:space="preserve">ziałalności ) </w:t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  <w:t xml:space="preserve">   33 100,00</w:t>
      </w:r>
      <w:r w:rsidRPr="00D47A09">
        <w:t xml:space="preserve"> zł.</w:t>
      </w:r>
    </w:p>
    <w:p w:rsidR="00966CEE" w:rsidRPr="00D47A09" w:rsidRDefault="00966CEE" w:rsidP="00966CEE">
      <w:pPr>
        <w:spacing w:after="0"/>
      </w:pPr>
      <w:r w:rsidRPr="00D47A09">
        <w:t>-opłat do Zachodniopomorskiego Zrzeszenia Ludowego Zespołów Sportowych w  Szczecinie tytułem prowadzonych zajęć sportowych z piłki nożnej w Bobolicach na poziomie 50% wartości umowy trenerski</w:t>
      </w:r>
      <w:r w:rsidR="00FE3E9B" w:rsidRPr="00D47A09">
        <w:t xml:space="preserve">ej </w:t>
      </w:r>
      <w:r w:rsidR="00FE3E9B" w:rsidRPr="00D47A09">
        <w:tab/>
      </w:r>
      <w:r w:rsidR="00FE3E9B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</w:r>
      <w:r w:rsidR="00D47A09" w:rsidRPr="00D47A09">
        <w:tab/>
        <w:t xml:space="preserve">   </w:t>
      </w:r>
      <w:r w:rsidR="00D47A09" w:rsidRPr="00D47A09">
        <w:tab/>
        <w:t xml:space="preserve">  </w:t>
      </w:r>
      <w:r w:rsidR="00D47A09" w:rsidRPr="00D47A09">
        <w:tab/>
        <w:t xml:space="preserve">                -  6 </w:t>
      </w:r>
      <w:r w:rsidRPr="00D47A09">
        <w:t>000</w:t>
      </w:r>
      <w:r w:rsidR="00FE3E9B" w:rsidRPr="00D47A09">
        <w:t>,00</w:t>
      </w:r>
      <w:r w:rsidRPr="00D47A09">
        <w:t xml:space="preserve"> zł.</w:t>
      </w:r>
    </w:p>
    <w:p w:rsidR="00966CEE" w:rsidRPr="00D47A09" w:rsidRDefault="00966CEE" w:rsidP="00966CEE">
      <w:pPr>
        <w:spacing w:after="0"/>
      </w:pPr>
      <w:r w:rsidRPr="00D47A09">
        <w:t>- imprezy rekreacyjno-sportowe</w:t>
      </w:r>
      <w:r w:rsidR="00D91B90" w:rsidRPr="00D47A09">
        <w:t>, inne</w:t>
      </w:r>
      <w:r w:rsidR="00D91B90" w:rsidRPr="00D47A09">
        <w:tab/>
      </w:r>
      <w:r w:rsidR="00D91B90" w:rsidRPr="00D47A09">
        <w:tab/>
      </w:r>
      <w:r w:rsidR="00D91B90" w:rsidRPr="00D47A09">
        <w:tab/>
      </w:r>
      <w:r w:rsidR="00D91B90" w:rsidRPr="00D47A09">
        <w:tab/>
      </w:r>
      <w:r w:rsidR="00D91B90" w:rsidRPr="00D47A09">
        <w:tab/>
      </w:r>
      <w:r w:rsidR="00D91B90" w:rsidRPr="00D47A09">
        <w:tab/>
        <w:t xml:space="preserve">           </w:t>
      </w:r>
      <w:r w:rsidR="00FE3E9B" w:rsidRPr="00D47A09">
        <w:t xml:space="preserve"> </w:t>
      </w:r>
      <w:r w:rsidRPr="00D47A09">
        <w:t xml:space="preserve"> </w:t>
      </w:r>
      <w:r w:rsidR="00D47A09" w:rsidRPr="00D47A09">
        <w:t xml:space="preserve">    - 6 536,05</w:t>
      </w:r>
      <w:r w:rsidRPr="00D47A09">
        <w:t xml:space="preserve"> zł.</w:t>
      </w:r>
    </w:p>
    <w:p w:rsidR="00966CEE" w:rsidRPr="000C529E" w:rsidRDefault="00966CEE" w:rsidP="00966CEE">
      <w:pPr>
        <w:spacing w:after="0"/>
        <w:rPr>
          <w:color w:val="FF0000"/>
        </w:rPr>
      </w:pPr>
    </w:p>
    <w:p w:rsidR="00966CEE" w:rsidRPr="00D47A09" w:rsidRDefault="00966CEE" w:rsidP="00966CEE">
      <w:pPr>
        <w:rPr>
          <w:b/>
        </w:rPr>
      </w:pPr>
      <w:r w:rsidRPr="00D47A09">
        <w:rPr>
          <w:b/>
          <w:u w:val="single"/>
        </w:rPr>
        <w:t>Plan finansowy ZUKiO</w:t>
      </w:r>
      <w:r w:rsidRPr="00D47A09">
        <w:rPr>
          <w:b/>
        </w:rPr>
        <w:t xml:space="preserve">: </w:t>
      </w:r>
      <w:r w:rsidR="00D47A09" w:rsidRPr="00D47A09">
        <w:rPr>
          <w:b/>
        </w:rPr>
        <w:t>65 891,57</w:t>
      </w:r>
      <w:r w:rsidRPr="00D47A09">
        <w:rPr>
          <w:b/>
        </w:rPr>
        <w:t xml:space="preserve"> zł.</w:t>
      </w:r>
    </w:p>
    <w:p w:rsidR="00FE3E9B" w:rsidRPr="00D47A09" w:rsidRDefault="00FE3E9B" w:rsidP="00263E6E">
      <w:pPr>
        <w:spacing w:after="0"/>
      </w:pPr>
      <w:r w:rsidRPr="00D47A09">
        <w:t>Wydatki dotyczą nadzoru i utrzymania stadionu miejskiego przy ul. Mickiewicza w Bobolicach., tj.:</w:t>
      </w:r>
    </w:p>
    <w:p w:rsidR="00D47A09" w:rsidRPr="00D47A09" w:rsidRDefault="00D47A09" w:rsidP="00D47A09">
      <w:pPr>
        <w:spacing w:after="0" w:line="240" w:lineRule="auto"/>
        <w:contextualSpacing/>
        <w:rPr>
          <w:rFonts w:cs="Arial"/>
        </w:rPr>
      </w:pPr>
      <w:r w:rsidRPr="00D47A09">
        <w:rPr>
          <w:rFonts w:cs="Arial"/>
        </w:rPr>
        <w:t>Plan – wynagrodzenia z pochodnymi</w:t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 w:rsidRPr="00D47A09">
        <w:rPr>
          <w:rFonts w:cs="Arial"/>
        </w:rPr>
        <w:tab/>
        <w:t xml:space="preserve"> 27 477,00</w:t>
      </w:r>
    </w:p>
    <w:p w:rsidR="00D47A09" w:rsidRPr="00D47A09" w:rsidRDefault="00D47A09" w:rsidP="00D47A09">
      <w:pPr>
        <w:spacing w:after="0" w:line="240" w:lineRule="auto"/>
        <w:contextualSpacing/>
        <w:rPr>
          <w:rFonts w:cs="Arial"/>
        </w:rPr>
      </w:pPr>
      <w:r w:rsidRPr="00D47A09">
        <w:rPr>
          <w:rFonts w:cs="Arial"/>
        </w:rPr>
        <w:t>Wykonanie – wynagrodzenia z pochodnymi</w:t>
      </w:r>
      <w:r w:rsidRPr="00D47A09">
        <w:rPr>
          <w:rFonts w:cs="Arial"/>
        </w:rPr>
        <w:tab/>
      </w:r>
      <w:r w:rsidRPr="00D47A09">
        <w:rPr>
          <w:rFonts w:cs="Arial"/>
        </w:rPr>
        <w:tab/>
        <w:t xml:space="preserve"> 27 448,31</w:t>
      </w:r>
    </w:p>
    <w:p w:rsidR="00D47A09" w:rsidRPr="00D47A09" w:rsidRDefault="00D47A09" w:rsidP="00D47A09">
      <w:pPr>
        <w:spacing w:after="0" w:line="240" w:lineRule="auto"/>
        <w:contextualSpacing/>
        <w:rPr>
          <w:rFonts w:cs="Arial"/>
          <w:b/>
        </w:rPr>
      </w:pPr>
    </w:p>
    <w:p w:rsidR="00D47A09" w:rsidRPr="00D47A09" w:rsidRDefault="00D47A09" w:rsidP="00D47A09">
      <w:pPr>
        <w:spacing w:after="0" w:line="360" w:lineRule="auto"/>
        <w:rPr>
          <w:rFonts w:cs="Arial"/>
          <w:b/>
        </w:rPr>
      </w:pPr>
      <w:r w:rsidRPr="00D47A09">
        <w:rPr>
          <w:rFonts w:cs="Arial"/>
          <w:b/>
        </w:rPr>
        <w:tab/>
      </w:r>
      <w:r w:rsidRPr="00D47A09">
        <w:rPr>
          <w:rFonts w:cs="Arial"/>
          <w:b/>
        </w:rPr>
        <w:tab/>
      </w:r>
      <w:r w:rsidRPr="00D47A09">
        <w:rPr>
          <w:rFonts w:cs="Arial"/>
          <w:b/>
        </w:rPr>
        <w:tab/>
      </w:r>
      <w:r w:rsidRPr="00D47A09">
        <w:rPr>
          <w:rFonts w:cs="Arial"/>
          <w:b/>
        </w:rPr>
        <w:tab/>
      </w:r>
      <w:r w:rsidRPr="00D47A09">
        <w:rPr>
          <w:rFonts w:cs="Arial"/>
          <w:b/>
        </w:rPr>
        <w:tab/>
      </w:r>
      <w:r w:rsidRPr="00D47A09">
        <w:rPr>
          <w:rFonts w:cs="Arial"/>
          <w:b/>
        </w:rPr>
        <w:tab/>
      </w:r>
      <w:r w:rsidRPr="00D47A09">
        <w:rPr>
          <w:rFonts w:cs="Arial"/>
          <w:b/>
        </w:rPr>
        <w:tab/>
      </w:r>
      <w:r w:rsidRPr="00D47A09">
        <w:rPr>
          <w:rFonts w:cs="Arial"/>
          <w:b/>
        </w:rPr>
        <w:tab/>
      </w:r>
      <w:r>
        <w:rPr>
          <w:rFonts w:cs="Arial"/>
          <w:b/>
        </w:rPr>
        <w:tab/>
      </w:r>
      <w:r w:rsidRPr="00D47A09">
        <w:rPr>
          <w:rFonts w:cs="Arial"/>
          <w:b/>
        </w:rPr>
        <w:t>Plan</w:t>
      </w:r>
      <w:r w:rsidRPr="00D47A09">
        <w:rPr>
          <w:rFonts w:cs="Arial"/>
          <w:b/>
        </w:rPr>
        <w:tab/>
      </w:r>
      <w:r w:rsidRPr="00D47A09">
        <w:rPr>
          <w:rFonts w:cs="Arial"/>
          <w:b/>
        </w:rPr>
        <w:tab/>
        <w:t>Wydatki</w:t>
      </w:r>
    </w:p>
    <w:p w:rsid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§ 4210  Zakup materiałów i wyposażenia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47A09">
        <w:rPr>
          <w:rFonts w:cs="Arial"/>
        </w:rPr>
        <w:t>10.135,00</w:t>
      </w:r>
      <w:r w:rsidRPr="00D47A09">
        <w:rPr>
          <w:rFonts w:cs="Arial"/>
        </w:rPr>
        <w:tab/>
      </w:r>
      <w:r>
        <w:rPr>
          <w:rFonts w:cs="Arial"/>
        </w:rPr>
        <w:t>10.134,65</w:t>
      </w:r>
    </w:p>
    <w:p w:rsid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-zakup paliwa do pojazdów i sprzętu, wy</w:t>
      </w:r>
      <w:r>
        <w:rPr>
          <w:rFonts w:cs="Arial"/>
        </w:rPr>
        <w:t>wóz nieczystości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509,50 </w:t>
      </w:r>
    </w:p>
    <w:p w:rsid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 xml:space="preserve">-zakup etyliny do kosiarek, </w:t>
      </w:r>
      <w:proofErr w:type="spellStart"/>
      <w:r w:rsidRPr="00D47A09">
        <w:rPr>
          <w:rFonts w:cs="Arial"/>
        </w:rPr>
        <w:t>wykaszar</w:t>
      </w:r>
      <w:r>
        <w:rPr>
          <w:rFonts w:cs="Arial"/>
        </w:rPr>
        <w:t>ek</w:t>
      </w:r>
      <w:proofErr w:type="spellEnd"/>
      <w:r>
        <w:rPr>
          <w:rFonts w:cs="Arial"/>
        </w:rPr>
        <w:t>, sprzętu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2.439,67</w:t>
      </w:r>
    </w:p>
    <w:p w:rsid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 xml:space="preserve">-zakup odzieży, środków </w:t>
      </w:r>
      <w:r>
        <w:rPr>
          <w:rFonts w:cs="Arial"/>
        </w:rPr>
        <w:t>piorących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310,65</w:t>
      </w:r>
    </w:p>
    <w:p w:rsid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-zakup materiałów na bie</w:t>
      </w:r>
      <w:r>
        <w:rPr>
          <w:rFonts w:cs="Arial"/>
        </w:rPr>
        <w:t>żące potrzeby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4.267,58</w:t>
      </w:r>
    </w:p>
    <w:p w:rsidR="00D47A09" w:rsidRP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 xml:space="preserve">-zakup </w:t>
      </w:r>
      <w:proofErr w:type="spellStart"/>
      <w:r w:rsidRPr="00D47A09">
        <w:rPr>
          <w:rFonts w:cs="Arial"/>
        </w:rPr>
        <w:t>wertykulatora</w:t>
      </w:r>
      <w:proofErr w:type="spellEnd"/>
      <w:r w:rsidRPr="00D47A09">
        <w:rPr>
          <w:rFonts w:cs="Arial"/>
        </w:rPr>
        <w:t xml:space="preserve"> na</w:t>
      </w:r>
      <w:r>
        <w:rPr>
          <w:rFonts w:cs="Arial"/>
        </w:rPr>
        <w:t xml:space="preserve"> napowietrzania murawy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47A09">
        <w:rPr>
          <w:rFonts w:cs="Arial"/>
        </w:rPr>
        <w:t>2.099,00</w:t>
      </w:r>
    </w:p>
    <w:p w:rsidR="00D47A09" w:rsidRDefault="00D47A09" w:rsidP="00D47A09">
      <w:pPr>
        <w:spacing w:after="0" w:line="240" w:lineRule="auto"/>
        <w:contextualSpacing/>
        <w:rPr>
          <w:rFonts w:cs="Arial"/>
        </w:rPr>
      </w:pPr>
      <w:r w:rsidRPr="00D47A09">
        <w:rPr>
          <w:rFonts w:cs="Arial"/>
        </w:rPr>
        <w:t>§ 4260  Zakup energii i wody</w:t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>
        <w:rPr>
          <w:rFonts w:cs="Arial"/>
        </w:rPr>
        <w:tab/>
      </w:r>
      <w:r w:rsidRPr="00D47A09">
        <w:rPr>
          <w:rFonts w:cs="Arial"/>
        </w:rPr>
        <w:t>3.311,00</w:t>
      </w:r>
      <w:r w:rsidRPr="00D47A09">
        <w:rPr>
          <w:rFonts w:cs="Arial"/>
        </w:rPr>
        <w:tab/>
        <w:t xml:space="preserve">   3.310,1</w:t>
      </w:r>
    </w:p>
    <w:p w:rsidR="00D47A09" w:rsidRDefault="00D47A09" w:rsidP="00D47A09">
      <w:pPr>
        <w:spacing w:after="0" w:line="240" w:lineRule="auto"/>
        <w:contextualSpacing/>
        <w:rPr>
          <w:rFonts w:cs="Arial"/>
        </w:rPr>
      </w:pPr>
      <w:r w:rsidRPr="00D47A09">
        <w:rPr>
          <w:rFonts w:cs="Arial"/>
        </w:rPr>
        <w:t>-zakup wody- budynek socjalny / szatnia /</w:t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47A09">
        <w:rPr>
          <w:rFonts w:cs="Arial"/>
        </w:rPr>
        <w:t>1.823,13</w:t>
      </w:r>
    </w:p>
    <w:p w:rsidR="00D47A09" w:rsidRDefault="00D47A09" w:rsidP="00D47A09">
      <w:pPr>
        <w:spacing w:after="0" w:line="240" w:lineRule="auto"/>
        <w:contextualSpacing/>
        <w:rPr>
          <w:rFonts w:cs="Arial"/>
        </w:rPr>
      </w:pPr>
      <w:r w:rsidRPr="00D47A09">
        <w:rPr>
          <w:rFonts w:cs="Arial"/>
        </w:rPr>
        <w:t xml:space="preserve">-zakup energii zużytej przez hydrofor do podlewania, </w:t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1.487,03</w:t>
      </w:r>
    </w:p>
    <w:p w:rsidR="00D47A09" w:rsidRPr="00D47A09" w:rsidRDefault="00D47A09" w:rsidP="00D47A09">
      <w:pPr>
        <w:spacing w:after="0" w:line="240" w:lineRule="auto"/>
        <w:contextualSpacing/>
        <w:rPr>
          <w:rFonts w:cs="Arial"/>
        </w:rPr>
      </w:pPr>
      <w:r w:rsidRPr="00D47A09">
        <w:rPr>
          <w:rFonts w:cs="Arial"/>
        </w:rPr>
        <w:t>oświetlenia pomieszczeń socjalnych, podgrzewania wody.</w:t>
      </w:r>
    </w:p>
    <w:p w:rsidR="00F63D1B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§ 4270  Zakup usług remontowych</w:t>
      </w:r>
      <w:r w:rsidRPr="00D47A09">
        <w:rPr>
          <w:rFonts w:cs="Arial"/>
        </w:rPr>
        <w:tab/>
      </w:r>
      <w:r w:rsidRPr="00D47A0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47A09">
        <w:rPr>
          <w:rFonts w:cs="Arial"/>
        </w:rPr>
        <w:t>2.000,00</w:t>
      </w:r>
    </w:p>
    <w:p w:rsidR="00F63D1B" w:rsidRDefault="00F63D1B" w:rsidP="00D47A09">
      <w:pPr>
        <w:spacing w:after="0" w:line="360" w:lineRule="auto"/>
        <w:rPr>
          <w:rFonts w:cs="Arial"/>
        </w:rPr>
      </w:pPr>
      <w:r>
        <w:rPr>
          <w:rFonts w:cs="Arial"/>
        </w:rPr>
        <w:t>§</w:t>
      </w:r>
      <w:r w:rsidR="00D47A09" w:rsidRPr="00D47A09">
        <w:rPr>
          <w:rFonts w:cs="Arial"/>
        </w:rPr>
        <w:t xml:space="preserve"> 4300  Zakup </w:t>
      </w:r>
      <w:r>
        <w:rPr>
          <w:rFonts w:cs="Arial"/>
        </w:rPr>
        <w:t>usług pozostałych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D47A09" w:rsidRPr="00D47A09">
        <w:rPr>
          <w:rFonts w:cs="Arial"/>
        </w:rPr>
        <w:t>1.053,00</w:t>
      </w:r>
      <w:r w:rsidR="00D47A09" w:rsidRPr="00D47A09">
        <w:rPr>
          <w:rFonts w:cs="Arial"/>
        </w:rPr>
        <w:tab/>
        <w:t xml:space="preserve"> </w:t>
      </w:r>
      <w:r>
        <w:rPr>
          <w:rFonts w:cs="Arial"/>
        </w:rPr>
        <w:t xml:space="preserve"> 1.052,68</w:t>
      </w:r>
    </w:p>
    <w:p w:rsidR="00F63D1B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-wywóz nieczystości stałych PG</w:t>
      </w:r>
      <w:r w:rsidR="00F63D1B">
        <w:rPr>
          <w:rFonts w:cs="Arial"/>
        </w:rPr>
        <w:t>K Koszalin</w:t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  <w:t xml:space="preserve">   832,42 </w:t>
      </w:r>
    </w:p>
    <w:p w:rsidR="00F63D1B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-wywóz nieczystości płynnych-oc</w:t>
      </w:r>
      <w:r w:rsidR="00F63D1B">
        <w:rPr>
          <w:rFonts w:cs="Arial"/>
        </w:rPr>
        <w:t>zyszczalnia</w:t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  <w:t xml:space="preserve">   171,06</w:t>
      </w:r>
    </w:p>
    <w:p w:rsidR="00D47A09" w:rsidRP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-wymiana gaśni</w:t>
      </w:r>
      <w:r w:rsidR="00F63D1B">
        <w:rPr>
          <w:rFonts w:cs="Arial"/>
        </w:rPr>
        <w:t>c</w:t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  <w:t xml:space="preserve">     </w:t>
      </w:r>
      <w:r w:rsidRPr="00D47A09">
        <w:rPr>
          <w:rFonts w:cs="Arial"/>
        </w:rPr>
        <w:t>49,20</w:t>
      </w:r>
    </w:p>
    <w:p w:rsidR="00D47A09" w:rsidRP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§ 4430 Różne opł</w:t>
      </w:r>
      <w:r w:rsidR="00F63D1B">
        <w:rPr>
          <w:rFonts w:cs="Arial"/>
        </w:rPr>
        <w:t>aty i składki</w:t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  <w:t xml:space="preserve">   </w:t>
      </w:r>
      <w:r w:rsidRPr="00D47A09">
        <w:rPr>
          <w:rFonts w:cs="Arial"/>
        </w:rPr>
        <w:t>135,00</w:t>
      </w:r>
      <w:r w:rsidRPr="00D47A09">
        <w:rPr>
          <w:rFonts w:cs="Arial"/>
        </w:rPr>
        <w:tab/>
        <w:t xml:space="preserve">     135,00</w:t>
      </w:r>
    </w:p>
    <w:p w:rsidR="00F63D1B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>-ubezpieczenie komunikacyjne OC na przejaz</w:t>
      </w:r>
      <w:r w:rsidR="00F63D1B">
        <w:rPr>
          <w:rFonts w:cs="Arial"/>
        </w:rPr>
        <w:t>d kosiarką MTD –J130</w:t>
      </w:r>
      <w:r w:rsidR="00F63D1B">
        <w:rPr>
          <w:rFonts w:cs="Arial"/>
        </w:rPr>
        <w:tab/>
      </w:r>
      <w:r w:rsidR="00F63D1B">
        <w:rPr>
          <w:rFonts w:cs="Arial"/>
        </w:rPr>
        <w:tab/>
        <w:t xml:space="preserve">     </w:t>
      </w:r>
      <w:r w:rsidR="00F63D1B">
        <w:rPr>
          <w:rFonts w:cs="Arial"/>
        </w:rPr>
        <w:tab/>
        <w:t xml:space="preserve">     135,00 </w:t>
      </w:r>
    </w:p>
    <w:p w:rsidR="00D47A09" w:rsidRPr="00D47A09" w:rsidRDefault="00D47A09" w:rsidP="00D47A09">
      <w:pPr>
        <w:spacing w:after="0" w:line="360" w:lineRule="auto"/>
        <w:rPr>
          <w:rFonts w:cs="Arial"/>
        </w:rPr>
      </w:pPr>
      <w:r w:rsidRPr="00D47A09">
        <w:rPr>
          <w:rFonts w:cs="Arial"/>
        </w:rPr>
        <w:t xml:space="preserve">§ 6060 </w:t>
      </w:r>
      <w:r w:rsidRPr="00D47A09">
        <w:rPr>
          <w:rFonts w:cs="Arial"/>
        </w:rPr>
        <w:tab/>
        <w:t>Z</w:t>
      </w:r>
      <w:r w:rsidR="00F63D1B">
        <w:rPr>
          <w:rFonts w:cs="Arial"/>
        </w:rPr>
        <w:t>akupy inwestycyjne</w:t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  <w:t>22.304,24</w:t>
      </w:r>
      <w:r w:rsidR="00F63D1B">
        <w:rPr>
          <w:rFonts w:cs="Arial"/>
        </w:rPr>
        <w:tab/>
        <w:t xml:space="preserve">22.304,24        </w:t>
      </w:r>
      <w:r w:rsidRPr="00D47A09">
        <w:rPr>
          <w:rFonts w:cs="Arial"/>
        </w:rPr>
        <w:t>-nawodnien</w:t>
      </w:r>
      <w:r w:rsidR="00F63D1B">
        <w:rPr>
          <w:rFonts w:cs="Arial"/>
        </w:rPr>
        <w:t>ie płyty boiska</w:t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="00F63D1B">
        <w:rPr>
          <w:rFonts w:cs="Arial"/>
        </w:rPr>
        <w:tab/>
      </w:r>
      <w:r w:rsidRPr="00D47A09">
        <w:rPr>
          <w:rFonts w:cs="Arial"/>
        </w:rPr>
        <w:t>22.304,24</w:t>
      </w:r>
    </w:p>
    <w:p w:rsidR="00D47A09" w:rsidRPr="00D47A09" w:rsidRDefault="00D47A09" w:rsidP="00D47A09">
      <w:pPr>
        <w:pStyle w:val="Akapitzlist"/>
        <w:numPr>
          <w:ilvl w:val="0"/>
          <w:numId w:val="46"/>
        </w:numPr>
        <w:spacing w:after="0"/>
        <w:ind w:left="709" w:hanging="425"/>
        <w:jc w:val="both"/>
        <w:rPr>
          <w:rFonts w:cs="Arial"/>
          <w:b/>
        </w:rPr>
      </w:pPr>
      <w:r w:rsidRPr="00D47A09">
        <w:rPr>
          <w:rFonts w:cs="Arial"/>
          <w:b/>
        </w:rPr>
        <w:t>Naprawy, remonty sprzętu:</w:t>
      </w:r>
    </w:p>
    <w:p w:rsidR="00D47A09" w:rsidRPr="00D47A09" w:rsidRDefault="00D47A09" w:rsidP="00D47A09">
      <w:pPr>
        <w:pStyle w:val="Akapitzlist"/>
        <w:numPr>
          <w:ilvl w:val="1"/>
          <w:numId w:val="46"/>
        </w:numPr>
        <w:spacing w:after="0"/>
        <w:ind w:left="792" w:hanging="432"/>
        <w:jc w:val="both"/>
        <w:rPr>
          <w:rFonts w:cs="Arial"/>
        </w:rPr>
      </w:pPr>
      <w:r w:rsidRPr="00D47A09">
        <w:rPr>
          <w:rFonts w:cs="Arial"/>
        </w:rPr>
        <w:t>Kosiarka trawnikowa samojezdna MTD –J130 – regulacja zawieszenia mechanizmu tnącego – poziomowanie, wymiana pasków klinowych, spawanie osłony noża, spawanie maski, naprawa rozrusznika – wymiana szczotko trzymacza, naprawa układu zawieszenia mechanizmu tnącego – prostowanie, tulejowanie, likwidacja luzów, spawanie, malowanie, skręcanie, przeglądy bieżące – wymiana oleju, filtrów, regulacja, czyszczenie gaźnika.</w:t>
      </w:r>
    </w:p>
    <w:p w:rsidR="00D47A09" w:rsidRPr="00D47A09" w:rsidRDefault="00D47A09" w:rsidP="00D47A09">
      <w:pPr>
        <w:pStyle w:val="Akapitzlist"/>
        <w:numPr>
          <w:ilvl w:val="1"/>
          <w:numId w:val="46"/>
        </w:numPr>
        <w:spacing w:after="0"/>
        <w:ind w:left="792" w:hanging="432"/>
        <w:jc w:val="both"/>
        <w:rPr>
          <w:rFonts w:cs="Arial"/>
        </w:rPr>
      </w:pPr>
      <w:r w:rsidRPr="00D47A09">
        <w:rPr>
          <w:rFonts w:cs="Arial"/>
        </w:rPr>
        <w:t xml:space="preserve">Zakup </w:t>
      </w:r>
      <w:proofErr w:type="spellStart"/>
      <w:r w:rsidRPr="00D47A09">
        <w:rPr>
          <w:rFonts w:cs="Arial"/>
        </w:rPr>
        <w:t>wertykulatora</w:t>
      </w:r>
      <w:proofErr w:type="spellEnd"/>
      <w:r w:rsidRPr="00D47A09">
        <w:rPr>
          <w:rFonts w:cs="Arial"/>
        </w:rPr>
        <w:t xml:space="preserve"> do napowietrzenia murawy boiska.</w:t>
      </w:r>
    </w:p>
    <w:p w:rsidR="00D47A09" w:rsidRPr="00D47A09" w:rsidRDefault="00D47A09" w:rsidP="00D47A09">
      <w:pPr>
        <w:pStyle w:val="Akapitzlist"/>
        <w:numPr>
          <w:ilvl w:val="1"/>
          <w:numId w:val="46"/>
        </w:numPr>
        <w:spacing w:after="0"/>
        <w:ind w:left="792" w:hanging="432"/>
        <w:jc w:val="both"/>
        <w:rPr>
          <w:rFonts w:cs="Arial"/>
        </w:rPr>
      </w:pPr>
      <w:r w:rsidRPr="00D47A09">
        <w:rPr>
          <w:rFonts w:cs="Arial"/>
        </w:rPr>
        <w:t>Bieżące utrzymanie obiektu – sprzątanie pomieszczeń socjalnych, pranie odzieży sportowej, koszenie, podlewanie, napowietrzanie, wałowanie płyty boiska, naprawa bramy wjazdowej, naprawa zamków drzwi w obiekcie socjalnym, naprawa armatury hydraulicznej, wykonanie dodatkowej bramy dla przejścia kibiców na trybuny.</w:t>
      </w:r>
    </w:p>
    <w:p w:rsidR="00D47A09" w:rsidRPr="00D47A09" w:rsidRDefault="00D47A09" w:rsidP="00D47A09">
      <w:pPr>
        <w:pStyle w:val="Akapitzlist"/>
        <w:numPr>
          <w:ilvl w:val="1"/>
          <w:numId w:val="46"/>
        </w:numPr>
        <w:spacing w:after="0"/>
        <w:ind w:left="792" w:hanging="432"/>
        <w:rPr>
          <w:rFonts w:cs="Arial"/>
        </w:rPr>
      </w:pPr>
      <w:r w:rsidRPr="00D47A09">
        <w:rPr>
          <w:rFonts w:cs="Arial"/>
        </w:rPr>
        <w:t xml:space="preserve">Wywóz nieczystości płynnych, trawy, liści. </w:t>
      </w:r>
    </w:p>
    <w:p w:rsidR="00D47A09" w:rsidRPr="00D47A09" w:rsidRDefault="00D47A09" w:rsidP="00D47A09">
      <w:pPr>
        <w:pStyle w:val="Akapitzlist"/>
        <w:numPr>
          <w:ilvl w:val="0"/>
          <w:numId w:val="46"/>
        </w:numPr>
        <w:spacing w:after="0" w:line="360" w:lineRule="auto"/>
        <w:ind w:left="709" w:hanging="425"/>
        <w:rPr>
          <w:rFonts w:cs="Arial"/>
        </w:rPr>
      </w:pPr>
      <w:r w:rsidRPr="00D47A09">
        <w:rPr>
          <w:rFonts w:cs="Arial"/>
        </w:rPr>
        <w:t>Naprawa ławek drewnianych przy Strzelnicy miejskiej.</w:t>
      </w:r>
    </w:p>
    <w:p w:rsidR="00D47A09" w:rsidRPr="00D47A09" w:rsidRDefault="00D47A09" w:rsidP="00D47A09">
      <w:pPr>
        <w:pStyle w:val="Akapitzlist"/>
        <w:numPr>
          <w:ilvl w:val="0"/>
          <w:numId w:val="46"/>
        </w:numPr>
        <w:spacing w:after="0" w:line="360" w:lineRule="auto"/>
        <w:ind w:left="709" w:hanging="425"/>
        <w:rPr>
          <w:rFonts w:cs="Arial"/>
        </w:rPr>
      </w:pPr>
      <w:r w:rsidRPr="00D47A09">
        <w:rPr>
          <w:rFonts w:cs="Arial"/>
        </w:rPr>
        <w:t>Wykonanie jednostronnej ścianki osłonowej wiaty Strzelnicy miejskiej.</w:t>
      </w:r>
    </w:p>
    <w:p w:rsidR="00D47A09" w:rsidRPr="00D47A09" w:rsidRDefault="00D47A09" w:rsidP="00D47A09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cs="Arial"/>
        </w:rPr>
      </w:pPr>
      <w:r w:rsidRPr="00D47A09">
        <w:rPr>
          <w:rFonts w:cs="Arial"/>
        </w:rPr>
        <w:lastRenderedPageBreak/>
        <w:t>Naprawa instalacji elektrycznej w pomieszczeniach socjalnych budynku zaplecza Stadionu miejskiego.</w:t>
      </w:r>
    </w:p>
    <w:p w:rsidR="00D47A09" w:rsidRPr="00D47A09" w:rsidRDefault="00D47A09" w:rsidP="00D47A09">
      <w:pPr>
        <w:pStyle w:val="Akapitzlist"/>
        <w:spacing w:after="0" w:line="240" w:lineRule="auto"/>
        <w:ind w:left="709"/>
        <w:jc w:val="both"/>
        <w:rPr>
          <w:rFonts w:cs="Arial"/>
        </w:rPr>
      </w:pPr>
    </w:p>
    <w:p w:rsidR="00D47A09" w:rsidRPr="00D47A09" w:rsidRDefault="00D47A09" w:rsidP="00D47A09">
      <w:pPr>
        <w:pStyle w:val="Akapitzlist"/>
        <w:numPr>
          <w:ilvl w:val="0"/>
          <w:numId w:val="46"/>
        </w:numPr>
        <w:spacing w:after="0" w:line="360" w:lineRule="auto"/>
        <w:ind w:left="709" w:hanging="425"/>
        <w:rPr>
          <w:rFonts w:cs="Arial"/>
        </w:rPr>
      </w:pPr>
      <w:r w:rsidRPr="00D47A09">
        <w:rPr>
          <w:rFonts w:cs="Arial"/>
        </w:rPr>
        <w:t>Wykonanie i podłączenie instalacji uziemiającej budynek zaplecza Stadionu miejskiego.</w:t>
      </w:r>
    </w:p>
    <w:p w:rsidR="00D47A09" w:rsidRPr="00D47A09" w:rsidRDefault="00D47A09" w:rsidP="00D47A09">
      <w:pPr>
        <w:pStyle w:val="Akapitzlist"/>
        <w:numPr>
          <w:ilvl w:val="0"/>
          <w:numId w:val="46"/>
        </w:numPr>
        <w:spacing w:after="0" w:line="240" w:lineRule="auto"/>
        <w:ind w:left="709" w:hanging="425"/>
        <w:jc w:val="both"/>
        <w:rPr>
          <w:rFonts w:cs="Arial"/>
        </w:rPr>
      </w:pPr>
      <w:r w:rsidRPr="00D47A09">
        <w:rPr>
          <w:rFonts w:cs="Arial"/>
        </w:rPr>
        <w:t>Przygotowanie złącza kablowego wraz z zamontowaniem osprzętu elektrycznego i podłączenie instalacji nawadniającej płytę boiska sportowego /kontynuacja prac rozpoczętych w 2011 r./</w:t>
      </w:r>
    </w:p>
    <w:p w:rsidR="00D47A09" w:rsidRPr="00D47A09" w:rsidRDefault="00D47A09" w:rsidP="00D47A09">
      <w:pPr>
        <w:pStyle w:val="Akapitzlist"/>
        <w:spacing w:after="0" w:line="240" w:lineRule="auto"/>
        <w:ind w:left="709"/>
        <w:jc w:val="both"/>
        <w:rPr>
          <w:rFonts w:cs="Arial"/>
        </w:rPr>
      </w:pPr>
    </w:p>
    <w:p w:rsidR="00D47A09" w:rsidRPr="00D47A09" w:rsidRDefault="00D47A09" w:rsidP="00D47A09">
      <w:pPr>
        <w:pStyle w:val="Akapitzlist"/>
        <w:numPr>
          <w:ilvl w:val="0"/>
          <w:numId w:val="46"/>
        </w:numPr>
        <w:spacing w:after="0" w:line="360" w:lineRule="auto"/>
        <w:ind w:left="709" w:hanging="425"/>
        <w:rPr>
          <w:rFonts w:cs="Arial"/>
        </w:rPr>
      </w:pPr>
      <w:r w:rsidRPr="00D47A09">
        <w:rPr>
          <w:rFonts w:cs="Arial"/>
        </w:rPr>
        <w:t>Drobne naprawy:</w:t>
      </w:r>
    </w:p>
    <w:p w:rsidR="00D47A09" w:rsidRPr="00D47A09" w:rsidRDefault="00D47A09" w:rsidP="00D47A09">
      <w:pPr>
        <w:pStyle w:val="Akapitzlist"/>
        <w:spacing w:after="0" w:line="240" w:lineRule="auto"/>
        <w:ind w:left="709"/>
        <w:rPr>
          <w:rFonts w:cs="Arial"/>
        </w:rPr>
      </w:pPr>
      <w:r w:rsidRPr="00D47A09">
        <w:rPr>
          <w:rFonts w:cs="Arial"/>
        </w:rPr>
        <w:t>- wymiana zamków w drzwiach,</w:t>
      </w:r>
    </w:p>
    <w:p w:rsidR="00D47A09" w:rsidRPr="00D47A09" w:rsidRDefault="00D47A09" w:rsidP="00D47A09">
      <w:pPr>
        <w:pStyle w:val="Akapitzlist"/>
        <w:spacing w:after="0" w:line="240" w:lineRule="auto"/>
        <w:ind w:left="709"/>
        <w:rPr>
          <w:rFonts w:cs="Arial"/>
        </w:rPr>
      </w:pPr>
      <w:r w:rsidRPr="00D47A09">
        <w:rPr>
          <w:rFonts w:cs="Arial"/>
        </w:rPr>
        <w:t>- naprawa pralki,</w:t>
      </w:r>
    </w:p>
    <w:p w:rsidR="00D47A09" w:rsidRPr="00D47A09" w:rsidRDefault="00D47A09" w:rsidP="00D47A09">
      <w:pPr>
        <w:pStyle w:val="Akapitzlist"/>
        <w:spacing w:after="0" w:line="240" w:lineRule="auto"/>
        <w:ind w:left="709"/>
        <w:rPr>
          <w:rFonts w:cs="Arial"/>
        </w:rPr>
      </w:pPr>
      <w:r w:rsidRPr="00D47A09">
        <w:rPr>
          <w:rFonts w:cs="Arial"/>
        </w:rPr>
        <w:t>-naprawa podgrzewaczy wody</w:t>
      </w:r>
    </w:p>
    <w:p w:rsidR="00D47A09" w:rsidRPr="00D47A09" w:rsidRDefault="00D47A09" w:rsidP="00D47A09">
      <w:pPr>
        <w:pStyle w:val="Akapitzlist"/>
        <w:spacing w:after="0" w:line="240" w:lineRule="auto"/>
        <w:ind w:left="0"/>
        <w:rPr>
          <w:rFonts w:cs="Arial"/>
        </w:rPr>
      </w:pPr>
      <w:r w:rsidRPr="00D47A09">
        <w:rPr>
          <w:rFonts w:cs="Arial"/>
        </w:rPr>
        <w:t xml:space="preserve">  </w:t>
      </w:r>
    </w:p>
    <w:p w:rsidR="00D47A09" w:rsidRPr="00FA7946" w:rsidRDefault="00D47A09" w:rsidP="00D47A09">
      <w:pPr>
        <w:pStyle w:val="Akapitzlist"/>
        <w:numPr>
          <w:ilvl w:val="0"/>
          <w:numId w:val="46"/>
        </w:numPr>
        <w:spacing w:after="0" w:line="240" w:lineRule="auto"/>
        <w:rPr>
          <w:rFonts w:cs="Arial"/>
        </w:rPr>
      </w:pPr>
      <w:r w:rsidRPr="00D47A09">
        <w:rPr>
          <w:rFonts w:cs="Arial"/>
        </w:rPr>
        <w:t>Wykonanie robót hydraulicznych przy zamontowaniu oszczędnego systemu nawadniającego murawę boiska.</w:t>
      </w:r>
    </w:p>
    <w:p w:rsidR="00FE3E9B" w:rsidRPr="000C529E" w:rsidRDefault="00FE3E9B" w:rsidP="00D47A09">
      <w:pPr>
        <w:spacing w:after="0" w:line="360" w:lineRule="auto"/>
        <w:rPr>
          <w:rFonts w:cs="Arial"/>
          <w:color w:val="FF0000"/>
        </w:rPr>
      </w:pPr>
    </w:p>
    <w:p w:rsidR="00D91B90" w:rsidRPr="00FA7946" w:rsidRDefault="00FE3E9B" w:rsidP="00D91B90">
      <w:pPr>
        <w:pStyle w:val="Akapitzlist"/>
        <w:ind w:left="792"/>
        <w:jc w:val="right"/>
        <w:rPr>
          <w:rFonts w:cstheme="minorHAnsi"/>
          <w:i/>
        </w:rPr>
      </w:pPr>
      <w:r w:rsidRPr="00FA7946">
        <w:rPr>
          <w:rFonts w:cstheme="minorHAnsi"/>
          <w:i/>
        </w:rPr>
        <w:t xml:space="preserve"> </w:t>
      </w:r>
      <w:r w:rsidR="00D91B90" w:rsidRPr="00FA7946">
        <w:rPr>
          <w:rFonts w:cstheme="minorHAnsi"/>
          <w:i/>
        </w:rPr>
        <w:t>(wyciąg ze sprawozdania ZUKiO)</w:t>
      </w:r>
    </w:p>
    <w:p w:rsidR="00263E6E" w:rsidRPr="000C529E" w:rsidRDefault="00263E6E" w:rsidP="00386767">
      <w:pPr>
        <w:jc w:val="center"/>
        <w:rPr>
          <w:color w:val="FF0000"/>
        </w:rPr>
      </w:pPr>
    </w:p>
    <w:p w:rsidR="00966CEE" w:rsidRPr="00115B1A" w:rsidRDefault="0005319D" w:rsidP="00343DA6">
      <w:pPr>
        <w:rPr>
          <w:b/>
          <w:sz w:val="28"/>
          <w:szCs w:val="28"/>
        </w:rPr>
      </w:pPr>
      <w:r w:rsidRPr="00115B1A">
        <w:rPr>
          <w:b/>
          <w:sz w:val="28"/>
          <w:szCs w:val="28"/>
        </w:rPr>
        <w:t>2.</w:t>
      </w:r>
      <w:r w:rsidR="00966CEE" w:rsidRPr="00115B1A">
        <w:rPr>
          <w:b/>
          <w:sz w:val="28"/>
          <w:szCs w:val="28"/>
        </w:rPr>
        <w:t>REALIZACJA PLANU ZADAŃ INWESTYCYJNYCH</w:t>
      </w:r>
    </w:p>
    <w:p w:rsidR="00680482" w:rsidRPr="00A14FEE" w:rsidRDefault="00966CEE" w:rsidP="00966CEE">
      <w:r w:rsidRPr="00115B1A">
        <w:t>Wy</w:t>
      </w:r>
      <w:r w:rsidR="00680482" w:rsidRPr="00115B1A">
        <w:t xml:space="preserve">datki na realizację w </w:t>
      </w:r>
      <w:r w:rsidRPr="00115B1A">
        <w:t xml:space="preserve"> </w:t>
      </w:r>
      <w:r w:rsidR="00193935" w:rsidRPr="00115B1A">
        <w:t>2012</w:t>
      </w:r>
      <w:r w:rsidRPr="00115B1A">
        <w:t xml:space="preserve"> roku zadań inwestycyjnych w</w:t>
      </w:r>
      <w:r w:rsidR="0009188A" w:rsidRPr="00115B1A">
        <w:t>ynoszą  plan ogółem 1 889 894,05</w:t>
      </w:r>
      <w:r w:rsidR="00680482" w:rsidRPr="00115B1A">
        <w:t xml:space="preserve"> zł., z  </w:t>
      </w:r>
      <w:r w:rsidR="00680482" w:rsidRPr="00A14FEE">
        <w:t>tego</w:t>
      </w:r>
      <w:r w:rsidRPr="00A14FEE">
        <w:t xml:space="preserve">    wykonano na poziomie </w:t>
      </w:r>
      <w:r w:rsidRPr="00A14FEE">
        <w:rPr>
          <w:b/>
        </w:rPr>
        <w:t xml:space="preserve"> </w:t>
      </w:r>
      <w:r w:rsidR="00115B1A" w:rsidRPr="00A14FEE">
        <w:rPr>
          <w:b/>
        </w:rPr>
        <w:t>1 881 443,44</w:t>
      </w:r>
      <w:r w:rsidR="00115B1A" w:rsidRPr="00A14FEE">
        <w:t xml:space="preserve"> zł.</w:t>
      </w:r>
    </w:p>
    <w:p w:rsidR="00F672C1" w:rsidRPr="00A14FEE" w:rsidRDefault="004F39D5" w:rsidP="00F672C1">
      <w:pPr>
        <w:spacing w:after="0"/>
      </w:pPr>
      <w:r w:rsidRPr="00A14FEE">
        <w:t>Zreal</w:t>
      </w:r>
      <w:r w:rsidR="00115B1A" w:rsidRPr="00A14FEE">
        <w:t xml:space="preserve">izowane inwestycje w </w:t>
      </w:r>
      <w:r w:rsidRPr="00A14FEE">
        <w:t>2012 roku były sfinansowane z</w:t>
      </w:r>
      <w:r w:rsidR="00966CEE" w:rsidRPr="00A14FEE">
        <w:t>e środków gminy</w:t>
      </w:r>
      <w:r w:rsidR="00115B1A" w:rsidRPr="00A14FEE">
        <w:t xml:space="preserve"> w wysokości</w:t>
      </w:r>
      <w:r w:rsidR="00A14FEE" w:rsidRPr="00A14FEE">
        <w:t xml:space="preserve">  1 404 519,88 zł.</w:t>
      </w:r>
      <w:r w:rsidR="00115B1A" w:rsidRPr="00A14FEE">
        <w:t xml:space="preserve">  oraz ze źródeł zewnętrznych w łącznej wysokości</w:t>
      </w:r>
      <w:r w:rsidR="00A14FEE" w:rsidRPr="00A14FEE">
        <w:t xml:space="preserve">  476 923,56</w:t>
      </w:r>
      <w:r w:rsidR="0029412E" w:rsidRPr="00A14FEE">
        <w:t xml:space="preserve"> </w:t>
      </w:r>
      <w:r w:rsidR="00115B1A" w:rsidRPr="00A14FEE">
        <w:t>, tj. z</w:t>
      </w:r>
      <w:r w:rsidR="0029412E" w:rsidRPr="00A14FEE">
        <w:t xml:space="preserve"> tytułu</w:t>
      </w:r>
      <w:r w:rsidR="00115B1A" w:rsidRPr="00A14FEE">
        <w:t xml:space="preserve">: </w:t>
      </w:r>
    </w:p>
    <w:p w:rsidR="00115B1A" w:rsidRPr="00C420CC" w:rsidRDefault="00115B1A" w:rsidP="00115B1A">
      <w:pPr>
        <w:pStyle w:val="Akapitzlist"/>
        <w:numPr>
          <w:ilvl w:val="0"/>
          <w:numId w:val="81"/>
        </w:numPr>
        <w:spacing w:after="0"/>
      </w:pPr>
      <w:r w:rsidRPr="00C420CC">
        <w:t xml:space="preserve">Darowizny </w:t>
      </w:r>
      <w:proofErr w:type="spellStart"/>
      <w:r w:rsidRPr="00C420CC">
        <w:t>RWIK-u</w:t>
      </w:r>
      <w:proofErr w:type="spellEnd"/>
      <w:r w:rsidRPr="00C420CC">
        <w:t xml:space="preserve"> na wodociąg Bożniewice –Wojęcino  - 110 019,89zł</w:t>
      </w:r>
    </w:p>
    <w:p w:rsidR="00115B1A" w:rsidRPr="00C420CC" w:rsidRDefault="00115B1A" w:rsidP="00115B1A">
      <w:pPr>
        <w:pStyle w:val="Akapitzlist"/>
        <w:numPr>
          <w:ilvl w:val="0"/>
          <w:numId w:val="81"/>
        </w:numPr>
        <w:spacing w:after="0"/>
      </w:pPr>
      <w:r w:rsidRPr="00C420CC">
        <w:t>Darowizny Parafii na odrestaurowanie figurki przy chodniku</w:t>
      </w:r>
      <w:r w:rsidR="00C420CC" w:rsidRPr="00C420CC">
        <w:t xml:space="preserve"> – modernizacja infrastruktury drogowej</w:t>
      </w:r>
      <w:r w:rsidRPr="00C420CC">
        <w:t xml:space="preserve">  - 6 705,00 zł.</w:t>
      </w:r>
    </w:p>
    <w:p w:rsidR="00115B1A" w:rsidRDefault="00115B1A" w:rsidP="00115B1A">
      <w:pPr>
        <w:pStyle w:val="Akapitzlist"/>
        <w:numPr>
          <w:ilvl w:val="0"/>
          <w:numId w:val="81"/>
        </w:numPr>
        <w:spacing w:after="0"/>
      </w:pPr>
      <w:r w:rsidRPr="00C420CC">
        <w:t>Refundacji wydatków Spółdzielni Mieszkaniowej Jutrzenka</w:t>
      </w:r>
      <w:r w:rsidR="00C420CC" w:rsidRPr="00C420CC">
        <w:t>- modernizacja infrastruktury drogowej</w:t>
      </w:r>
      <w:r w:rsidRPr="00C420CC">
        <w:t xml:space="preserve"> –    8 000,01 zł.</w:t>
      </w:r>
    </w:p>
    <w:p w:rsidR="00C420CC" w:rsidRDefault="00C420CC" w:rsidP="00115B1A">
      <w:pPr>
        <w:pStyle w:val="Akapitzlist"/>
        <w:numPr>
          <w:ilvl w:val="0"/>
          <w:numId w:val="81"/>
        </w:numPr>
        <w:spacing w:after="0"/>
      </w:pPr>
      <w:r>
        <w:t>Dofinansowanie UE – wodociąg Bożniewice-Wojęcino – 167 746,36 zł.</w:t>
      </w:r>
    </w:p>
    <w:p w:rsidR="00C420CC" w:rsidRDefault="0029412E" w:rsidP="00115B1A">
      <w:pPr>
        <w:pStyle w:val="Akapitzlist"/>
        <w:numPr>
          <w:ilvl w:val="0"/>
          <w:numId w:val="81"/>
        </w:numPr>
        <w:spacing w:after="0"/>
      </w:pPr>
      <w:r>
        <w:t>Dofinansowanie UE – Budowa infrastruktury komunikacyjnej przy CESiR – 132 000 zł.</w:t>
      </w:r>
    </w:p>
    <w:p w:rsidR="0029412E" w:rsidRPr="00C420CC" w:rsidRDefault="0029412E" w:rsidP="00115B1A">
      <w:pPr>
        <w:pStyle w:val="Akapitzlist"/>
        <w:numPr>
          <w:ilvl w:val="0"/>
          <w:numId w:val="81"/>
        </w:numPr>
        <w:spacing w:after="0"/>
      </w:pPr>
      <w:r>
        <w:t>Dofinansowanie utworzenia stanowiska pracy  w ZUKiO – 52 452,30 zł.</w:t>
      </w:r>
    </w:p>
    <w:p w:rsidR="00966CEE" w:rsidRPr="00A14FEE" w:rsidRDefault="00966CEE" w:rsidP="00F672C1">
      <w:pPr>
        <w:spacing w:after="0"/>
      </w:pPr>
      <w:r w:rsidRPr="00A14FEE">
        <w:t>Wykaz wszystkich zadań inwestycyjnych</w:t>
      </w:r>
      <w:r w:rsidR="00115B1A" w:rsidRPr="00A14FEE">
        <w:t xml:space="preserve"> realizowanych w </w:t>
      </w:r>
      <w:r w:rsidR="004F39D5" w:rsidRPr="00A14FEE">
        <w:t>2012</w:t>
      </w:r>
      <w:r w:rsidRPr="00A14FEE">
        <w:t xml:space="preserve"> roku z uwzględnieniem planu i poniesionych wydatków,  a także wykonany zakres rzeczowy przedstawiono w załączniku inwestycyjnym </w:t>
      </w:r>
      <w:r w:rsidR="00F672C1" w:rsidRPr="00A14FEE">
        <w:t xml:space="preserve">,  </w:t>
      </w:r>
      <w:r w:rsidRPr="00A14FEE">
        <w:t>w części tabelarycznej.</w:t>
      </w:r>
    </w:p>
    <w:p w:rsidR="00F672C1" w:rsidRPr="000C529E" w:rsidRDefault="00F672C1" w:rsidP="00F672C1">
      <w:pPr>
        <w:spacing w:after="0"/>
        <w:rPr>
          <w:color w:val="FF0000"/>
        </w:rPr>
      </w:pPr>
    </w:p>
    <w:p w:rsidR="00966CEE" w:rsidRPr="00A14FEE" w:rsidRDefault="0005319D" w:rsidP="005A6A64">
      <w:pPr>
        <w:rPr>
          <w:b/>
          <w:sz w:val="28"/>
          <w:szCs w:val="28"/>
        </w:rPr>
      </w:pPr>
      <w:r w:rsidRPr="00A14FEE">
        <w:rPr>
          <w:b/>
          <w:sz w:val="28"/>
          <w:szCs w:val="28"/>
        </w:rPr>
        <w:t>3.</w:t>
      </w:r>
      <w:r w:rsidR="00966CEE" w:rsidRPr="00A14FEE">
        <w:rPr>
          <w:b/>
          <w:sz w:val="28"/>
          <w:szCs w:val="28"/>
        </w:rPr>
        <w:t>DOTACJE UDZIELONE Z BUDŻETU GMINY</w:t>
      </w:r>
    </w:p>
    <w:p w:rsidR="00966CEE" w:rsidRPr="00A14FEE" w:rsidRDefault="00966CEE" w:rsidP="00966CEE">
      <w:r w:rsidRPr="00A14FEE">
        <w:t>W okresie sprawozdawczym z budżetu gminy udzielono dotacji na dofinansowanie działalności,  następującym jednostkom:</w:t>
      </w:r>
    </w:p>
    <w:p w:rsidR="004F39D5" w:rsidRPr="00A14FEE" w:rsidRDefault="00966CEE" w:rsidP="004F39D5">
      <w:r w:rsidRPr="00A14FEE">
        <w:rPr>
          <w:b/>
        </w:rPr>
        <w:t>instytucje kultury</w:t>
      </w:r>
      <w:r w:rsidRPr="00A14FEE">
        <w:t xml:space="preserve">  - </w:t>
      </w:r>
      <w:r w:rsidRPr="00A14FEE">
        <w:rPr>
          <w:b/>
        </w:rPr>
        <w:t>ogółem dotacje podmiotowe</w:t>
      </w:r>
      <w:r w:rsidR="00EC4C3E" w:rsidRPr="00A14FEE">
        <w:rPr>
          <w:b/>
        </w:rPr>
        <w:t xml:space="preserve"> </w:t>
      </w:r>
      <w:r w:rsidRPr="00A14FEE">
        <w:rPr>
          <w:b/>
        </w:rPr>
        <w:t xml:space="preserve"> </w:t>
      </w:r>
      <w:r w:rsidR="00A14FEE" w:rsidRPr="00A14FEE">
        <w:rPr>
          <w:b/>
        </w:rPr>
        <w:t>961 080,00</w:t>
      </w:r>
      <w:r w:rsidRPr="00A14FEE">
        <w:t xml:space="preserve"> zł. </w:t>
      </w:r>
    </w:p>
    <w:p w:rsidR="00966CEE" w:rsidRPr="00A14FEE" w:rsidRDefault="00966CEE" w:rsidP="00C46828">
      <w:pPr>
        <w:pStyle w:val="Akapitzlist"/>
        <w:numPr>
          <w:ilvl w:val="0"/>
          <w:numId w:val="49"/>
        </w:numPr>
      </w:pPr>
      <w:r w:rsidRPr="00A14FEE">
        <w:rPr>
          <w:u w:val="single"/>
        </w:rPr>
        <w:t xml:space="preserve">Miejsko-Gminny Ośrodek Kultury w Bobolicach </w:t>
      </w:r>
      <w:r w:rsidRPr="00A14FEE">
        <w:t xml:space="preserve">– </w:t>
      </w:r>
      <w:r w:rsidR="00A14FEE" w:rsidRPr="00A14FEE">
        <w:rPr>
          <w:b/>
        </w:rPr>
        <w:t>673 180,00</w:t>
      </w:r>
      <w:r w:rsidRPr="00A14FEE">
        <w:rPr>
          <w:b/>
        </w:rPr>
        <w:t xml:space="preserve"> zł.                                                                     </w:t>
      </w:r>
      <w:r w:rsidRPr="00A14FEE">
        <w:t>– zadania w zakresie</w:t>
      </w:r>
      <w:r w:rsidR="002316BB" w:rsidRPr="00A14FEE">
        <w:t xml:space="preserve"> upo</w:t>
      </w:r>
      <w:r w:rsidR="00A14FEE" w:rsidRPr="00A14FEE">
        <w:t>wszechniania turystyki</w:t>
      </w:r>
      <w:r w:rsidR="00A14FEE" w:rsidRPr="00A14FEE">
        <w:tab/>
      </w:r>
      <w:r w:rsidR="00A14FEE" w:rsidRPr="00A14FEE">
        <w:tab/>
        <w:t xml:space="preserve">  38 000</w:t>
      </w:r>
      <w:r w:rsidRPr="00A14FEE">
        <w:t xml:space="preserve"> zł.                                                                                              </w:t>
      </w:r>
      <w:r w:rsidRPr="00A14FEE">
        <w:lastRenderedPageBreak/>
        <w:t xml:space="preserve">– świetlice i domy </w:t>
      </w:r>
      <w:r w:rsidR="00A14FEE" w:rsidRPr="00A14FEE">
        <w:t>kultury</w:t>
      </w:r>
      <w:r w:rsidR="00A14FEE" w:rsidRPr="00A14FEE">
        <w:tab/>
      </w:r>
      <w:r w:rsidR="00A14FEE" w:rsidRPr="00A14FEE">
        <w:tab/>
      </w:r>
      <w:r w:rsidR="00A14FEE" w:rsidRPr="00A14FEE">
        <w:tab/>
      </w:r>
      <w:r w:rsidR="00A14FEE" w:rsidRPr="00A14FEE">
        <w:tab/>
        <w:t xml:space="preserve">              602 080</w:t>
      </w:r>
      <w:r w:rsidRPr="00A14FEE">
        <w:t xml:space="preserve"> zł.                                                                               – kultura fizyczn</w:t>
      </w:r>
      <w:r w:rsidR="0082411E" w:rsidRPr="00A14FEE">
        <w:t>a- pozostała d</w:t>
      </w:r>
      <w:r w:rsidR="00A14FEE" w:rsidRPr="00A14FEE">
        <w:t>ziałalność</w:t>
      </w:r>
      <w:r w:rsidR="00A14FEE" w:rsidRPr="00A14FEE">
        <w:tab/>
      </w:r>
      <w:r w:rsidR="00A14FEE" w:rsidRPr="00A14FEE">
        <w:tab/>
        <w:t xml:space="preserve">  </w:t>
      </w:r>
      <w:r w:rsidR="00A14FEE" w:rsidRPr="00A14FEE">
        <w:tab/>
        <w:t xml:space="preserve">  33 100</w:t>
      </w:r>
      <w:r w:rsidRPr="00A14FEE">
        <w:t xml:space="preserve"> zł.</w:t>
      </w:r>
    </w:p>
    <w:p w:rsidR="00966CEE" w:rsidRPr="00A14FEE" w:rsidRDefault="00966CEE" w:rsidP="0082411E">
      <w:pPr>
        <w:pStyle w:val="Akapitzlist"/>
      </w:pPr>
      <w:r w:rsidRPr="00A14FEE">
        <w:tab/>
      </w:r>
    </w:p>
    <w:p w:rsidR="00966CEE" w:rsidRPr="00A14FEE" w:rsidRDefault="00966CEE" w:rsidP="00503CF6">
      <w:pPr>
        <w:pStyle w:val="Akapitzlist"/>
        <w:numPr>
          <w:ilvl w:val="0"/>
          <w:numId w:val="3"/>
        </w:numPr>
      </w:pPr>
      <w:r w:rsidRPr="00A14FEE">
        <w:rPr>
          <w:u w:val="single"/>
        </w:rPr>
        <w:t>Miejsko-Gminna Biblioteka Publiczna w Bobolicach</w:t>
      </w:r>
      <w:r w:rsidRPr="00A14FEE">
        <w:t xml:space="preserve"> – </w:t>
      </w:r>
      <w:r w:rsidR="00A14FEE" w:rsidRPr="00A14FEE">
        <w:rPr>
          <w:b/>
        </w:rPr>
        <w:t>287 900,00</w:t>
      </w:r>
      <w:r w:rsidRPr="00A14FEE">
        <w:rPr>
          <w:b/>
        </w:rPr>
        <w:t xml:space="preserve"> zł.</w:t>
      </w:r>
    </w:p>
    <w:p w:rsidR="00966CEE" w:rsidRPr="005E0337" w:rsidRDefault="00966CEE" w:rsidP="00966CEE">
      <w:pPr>
        <w:pStyle w:val="Akapitzlist"/>
      </w:pPr>
      <w:r w:rsidRPr="005E0337">
        <w:t>- biblioteki</w:t>
      </w:r>
    </w:p>
    <w:p w:rsidR="00966CEE" w:rsidRPr="005E0337" w:rsidRDefault="00966CEE" w:rsidP="00966CEE">
      <w:r w:rsidRPr="005E0337">
        <w:t xml:space="preserve">2) </w:t>
      </w:r>
      <w:r w:rsidRPr="005E0337">
        <w:rPr>
          <w:b/>
        </w:rPr>
        <w:t>jednostki ni</w:t>
      </w:r>
      <w:r w:rsidR="0082411E" w:rsidRPr="005E0337">
        <w:rPr>
          <w:b/>
        </w:rPr>
        <w:t>e p</w:t>
      </w:r>
      <w:r w:rsidR="001550A1">
        <w:rPr>
          <w:b/>
        </w:rPr>
        <w:t>owiązane z budżetem</w:t>
      </w:r>
      <w:r w:rsidR="001550A1">
        <w:rPr>
          <w:b/>
        </w:rPr>
        <w:tab/>
        <w:t>-</w:t>
      </w:r>
      <w:r w:rsidR="001550A1">
        <w:rPr>
          <w:b/>
        </w:rPr>
        <w:tab/>
        <w:t>249 994,12</w:t>
      </w:r>
      <w:r w:rsidRPr="005E0337">
        <w:rPr>
          <w:b/>
        </w:rPr>
        <w:t xml:space="preserve">  zł., w tym:                                               </w:t>
      </w:r>
    </w:p>
    <w:tbl>
      <w:tblPr>
        <w:tblStyle w:val="Tabela-Siatka"/>
        <w:tblW w:w="0" w:type="auto"/>
        <w:tblLook w:val="04A0"/>
      </w:tblPr>
      <w:tblGrid>
        <w:gridCol w:w="5211"/>
        <w:gridCol w:w="2300"/>
      </w:tblGrid>
      <w:tr w:rsidR="00966CEE" w:rsidRPr="005E0337" w:rsidTr="00293A95">
        <w:tc>
          <w:tcPr>
            <w:tcW w:w="5211" w:type="dxa"/>
          </w:tcPr>
          <w:p w:rsidR="00966CEE" w:rsidRPr="005E0337" w:rsidRDefault="00966CEE" w:rsidP="00293A95">
            <w:pPr>
              <w:rPr>
                <w:b/>
                <w:sz w:val="24"/>
                <w:szCs w:val="24"/>
              </w:rPr>
            </w:pPr>
            <w:r w:rsidRPr="005E0337">
              <w:rPr>
                <w:b/>
                <w:sz w:val="24"/>
                <w:szCs w:val="24"/>
              </w:rPr>
              <w:t>Wyszczególnienie</w:t>
            </w:r>
          </w:p>
          <w:p w:rsidR="00966CEE" w:rsidRPr="005E0337" w:rsidRDefault="00966CEE" w:rsidP="00293A95">
            <w:pPr>
              <w:rPr>
                <w:b/>
                <w:sz w:val="24"/>
                <w:szCs w:val="24"/>
              </w:rPr>
            </w:pPr>
            <w:r w:rsidRPr="005E0337">
              <w:rPr>
                <w:b/>
                <w:sz w:val="24"/>
                <w:szCs w:val="24"/>
              </w:rPr>
              <w:t>Dział 926</w:t>
            </w:r>
          </w:p>
          <w:p w:rsidR="00966CEE" w:rsidRPr="005E0337" w:rsidRDefault="00966CEE" w:rsidP="00293A95">
            <w:pPr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966CEE" w:rsidRPr="005E0337" w:rsidRDefault="008803C1" w:rsidP="00293A95">
            <w:pPr>
              <w:rPr>
                <w:b/>
                <w:sz w:val="24"/>
                <w:szCs w:val="24"/>
              </w:rPr>
            </w:pPr>
            <w:r w:rsidRPr="005E0337">
              <w:rPr>
                <w:b/>
                <w:sz w:val="24"/>
                <w:szCs w:val="24"/>
              </w:rPr>
              <w:t>Wykonanie na 31.12</w:t>
            </w:r>
            <w:r w:rsidR="002316BB" w:rsidRPr="005E0337">
              <w:rPr>
                <w:b/>
                <w:sz w:val="24"/>
                <w:szCs w:val="24"/>
              </w:rPr>
              <w:t>.2012</w:t>
            </w:r>
            <w:r w:rsidR="00966CEE" w:rsidRPr="005E0337">
              <w:rPr>
                <w:b/>
                <w:sz w:val="24"/>
                <w:szCs w:val="24"/>
              </w:rPr>
              <w:t>r.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MGLKS MECHANIK Bobolice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60 000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UKS OLIMPIA Bobolice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23 000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LKS GROM Świelino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31 500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ISKRA Kłanino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24 500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UKS ISKRA Kłanino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3 000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 xml:space="preserve">UKS ISKRA KŁANINO – </w:t>
            </w:r>
            <w:proofErr w:type="spellStart"/>
            <w:r w:rsidRPr="005E0337">
              <w:rPr>
                <w:sz w:val="24"/>
                <w:szCs w:val="24"/>
              </w:rPr>
              <w:t>projet</w:t>
            </w:r>
            <w:proofErr w:type="spellEnd"/>
            <w:r w:rsidRPr="005E0337">
              <w:rPr>
                <w:sz w:val="24"/>
                <w:szCs w:val="24"/>
              </w:rPr>
              <w:t xml:space="preserve"> „Powszechna nauka pływania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3 000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 xml:space="preserve">UKS GULKI Bobolice 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10 000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 xml:space="preserve">OTKKF BICYKL    Bobolice          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5 000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3318AE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LKS RADEW Kurowo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4 000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293A95">
            <w:pPr>
              <w:rPr>
                <w:b/>
                <w:sz w:val="24"/>
                <w:szCs w:val="24"/>
              </w:rPr>
            </w:pPr>
            <w:r w:rsidRPr="005E0337">
              <w:rPr>
                <w:b/>
                <w:sz w:val="24"/>
                <w:szCs w:val="24"/>
              </w:rPr>
              <w:t>RAZEM  dział 926</w:t>
            </w:r>
          </w:p>
        </w:tc>
        <w:tc>
          <w:tcPr>
            <w:tcW w:w="2300" w:type="dxa"/>
          </w:tcPr>
          <w:p w:rsidR="005E0337" w:rsidRPr="005E0337" w:rsidRDefault="005E0337" w:rsidP="003318AE">
            <w:pPr>
              <w:jc w:val="center"/>
              <w:rPr>
                <w:b/>
                <w:sz w:val="24"/>
                <w:szCs w:val="24"/>
              </w:rPr>
            </w:pPr>
            <w:r w:rsidRPr="005E0337">
              <w:rPr>
                <w:b/>
                <w:sz w:val="24"/>
                <w:szCs w:val="24"/>
              </w:rPr>
              <w:t>164 000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0C529E" w:rsidRDefault="00966CEE" w:rsidP="00293A95">
            <w:pPr>
              <w:rPr>
                <w:b/>
                <w:color w:val="FF0000"/>
                <w:sz w:val="24"/>
                <w:szCs w:val="24"/>
              </w:rPr>
            </w:pPr>
          </w:p>
          <w:p w:rsidR="00966CEE" w:rsidRPr="000C529E" w:rsidRDefault="00966CEE" w:rsidP="00293A9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966CEE" w:rsidRPr="005E0337" w:rsidRDefault="0082411E" w:rsidP="002316BB">
            <w:pPr>
              <w:jc w:val="center"/>
              <w:rPr>
                <w:b/>
                <w:sz w:val="24"/>
                <w:szCs w:val="24"/>
              </w:rPr>
            </w:pPr>
            <w:r w:rsidRPr="005E0337">
              <w:rPr>
                <w:b/>
                <w:sz w:val="24"/>
                <w:szCs w:val="24"/>
              </w:rPr>
              <w:t xml:space="preserve">Wykonanie na </w:t>
            </w:r>
            <w:r w:rsidR="005E0337" w:rsidRPr="005E0337">
              <w:rPr>
                <w:b/>
                <w:sz w:val="24"/>
                <w:szCs w:val="24"/>
              </w:rPr>
              <w:t>31.12</w:t>
            </w:r>
            <w:r w:rsidR="002316BB" w:rsidRPr="005E0337">
              <w:rPr>
                <w:b/>
                <w:sz w:val="24"/>
                <w:szCs w:val="24"/>
              </w:rPr>
              <w:t>.2012r</w:t>
            </w:r>
            <w:r w:rsidR="00966CEE" w:rsidRPr="005E0337">
              <w:rPr>
                <w:b/>
                <w:sz w:val="24"/>
                <w:szCs w:val="24"/>
              </w:rPr>
              <w:t>.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Dział 630</w:t>
            </w:r>
          </w:p>
        </w:tc>
        <w:tc>
          <w:tcPr>
            <w:tcW w:w="2300" w:type="dxa"/>
          </w:tcPr>
          <w:p w:rsidR="00966CEE" w:rsidRPr="001550A1" w:rsidRDefault="005E0337" w:rsidP="00293A95">
            <w:pPr>
              <w:jc w:val="center"/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0,00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TOWARZYSTWO EKOLOGICZNO-KULTURALNE</w:t>
            </w:r>
          </w:p>
        </w:tc>
        <w:tc>
          <w:tcPr>
            <w:tcW w:w="2300" w:type="dxa"/>
          </w:tcPr>
          <w:p w:rsidR="00966CEE" w:rsidRPr="001550A1" w:rsidRDefault="005E0337" w:rsidP="00293A95">
            <w:pPr>
              <w:jc w:val="center"/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0,00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DZIAŁ 851</w:t>
            </w:r>
          </w:p>
        </w:tc>
        <w:tc>
          <w:tcPr>
            <w:tcW w:w="2300" w:type="dxa"/>
          </w:tcPr>
          <w:p w:rsidR="00966CEE" w:rsidRPr="001550A1" w:rsidRDefault="001550A1" w:rsidP="00293A95">
            <w:pPr>
              <w:jc w:val="center"/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46 694,12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STOWARZYSZENIE WSPIERANIA INICJATYW SPOŁECZNYCH W BOBOLICACH</w:t>
            </w:r>
          </w:p>
        </w:tc>
        <w:tc>
          <w:tcPr>
            <w:tcW w:w="2300" w:type="dxa"/>
          </w:tcPr>
          <w:p w:rsidR="00966CEE" w:rsidRPr="001550A1" w:rsidRDefault="001550A1" w:rsidP="00293A95">
            <w:pPr>
              <w:jc w:val="center"/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22 836,69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KLUB ABSTYNENTA „PRZYMIERZE” W BOBOLICACH</w:t>
            </w:r>
          </w:p>
        </w:tc>
        <w:tc>
          <w:tcPr>
            <w:tcW w:w="2300" w:type="dxa"/>
          </w:tcPr>
          <w:p w:rsidR="00966CEE" w:rsidRPr="001550A1" w:rsidRDefault="001550A1" w:rsidP="00293A95">
            <w:pPr>
              <w:jc w:val="center"/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 </w:t>
            </w:r>
            <w:r w:rsidRPr="001550A1">
              <w:rPr>
                <w:sz w:val="24"/>
                <w:szCs w:val="24"/>
              </w:rPr>
              <w:t>857,43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0C529E" w:rsidRDefault="00966CEE" w:rsidP="00293A9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966CEE" w:rsidRPr="000C529E" w:rsidRDefault="00966CEE" w:rsidP="00293A9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DZIAŁ 852</w:t>
            </w:r>
          </w:p>
        </w:tc>
        <w:tc>
          <w:tcPr>
            <w:tcW w:w="2300" w:type="dxa"/>
          </w:tcPr>
          <w:p w:rsidR="00966CEE" w:rsidRPr="001550A1" w:rsidRDefault="0082411E" w:rsidP="00293A95">
            <w:pPr>
              <w:jc w:val="center"/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3 500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BANK ŻYWNOSCI</w:t>
            </w:r>
          </w:p>
        </w:tc>
        <w:tc>
          <w:tcPr>
            <w:tcW w:w="2300" w:type="dxa"/>
          </w:tcPr>
          <w:p w:rsidR="00966CEE" w:rsidRPr="001550A1" w:rsidRDefault="0082411E" w:rsidP="00293A95">
            <w:pPr>
              <w:jc w:val="center"/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3 500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0C529E" w:rsidRDefault="00966CEE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966CEE" w:rsidRPr="000C529E" w:rsidRDefault="00966CEE" w:rsidP="00293A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DZIAŁ 921</w:t>
            </w:r>
          </w:p>
        </w:tc>
        <w:tc>
          <w:tcPr>
            <w:tcW w:w="2300" w:type="dxa"/>
          </w:tcPr>
          <w:p w:rsidR="00966CEE" w:rsidRPr="001550A1" w:rsidRDefault="002316BB" w:rsidP="00293A95">
            <w:pPr>
              <w:jc w:val="center"/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18 000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STOWARZYSZENIE „PO DRODZE”</w:t>
            </w:r>
          </w:p>
        </w:tc>
        <w:tc>
          <w:tcPr>
            <w:tcW w:w="2300" w:type="dxa"/>
          </w:tcPr>
          <w:p w:rsidR="00966CEE" w:rsidRPr="001550A1" w:rsidRDefault="002316BB" w:rsidP="00293A95">
            <w:pPr>
              <w:jc w:val="center"/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3 000</w:t>
            </w:r>
          </w:p>
        </w:tc>
      </w:tr>
      <w:tr w:rsidR="00966CEE" w:rsidRPr="000C529E" w:rsidTr="00293A95">
        <w:tc>
          <w:tcPr>
            <w:tcW w:w="5211" w:type="dxa"/>
          </w:tcPr>
          <w:p w:rsidR="00966CEE" w:rsidRPr="001550A1" w:rsidRDefault="00966CEE" w:rsidP="00293A95">
            <w:pPr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KOŚCIOŁY</w:t>
            </w:r>
            <w:r w:rsidR="002316BB" w:rsidRPr="001550A1">
              <w:rPr>
                <w:sz w:val="24"/>
                <w:szCs w:val="24"/>
              </w:rPr>
              <w:t xml:space="preserve"> – PARAFIA p.w. WNMP w Bobolicach</w:t>
            </w:r>
          </w:p>
        </w:tc>
        <w:tc>
          <w:tcPr>
            <w:tcW w:w="2300" w:type="dxa"/>
          </w:tcPr>
          <w:p w:rsidR="00966CEE" w:rsidRPr="001550A1" w:rsidRDefault="002316BB" w:rsidP="00293A95">
            <w:pPr>
              <w:jc w:val="center"/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9 000</w:t>
            </w:r>
          </w:p>
        </w:tc>
      </w:tr>
      <w:tr w:rsidR="002316BB" w:rsidRPr="000C529E" w:rsidTr="00293A95">
        <w:tc>
          <w:tcPr>
            <w:tcW w:w="5211" w:type="dxa"/>
          </w:tcPr>
          <w:p w:rsidR="002316BB" w:rsidRPr="001550A1" w:rsidRDefault="002316BB" w:rsidP="00293A95">
            <w:pPr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 xml:space="preserve">KOŚCIOŁY – PARAFIA p.w. </w:t>
            </w:r>
            <w:proofErr w:type="spellStart"/>
            <w:r w:rsidRPr="001550A1">
              <w:rPr>
                <w:sz w:val="24"/>
                <w:szCs w:val="24"/>
              </w:rPr>
              <w:t>SAPiP</w:t>
            </w:r>
            <w:proofErr w:type="spellEnd"/>
            <w:r w:rsidRPr="001550A1">
              <w:rPr>
                <w:sz w:val="24"/>
                <w:szCs w:val="24"/>
              </w:rPr>
              <w:t xml:space="preserve"> w Kłaninie</w:t>
            </w:r>
          </w:p>
        </w:tc>
        <w:tc>
          <w:tcPr>
            <w:tcW w:w="2300" w:type="dxa"/>
          </w:tcPr>
          <w:p w:rsidR="002316BB" w:rsidRPr="001550A1" w:rsidRDefault="002316BB" w:rsidP="00293A95">
            <w:pPr>
              <w:jc w:val="center"/>
              <w:rPr>
                <w:sz w:val="24"/>
                <w:szCs w:val="24"/>
              </w:rPr>
            </w:pPr>
            <w:r w:rsidRPr="001550A1">
              <w:rPr>
                <w:sz w:val="24"/>
                <w:szCs w:val="24"/>
              </w:rPr>
              <w:t>6 000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0C529E" w:rsidRDefault="005E0337" w:rsidP="00293A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00" w:type="dxa"/>
          </w:tcPr>
          <w:p w:rsidR="005E0337" w:rsidRPr="000C529E" w:rsidRDefault="005E0337" w:rsidP="00293A9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293A95">
            <w:pPr>
              <w:rPr>
                <w:b/>
                <w:sz w:val="24"/>
                <w:szCs w:val="24"/>
              </w:rPr>
            </w:pPr>
            <w:r w:rsidRPr="005E0337">
              <w:rPr>
                <w:b/>
                <w:sz w:val="24"/>
                <w:szCs w:val="24"/>
              </w:rPr>
              <w:t>DZIAŁ 010</w:t>
            </w:r>
          </w:p>
        </w:tc>
        <w:tc>
          <w:tcPr>
            <w:tcW w:w="2300" w:type="dxa"/>
          </w:tcPr>
          <w:p w:rsidR="005E0337" w:rsidRPr="005E0337" w:rsidRDefault="001550A1" w:rsidP="00293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2 800</w:t>
            </w:r>
          </w:p>
        </w:tc>
      </w:tr>
      <w:tr w:rsidR="005E0337" w:rsidRPr="000C529E" w:rsidTr="00293A95">
        <w:tc>
          <w:tcPr>
            <w:tcW w:w="5211" w:type="dxa"/>
          </w:tcPr>
          <w:p w:rsidR="005E0337" w:rsidRPr="005E0337" w:rsidRDefault="005E0337" w:rsidP="00293A95">
            <w:pPr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Osoby fizyczne – ochrona środowiska</w:t>
            </w:r>
          </w:p>
        </w:tc>
        <w:tc>
          <w:tcPr>
            <w:tcW w:w="2300" w:type="dxa"/>
          </w:tcPr>
          <w:p w:rsidR="005E0337" w:rsidRPr="005E0337" w:rsidRDefault="005E0337" w:rsidP="00293A95">
            <w:pPr>
              <w:jc w:val="center"/>
              <w:rPr>
                <w:sz w:val="24"/>
                <w:szCs w:val="24"/>
              </w:rPr>
            </w:pPr>
            <w:r w:rsidRPr="005E0337">
              <w:rPr>
                <w:sz w:val="24"/>
                <w:szCs w:val="24"/>
              </w:rPr>
              <w:t>2 800</w:t>
            </w:r>
          </w:p>
        </w:tc>
      </w:tr>
    </w:tbl>
    <w:p w:rsidR="00BA5940" w:rsidRPr="000C529E" w:rsidRDefault="00BA5940" w:rsidP="00966CEE">
      <w:pPr>
        <w:rPr>
          <w:color w:val="FF0000"/>
          <w:sz w:val="24"/>
          <w:szCs w:val="24"/>
        </w:rPr>
      </w:pPr>
    </w:p>
    <w:p w:rsidR="00966CEE" w:rsidRPr="00AB1541" w:rsidRDefault="005E0337" w:rsidP="00AB1541">
      <w:pPr>
        <w:rPr>
          <w:sz w:val="24"/>
          <w:szCs w:val="24"/>
        </w:rPr>
      </w:pPr>
      <w:r w:rsidRPr="00AB1541">
        <w:rPr>
          <w:sz w:val="24"/>
          <w:szCs w:val="24"/>
        </w:rPr>
        <w:t>Wpłaty</w:t>
      </w:r>
      <w:r w:rsidR="00344C91" w:rsidRPr="00AB1541">
        <w:rPr>
          <w:sz w:val="24"/>
          <w:szCs w:val="24"/>
        </w:rPr>
        <w:t xml:space="preserve"> przekazane na Fundusze wsparcia, na podstawie porozumień :</w:t>
      </w:r>
    </w:p>
    <w:tbl>
      <w:tblPr>
        <w:tblStyle w:val="Tabela-Siatka"/>
        <w:tblW w:w="0" w:type="auto"/>
        <w:tblLook w:val="04A0"/>
      </w:tblPr>
      <w:tblGrid>
        <w:gridCol w:w="5211"/>
        <w:gridCol w:w="2300"/>
      </w:tblGrid>
      <w:tr w:rsidR="00966CEE" w:rsidRPr="001550A1" w:rsidTr="00293A95">
        <w:trPr>
          <w:trHeight w:val="597"/>
        </w:trPr>
        <w:tc>
          <w:tcPr>
            <w:tcW w:w="5211" w:type="dxa"/>
          </w:tcPr>
          <w:p w:rsidR="00966CEE" w:rsidRPr="001550A1" w:rsidRDefault="00966CEE" w:rsidP="00293A95">
            <w:pPr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Wyszczególnienie</w:t>
            </w:r>
          </w:p>
          <w:p w:rsidR="00966CEE" w:rsidRPr="001550A1" w:rsidRDefault="00966CEE" w:rsidP="00293A95">
            <w:pPr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966CEE" w:rsidRPr="001550A1" w:rsidRDefault="005E0337" w:rsidP="00293A95">
            <w:pPr>
              <w:rPr>
                <w:b/>
                <w:sz w:val="24"/>
                <w:szCs w:val="24"/>
              </w:rPr>
            </w:pPr>
            <w:r w:rsidRPr="001550A1">
              <w:rPr>
                <w:b/>
                <w:sz w:val="24"/>
                <w:szCs w:val="24"/>
              </w:rPr>
              <w:t>Wykonanie na 31.12</w:t>
            </w:r>
            <w:r w:rsidR="00344C91" w:rsidRPr="001550A1">
              <w:rPr>
                <w:b/>
                <w:sz w:val="24"/>
                <w:szCs w:val="24"/>
              </w:rPr>
              <w:t>.2012</w:t>
            </w:r>
            <w:r w:rsidR="00966CEE" w:rsidRPr="001550A1">
              <w:rPr>
                <w:b/>
                <w:sz w:val="24"/>
                <w:szCs w:val="24"/>
              </w:rPr>
              <w:t>r.</w:t>
            </w:r>
          </w:p>
        </w:tc>
      </w:tr>
      <w:tr w:rsidR="00966CEE" w:rsidRPr="001550A1" w:rsidTr="00293A95">
        <w:tc>
          <w:tcPr>
            <w:tcW w:w="5211" w:type="dxa"/>
          </w:tcPr>
          <w:p w:rsidR="00966CEE" w:rsidRPr="001550A1" w:rsidRDefault="00344C91" w:rsidP="00293A95">
            <w:r w:rsidRPr="001550A1">
              <w:t>KOMENDA WOJEWÓDZKA POLICJI W SZCZECINIE</w:t>
            </w:r>
          </w:p>
        </w:tc>
        <w:tc>
          <w:tcPr>
            <w:tcW w:w="2300" w:type="dxa"/>
          </w:tcPr>
          <w:p w:rsidR="00966CEE" w:rsidRPr="001550A1" w:rsidRDefault="00344C91" w:rsidP="00C46828">
            <w:pPr>
              <w:pStyle w:val="Akapitzlist"/>
              <w:numPr>
                <w:ilvl w:val="0"/>
                <w:numId w:val="54"/>
              </w:numPr>
              <w:jc w:val="center"/>
            </w:pPr>
            <w:r w:rsidRPr="001550A1">
              <w:t>00</w:t>
            </w:r>
            <w:r w:rsidR="005E0337" w:rsidRPr="001550A1">
              <w:t>0</w:t>
            </w:r>
          </w:p>
        </w:tc>
      </w:tr>
    </w:tbl>
    <w:p w:rsidR="00386767" w:rsidRPr="001550A1" w:rsidRDefault="00386767" w:rsidP="00966CEE">
      <w:pPr>
        <w:rPr>
          <w:b/>
          <w:sz w:val="28"/>
          <w:szCs w:val="28"/>
        </w:rPr>
      </w:pPr>
    </w:p>
    <w:p w:rsidR="00966CEE" w:rsidRPr="00AB1541" w:rsidRDefault="0005319D" w:rsidP="0005319D">
      <w:pPr>
        <w:rPr>
          <w:b/>
          <w:sz w:val="28"/>
          <w:szCs w:val="28"/>
        </w:rPr>
      </w:pPr>
      <w:r w:rsidRPr="00AB1541">
        <w:rPr>
          <w:b/>
          <w:sz w:val="28"/>
          <w:szCs w:val="28"/>
        </w:rPr>
        <w:t>4.</w:t>
      </w:r>
      <w:r w:rsidR="004D3380">
        <w:rPr>
          <w:b/>
          <w:sz w:val="28"/>
          <w:szCs w:val="28"/>
        </w:rPr>
        <w:t>ZOBOWIĄZANIA O</w:t>
      </w:r>
      <w:r w:rsidR="00966CEE" w:rsidRPr="00AB1541">
        <w:rPr>
          <w:b/>
          <w:sz w:val="28"/>
          <w:szCs w:val="28"/>
        </w:rPr>
        <w:t>BCIĄŻAJĄCE  BUDŻET</w:t>
      </w:r>
    </w:p>
    <w:p w:rsidR="00966CEE" w:rsidRPr="00AB1541" w:rsidRDefault="00966CEE" w:rsidP="00966CEE">
      <w:r w:rsidRPr="00AB1541">
        <w:t xml:space="preserve">Budżet  Gminy po analizie dochodów i wydatków zamknął się następującym </w:t>
      </w:r>
      <w:r w:rsidRPr="00AB1541">
        <w:rPr>
          <w:b/>
        </w:rPr>
        <w:t xml:space="preserve">planowanym długiem publicznym </w:t>
      </w:r>
      <w:r w:rsidRPr="00AB1541">
        <w:t>:</w:t>
      </w:r>
    </w:p>
    <w:p w:rsidR="00966CEE" w:rsidRPr="00AB1541" w:rsidRDefault="00966CEE" w:rsidP="00966CEE">
      <w:r w:rsidRPr="00AB1541">
        <w:t xml:space="preserve">- wskaźnik łącznego długu do dochodu  </w:t>
      </w:r>
      <w:r w:rsidRPr="00AB1541">
        <w:tab/>
      </w:r>
      <w:r w:rsidRPr="00AB1541">
        <w:tab/>
      </w:r>
      <w:r w:rsidRPr="00AB1541">
        <w:tab/>
      </w:r>
      <w:r w:rsidRPr="00AB1541">
        <w:tab/>
      </w:r>
      <w:r w:rsidRPr="00AB1541">
        <w:tab/>
      </w:r>
      <w:r w:rsidR="00AB1541" w:rsidRPr="00AB1541">
        <w:rPr>
          <w:b/>
        </w:rPr>
        <w:t>49,47</w:t>
      </w:r>
      <w:r w:rsidRPr="00AB1541">
        <w:rPr>
          <w:b/>
        </w:rPr>
        <w:t xml:space="preserve"> %</w:t>
      </w:r>
      <w:r w:rsidRPr="00AB1541">
        <w:t xml:space="preserve">       na 60% max                 </w:t>
      </w:r>
    </w:p>
    <w:p w:rsidR="00966CEE" w:rsidRPr="00AB1541" w:rsidRDefault="00966CEE" w:rsidP="00966CEE">
      <w:pPr>
        <w:ind w:firstLine="708"/>
      </w:pPr>
      <w:r w:rsidRPr="00AB1541">
        <w:t xml:space="preserve">Zgodnie z umowami zawartymi z bankami w okresie  sprawozdawczym zobowiązania obciążające budżet wynikające z tytułu spłaty rat zaciągniętych kredytów długoterminowych wynosiły </w:t>
      </w:r>
      <w:r w:rsidR="00AB1541" w:rsidRPr="00AB1541">
        <w:rPr>
          <w:b/>
        </w:rPr>
        <w:t>4</w:t>
      </w:r>
      <w:r w:rsidR="00401C51" w:rsidRPr="00AB1541">
        <w:rPr>
          <w:b/>
        </w:rPr>
        <w:t>00</w:t>
      </w:r>
      <w:r w:rsidRPr="00AB1541">
        <w:rPr>
          <w:b/>
        </w:rPr>
        <w:t xml:space="preserve"> 000 zł</w:t>
      </w:r>
      <w:r w:rsidR="00401C51" w:rsidRPr="00AB1541">
        <w:t>. od kredytu długoterminowego zaciągniętego w BBS Bobolice na finansowanie planowanego deficytu budżetu gminy Bobolice w 2007 roku ;</w:t>
      </w:r>
      <w:r w:rsidRPr="00AB1541">
        <w:t xml:space="preserve">                                                                                                                                             </w:t>
      </w:r>
      <w:r w:rsidR="00401C51" w:rsidRPr="00AB1541">
        <w:t xml:space="preserve">                            </w:t>
      </w:r>
    </w:p>
    <w:p w:rsidR="00966CEE" w:rsidRPr="00AB1541" w:rsidRDefault="00966CEE" w:rsidP="00966CEE">
      <w:pPr>
        <w:jc w:val="both"/>
      </w:pPr>
      <w:r w:rsidRPr="00AB1541">
        <w:t>Przypadające spłaty rat kredytów zostały zapłacone w obowiązujących terminach i wysokościach</w:t>
      </w:r>
      <w:r w:rsidR="0026148B" w:rsidRPr="00AB1541">
        <w:t>. Z</w:t>
      </w:r>
      <w:r w:rsidRPr="00AB1541">
        <w:t>najdowały pokrycie w środkach finansowych.</w:t>
      </w:r>
    </w:p>
    <w:p w:rsidR="00401C51" w:rsidRPr="00AB1541" w:rsidRDefault="00966CEE" w:rsidP="00966CEE">
      <w:pPr>
        <w:jc w:val="both"/>
      </w:pPr>
      <w:r w:rsidRPr="00AB1541">
        <w:tab/>
        <w:t>Z za</w:t>
      </w:r>
      <w:r w:rsidR="00401C51" w:rsidRPr="00AB1541">
        <w:t>ciągniętych przez gminę</w:t>
      </w:r>
      <w:r w:rsidRPr="00AB1541">
        <w:t xml:space="preserve"> długoterminowych i wye</w:t>
      </w:r>
      <w:r w:rsidR="0026148B" w:rsidRPr="00AB1541">
        <w:t xml:space="preserve">mitowanych w latach 2005, 2009, </w:t>
      </w:r>
      <w:r w:rsidRPr="00AB1541">
        <w:t xml:space="preserve"> 2010</w:t>
      </w:r>
      <w:r w:rsidR="0026148B" w:rsidRPr="00AB1541">
        <w:t xml:space="preserve"> i 2011</w:t>
      </w:r>
      <w:r w:rsidRPr="00AB1541">
        <w:t xml:space="preserve"> </w:t>
      </w:r>
      <w:r w:rsidRPr="00AB1541">
        <w:rPr>
          <w:b/>
        </w:rPr>
        <w:t>obligacji komunalnych</w:t>
      </w:r>
      <w:r w:rsidRPr="00AB1541">
        <w:t xml:space="preserve">  w okresie spraw</w:t>
      </w:r>
      <w:r w:rsidR="00AB1541" w:rsidRPr="00AB1541">
        <w:t>ozdawczym dokonano</w:t>
      </w:r>
      <w:r w:rsidR="00401C51" w:rsidRPr="00AB1541">
        <w:t xml:space="preserve"> </w:t>
      </w:r>
      <w:r w:rsidR="00AB1541" w:rsidRPr="00AB1541">
        <w:t xml:space="preserve">spłaty rat w łącznej wysokości 1 100 000 zł. </w:t>
      </w:r>
    </w:p>
    <w:p w:rsidR="00966CEE" w:rsidRDefault="00966CEE" w:rsidP="00966CEE">
      <w:pPr>
        <w:jc w:val="both"/>
      </w:pPr>
      <w:r w:rsidRPr="00AB1541">
        <w:t>W roku budżetowym – zaciągnięto k</w:t>
      </w:r>
      <w:r w:rsidR="0026148B" w:rsidRPr="00AB1541">
        <w:t>redyt krótkoterminowy do dnia 30</w:t>
      </w:r>
      <w:r w:rsidR="00401C51" w:rsidRPr="00AB1541">
        <w:t>.12.2012</w:t>
      </w:r>
      <w:r w:rsidRPr="00AB1541">
        <w:t xml:space="preserve"> roku na przejściowy deficyt bu</w:t>
      </w:r>
      <w:r w:rsidR="00401C51" w:rsidRPr="00AB1541">
        <w:t>dżetowy w wysokości po</w:t>
      </w:r>
      <w:r w:rsidR="00DB53D3" w:rsidRPr="00AB1541">
        <w:t xml:space="preserve"> zmianach limitu do  </w:t>
      </w:r>
      <w:r w:rsidR="00401C51" w:rsidRPr="00AB1541">
        <w:t>3</w:t>
      </w:r>
      <w:r w:rsidR="00AB1541" w:rsidRPr="00AB1541">
        <w:t xml:space="preserve"> 000 000 zł. Do dnia 31 grudnia 2012 roku zos</w:t>
      </w:r>
      <w:r w:rsidR="00AB1541">
        <w:t>tał w pełnej wysokości spłacony m.in. z tytułu zaciągniętego</w:t>
      </w:r>
      <w:r w:rsidR="000570E7">
        <w:t xml:space="preserve"> w 2012 roku</w:t>
      </w:r>
      <w:r w:rsidR="00AB1541">
        <w:t xml:space="preserve"> kredytu długoterminowego </w:t>
      </w:r>
      <w:r w:rsidR="000570E7">
        <w:t>na kwotę 1 405 000 zł.</w:t>
      </w:r>
    </w:p>
    <w:p w:rsidR="00AB1541" w:rsidRPr="00844658" w:rsidRDefault="00AB1541" w:rsidP="00966CEE">
      <w:pPr>
        <w:jc w:val="both"/>
        <w:rPr>
          <w:b/>
        </w:rPr>
      </w:pPr>
      <w:r w:rsidRPr="00844658">
        <w:rPr>
          <w:b/>
        </w:rPr>
        <w:t>W grudniu 2012 roku</w:t>
      </w:r>
      <w:r w:rsidR="000570E7" w:rsidRPr="00844658">
        <w:rPr>
          <w:b/>
        </w:rPr>
        <w:t xml:space="preserve"> zaciągnięto kredyt długot</w:t>
      </w:r>
      <w:r w:rsidR="00844658" w:rsidRPr="00844658">
        <w:rPr>
          <w:b/>
        </w:rPr>
        <w:t>erminowy w wysokości 1 405 000 zł. ze spłatą do 31 grudnia 2018 roku.</w:t>
      </w:r>
    </w:p>
    <w:p w:rsidR="00966CEE" w:rsidRPr="00AB1541" w:rsidRDefault="00966CEE" w:rsidP="00966CEE">
      <w:pPr>
        <w:jc w:val="both"/>
        <w:rPr>
          <w:b/>
        </w:rPr>
      </w:pPr>
      <w:r w:rsidRPr="00AB1541">
        <w:rPr>
          <w:b/>
        </w:rPr>
        <w:t xml:space="preserve">Na koniec okresu sprawozdawczego nie wystąpiły zobowiązania wymagalne w wydatkach.  </w:t>
      </w:r>
    </w:p>
    <w:p w:rsidR="00966CEE" w:rsidRPr="00844658" w:rsidRDefault="00966CEE" w:rsidP="00966CEE">
      <w:r w:rsidRPr="00AB1541">
        <w:rPr>
          <w:b/>
        </w:rPr>
        <w:t xml:space="preserve">Poręczenia i gwarancje: </w:t>
      </w:r>
      <w:r w:rsidRPr="00AB1541">
        <w:t>udzielone zostały w 2007 i 2008 roku dla Związku Miast i Gmin Dorzecza Parsęty</w:t>
      </w:r>
      <w:r w:rsidR="00AB1541">
        <w:t xml:space="preserve"> oraz jednostek budżetowych gminy</w:t>
      </w:r>
      <w:r w:rsidRPr="00AB1541">
        <w:t>. W okre</w:t>
      </w:r>
      <w:r w:rsidR="00DB53D3" w:rsidRPr="00AB1541">
        <w:t xml:space="preserve">sie sprawozdawczym w </w:t>
      </w:r>
      <w:r w:rsidRPr="00AB1541">
        <w:t xml:space="preserve">2011 roku </w:t>
      </w:r>
      <w:r w:rsidRPr="00AB1541">
        <w:rPr>
          <w:b/>
        </w:rPr>
        <w:t xml:space="preserve">nie wystąpiły </w:t>
      </w:r>
      <w:r w:rsidRPr="00844658">
        <w:rPr>
          <w:b/>
        </w:rPr>
        <w:t>płatności z tego tytułu</w:t>
      </w:r>
      <w:r w:rsidRPr="00844658">
        <w:t>.</w:t>
      </w:r>
    </w:p>
    <w:p w:rsidR="00966CEE" w:rsidRPr="00844658" w:rsidRDefault="00966CEE" w:rsidP="00966CEE">
      <w:r w:rsidRPr="00844658">
        <w:t>Z udzielonych przez Gminę poręczeń wartość zobowiązania wynoszą:</w:t>
      </w:r>
    </w:p>
    <w:p w:rsidR="00966CEE" w:rsidRPr="00844658" w:rsidRDefault="00966CEE" w:rsidP="00C46828">
      <w:pPr>
        <w:pStyle w:val="Akapitzlist"/>
        <w:numPr>
          <w:ilvl w:val="0"/>
          <w:numId w:val="53"/>
        </w:numPr>
      </w:pPr>
      <w:proofErr w:type="spellStart"/>
      <w:r w:rsidRPr="00844658">
        <w:t>R</w:t>
      </w:r>
      <w:r w:rsidR="00141B68" w:rsidRPr="00844658">
        <w:t>w</w:t>
      </w:r>
      <w:r w:rsidRPr="00844658">
        <w:t>iK</w:t>
      </w:r>
      <w:proofErr w:type="spellEnd"/>
      <w:r w:rsidRPr="00844658">
        <w:t xml:space="preserve"> w Białogardzie </w:t>
      </w:r>
      <w:r w:rsidR="00141B68" w:rsidRPr="00844658">
        <w:t>–</w:t>
      </w:r>
      <w:r w:rsidRPr="00844658">
        <w:t xml:space="preserve"> 1 860 954,00 zł  z terminem wygaśnięcia 2017 r.                                                     2) </w:t>
      </w:r>
      <w:proofErr w:type="spellStart"/>
      <w:r w:rsidRPr="00844658">
        <w:t>R</w:t>
      </w:r>
      <w:r w:rsidR="00141B68" w:rsidRPr="00844658">
        <w:t>w</w:t>
      </w:r>
      <w:r w:rsidRPr="00844658">
        <w:t>iK</w:t>
      </w:r>
      <w:proofErr w:type="spellEnd"/>
      <w:r w:rsidRPr="00844658">
        <w:t xml:space="preserve"> w Białogardzie – 4 116 356,72 zł. z terminem wygaśnięcia 2021 r.                                                                                            3) ZMiGDP w Karlinie – 44 999,55 zł. z terminem wygaśnięcia 2021 r.                                                                                         4) ZMiGDP w Karlinie – 6 233 111,17 zł. z terminem wygaśnięcia  2013</w:t>
      </w:r>
    </w:p>
    <w:p w:rsidR="00966CEE" w:rsidRPr="00844658" w:rsidRDefault="00966CEE" w:rsidP="00503CF6">
      <w:pPr>
        <w:pStyle w:val="Akapitzlist"/>
        <w:numPr>
          <w:ilvl w:val="0"/>
          <w:numId w:val="5"/>
        </w:numPr>
      </w:pPr>
      <w:r w:rsidRPr="00844658">
        <w:t>Gimnazjum Publiczne w Bobolicach  Nr 1/2010– na kwotę 35 000 zł. z dnia 30.04.2010 tytułem wniosku o przyznanie refundacji kosztów wyposażenia stanowiska pracy osoby niepełnosprawnej  - z terminem wygaśnięcia 30.10.2013r.</w:t>
      </w:r>
    </w:p>
    <w:p w:rsidR="00966CEE" w:rsidRPr="00844658" w:rsidRDefault="00966CEE" w:rsidP="00503CF6">
      <w:pPr>
        <w:pStyle w:val="Akapitzlist"/>
        <w:numPr>
          <w:ilvl w:val="0"/>
          <w:numId w:val="5"/>
        </w:numPr>
      </w:pPr>
      <w:r w:rsidRPr="00844658">
        <w:t>Zakład Usług Komunalnych i Oświatowych w Bobolicach – Nr 2/2010 na kwotę 25 000 zł. z dnia 29.06.2010r. tytułem wniosku o przyznanie refundacji kosztów wyposażenia stanowiska pracy „brukarz”  - z terminem wygaśnięcia 32 m-ce od dnia podpisania umowy.</w:t>
      </w:r>
    </w:p>
    <w:p w:rsidR="00966CEE" w:rsidRPr="00844658" w:rsidRDefault="00966CEE" w:rsidP="00503CF6">
      <w:pPr>
        <w:pStyle w:val="Akapitzlist"/>
        <w:numPr>
          <w:ilvl w:val="0"/>
          <w:numId w:val="5"/>
        </w:numPr>
      </w:pPr>
      <w:r w:rsidRPr="00844658">
        <w:t xml:space="preserve">Zakład Usług Komunalnych i Oświatowych w Bobolicach – Nr 3/2010 na kwotę 25 000 zł. z dnia 06.09.2010r. tytułem wniosku o przyznanie refundacji kosztów wyposażenia stanowiska </w:t>
      </w:r>
      <w:r w:rsidRPr="00844658">
        <w:lastRenderedPageBreak/>
        <w:t>pracy „pomocnik dekarza, murarza”  - z terminem wygaśnięcia 32 m-ce od dnia podpisania umowy.</w:t>
      </w:r>
    </w:p>
    <w:p w:rsidR="00844658" w:rsidRPr="00844658" w:rsidRDefault="00844658" w:rsidP="00503CF6">
      <w:pPr>
        <w:pStyle w:val="Akapitzlist"/>
        <w:numPr>
          <w:ilvl w:val="0"/>
          <w:numId w:val="5"/>
        </w:numPr>
        <w:rPr>
          <w:b/>
        </w:rPr>
      </w:pPr>
      <w:r w:rsidRPr="00844658">
        <w:rPr>
          <w:b/>
        </w:rPr>
        <w:t>Zakład Usług Komunalnych i Oświatowych w Bobolicach – Nr 1/2012 na kwotę 82 000 zł.  tytułem utworzenia stanowiska pracy osoby niepełnosprawnej – „robotnik komunalny” z terminem wygaśnięcia 15 lipca 2016 roku.</w:t>
      </w:r>
    </w:p>
    <w:p w:rsidR="00966CEE" w:rsidRPr="000C529E" w:rsidRDefault="00DB53D3" w:rsidP="00DB53D3">
      <w:pPr>
        <w:pStyle w:val="Akapitzlist"/>
        <w:tabs>
          <w:tab w:val="left" w:pos="2432"/>
        </w:tabs>
        <w:rPr>
          <w:color w:val="FF0000"/>
        </w:rPr>
      </w:pPr>
      <w:r w:rsidRPr="000C529E">
        <w:rPr>
          <w:color w:val="FF0000"/>
        </w:rPr>
        <w:tab/>
      </w:r>
    </w:p>
    <w:p w:rsidR="00966CEE" w:rsidRPr="000C529E" w:rsidRDefault="00966CEE" w:rsidP="00966CEE">
      <w:pPr>
        <w:pStyle w:val="Akapitzlist"/>
        <w:rPr>
          <w:color w:val="FF0000"/>
        </w:rPr>
      </w:pPr>
    </w:p>
    <w:p w:rsidR="00401C51" w:rsidRPr="000C529E" w:rsidRDefault="00401C51" w:rsidP="00966CEE">
      <w:pPr>
        <w:pStyle w:val="Akapitzlist"/>
        <w:rPr>
          <w:color w:val="FF0000"/>
        </w:rPr>
      </w:pPr>
    </w:p>
    <w:p w:rsidR="00966CEE" w:rsidRPr="00844658" w:rsidRDefault="0005319D" w:rsidP="0005319D">
      <w:pPr>
        <w:rPr>
          <w:b/>
        </w:rPr>
      </w:pPr>
      <w:r w:rsidRPr="00844658">
        <w:rPr>
          <w:b/>
          <w:sz w:val="28"/>
          <w:szCs w:val="28"/>
        </w:rPr>
        <w:t>III.</w:t>
      </w:r>
      <w:r w:rsidR="00966CEE" w:rsidRPr="00844658">
        <w:rPr>
          <w:b/>
          <w:sz w:val="28"/>
          <w:szCs w:val="28"/>
        </w:rPr>
        <w:t>REALIZACJA PLANU FINANSOWEGO ZADAN ZLECONYCH I WYNIKAJACYCH Z POROZUMIEŃ Z ZAKRESU ADMINISTRACJI RZĄDOWEJ</w:t>
      </w:r>
    </w:p>
    <w:p w:rsidR="00966CEE" w:rsidRPr="00844658" w:rsidRDefault="00966CEE" w:rsidP="00966CEE">
      <w:r w:rsidRPr="00844658">
        <w:t>Szczegółowe dane dotyczące realizacji planu finansowego zadań zleconych i wynikających z porozumień z zakre</w:t>
      </w:r>
      <w:r w:rsidR="00401C51" w:rsidRPr="00844658">
        <w:t>su administracj</w:t>
      </w:r>
      <w:r w:rsidR="00844658" w:rsidRPr="00844658">
        <w:t xml:space="preserve">i rządowej w </w:t>
      </w:r>
      <w:r w:rsidR="00401C51" w:rsidRPr="00844658">
        <w:t>2012</w:t>
      </w:r>
      <w:r w:rsidRPr="00844658">
        <w:t xml:space="preserve"> roku przedstawiono w </w:t>
      </w:r>
      <w:r w:rsidR="00844658" w:rsidRPr="00844658">
        <w:t xml:space="preserve">załączniku </w:t>
      </w:r>
      <w:r w:rsidR="000A3151" w:rsidRPr="00844658">
        <w:t xml:space="preserve">części tabelarycznej i w </w:t>
      </w:r>
      <w:r w:rsidRPr="00844658">
        <w:t>poszczególnych częściach sprawozdania opisowego przy rozdział</w:t>
      </w:r>
      <w:r w:rsidR="00844658" w:rsidRPr="00844658">
        <w:t>ach 01095, 75011, 71035, 75101, działu 852</w:t>
      </w:r>
    </w:p>
    <w:p w:rsidR="006100A6" w:rsidRPr="00844658" w:rsidRDefault="006100A6" w:rsidP="00966CEE">
      <w:pPr>
        <w:rPr>
          <w:b/>
          <w:sz w:val="28"/>
          <w:szCs w:val="28"/>
        </w:rPr>
      </w:pPr>
    </w:p>
    <w:p w:rsidR="00966CEE" w:rsidRPr="00844658" w:rsidRDefault="0005319D" w:rsidP="005A6A64">
      <w:pPr>
        <w:rPr>
          <w:b/>
          <w:sz w:val="28"/>
          <w:szCs w:val="28"/>
        </w:rPr>
      </w:pPr>
      <w:r w:rsidRPr="00844658">
        <w:rPr>
          <w:b/>
          <w:sz w:val="28"/>
          <w:szCs w:val="28"/>
        </w:rPr>
        <w:t>IV.</w:t>
      </w:r>
      <w:r w:rsidR="00966CEE" w:rsidRPr="00844658">
        <w:rPr>
          <w:b/>
          <w:sz w:val="28"/>
          <w:szCs w:val="28"/>
        </w:rPr>
        <w:t xml:space="preserve">WYNIKI FINANSOWE JEDNOSTEK POZABUDŻETOWYCH     </w:t>
      </w:r>
      <w:r w:rsidR="00AB4505" w:rsidRPr="00AB4505">
        <w:rPr>
          <w:sz w:val="24"/>
          <w:szCs w:val="24"/>
        </w:rPr>
        <w:t>- załącznik nr 8</w:t>
      </w:r>
      <w:r w:rsidR="00966CEE" w:rsidRPr="00844658">
        <w:rPr>
          <w:b/>
          <w:sz w:val="28"/>
          <w:szCs w:val="28"/>
        </w:rPr>
        <w:t xml:space="preserve">     </w:t>
      </w:r>
    </w:p>
    <w:p w:rsidR="00966CEE" w:rsidRPr="00844658" w:rsidRDefault="00966CEE" w:rsidP="0082411E">
      <w:pPr>
        <w:ind w:firstLine="708"/>
        <w:jc w:val="both"/>
        <w:rPr>
          <w:rFonts w:eastAsia="Times New Roman" w:cstheme="minorHAnsi"/>
          <w:bCs/>
          <w:lang w:eastAsia="pl-PL"/>
        </w:rPr>
      </w:pPr>
      <w:r w:rsidRPr="00844658">
        <w:rPr>
          <w:rFonts w:eastAsia="Times New Roman" w:cstheme="minorHAnsi"/>
          <w:bCs/>
          <w:lang w:eastAsia="pl-PL"/>
        </w:rPr>
        <w:t>Szczegółowe dane z działalności Miejsko-Gminnego Ośrodka Kultury oraz Miejsko-Gminnej Biblioteki Publicznej zawierają sprawozdania rzeczowo-finansowe tych jednostek przedkładane w określonym terminie Radzie do rozpatrzenia. Szczegółowe rozliczenie instytucji kultury stanowią załącz</w:t>
      </w:r>
      <w:r w:rsidR="00AB4505">
        <w:rPr>
          <w:rFonts w:eastAsia="Times New Roman" w:cstheme="minorHAnsi"/>
          <w:bCs/>
          <w:lang w:eastAsia="pl-PL"/>
        </w:rPr>
        <w:t xml:space="preserve">nik do niniejszego sprawozdania </w:t>
      </w:r>
    </w:p>
    <w:p w:rsidR="00D26A8E" w:rsidRDefault="00D26A8E" w:rsidP="00966CEE">
      <w:pPr>
        <w:jc w:val="both"/>
        <w:rPr>
          <w:b/>
          <w:color w:val="FF0000"/>
          <w:sz w:val="28"/>
          <w:szCs w:val="28"/>
        </w:rPr>
      </w:pPr>
    </w:p>
    <w:p w:rsidR="00844658" w:rsidRPr="000C529E" w:rsidRDefault="00844658" w:rsidP="00966CEE">
      <w:pPr>
        <w:jc w:val="both"/>
        <w:rPr>
          <w:b/>
          <w:color w:val="FF0000"/>
          <w:sz w:val="28"/>
          <w:szCs w:val="28"/>
        </w:rPr>
      </w:pPr>
    </w:p>
    <w:p w:rsidR="00966CEE" w:rsidRPr="003E3582" w:rsidRDefault="0087388A" w:rsidP="00966CEE">
      <w:pPr>
        <w:jc w:val="both"/>
        <w:rPr>
          <w:b/>
          <w:sz w:val="28"/>
          <w:szCs w:val="28"/>
        </w:rPr>
      </w:pPr>
      <w:r w:rsidRPr="003E3582">
        <w:rPr>
          <w:b/>
          <w:sz w:val="28"/>
          <w:szCs w:val="28"/>
        </w:rPr>
        <w:t>V. ZOBOWIĄZANIA WG SPRAWOZDANIA RB – Z  - ZADŁUŻENIE GMINY</w:t>
      </w:r>
    </w:p>
    <w:p w:rsidR="00966CEE" w:rsidRPr="003E3582" w:rsidRDefault="00966CEE" w:rsidP="00503CF6">
      <w:pPr>
        <w:pStyle w:val="Akapitzlist"/>
        <w:numPr>
          <w:ilvl w:val="0"/>
          <w:numId w:val="4"/>
        </w:numPr>
        <w:jc w:val="both"/>
        <w:rPr>
          <w:b/>
        </w:rPr>
      </w:pPr>
      <w:r w:rsidRPr="003E3582">
        <w:t xml:space="preserve">Kredyty:   </w:t>
      </w:r>
      <w:r w:rsidR="003E3582" w:rsidRPr="003E3582">
        <w:rPr>
          <w:b/>
        </w:rPr>
        <w:t>3 508 499,30 zł.</w:t>
      </w:r>
    </w:p>
    <w:p w:rsidR="00966CEE" w:rsidRPr="003E3582" w:rsidRDefault="00966CEE" w:rsidP="00966CEE">
      <w:pPr>
        <w:pStyle w:val="Akapitzlist"/>
        <w:jc w:val="both"/>
      </w:pPr>
      <w:r w:rsidRPr="003E3582">
        <w:t>- kredyty długoterminowe</w:t>
      </w:r>
    </w:p>
    <w:p w:rsidR="00966CEE" w:rsidRPr="003E3582" w:rsidRDefault="00844658" w:rsidP="00966CEE">
      <w:pPr>
        <w:pStyle w:val="Akapitzlist"/>
        <w:jc w:val="both"/>
      </w:pPr>
      <w:r w:rsidRPr="003E3582">
        <w:t>a</w:t>
      </w:r>
      <w:r w:rsidR="000A3151" w:rsidRPr="003E3582">
        <w:t xml:space="preserve">) BBS Darłowo </w:t>
      </w:r>
      <w:r w:rsidRPr="003E3582">
        <w:t>(2007r)</w:t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  <w:t xml:space="preserve">        1 900 000,00</w:t>
      </w:r>
      <w:r w:rsidR="00966CEE" w:rsidRPr="003E3582">
        <w:t xml:space="preserve"> zł.</w:t>
      </w:r>
    </w:p>
    <w:p w:rsidR="00844658" w:rsidRPr="003E3582" w:rsidRDefault="00844658" w:rsidP="00966CEE">
      <w:pPr>
        <w:pStyle w:val="Akapitzlist"/>
        <w:jc w:val="both"/>
      </w:pPr>
      <w:r w:rsidRPr="003E3582">
        <w:t>b) BBS Darłowo ( 2012r)</w:t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  <w:t xml:space="preserve">         1 405 000,00 zł.</w:t>
      </w:r>
    </w:p>
    <w:p w:rsidR="00966CEE" w:rsidRPr="003E3582" w:rsidRDefault="000A3151" w:rsidP="00966CEE">
      <w:pPr>
        <w:pStyle w:val="Akapitzlist"/>
        <w:jc w:val="both"/>
      </w:pPr>
      <w:r w:rsidRPr="003E3582">
        <w:t>c) leasing operacyjny</w:t>
      </w:r>
      <w:r w:rsidR="0087388A" w:rsidRPr="003E3582">
        <w:tab/>
      </w:r>
      <w:r w:rsidR="0087388A" w:rsidRPr="003E3582">
        <w:tab/>
      </w:r>
      <w:r w:rsidR="0087388A" w:rsidRPr="003E3582">
        <w:tab/>
      </w:r>
      <w:r w:rsidR="0087388A" w:rsidRPr="003E3582">
        <w:tab/>
      </w:r>
      <w:r w:rsidR="0087388A" w:rsidRPr="003E3582">
        <w:tab/>
      </w:r>
      <w:r w:rsidR="0087388A" w:rsidRPr="003E3582">
        <w:tab/>
      </w:r>
      <w:r w:rsidR="0087388A" w:rsidRPr="003E3582">
        <w:tab/>
        <w:t xml:space="preserve">           </w:t>
      </w:r>
      <w:r w:rsidR="00844658" w:rsidRPr="003E3582">
        <w:t xml:space="preserve"> 203 499,30</w:t>
      </w:r>
      <w:r w:rsidR="00966CEE" w:rsidRPr="003E3582">
        <w:t xml:space="preserve"> zł.</w:t>
      </w:r>
    </w:p>
    <w:p w:rsidR="000A3151" w:rsidRPr="003E3582" w:rsidRDefault="000A3151" w:rsidP="00966CEE">
      <w:pPr>
        <w:pStyle w:val="Akapitzlist"/>
        <w:jc w:val="both"/>
      </w:pPr>
    </w:p>
    <w:p w:rsidR="003E3582" w:rsidRPr="003E3582" w:rsidRDefault="003E3582" w:rsidP="003E3582">
      <w:pPr>
        <w:jc w:val="both"/>
        <w:rPr>
          <w:b/>
        </w:rPr>
      </w:pPr>
      <w:r w:rsidRPr="003E3582">
        <w:rPr>
          <w:b/>
        </w:rPr>
        <w:t xml:space="preserve">        2) Pożyczki:  299 746,36 zł.</w:t>
      </w:r>
    </w:p>
    <w:p w:rsidR="003E3582" w:rsidRPr="003E3582" w:rsidRDefault="0087388A" w:rsidP="0087388A">
      <w:pPr>
        <w:pStyle w:val="Akapitzlist"/>
        <w:jc w:val="both"/>
      </w:pPr>
      <w:r w:rsidRPr="003E3582">
        <w:t xml:space="preserve">a)  pożyczka na wyprzedzające finansowanie kosztów z UE </w:t>
      </w:r>
      <w:r w:rsidR="003E3582" w:rsidRPr="003E3582">
        <w:t xml:space="preserve"> </w:t>
      </w:r>
      <w:r w:rsidR="003E3582" w:rsidRPr="003E3582">
        <w:rPr>
          <w:i/>
        </w:rPr>
        <w:t>Wodociąg Bożniewice – Wojęcino</w:t>
      </w:r>
      <w:r w:rsidR="003E3582" w:rsidRPr="003E3582">
        <w:t xml:space="preserve"> PROW </w:t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Pr="003E3582">
        <w:t xml:space="preserve">– </w:t>
      </w:r>
      <w:r w:rsidRPr="003E3582">
        <w:tab/>
      </w:r>
      <w:r w:rsidR="003E3582" w:rsidRPr="003E3582">
        <w:tab/>
      </w:r>
      <w:r w:rsidR="003E3582" w:rsidRPr="003E3582">
        <w:tab/>
        <w:t xml:space="preserve">               167 746,36 zł.</w:t>
      </w:r>
    </w:p>
    <w:p w:rsidR="0087388A" w:rsidRPr="003E3582" w:rsidRDefault="003E3582" w:rsidP="0087388A">
      <w:pPr>
        <w:pStyle w:val="Akapitzlist"/>
        <w:jc w:val="both"/>
      </w:pPr>
      <w:r w:rsidRPr="003E3582">
        <w:t xml:space="preserve">b) pożyczka na wyprzedzające finansowanie kosztów UE </w:t>
      </w:r>
      <w:r w:rsidRPr="003E3582">
        <w:rPr>
          <w:i/>
        </w:rPr>
        <w:t xml:space="preserve">Budowa infrastruktury komunikacyjnej prze CESiR </w:t>
      </w:r>
      <w:r w:rsidRPr="003E3582">
        <w:rPr>
          <w:i/>
        </w:rPr>
        <w:tab/>
      </w:r>
      <w:r w:rsidRPr="003E3582">
        <w:rPr>
          <w:i/>
        </w:rPr>
        <w:tab/>
      </w:r>
      <w:r w:rsidRPr="003E3582">
        <w:rPr>
          <w:i/>
        </w:rPr>
        <w:tab/>
        <w:t>-</w:t>
      </w:r>
      <w:r w:rsidRPr="003E3582">
        <w:tab/>
      </w:r>
      <w:r w:rsidRPr="003E3582">
        <w:tab/>
      </w:r>
      <w:r w:rsidRPr="003E3582">
        <w:tab/>
      </w:r>
      <w:r w:rsidRPr="003E3582">
        <w:tab/>
        <w:t xml:space="preserve">132 000,00 zł. </w:t>
      </w:r>
      <w:r w:rsidR="0087388A" w:rsidRPr="003E3582">
        <w:tab/>
      </w:r>
      <w:r w:rsidR="0087388A" w:rsidRPr="003E3582">
        <w:tab/>
      </w:r>
    </w:p>
    <w:p w:rsidR="003E3582" w:rsidRPr="003E3582" w:rsidRDefault="003E3582" w:rsidP="0087388A">
      <w:pPr>
        <w:pStyle w:val="Akapitzlist"/>
        <w:jc w:val="both"/>
      </w:pPr>
    </w:p>
    <w:p w:rsidR="00966CEE" w:rsidRPr="003E3582" w:rsidRDefault="003E3582" w:rsidP="003E3582">
      <w:pPr>
        <w:jc w:val="both"/>
        <w:rPr>
          <w:b/>
        </w:rPr>
      </w:pPr>
      <w:r w:rsidRPr="003E3582">
        <w:rPr>
          <w:b/>
        </w:rPr>
        <w:lastRenderedPageBreak/>
        <w:t>3)</w:t>
      </w:r>
      <w:r w:rsidR="00B8779A" w:rsidRPr="003E3582">
        <w:rPr>
          <w:b/>
        </w:rPr>
        <w:t>Obligacje</w:t>
      </w:r>
      <w:r w:rsidR="0087388A" w:rsidRPr="003E3582">
        <w:rPr>
          <w:b/>
        </w:rPr>
        <w:t xml:space="preserve"> komunalne </w:t>
      </w:r>
      <w:r w:rsidR="00B8779A" w:rsidRPr="003E3582">
        <w:rPr>
          <w:b/>
        </w:rPr>
        <w:t>:</w:t>
      </w:r>
      <w:r w:rsidRPr="003E3582">
        <w:rPr>
          <w:b/>
        </w:rPr>
        <w:t xml:space="preserve">  </w:t>
      </w:r>
      <w:r w:rsidR="00966CEE" w:rsidRPr="003E3582">
        <w:rPr>
          <w:b/>
        </w:rPr>
        <w:t xml:space="preserve"> </w:t>
      </w:r>
      <w:r w:rsidRPr="003E3582">
        <w:rPr>
          <w:b/>
        </w:rPr>
        <w:t>14 000 000,00</w:t>
      </w:r>
      <w:r w:rsidR="00966CEE" w:rsidRPr="003E3582">
        <w:rPr>
          <w:b/>
        </w:rPr>
        <w:t>zł.</w:t>
      </w:r>
    </w:p>
    <w:p w:rsidR="00966CEE" w:rsidRPr="003E3582" w:rsidRDefault="00B8779A" w:rsidP="00966CEE">
      <w:pPr>
        <w:pStyle w:val="Akapitzlist"/>
        <w:jc w:val="both"/>
      </w:pPr>
      <w:r w:rsidRPr="003E3582">
        <w:t xml:space="preserve">- </w:t>
      </w:r>
      <w:proofErr w:type="spellStart"/>
      <w:r w:rsidRPr="003E3582">
        <w:t>DnBN</w:t>
      </w:r>
      <w:r w:rsidR="003E3582" w:rsidRPr="003E3582">
        <w:t>ord</w:t>
      </w:r>
      <w:proofErr w:type="spellEnd"/>
      <w:r w:rsidRPr="003E3582">
        <w:t xml:space="preserve"> </w:t>
      </w:r>
      <w:r w:rsidR="003E3582" w:rsidRPr="003E3582">
        <w:t xml:space="preserve">(BISE) </w:t>
      </w:r>
      <w:r w:rsidRPr="003E3582">
        <w:t xml:space="preserve">   </w:t>
      </w:r>
      <w:r w:rsidR="003E3582" w:rsidRPr="003E3582">
        <w:t>2005 r.</w:t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  <w:t xml:space="preserve">          1 400 000,00</w:t>
      </w:r>
      <w:r w:rsidR="00966CEE" w:rsidRPr="003E3582">
        <w:t xml:space="preserve"> zł.</w:t>
      </w:r>
    </w:p>
    <w:p w:rsidR="003E3582" w:rsidRPr="003E3582" w:rsidRDefault="003E3582" w:rsidP="003E3582">
      <w:pPr>
        <w:pStyle w:val="Akapitzlist"/>
        <w:jc w:val="both"/>
      </w:pPr>
      <w:r w:rsidRPr="003E3582">
        <w:t>-</w:t>
      </w:r>
      <w:proofErr w:type="spellStart"/>
      <w:r w:rsidRPr="003E3582">
        <w:t>DnBNord</w:t>
      </w:r>
      <w:proofErr w:type="spellEnd"/>
      <w:r w:rsidRPr="003E3582">
        <w:t xml:space="preserve">  2009 r.</w:t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  <w:t xml:space="preserve">          3 600 000,00 zł.</w:t>
      </w:r>
    </w:p>
    <w:p w:rsidR="00966CEE" w:rsidRPr="003E3582" w:rsidRDefault="00B8779A" w:rsidP="00966CEE">
      <w:pPr>
        <w:pStyle w:val="Akapitzlist"/>
        <w:jc w:val="both"/>
      </w:pPr>
      <w:r w:rsidRPr="003E3582">
        <w:t xml:space="preserve">- PKO BP      </w:t>
      </w:r>
      <w:r w:rsidR="003E3582" w:rsidRPr="003E3582">
        <w:t>2010 r.</w:t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="003E3582" w:rsidRPr="003E3582">
        <w:tab/>
      </w:r>
      <w:r w:rsidRPr="003E3582">
        <w:t xml:space="preserve">    </w:t>
      </w:r>
      <w:r w:rsidR="003E3582" w:rsidRPr="003E3582">
        <w:t xml:space="preserve">       4</w:t>
      </w:r>
      <w:r w:rsidR="00966CEE" w:rsidRPr="003E3582">
        <w:t> 000</w:t>
      </w:r>
      <w:r w:rsidR="003E3582" w:rsidRPr="003E3582">
        <w:t> </w:t>
      </w:r>
      <w:r w:rsidR="00966CEE" w:rsidRPr="003E3582">
        <w:t>000</w:t>
      </w:r>
      <w:r w:rsidR="003E3582" w:rsidRPr="003E3582">
        <w:t>,00</w:t>
      </w:r>
      <w:r w:rsidR="00966CEE" w:rsidRPr="003E3582">
        <w:t xml:space="preserve"> zł.</w:t>
      </w:r>
    </w:p>
    <w:p w:rsidR="003E3582" w:rsidRPr="003E3582" w:rsidRDefault="003E3582" w:rsidP="00966CEE">
      <w:pPr>
        <w:pStyle w:val="Akapitzlist"/>
        <w:jc w:val="both"/>
      </w:pPr>
      <w:r w:rsidRPr="003E3582">
        <w:t>- PKO BP      2011 r.</w:t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</w:r>
      <w:r w:rsidRPr="003E3582">
        <w:tab/>
        <w:t xml:space="preserve">           5 000 000,00 zł.</w:t>
      </w:r>
    </w:p>
    <w:p w:rsidR="00966CEE" w:rsidRPr="003E3582" w:rsidRDefault="00966CEE" w:rsidP="00966CEE">
      <w:pPr>
        <w:jc w:val="both"/>
        <w:rPr>
          <w:b/>
          <w:sz w:val="24"/>
          <w:szCs w:val="24"/>
        </w:rPr>
      </w:pPr>
      <w:r w:rsidRPr="003E3582">
        <w:rPr>
          <w:b/>
          <w:sz w:val="24"/>
          <w:szCs w:val="24"/>
        </w:rPr>
        <w:t>RAZEM Kre</w:t>
      </w:r>
      <w:r w:rsidR="003E3582" w:rsidRPr="003E3582">
        <w:rPr>
          <w:b/>
          <w:sz w:val="24"/>
          <w:szCs w:val="24"/>
        </w:rPr>
        <w:t>dyty, pożyczki i obligacje:  17 808 245,66</w:t>
      </w:r>
      <w:r w:rsidR="0087388A" w:rsidRPr="003E3582">
        <w:rPr>
          <w:b/>
          <w:sz w:val="24"/>
          <w:szCs w:val="24"/>
        </w:rPr>
        <w:t> </w:t>
      </w:r>
      <w:r w:rsidRPr="003E3582">
        <w:rPr>
          <w:b/>
          <w:sz w:val="24"/>
          <w:szCs w:val="24"/>
        </w:rPr>
        <w:t xml:space="preserve"> zł.</w:t>
      </w:r>
    </w:p>
    <w:p w:rsidR="00966CEE" w:rsidRPr="003E3582" w:rsidRDefault="00966CEE" w:rsidP="003E358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E3582">
        <w:rPr>
          <w:b/>
          <w:sz w:val="24"/>
          <w:szCs w:val="24"/>
        </w:rPr>
        <w:t>Poręczen</w:t>
      </w:r>
      <w:r w:rsidR="003E3582" w:rsidRPr="003E3582">
        <w:rPr>
          <w:b/>
          <w:sz w:val="24"/>
          <w:szCs w:val="24"/>
        </w:rPr>
        <w:t>ia i gwarancje:    12 422 421,44</w:t>
      </w:r>
      <w:r w:rsidRPr="003E3582">
        <w:rPr>
          <w:b/>
          <w:sz w:val="24"/>
          <w:szCs w:val="24"/>
        </w:rPr>
        <w:t xml:space="preserve"> </w:t>
      </w:r>
      <w:r w:rsidRPr="003E3582">
        <w:rPr>
          <w:sz w:val="24"/>
          <w:szCs w:val="24"/>
        </w:rPr>
        <w:t>zł., z tego:</w:t>
      </w:r>
    </w:p>
    <w:p w:rsidR="00C36E2A" w:rsidRDefault="00966CEE" w:rsidP="00AB4505">
      <w:pPr>
        <w:ind w:left="708"/>
        <w:rPr>
          <w:sz w:val="24"/>
          <w:szCs w:val="24"/>
        </w:rPr>
      </w:pPr>
      <w:r w:rsidRPr="003E3582">
        <w:rPr>
          <w:sz w:val="24"/>
          <w:szCs w:val="24"/>
        </w:rPr>
        <w:t>- Regionalne Wodociągi i Kanalizacja w Białogardzie</w:t>
      </w:r>
      <w:r w:rsidRPr="003E3582">
        <w:rPr>
          <w:sz w:val="24"/>
          <w:szCs w:val="24"/>
        </w:rPr>
        <w:tab/>
      </w:r>
      <w:r w:rsidRPr="003E3582">
        <w:rPr>
          <w:sz w:val="24"/>
          <w:szCs w:val="24"/>
        </w:rPr>
        <w:tab/>
        <w:t xml:space="preserve">        5 977 310,72 zł.                                            – Związek Miast i Gmin Dorzecza Parsęty w Karlinie                                  6 278 110,72 zł.          ( podmiot sektora finansów publicznych )                                                                                             – poręczenia dla jednostek budżetowych : Gimnazjum Publicznego oraz Zakładu Usług Komunalnych i Oświatowych </w:t>
      </w:r>
      <w:r w:rsidR="003E3582" w:rsidRPr="003E3582">
        <w:rPr>
          <w:sz w:val="24"/>
          <w:szCs w:val="24"/>
        </w:rPr>
        <w:t xml:space="preserve">w Bobolicach </w:t>
      </w:r>
      <w:r w:rsidR="003E3582" w:rsidRPr="003E3582">
        <w:rPr>
          <w:sz w:val="24"/>
          <w:szCs w:val="24"/>
        </w:rPr>
        <w:tab/>
      </w:r>
      <w:r w:rsidR="003E3582" w:rsidRPr="003E3582">
        <w:rPr>
          <w:sz w:val="24"/>
          <w:szCs w:val="24"/>
        </w:rPr>
        <w:tab/>
      </w:r>
      <w:r w:rsidR="003E3582" w:rsidRPr="003E3582">
        <w:rPr>
          <w:sz w:val="24"/>
          <w:szCs w:val="24"/>
        </w:rPr>
        <w:tab/>
      </w:r>
      <w:r w:rsidR="003E3582" w:rsidRPr="003E3582">
        <w:rPr>
          <w:sz w:val="24"/>
          <w:szCs w:val="24"/>
        </w:rPr>
        <w:tab/>
        <w:t xml:space="preserve">           167</w:t>
      </w:r>
      <w:r w:rsidRPr="003E3582">
        <w:rPr>
          <w:sz w:val="24"/>
          <w:szCs w:val="24"/>
        </w:rPr>
        <w:t> 000,00 zł.</w:t>
      </w:r>
    </w:p>
    <w:p w:rsidR="00AB4505" w:rsidRPr="00C36E2A" w:rsidRDefault="00AB4505" w:rsidP="00AB4505">
      <w:pPr>
        <w:ind w:left="708"/>
        <w:rPr>
          <w:sz w:val="24"/>
          <w:szCs w:val="24"/>
        </w:rPr>
      </w:pPr>
    </w:p>
    <w:p w:rsidR="00966CEE" w:rsidRPr="002140D4" w:rsidRDefault="00966CEE" w:rsidP="00966CEE">
      <w:pPr>
        <w:rPr>
          <w:b/>
        </w:rPr>
      </w:pPr>
      <w:r w:rsidRPr="002140D4">
        <w:rPr>
          <w:b/>
        </w:rPr>
        <w:t>PRZYCHODY Z TYTUŁU UDZIELONYCH POŻYCZEK :</w:t>
      </w:r>
      <w:r w:rsidR="002140D4" w:rsidRPr="002140D4">
        <w:rPr>
          <w:b/>
        </w:rPr>
        <w:t xml:space="preserve">  244 587,72</w:t>
      </w:r>
      <w:r w:rsidR="00B8779A" w:rsidRPr="002140D4">
        <w:rPr>
          <w:b/>
        </w:rPr>
        <w:t xml:space="preserve"> zł. </w:t>
      </w:r>
    </w:p>
    <w:p w:rsidR="00966CEE" w:rsidRPr="002140D4" w:rsidRDefault="00966CEE" w:rsidP="00966CEE">
      <w:pPr>
        <w:jc w:val="both"/>
      </w:pPr>
      <w:r w:rsidRPr="002140D4">
        <w:t>W związku z realizacją w 2010  roku projektów dofinansowanych ze środków pozabudżetowych realizowanych przez jednostki należące do sektora finansów publicznych oraz nienależące do tego sektora  – Gmina udzieliła na pokrycie wartości dofinansowania przedsięwzięć następujących pożyczek, na które</w:t>
      </w:r>
      <w:r w:rsidR="0087388A" w:rsidRPr="002140D4">
        <w:t>,</w:t>
      </w:r>
      <w:r w:rsidRPr="002140D4">
        <w:t xml:space="preserve"> w okresie</w:t>
      </w:r>
      <w:r w:rsidR="00B8779A" w:rsidRPr="002140D4">
        <w:t xml:space="preserve"> sprawozdawczym wpłynęły środki , jako przychody</w:t>
      </w:r>
      <w:r w:rsidRPr="002140D4">
        <w:t xml:space="preserve"> Gminy, </w:t>
      </w:r>
    </w:p>
    <w:tbl>
      <w:tblPr>
        <w:tblStyle w:val="Tabela-Siatka"/>
        <w:tblW w:w="0" w:type="auto"/>
        <w:tblLook w:val="04A0"/>
      </w:tblPr>
      <w:tblGrid>
        <w:gridCol w:w="814"/>
        <w:gridCol w:w="2851"/>
        <w:gridCol w:w="3067"/>
        <w:gridCol w:w="1272"/>
      </w:tblGrid>
      <w:tr w:rsidR="002140D4" w:rsidRPr="002140D4" w:rsidTr="00B8779A">
        <w:tc>
          <w:tcPr>
            <w:tcW w:w="814" w:type="dxa"/>
          </w:tcPr>
          <w:p w:rsidR="002140D4" w:rsidRPr="002140D4" w:rsidRDefault="002140D4" w:rsidP="00293A95">
            <w:pPr>
              <w:jc w:val="center"/>
              <w:rPr>
                <w:b/>
              </w:rPr>
            </w:pPr>
            <w:r w:rsidRPr="002140D4">
              <w:rPr>
                <w:b/>
              </w:rPr>
              <w:t>Lp.</w:t>
            </w:r>
          </w:p>
        </w:tc>
        <w:tc>
          <w:tcPr>
            <w:tcW w:w="2851" w:type="dxa"/>
          </w:tcPr>
          <w:p w:rsidR="002140D4" w:rsidRPr="002140D4" w:rsidRDefault="002140D4" w:rsidP="00293A95">
            <w:pPr>
              <w:jc w:val="center"/>
              <w:rPr>
                <w:b/>
              </w:rPr>
            </w:pPr>
            <w:r w:rsidRPr="002140D4">
              <w:rPr>
                <w:b/>
              </w:rPr>
              <w:t>Nazwa organizacji</w:t>
            </w:r>
          </w:p>
        </w:tc>
        <w:tc>
          <w:tcPr>
            <w:tcW w:w="3067" w:type="dxa"/>
          </w:tcPr>
          <w:p w:rsidR="002140D4" w:rsidRPr="002140D4" w:rsidRDefault="002140D4" w:rsidP="00293A95">
            <w:pPr>
              <w:jc w:val="center"/>
              <w:rPr>
                <w:b/>
              </w:rPr>
            </w:pPr>
            <w:r w:rsidRPr="002140D4">
              <w:rPr>
                <w:b/>
              </w:rPr>
              <w:t>Tytuł projektu</w:t>
            </w:r>
          </w:p>
        </w:tc>
        <w:tc>
          <w:tcPr>
            <w:tcW w:w="1272" w:type="dxa"/>
          </w:tcPr>
          <w:p w:rsidR="002140D4" w:rsidRPr="002140D4" w:rsidRDefault="002140D4" w:rsidP="00293A95">
            <w:pPr>
              <w:jc w:val="center"/>
              <w:rPr>
                <w:b/>
              </w:rPr>
            </w:pPr>
            <w:r w:rsidRPr="002140D4">
              <w:rPr>
                <w:b/>
              </w:rPr>
              <w:t>Kwota  spłaty pożyczki</w:t>
            </w:r>
          </w:p>
        </w:tc>
      </w:tr>
      <w:tr w:rsidR="002140D4" w:rsidRPr="002140D4" w:rsidTr="00B8779A">
        <w:tc>
          <w:tcPr>
            <w:tcW w:w="814" w:type="dxa"/>
          </w:tcPr>
          <w:p w:rsidR="002140D4" w:rsidRPr="002140D4" w:rsidRDefault="002140D4" w:rsidP="00141B68">
            <w:pPr>
              <w:jc w:val="center"/>
            </w:pPr>
            <w:r w:rsidRPr="002140D4">
              <w:t>1</w:t>
            </w:r>
          </w:p>
        </w:tc>
        <w:tc>
          <w:tcPr>
            <w:tcW w:w="2851" w:type="dxa"/>
          </w:tcPr>
          <w:p w:rsidR="002140D4" w:rsidRPr="002140D4" w:rsidRDefault="002140D4" w:rsidP="00141B68">
            <w:pPr>
              <w:jc w:val="both"/>
            </w:pPr>
            <w:r w:rsidRPr="002140D4">
              <w:t xml:space="preserve">Stowarzyszenie Aktywności Społeczno-Artystycznej </w:t>
            </w:r>
            <w:r w:rsidRPr="002140D4">
              <w:rPr>
                <w:i/>
              </w:rPr>
              <w:t>Po Drodze</w:t>
            </w:r>
          </w:p>
        </w:tc>
        <w:tc>
          <w:tcPr>
            <w:tcW w:w="3067" w:type="dxa"/>
          </w:tcPr>
          <w:p w:rsidR="002140D4" w:rsidRPr="002140D4" w:rsidRDefault="002140D4" w:rsidP="00141B68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2140D4">
              <w:rPr>
                <w:rFonts w:ascii="Calibri" w:eastAsia="Calibri" w:hAnsi="Calibri" w:cs="Times New Roman"/>
                <w:i/>
              </w:rPr>
              <w:t xml:space="preserve">Jarmark rzemiosł </w:t>
            </w:r>
            <w:proofErr w:type="spellStart"/>
            <w:r w:rsidRPr="002140D4">
              <w:rPr>
                <w:rFonts w:ascii="Calibri" w:eastAsia="Calibri" w:hAnsi="Calibri" w:cs="Times New Roman"/>
                <w:i/>
              </w:rPr>
              <w:t>dawnych-polsko-niemieckie</w:t>
            </w:r>
            <w:proofErr w:type="spellEnd"/>
            <w:r w:rsidRPr="002140D4">
              <w:rPr>
                <w:rFonts w:ascii="Calibri" w:eastAsia="Calibri" w:hAnsi="Calibri" w:cs="Times New Roman"/>
                <w:i/>
              </w:rPr>
              <w:t xml:space="preserve"> zmagania artystyczne</w:t>
            </w:r>
          </w:p>
          <w:p w:rsidR="002140D4" w:rsidRPr="002140D4" w:rsidRDefault="002140D4" w:rsidP="00141B68">
            <w:pPr>
              <w:jc w:val="both"/>
            </w:pPr>
            <w:r w:rsidRPr="002140D4">
              <w:t>Realizowany ze środków INTERREG IV- Funduszu Małych Projektów – POMERANIA</w:t>
            </w:r>
          </w:p>
        </w:tc>
        <w:tc>
          <w:tcPr>
            <w:tcW w:w="1272" w:type="dxa"/>
          </w:tcPr>
          <w:p w:rsidR="002140D4" w:rsidRPr="002140D4" w:rsidRDefault="002140D4" w:rsidP="00141B68">
            <w:pPr>
              <w:jc w:val="center"/>
            </w:pPr>
          </w:p>
          <w:p w:rsidR="002140D4" w:rsidRPr="002140D4" w:rsidRDefault="002140D4" w:rsidP="00141B68">
            <w:pPr>
              <w:jc w:val="center"/>
            </w:pPr>
          </w:p>
          <w:p w:rsidR="002140D4" w:rsidRPr="002140D4" w:rsidRDefault="002140D4" w:rsidP="00141B68">
            <w:pPr>
              <w:jc w:val="center"/>
            </w:pPr>
            <w:r w:rsidRPr="002140D4">
              <w:t>27 421,28</w:t>
            </w:r>
          </w:p>
        </w:tc>
      </w:tr>
      <w:tr w:rsidR="002140D4" w:rsidRPr="002140D4" w:rsidTr="00B8779A">
        <w:tc>
          <w:tcPr>
            <w:tcW w:w="814" w:type="dxa"/>
          </w:tcPr>
          <w:p w:rsidR="002140D4" w:rsidRPr="002140D4" w:rsidRDefault="002140D4" w:rsidP="00141B68">
            <w:pPr>
              <w:jc w:val="center"/>
            </w:pPr>
            <w:r w:rsidRPr="002140D4">
              <w:t>2</w:t>
            </w:r>
          </w:p>
        </w:tc>
        <w:tc>
          <w:tcPr>
            <w:tcW w:w="2851" w:type="dxa"/>
          </w:tcPr>
          <w:p w:rsidR="002140D4" w:rsidRPr="002140D4" w:rsidRDefault="002140D4" w:rsidP="003318AE">
            <w:pPr>
              <w:jc w:val="both"/>
            </w:pPr>
            <w:r w:rsidRPr="002140D4">
              <w:t>Miejsko –Gminny Ośrodek Kultury w Bobolicach</w:t>
            </w:r>
          </w:p>
        </w:tc>
        <w:tc>
          <w:tcPr>
            <w:tcW w:w="3067" w:type="dxa"/>
          </w:tcPr>
          <w:p w:rsidR="002140D4" w:rsidRPr="002140D4" w:rsidRDefault="002140D4" w:rsidP="003318AE">
            <w:pPr>
              <w:jc w:val="center"/>
              <w:rPr>
                <w:rFonts w:ascii="Calibri" w:eastAsia="Calibri" w:hAnsi="Calibri" w:cs="Times New Roman"/>
                <w:i/>
              </w:rPr>
            </w:pPr>
            <w:r w:rsidRPr="002140D4">
              <w:rPr>
                <w:rFonts w:ascii="Calibri" w:eastAsia="Calibri" w:hAnsi="Calibri" w:cs="Times New Roman"/>
                <w:i/>
              </w:rPr>
              <w:t xml:space="preserve"> Biesiadne zmagania partnerskich gmin</w:t>
            </w:r>
          </w:p>
          <w:p w:rsidR="002140D4" w:rsidRPr="002140D4" w:rsidRDefault="002140D4" w:rsidP="003318AE">
            <w:pPr>
              <w:jc w:val="both"/>
            </w:pPr>
          </w:p>
          <w:p w:rsidR="002140D4" w:rsidRPr="002140D4" w:rsidRDefault="002140D4" w:rsidP="003318AE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40D4">
              <w:t>Realizowany ze środków INTERREG IV- Funduszu Małych Projektów – POMERANIA</w:t>
            </w:r>
          </w:p>
        </w:tc>
        <w:tc>
          <w:tcPr>
            <w:tcW w:w="1272" w:type="dxa"/>
          </w:tcPr>
          <w:p w:rsidR="002140D4" w:rsidRPr="002140D4" w:rsidRDefault="002140D4" w:rsidP="003318AE">
            <w:pPr>
              <w:jc w:val="center"/>
            </w:pPr>
          </w:p>
          <w:p w:rsidR="002140D4" w:rsidRPr="002140D4" w:rsidRDefault="002140D4" w:rsidP="003318AE">
            <w:pPr>
              <w:jc w:val="center"/>
            </w:pPr>
          </w:p>
          <w:p w:rsidR="002140D4" w:rsidRPr="002140D4" w:rsidRDefault="002140D4" w:rsidP="003318AE">
            <w:pPr>
              <w:jc w:val="center"/>
            </w:pPr>
            <w:r w:rsidRPr="002140D4">
              <w:t>22 779,44</w:t>
            </w:r>
          </w:p>
          <w:p w:rsidR="002140D4" w:rsidRPr="002140D4" w:rsidRDefault="002140D4" w:rsidP="003318AE">
            <w:pPr>
              <w:jc w:val="center"/>
            </w:pPr>
          </w:p>
        </w:tc>
      </w:tr>
      <w:tr w:rsidR="002140D4" w:rsidRPr="002140D4" w:rsidTr="00B8779A">
        <w:tc>
          <w:tcPr>
            <w:tcW w:w="814" w:type="dxa"/>
          </w:tcPr>
          <w:p w:rsidR="002140D4" w:rsidRPr="002140D4" w:rsidRDefault="002140D4" w:rsidP="00141B68">
            <w:pPr>
              <w:jc w:val="center"/>
            </w:pPr>
            <w:r w:rsidRPr="002140D4">
              <w:t>3</w:t>
            </w:r>
          </w:p>
        </w:tc>
        <w:tc>
          <w:tcPr>
            <w:tcW w:w="2851" w:type="dxa"/>
          </w:tcPr>
          <w:p w:rsidR="002140D4" w:rsidRPr="002140D4" w:rsidRDefault="002140D4" w:rsidP="00141B68">
            <w:pPr>
              <w:jc w:val="both"/>
            </w:pPr>
            <w:r w:rsidRPr="002140D4">
              <w:t>Miejsko-Gminny Ośrodek Kultury w Bobolicach</w:t>
            </w:r>
          </w:p>
        </w:tc>
        <w:tc>
          <w:tcPr>
            <w:tcW w:w="3067" w:type="dxa"/>
          </w:tcPr>
          <w:p w:rsidR="002140D4" w:rsidRPr="002140D4" w:rsidRDefault="002140D4" w:rsidP="00141B68">
            <w:pPr>
              <w:jc w:val="both"/>
              <w:rPr>
                <w:rFonts w:ascii="Calibri" w:eastAsia="Calibri" w:hAnsi="Calibri" w:cs="Times New Roman"/>
                <w:i/>
              </w:rPr>
            </w:pPr>
            <w:r w:rsidRPr="002140D4">
              <w:rPr>
                <w:rFonts w:ascii="Calibri" w:eastAsia="Calibri" w:hAnsi="Calibri" w:cs="Times New Roman"/>
                <w:i/>
              </w:rPr>
              <w:t>Świetlica wiejska – Centrum aktywności społeczno-kulturalnej</w:t>
            </w:r>
          </w:p>
        </w:tc>
        <w:tc>
          <w:tcPr>
            <w:tcW w:w="1272" w:type="dxa"/>
          </w:tcPr>
          <w:p w:rsidR="002140D4" w:rsidRPr="002140D4" w:rsidRDefault="002140D4" w:rsidP="00141B68">
            <w:pPr>
              <w:jc w:val="center"/>
            </w:pPr>
            <w:r w:rsidRPr="002140D4">
              <w:t>194 387,00</w:t>
            </w:r>
          </w:p>
        </w:tc>
      </w:tr>
    </w:tbl>
    <w:p w:rsidR="004833B9" w:rsidRPr="000C529E" w:rsidRDefault="004833B9" w:rsidP="008249E3">
      <w:pPr>
        <w:rPr>
          <w:color w:val="FF0000"/>
        </w:rPr>
      </w:pPr>
    </w:p>
    <w:p w:rsidR="00CE592B" w:rsidRPr="000C529E" w:rsidRDefault="00CE592B" w:rsidP="008249E3">
      <w:pPr>
        <w:rPr>
          <w:color w:val="FF0000"/>
          <w:sz w:val="28"/>
          <w:szCs w:val="28"/>
        </w:rPr>
      </w:pPr>
    </w:p>
    <w:p w:rsidR="00CE592B" w:rsidRPr="002140D4" w:rsidRDefault="0005319D" w:rsidP="008249E3">
      <w:pPr>
        <w:rPr>
          <w:b/>
          <w:sz w:val="28"/>
          <w:szCs w:val="28"/>
        </w:rPr>
        <w:sectPr w:rsidR="00CE592B" w:rsidRPr="002140D4" w:rsidSect="00F05206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pgNumType w:start="59"/>
          <w:cols w:space="708"/>
          <w:docGrid w:linePitch="360"/>
        </w:sectPr>
      </w:pPr>
      <w:r w:rsidRPr="002140D4">
        <w:rPr>
          <w:b/>
          <w:sz w:val="28"/>
          <w:szCs w:val="28"/>
        </w:rPr>
        <w:t>VI.</w:t>
      </w:r>
      <w:r w:rsidR="00CE592B" w:rsidRPr="002140D4">
        <w:rPr>
          <w:b/>
          <w:sz w:val="28"/>
          <w:szCs w:val="28"/>
        </w:rPr>
        <w:t xml:space="preserve">INFORMACJA O KSZTAŁTOWANIU SIĘ WIELOLETNIEJ PROGNOZY FINANSOWEJ PRZEDSTAWIONA </w:t>
      </w:r>
      <w:r w:rsidR="00AB4505">
        <w:rPr>
          <w:b/>
          <w:sz w:val="28"/>
          <w:szCs w:val="28"/>
        </w:rPr>
        <w:t>ZOSTAŁA W ZAŁĄCZNIKACH NR 9 i 10</w:t>
      </w:r>
    </w:p>
    <w:p w:rsidR="00141B68" w:rsidRPr="000C529E" w:rsidRDefault="00141B68" w:rsidP="002140D4">
      <w:pPr>
        <w:rPr>
          <w:b/>
          <w:color w:val="FF0000"/>
          <w:sz w:val="24"/>
          <w:szCs w:val="24"/>
        </w:rPr>
      </w:pPr>
    </w:p>
    <w:sectPr w:rsidR="00141B68" w:rsidRPr="000C529E" w:rsidSect="00132F98">
      <w:headerReference w:type="default" r:id="rId10"/>
      <w:pgSz w:w="11906" w:h="16838"/>
      <w:pgMar w:top="1417" w:right="1417" w:bottom="1417" w:left="1417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07" w:rsidRDefault="001A3207" w:rsidP="00262C6B">
      <w:pPr>
        <w:spacing w:after="0" w:line="240" w:lineRule="auto"/>
      </w:pPr>
      <w:r>
        <w:separator/>
      </w:r>
    </w:p>
  </w:endnote>
  <w:endnote w:type="continuationSeparator" w:id="0">
    <w:p w:rsidR="001A3207" w:rsidRDefault="001A3207" w:rsidP="0026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1871"/>
      <w:docPartObj>
        <w:docPartGallery w:val="Page Numbers (Bottom of Page)"/>
        <w:docPartUnique/>
      </w:docPartObj>
    </w:sdtPr>
    <w:sdtContent>
      <w:p w:rsidR="00166E3C" w:rsidRDefault="0075506A">
        <w:pPr>
          <w:pStyle w:val="Stopka"/>
          <w:jc w:val="center"/>
        </w:pPr>
        <w:fldSimple w:instr=" PAGE   \* MERGEFORMAT ">
          <w:r w:rsidR="004D3380">
            <w:rPr>
              <w:noProof/>
            </w:rPr>
            <w:t>60</w:t>
          </w:r>
        </w:fldSimple>
      </w:p>
    </w:sdtContent>
  </w:sdt>
  <w:p w:rsidR="00166E3C" w:rsidRDefault="00166E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07" w:rsidRDefault="001A3207" w:rsidP="00262C6B">
      <w:pPr>
        <w:spacing w:after="0" w:line="240" w:lineRule="auto"/>
      </w:pPr>
      <w:r>
        <w:separator/>
      </w:r>
    </w:p>
  </w:footnote>
  <w:footnote w:type="continuationSeparator" w:id="0">
    <w:p w:rsidR="001A3207" w:rsidRDefault="001A3207" w:rsidP="0026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24" w:rsidRDefault="001E6924">
    <w:pPr>
      <w:pStyle w:val="Nagwek"/>
      <w:jc w:val="center"/>
    </w:pPr>
  </w:p>
  <w:p w:rsidR="001E6924" w:rsidRDefault="001E69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24" w:rsidRDefault="001E6924">
    <w:pPr>
      <w:pStyle w:val="Nagwek"/>
      <w:jc w:val="center"/>
    </w:pPr>
    <w:r>
      <w:t>132</w:t>
    </w:r>
  </w:p>
  <w:p w:rsidR="001E6924" w:rsidRDefault="001E69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63"/>
        </w:tabs>
        <w:ind w:left="146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12"/>
        </w:tabs>
        <w:ind w:left="181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1"/>
        </w:tabs>
        <w:ind w:left="2161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59"/>
        </w:tabs>
        <w:ind w:left="2859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08"/>
        </w:tabs>
        <w:ind w:left="320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557"/>
        </w:tabs>
        <w:ind w:left="3557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>
    <w:nsid w:val="001F4130"/>
    <w:multiLevelType w:val="hybridMultilevel"/>
    <w:tmpl w:val="1D722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2A6DBE"/>
    <w:multiLevelType w:val="hybridMultilevel"/>
    <w:tmpl w:val="2C3C3D66"/>
    <w:lvl w:ilvl="0" w:tplc="FBCEC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10F5A40"/>
    <w:multiLevelType w:val="hybridMultilevel"/>
    <w:tmpl w:val="AC9E9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1536FA1"/>
    <w:multiLevelType w:val="hybridMultilevel"/>
    <w:tmpl w:val="218072A4"/>
    <w:lvl w:ilvl="0" w:tplc="13CE2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FF6609"/>
    <w:multiLevelType w:val="hybridMultilevel"/>
    <w:tmpl w:val="186A0CC8"/>
    <w:lvl w:ilvl="0" w:tplc="8D70A1CA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6E9908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  <w:vertAlign w:val="baseline"/>
      </w:rPr>
    </w:lvl>
    <w:lvl w:ilvl="2" w:tplc="A9BC21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7A16D0E"/>
    <w:multiLevelType w:val="hybridMultilevel"/>
    <w:tmpl w:val="3D0C8804"/>
    <w:lvl w:ilvl="0" w:tplc="8EBC34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8D80854"/>
    <w:multiLevelType w:val="hybridMultilevel"/>
    <w:tmpl w:val="3454EEDE"/>
    <w:lvl w:ilvl="0" w:tplc="4E2A3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3D1F5B"/>
    <w:multiLevelType w:val="hybridMultilevel"/>
    <w:tmpl w:val="55E817E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0A4C4784"/>
    <w:multiLevelType w:val="hybridMultilevel"/>
    <w:tmpl w:val="175EDE44"/>
    <w:lvl w:ilvl="0" w:tplc="8B12D048">
      <w:start w:val="100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0B0C09A4"/>
    <w:multiLevelType w:val="hybridMultilevel"/>
    <w:tmpl w:val="CE2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176B0F"/>
    <w:multiLevelType w:val="hybridMultilevel"/>
    <w:tmpl w:val="49B2C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0C30E7"/>
    <w:multiLevelType w:val="hybridMultilevel"/>
    <w:tmpl w:val="3460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206A87"/>
    <w:multiLevelType w:val="hybridMultilevel"/>
    <w:tmpl w:val="9FDC275C"/>
    <w:lvl w:ilvl="0" w:tplc="5F1ACD90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F70F54"/>
    <w:multiLevelType w:val="hybridMultilevel"/>
    <w:tmpl w:val="615A4688"/>
    <w:lvl w:ilvl="0" w:tplc="228EFA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8024511"/>
    <w:multiLevelType w:val="hybridMultilevel"/>
    <w:tmpl w:val="9EE68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C257A32"/>
    <w:multiLevelType w:val="hybridMultilevel"/>
    <w:tmpl w:val="4BC89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C96603"/>
    <w:multiLevelType w:val="hybridMultilevel"/>
    <w:tmpl w:val="69A4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C53587"/>
    <w:multiLevelType w:val="hybridMultilevel"/>
    <w:tmpl w:val="0CEE5444"/>
    <w:lvl w:ilvl="0" w:tplc="40DC9E8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254D394B"/>
    <w:multiLevelType w:val="hybridMultilevel"/>
    <w:tmpl w:val="41C8E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64F62D4"/>
    <w:multiLevelType w:val="hybridMultilevel"/>
    <w:tmpl w:val="548CE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F77A86"/>
    <w:multiLevelType w:val="hybridMultilevel"/>
    <w:tmpl w:val="A3E649E2"/>
    <w:lvl w:ilvl="0" w:tplc="75B629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2A151556"/>
    <w:multiLevelType w:val="hybridMultilevel"/>
    <w:tmpl w:val="E5F2F606"/>
    <w:lvl w:ilvl="0" w:tplc="E4705E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ADB3BCC"/>
    <w:multiLevelType w:val="hybridMultilevel"/>
    <w:tmpl w:val="98880328"/>
    <w:lvl w:ilvl="0" w:tplc="9404E3BE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A337F6"/>
    <w:multiLevelType w:val="hybridMultilevel"/>
    <w:tmpl w:val="248A1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BE4206"/>
    <w:multiLevelType w:val="hybridMultilevel"/>
    <w:tmpl w:val="2822F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D77741B"/>
    <w:multiLevelType w:val="hybridMultilevel"/>
    <w:tmpl w:val="5316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DD212EF"/>
    <w:multiLevelType w:val="hybridMultilevel"/>
    <w:tmpl w:val="83C21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3574814"/>
    <w:multiLevelType w:val="hybridMultilevel"/>
    <w:tmpl w:val="B6F0B376"/>
    <w:lvl w:ilvl="0" w:tplc="5C1AE13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336B46B7"/>
    <w:multiLevelType w:val="hybridMultilevel"/>
    <w:tmpl w:val="1AA0D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4C59EC"/>
    <w:multiLevelType w:val="hybridMultilevel"/>
    <w:tmpl w:val="D5D4A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5B64B33"/>
    <w:multiLevelType w:val="hybridMultilevel"/>
    <w:tmpl w:val="41C0B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8375291"/>
    <w:multiLevelType w:val="hybridMultilevel"/>
    <w:tmpl w:val="2670D9F6"/>
    <w:lvl w:ilvl="0" w:tplc="52C8544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3A504E3F"/>
    <w:multiLevelType w:val="multilevel"/>
    <w:tmpl w:val="EF424A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3F2065EA"/>
    <w:multiLevelType w:val="hybridMultilevel"/>
    <w:tmpl w:val="1B9A25C2"/>
    <w:lvl w:ilvl="0" w:tplc="EC622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C564B6"/>
    <w:multiLevelType w:val="hybridMultilevel"/>
    <w:tmpl w:val="12A6C1D0"/>
    <w:lvl w:ilvl="0" w:tplc="16B455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9B63F3"/>
    <w:multiLevelType w:val="hybridMultilevel"/>
    <w:tmpl w:val="533A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59A6287"/>
    <w:multiLevelType w:val="hybridMultilevel"/>
    <w:tmpl w:val="042C8B3E"/>
    <w:lvl w:ilvl="0" w:tplc="55BEC63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46710EBB"/>
    <w:multiLevelType w:val="hybridMultilevel"/>
    <w:tmpl w:val="733C5DB6"/>
    <w:lvl w:ilvl="0" w:tplc="1E96D7F6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610290"/>
    <w:multiLevelType w:val="hybridMultilevel"/>
    <w:tmpl w:val="DEEC8E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48BC14E8"/>
    <w:multiLevelType w:val="hybridMultilevel"/>
    <w:tmpl w:val="48C8A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C55925"/>
    <w:multiLevelType w:val="hybridMultilevel"/>
    <w:tmpl w:val="403C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705E72"/>
    <w:multiLevelType w:val="hybridMultilevel"/>
    <w:tmpl w:val="D63C4E2C"/>
    <w:lvl w:ilvl="0" w:tplc="50DC6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3C3915"/>
    <w:multiLevelType w:val="hybridMultilevel"/>
    <w:tmpl w:val="87126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C21A5C"/>
    <w:multiLevelType w:val="hybridMultilevel"/>
    <w:tmpl w:val="19481CF6"/>
    <w:lvl w:ilvl="0" w:tplc="7ACED5E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312FA3"/>
    <w:multiLevelType w:val="hybridMultilevel"/>
    <w:tmpl w:val="59B6F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1CA6B67"/>
    <w:multiLevelType w:val="hybridMultilevel"/>
    <w:tmpl w:val="13E6AC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41E5CC3"/>
    <w:multiLevelType w:val="hybridMultilevel"/>
    <w:tmpl w:val="E932E1F2"/>
    <w:lvl w:ilvl="0" w:tplc="DA70B96C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41F6CDF"/>
    <w:multiLevelType w:val="hybridMultilevel"/>
    <w:tmpl w:val="CC128026"/>
    <w:lvl w:ilvl="0" w:tplc="EA28C0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50F60DF"/>
    <w:multiLevelType w:val="hybridMultilevel"/>
    <w:tmpl w:val="2FB81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EC651A"/>
    <w:multiLevelType w:val="hybridMultilevel"/>
    <w:tmpl w:val="A7CCA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5E117EF0"/>
    <w:multiLevelType w:val="hybridMultilevel"/>
    <w:tmpl w:val="8BBA07C2"/>
    <w:lvl w:ilvl="0" w:tplc="EBFA56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FAA36A0"/>
    <w:multiLevelType w:val="hybridMultilevel"/>
    <w:tmpl w:val="F872B71C"/>
    <w:lvl w:ilvl="0" w:tplc="5C0A6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7777AF"/>
    <w:multiLevelType w:val="hybridMultilevel"/>
    <w:tmpl w:val="6D141148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8">
    <w:nsid w:val="61F24D67"/>
    <w:multiLevelType w:val="hybridMultilevel"/>
    <w:tmpl w:val="3CDE7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6321CF"/>
    <w:multiLevelType w:val="hybridMultilevel"/>
    <w:tmpl w:val="D5FE31FE"/>
    <w:lvl w:ilvl="0" w:tplc="39DAE5E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67FD17BA"/>
    <w:multiLevelType w:val="hybridMultilevel"/>
    <w:tmpl w:val="FD96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C006F6"/>
    <w:multiLevelType w:val="hybridMultilevel"/>
    <w:tmpl w:val="19DC7D10"/>
    <w:lvl w:ilvl="0" w:tplc="3530BA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6ADE08BF"/>
    <w:multiLevelType w:val="hybridMultilevel"/>
    <w:tmpl w:val="7BB2F7D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6B48093A"/>
    <w:multiLevelType w:val="hybridMultilevel"/>
    <w:tmpl w:val="8034EC36"/>
    <w:lvl w:ilvl="0" w:tplc="59C2F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913320"/>
    <w:multiLevelType w:val="hybridMultilevel"/>
    <w:tmpl w:val="4678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0735D6"/>
    <w:multiLevelType w:val="multilevel"/>
    <w:tmpl w:val="3954C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704C6682"/>
    <w:multiLevelType w:val="hybridMultilevel"/>
    <w:tmpl w:val="DDE077C8"/>
    <w:lvl w:ilvl="0" w:tplc="AF08763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7">
    <w:nsid w:val="739D2033"/>
    <w:multiLevelType w:val="hybridMultilevel"/>
    <w:tmpl w:val="1B587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75687356"/>
    <w:multiLevelType w:val="hybridMultilevel"/>
    <w:tmpl w:val="CC90296A"/>
    <w:lvl w:ilvl="0" w:tplc="B7D4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AC766E8"/>
    <w:multiLevelType w:val="hybridMultilevel"/>
    <w:tmpl w:val="07C6B720"/>
    <w:lvl w:ilvl="0" w:tplc="F02A31F6">
      <w:start w:val="1"/>
      <w:numFmt w:val="decimal"/>
      <w:lvlText w:val="%1."/>
      <w:lvlJc w:val="left"/>
      <w:pPr>
        <w:ind w:left="1080" w:hanging="360"/>
      </w:pPr>
      <w:rPr>
        <w:rFonts w:ascii="Calibri" w:hAnsi="Calibri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B397C97"/>
    <w:multiLevelType w:val="hybridMultilevel"/>
    <w:tmpl w:val="2EFCBE50"/>
    <w:lvl w:ilvl="0" w:tplc="EA28C0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DEE7A64"/>
    <w:multiLevelType w:val="multilevel"/>
    <w:tmpl w:val="2398F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7F9C4979"/>
    <w:multiLevelType w:val="hybridMultilevel"/>
    <w:tmpl w:val="C1E2A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4"/>
  </w:num>
  <w:num w:numId="3">
    <w:abstractNumId w:val="68"/>
  </w:num>
  <w:num w:numId="4">
    <w:abstractNumId w:val="25"/>
  </w:num>
  <w:num w:numId="5">
    <w:abstractNumId w:val="24"/>
  </w:num>
  <w:num w:numId="6">
    <w:abstractNumId w:val="19"/>
  </w:num>
  <w:num w:numId="7">
    <w:abstractNumId w:val="26"/>
  </w:num>
  <w:num w:numId="8">
    <w:abstractNumId w:val="0"/>
  </w:num>
  <w:num w:numId="9">
    <w:abstractNumId w:val="70"/>
  </w:num>
  <w:num w:numId="10">
    <w:abstractNumId w:val="21"/>
  </w:num>
  <w:num w:numId="11">
    <w:abstractNumId w:val="60"/>
  </w:num>
  <w:num w:numId="12">
    <w:abstractNumId w:val="64"/>
  </w:num>
  <w:num w:numId="13">
    <w:abstractNumId w:val="33"/>
  </w:num>
  <w:num w:numId="14">
    <w:abstractNumId w:val="67"/>
  </w:num>
  <w:num w:numId="15">
    <w:abstractNumId w:val="29"/>
  </w:num>
  <w:num w:numId="16">
    <w:abstractNumId w:val="31"/>
  </w:num>
  <w:num w:numId="17">
    <w:abstractNumId w:val="72"/>
  </w:num>
  <w:num w:numId="18">
    <w:abstractNumId w:val="16"/>
  </w:num>
  <w:num w:numId="19">
    <w:abstractNumId w:val="74"/>
  </w:num>
  <w:num w:numId="20">
    <w:abstractNumId w:val="22"/>
  </w:num>
  <w:num w:numId="21">
    <w:abstractNumId w:val="30"/>
  </w:num>
  <w:num w:numId="22">
    <w:abstractNumId w:val="50"/>
  </w:num>
  <w:num w:numId="23">
    <w:abstractNumId w:val="41"/>
  </w:num>
  <w:num w:numId="24">
    <w:abstractNumId w:val="40"/>
  </w:num>
  <w:num w:numId="25">
    <w:abstractNumId w:val="55"/>
  </w:num>
  <w:num w:numId="26">
    <w:abstractNumId w:val="23"/>
  </w:num>
  <w:num w:numId="27">
    <w:abstractNumId w:val="78"/>
  </w:num>
  <w:num w:numId="28">
    <w:abstractNumId w:val="54"/>
  </w:num>
  <w:num w:numId="29">
    <w:abstractNumId w:val="12"/>
  </w:num>
  <w:num w:numId="30">
    <w:abstractNumId w:val="13"/>
  </w:num>
  <w:num w:numId="31">
    <w:abstractNumId w:val="14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80"/>
  </w:num>
  <w:num w:numId="44">
    <w:abstractNumId w:val="62"/>
  </w:num>
  <w:num w:numId="45">
    <w:abstractNumId w:val="39"/>
  </w:num>
  <w:num w:numId="46">
    <w:abstractNumId w:val="71"/>
  </w:num>
  <w:num w:numId="47">
    <w:abstractNumId w:val="75"/>
  </w:num>
  <w:num w:numId="48">
    <w:abstractNumId w:val="28"/>
  </w:num>
  <w:num w:numId="49">
    <w:abstractNumId w:val="15"/>
  </w:num>
  <w:num w:numId="50">
    <w:abstractNumId w:val="27"/>
  </w:num>
  <w:num w:numId="51">
    <w:abstractNumId w:val="37"/>
  </w:num>
  <w:num w:numId="52">
    <w:abstractNumId w:val="52"/>
  </w:num>
  <w:num w:numId="53">
    <w:abstractNumId w:val="61"/>
  </w:num>
  <w:num w:numId="54">
    <w:abstractNumId w:val="49"/>
  </w:num>
  <w:num w:numId="55">
    <w:abstractNumId w:val="18"/>
  </w:num>
  <w:num w:numId="56">
    <w:abstractNumId w:val="48"/>
  </w:num>
  <w:num w:numId="57">
    <w:abstractNumId w:val="35"/>
  </w:num>
  <w:num w:numId="58">
    <w:abstractNumId w:val="36"/>
  </w:num>
  <w:num w:numId="59">
    <w:abstractNumId w:val="76"/>
  </w:num>
  <w:num w:numId="60">
    <w:abstractNumId w:val="58"/>
  </w:num>
  <w:num w:numId="61">
    <w:abstractNumId w:val="69"/>
  </w:num>
  <w:num w:numId="62">
    <w:abstractNumId w:val="46"/>
  </w:num>
  <w:num w:numId="63">
    <w:abstractNumId w:val="42"/>
  </w:num>
  <w:num w:numId="64">
    <w:abstractNumId w:val="32"/>
  </w:num>
  <w:num w:numId="65">
    <w:abstractNumId w:val="79"/>
  </w:num>
  <w:num w:numId="66">
    <w:abstractNumId w:val="65"/>
  </w:num>
  <w:num w:numId="67">
    <w:abstractNumId w:val="56"/>
  </w:num>
  <w:num w:numId="68">
    <w:abstractNumId w:val="73"/>
  </w:num>
  <w:num w:numId="69">
    <w:abstractNumId w:val="20"/>
  </w:num>
  <w:num w:numId="70">
    <w:abstractNumId w:val="51"/>
  </w:num>
  <w:num w:numId="71">
    <w:abstractNumId w:val="81"/>
  </w:num>
  <w:num w:numId="72">
    <w:abstractNumId w:val="17"/>
  </w:num>
  <w:num w:numId="73">
    <w:abstractNumId w:val="66"/>
  </w:num>
  <w:num w:numId="74">
    <w:abstractNumId w:val="63"/>
  </w:num>
  <w:num w:numId="75">
    <w:abstractNumId w:val="45"/>
  </w:num>
  <w:num w:numId="76">
    <w:abstractNumId w:val="34"/>
  </w:num>
  <w:num w:numId="77">
    <w:abstractNumId w:val="38"/>
  </w:num>
  <w:num w:numId="78">
    <w:abstractNumId w:val="77"/>
  </w:num>
  <w:num w:numId="79">
    <w:abstractNumId w:val="82"/>
  </w:num>
  <w:num w:numId="80">
    <w:abstractNumId w:val="59"/>
  </w:num>
  <w:num w:numId="81">
    <w:abstractNumId w:val="57"/>
  </w:num>
  <w:num w:numId="82">
    <w:abstractNumId w:val="43"/>
  </w:num>
  <w:num w:numId="83">
    <w:abstractNumId w:val="4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AF0"/>
    <w:rsid w:val="00001099"/>
    <w:rsid w:val="0000128B"/>
    <w:rsid w:val="00001C8C"/>
    <w:rsid w:val="000029BA"/>
    <w:rsid w:val="0000330F"/>
    <w:rsid w:val="00004F91"/>
    <w:rsid w:val="00005724"/>
    <w:rsid w:val="0000670E"/>
    <w:rsid w:val="00006EBF"/>
    <w:rsid w:val="0001385D"/>
    <w:rsid w:val="000140E7"/>
    <w:rsid w:val="00015764"/>
    <w:rsid w:val="000159E7"/>
    <w:rsid w:val="00016DD9"/>
    <w:rsid w:val="000202C0"/>
    <w:rsid w:val="00020ABE"/>
    <w:rsid w:val="00021A89"/>
    <w:rsid w:val="00021B48"/>
    <w:rsid w:val="00022236"/>
    <w:rsid w:val="00023A19"/>
    <w:rsid w:val="000254EC"/>
    <w:rsid w:val="000257A6"/>
    <w:rsid w:val="0003015C"/>
    <w:rsid w:val="000313AD"/>
    <w:rsid w:val="000325A0"/>
    <w:rsid w:val="000332CE"/>
    <w:rsid w:val="00034DD8"/>
    <w:rsid w:val="00036964"/>
    <w:rsid w:val="00036F95"/>
    <w:rsid w:val="000373DE"/>
    <w:rsid w:val="00037B54"/>
    <w:rsid w:val="00040A8E"/>
    <w:rsid w:val="00042A1A"/>
    <w:rsid w:val="00042A5A"/>
    <w:rsid w:val="00043645"/>
    <w:rsid w:val="00045055"/>
    <w:rsid w:val="000460F0"/>
    <w:rsid w:val="00046426"/>
    <w:rsid w:val="000467D5"/>
    <w:rsid w:val="000502F2"/>
    <w:rsid w:val="0005042E"/>
    <w:rsid w:val="000522D6"/>
    <w:rsid w:val="00052387"/>
    <w:rsid w:val="00052F2E"/>
    <w:rsid w:val="00052FA0"/>
    <w:rsid w:val="0005319D"/>
    <w:rsid w:val="000531E2"/>
    <w:rsid w:val="000538E6"/>
    <w:rsid w:val="000544AD"/>
    <w:rsid w:val="000548DE"/>
    <w:rsid w:val="00054902"/>
    <w:rsid w:val="00055897"/>
    <w:rsid w:val="0005602C"/>
    <w:rsid w:val="000570E7"/>
    <w:rsid w:val="0006017D"/>
    <w:rsid w:val="00061936"/>
    <w:rsid w:val="00062D2F"/>
    <w:rsid w:val="00063C7D"/>
    <w:rsid w:val="000641D3"/>
    <w:rsid w:val="0006445F"/>
    <w:rsid w:val="000649AA"/>
    <w:rsid w:val="000655AE"/>
    <w:rsid w:val="000668E5"/>
    <w:rsid w:val="00066C4D"/>
    <w:rsid w:val="00070C0D"/>
    <w:rsid w:val="000727E9"/>
    <w:rsid w:val="00073E75"/>
    <w:rsid w:val="00075288"/>
    <w:rsid w:val="0007534C"/>
    <w:rsid w:val="00075B59"/>
    <w:rsid w:val="00075F04"/>
    <w:rsid w:val="00076157"/>
    <w:rsid w:val="0007635B"/>
    <w:rsid w:val="000768C7"/>
    <w:rsid w:val="00076C28"/>
    <w:rsid w:val="00077BB5"/>
    <w:rsid w:val="00081803"/>
    <w:rsid w:val="00084A20"/>
    <w:rsid w:val="00084CDA"/>
    <w:rsid w:val="00085247"/>
    <w:rsid w:val="00087665"/>
    <w:rsid w:val="000877BB"/>
    <w:rsid w:val="00090B5E"/>
    <w:rsid w:val="0009188A"/>
    <w:rsid w:val="00091B3C"/>
    <w:rsid w:val="00093563"/>
    <w:rsid w:val="00093DF8"/>
    <w:rsid w:val="00094F99"/>
    <w:rsid w:val="000955D2"/>
    <w:rsid w:val="00095D8D"/>
    <w:rsid w:val="000A1088"/>
    <w:rsid w:val="000A111F"/>
    <w:rsid w:val="000A2DAC"/>
    <w:rsid w:val="000A2F0D"/>
    <w:rsid w:val="000A3151"/>
    <w:rsid w:val="000A3ABE"/>
    <w:rsid w:val="000A3F5D"/>
    <w:rsid w:val="000A796B"/>
    <w:rsid w:val="000B03F1"/>
    <w:rsid w:val="000B112E"/>
    <w:rsid w:val="000B1CA9"/>
    <w:rsid w:val="000B281D"/>
    <w:rsid w:val="000B2F24"/>
    <w:rsid w:val="000B4037"/>
    <w:rsid w:val="000C0FAE"/>
    <w:rsid w:val="000C2D3C"/>
    <w:rsid w:val="000C3493"/>
    <w:rsid w:val="000C44A5"/>
    <w:rsid w:val="000C45B4"/>
    <w:rsid w:val="000C529E"/>
    <w:rsid w:val="000C532C"/>
    <w:rsid w:val="000C6830"/>
    <w:rsid w:val="000D00AE"/>
    <w:rsid w:val="000D04F7"/>
    <w:rsid w:val="000D0C7E"/>
    <w:rsid w:val="000D2100"/>
    <w:rsid w:val="000D26FE"/>
    <w:rsid w:val="000D4455"/>
    <w:rsid w:val="000D4ACF"/>
    <w:rsid w:val="000D56AF"/>
    <w:rsid w:val="000D5904"/>
    <w:rsid w:val="000D5EC1"/>
    <w:rsid w:val="000D6007"/>
    <w:rsid w:val="000D6EBE"/>
    <w:rsid w:val="000D7172"/>
    <w:rsid w:val="000D7CCB"/>
    <w:rsid w:val="000E283E"/>
    <w:rsid w:val="000E284D"/>
    <w:rsid w:val="000E4938"/>
    <w:rsid w:val="000E5D03"/>
    <w:rsid w:val="000E7084"/>
    <w:rsid w:val="000F0896"/>
    <w:rsid w:val="000F22C8"/>
    <w:rsid w:val="000F6B3B"/>
    <w:rsid w:val="000F79ED"/>
    <w:rsid w:val="00100142"/>
    <w:rsid w:val="0010055F"/>
    <w:rsid w:val="00100848"/>
    <w:rsid w:val="001014A5"/>
    <w:rsid w:val="00102779"/>
    <w:rsid w:val="00102F7B"/>
    <w:rsid w:val="00103156"/>
    <w:rsid w:val="001039C5"/>
    <w:rsid w:val="00103C07"/>
    <w:rsid w:val="00103E7B"/>
    <w:rsid w:val="00104C52"/>
    <w:rsid w:val="00105AF0"/>
    <w:rsid w:val="00106936"/>
    <w:rsid w:val="00106E98"/>
    <w:rsid w:val="001119D3"/>
    <w:rsid w:val="001121AC"/>
    <w:rsid w:val="00113232"/>
    <w:rsid w:val="00115B1A"/>
    <w:rsid w:val="00116857"/>
    <w:rsid w:val="0011714D"/>
    <w:rsid w:val="0011715F"/>
    <w:rsid w:val="00122825"/>
    <w:rsid w:val="00122A63"/>
    <w:rsid w:val="00123B9B"/>
    <w:rsid w:val="001249DA"/>
    <w:rsid w:val="00124C1C"/>
    <w:rsid w:val="001252A9"/>
    <w:rsid w:val="00125501"/>
    <w:rsid w:val="00126FE8"/>
    <w:rsid w:val="001274EF"/>
    <w:rsid w:val="00127DBC"/>
    <w:rsid w:val="001305D3"/>
    <w:rsid w:val="00132F98"/>
    <w:rsid w:val="00133A77"/>
    <w:rsid w:val="001350E8"/>
    <w:rsid w:val="0013527C"/>
    <w:rsid w:val="0013571A"/>
    <w:rsid w:val="001358D3"/>
    <w:rsid w:val="001368BB"/>
    <w:rsid w:val="00136C84"/>
    <w:rsid w:val="001379E1"/>
    <w:rsid w:val="001405FA"/>
    <w:rsid w:val="001405FF"/>
    <w:rsid w:val="00141B68"/>
    <w:rsid w:val="00141BAD"/>
    <w:rsid w:val="00142108"/>
    <w:rsid w:val="001425D6"/>
    <w:rsid w:val="001443E2"/>
    <w:rsid w:val="001464E5"/>
    <w:rsid w:val="0014722A"/>
    <w:rsid w:val="00147FA2"/>
    <w:rsid w:val="00150821"/>
    <w:rsid w:val="00150C56"/>
    <w:rsid w:val="0015122A"/>
    <w:rsid w:val="00154647"/>
    <w:rsid w:val="001550A1"/>
    <w:rsid w:val="0015590F"/>
    <w:rsid w:val="00157FB7"/>
    <w:rsid w:val="00160EA8"/>
    <w:rsid w:val="0016343B"/>
    <w:rsid w:val="0016423B"/>
    <w:rsid w:val="00164596"/>
    <w:rsid w:val="00165895"/>
    <w:rsid w:val="0016593C"/>
    <w:rsid w:val="0016621C"/>
    <w:rsid w:val="00166E3C"/>
    <w:rsid w:val="001700E1"/>
    <w:rsid w:val="001700E5"/>
    <w:rsid w:val="001701C7"/>
    <w:rsid w:val="00170220"/>
    <w:rsid w:val="00170225"/>
    <w:rsid w:val="00171462"/>
    <w:rsid w:val="00173192"/>
    <w:rsid w:val="001733AA"/>
    <w:rsid w:val="0017371D"/>
    <w:rsid w:val="00173C20"/>
    <w:rsid w:val="0017452C"/>
    <w:rsid w:val="0017528A"/>
    <w:rsid w:val="001765BB"/>
    <w:rsid w:val="00176C08"/>
    <w:rsid w:val="0018010B"/>
    <w:rsid w:val="0018153E"/>
    <w:rsid w:val="001818A9"/>
    <w:rsid w:val="0018238F"/>
    <w:rsid w:val="00182E72"/>
    <w:rsid w:val="00185E01"/>
    <w:rsid w:val="00186C7F"/>
    <w:rsid w:val="00190EAF"/>
    <w:rsid w:val="00192502"/>
    <w:rsid w:val="0019278B"/>
    <w:rsid w:val="00193935"/>
    <w:rsid w:val="00195416"/>
    <w:rsid w:val="00197269"/>
    <w:rsid w:val="001A0576"/>
    <w:rsid w:val="001A22C2"/>
    <w:rsid w:val="001A2F05"/>
    <w:rsid w:val="001A3207"/>
    <w:rsid w:val="001A4070"/>
    <w:rsid w:val="001A4F13"/>
    <w:rsid w:val="001A586D"/>
    <w:rsid w:val="001A5FCC"/>
    <w:rsid w:val="001A6A93"/>
    <w:rsid w:val="001B0B7D"/>
    <w:rsid w:val="001B0C16"/>
    <w:rsid w:val="001B1651"/>
    <w:rsid w:val="001B29DD"/>
    <w:rsid w:val="001B3352"/>
    <w:rsid w:val="001B3389"/>
    <w:rsid w:val="001B366F"/>
    <w:rsid w:val="001B3FE9"/>
    <w:rsid w:val="001B48F7"/>
    <w:rsid w:val="001B5178"/>
    <w:rsid w:val="001B57BC"/>
    <w:rsid w:val="001B5EC0"/>
    <w:rsid w:val="001B6E0B"/>
    <w:rsid w:val="001B7434"/>
    <w:rsid w:val="001B7437"/>
    <w:rsid w:val="001C028C"/>
    <w:rsid w:val="001C15F3"/>
    <w:rsid w:val="001C19AF"/>
    <w:rsid w:val="001C1AC1"/>
    <w:rsid w:val="001C1C1A"/>
    <w:rsid w:val="001C217D"/>
    <w:rsid w:val="001C2368"/>
    <w:rsid w:val="001C2ECF"/>
    <w:rsid w:val="001C48CC"/>
    <w:rsid w:val="001C4D74"/>
    <w:rsid w:val="001C51C6"/>
    <w:rsid w:val="001C687F"/>
    <w:rsid w:val="001C7435"/>
    <w:rsid w:val="001C792E"/>
    <w:rsid w:val="001D0033"/>
    <w:rsid w:val="001D055C"/>
    <w:rsid w:val="001D0574"/>
    <w:rsid w:val="001D1380"/>
    <w:rsid w:val="001D1EEE"/>
    <w:rsid w:val="001D3826"/>
    <w:rsid w:val="001D4745"/>
    <w:rsid w:val="001D5B92"/>
    <w:rsid w:val="001D640F"/>
    <w:rsid w:val="001D756E"/>
    <w:rsid w:val="001E01DF"/>
    <w:rsid w:val="001E0537"/>
    <w:rsid w:val="001E0B35"/>
    <w:rsid w:val="001E142F"/>
    <w:rsid w:val="001E1CB1"/>
    <w:rsid w:val="001E1DEF"/>
    <w:rsid w:val="001E32CF"/>
    <w:rsid w:val="001E6924"/>
    <w:rsid w:val="001E71D7"/>
    <w:rsid w:val="001E73B8"/>
    <w:rsid w:val="001E75F8"/>
    <w:rsid w:val="001E7C80"/>
    <w:rsid w:val="001E7EDD"/>
    <w:rsid w:val="001F0F4B"/>
    <w:rsid w:val="001F1D9E"/>
    <w:rsid w:val="001F1F69"/>
    <w:rsid w:val="001F40D2"/>
    <w:rsid w:val="001F4AB7"/>
    <w:rsid w:val="001F6194"/>
    <w:rsid w:val="001F6CB3"/>
    <w:rsid w:val="00201B48"/>
    <w:rsid w:val="00201EC8"/>
    <w:rsid w:val="00202AB4"/>
    <w:rsid w:val="002055FC"/>
    <w:rsid w:val="00207C63"/>
    <w:rsid w:val="00212E7E"/>
    <w:rsid w:val="002140D4"/>
    <w:rsid w:val="00214B17"/>
    <w:rsid w:val="00215048"/>
    <w:rsid w:val="0021505C"/>
    <w:rsid w:val="002150C8"/>
    <w:rsid w:val="00215AED"/>
    <w:rsid w:val="0022064C"/>
    <w:rsid w:val="00221F3A"/>
    <w:rsid w:val="002222E4"/>
    <w:rsid w:val="00223102"/>
    <w:rsid w:val="002257AB"/>
    <w:rsid w:val="00225B48"/>
    <w:rsid w:val="00225C0C"/>
    <w:rsid w:val="002316BB"/>
    <w:rsid w:val="00231EBD"/>
    <w:rsid w:val="00232D4C"/>
    <w:rsid w:val="0023478C"/>
    <w:rsid w:val="002350D3"/>
    <w:rsid w:val="00235211"/>
    <w:rsid w:val="0023586E"/>
    <w:rsid w:val="00236236"/>
    <w:rsid w:val="002364F9"/>
    <w:rsid w:val="002374D4"/>
    <w:rsid w:val="002402A1"/>
    <w:rsid w:val="002425AC"/>
    <w:rsid w:val="00242AA7"/>
    <w:rsid w:val="00243CAF"/>
    <w:rsid w:val="002440E2"/>
    <w:rsid w:val="00244B3E"/>
    <w:rsid w:val="00244D17"/>
    <w:rsid w:val="0024604B"/>
    <w:rsid w:val="00246196"/>
    <w:rsid w:val="002474AF"/>
    <w:rsid w:val="00251D2B"/>
    <w:rsid w:val="00253312"/>
    <w:rsid w:val="00253413"/>
    <w:rsid w:val="002610F8"/>
    <w:rsid w:val="0026148B"/>
    <w:rsid w:val="00261A0C"/>
    <w:rsid w:val="00262C6B"/>
    <w:rsid w:val="00263527"/>
    <w:rsid w:val="00263830"/>
    <w:rsid w:val="00263E6E"/>
    <w:rsid w:val="00265F86"/>
    <w:rsid w:val="002672E8"/>
    <w:rsid w:val="002703E4"/>
    <w:rsid w:val="00270AB9"/>
    <w:rsid w:val="0027324C"/>
    <w:rsid w:val="00275577"/>
    <w:rsid w:val="00275E73"/>
    <w:rsid w:val="002762C8"/>
    <w:rsid w:val="002762F0"/>
    <w:rsid w:val="00281367"/>
    <w:rsid w:val="0028235B"/>
    <w:rsid w:val="00283049"/>
    <w:rsid w:val="00283B13"/>
    <w:rsid w:val="00283FAD"/>
    <w:rsid w:val="0028423A"/>
    <w:rsid w:val="00285974"/>
    <w:rsid w:val="00291B28"/>
    <w:rsid w:val="00291C45"/>
    <w:rsid w:val="00293A95"/>
    <w:rsid w:val="0029412E"/>
    <w:rsid w:val="00294D89"/>
    <w:rsid w:val="0029599A"/>
    <w:rsid w:val="00295D9C"/>
    <w:rsid w:val="002960AB"/>
    <w:rsid w:val="00296928"/>
    <w:rsid w:val="002A0135"/>
    <w:rsid w:val="002A052C"/>
    <w:rsid w:val="002A0C64"/>
    <w:rsid w:val="002A1D15"/>
    <w:rsid w:val="002A28B4"/>
    <w:rsid w:val="002A3282"/>
    <w:rsid w:val="002A4887"/>
    <w:rsid w:val="002A5B5D"/>
    <w:rsid w:val="002A7861"/>
    <w:rsid w:val="002A7A6D"/>
    <w:rsid w:val="002A7B9D"/>
    <w:rsid w:val="002B0CFA"/>
    <w:rsid w:val="002B3B2A"/>
    <w:rsid w:val="002B4322"/>
    <w:rsid w:val="002B476C"/>
    <w:rsid w:val="002B481B"/>
    <w:rsid w:val="002B76BE"/>
    <w:rsid w:val="002C01C2"/>
    <w:rsid w:val="002C2E74"/>
    <w:rsid w:val="002C3A3D"/>
    <w:rsid w:val="002C4495"/>
    <w:rsid w:val="002C4DD1"/>
    <w:rsid w:val="002C5F11"/>
    <w:rsid w:val="002D21EB"/>
    <w:rsid w:val="002D2B28"/>
    <w:rsid w:val="002D4326"/>
    <w:rsid w:val="002D5438"/>
    <w:rsid w:val="002D6380"/>
    <w:rsid w:val="002D7B63"/>
    <w:rsid w:val="002D7C41"/>
    <w:rsid w:val="002D7D43"/>
    <w:rsid w:val="002E0B6D"/>
    <w:rsid w:val="002E2B5C"/>
    <w:rsid w:val="002E43E6"/>
    <w:rsid w:val="002E5406"/>
    <w:rsid w:val="002F3CF2"/>
    <w:rsid w:val="002F50DD"/>
    <w:rsid w:val="002F7B3A"/>
    <w:rsid w:val="00300886"/>
    <w:rsid w:val="00300920"/>
    <w:rsid w:val="00300AAC"/>
    <w:rsid w:val="00300D6D"/>
    <w:rsid w:val="0030206C"/>
    <w:rsid w:val="00302BEC"/>
    <w:rsid w:val="00305256"/>
    <w:rsid w:val="003058E5"/>
    <w:rsid w:val="00305F59"/>
    <w:rsid w:val="00306B6D"/>
    <w:rsid w:val="003105C6"/>
    <w:rsid w:val="00310F1B"/>
    <w:rsid w:val="0031185C"/>
    <w:rsid w:val="00312ED5"/>
    <w:rsid w:val="003131AA"/>
    <w:rsid w:val="00313B8D"/>
    <w:rsid w:val="00314AD1"/>
    <w:rsid w:val="00314B40"/>
    <w:rsid w:val="0031510F"/>
    <w:rsid w:val="0031535C"/>
    <w:rsid w:val="00322B44"/>
    <w:rsid w:val="003232A5"/>
    <w:rsid w:val="00323CA3"/>
    <w:rsid w:val="003245C0"/>
    <w:rsid w:val="0032499A"/>
    <w:rsid w:val="00324EC4"/>
    <w:rsid w:val="0032569E"/>
    <w:rsid w:val="003266C1"/>
    <w:rsid w:val="0032727F"/>
    <w:rsid w:val="003341C9"/>
    <w:rsid w:val="00334709"/>
    <w:rsid w:val="0033500E"/>
    <w:rsid w:val="0033527C"/>
    <w:rsid w:val="0033779C"/>
    <w:rsid w:val="003404CE"/>
    <w:rsid w:val="003408B1"/>
    <w:rsid w:val="0034090A"/>
    <w:rsid w:val="00340E67"/>
    <w:rsid w:val="0034212E"/>
    <w:rsid w:val="00342AD2"/>
    <w:rsid w:val="00343909"/>
    <w:rsid w:val="00343DA6"/>
    <w:rsid w:val="00344C91"/>
    <w:rsid w:val="00344EC7"/>
    <w:rsid w:val="00346761"/>
    <w:rsid w:val="00346D7C"/>
    <w:rsid w:val="003470E2"/>
    <w:rsid w:val="0034744C"/>
    <w:rsid w:val="00347819"/>
    <w:rsid w:val="003478D0"/>
    <w:rsid w:val="00352D46"/>
    <w:rsid w:val="00354595"/>
    <w:rsid w:val="003548EA"/>
    <w:rsid w:val="00355D41"/>
    <w:rsid w:val="0036171E"/>
    <w:rsid w:val="00361C27"/>
    <w:rsid w:val="003628BD"/>
    <w:rsid w:val="00364DE1"/>
    <w:rsid w:val="00366391"/>
    <w:rsid w:val="0036696B"/>
    <w:rsid w:val="0036798C"/>
    <w:rsid w:val="00371E97"/>
    <w:rsid w:val="00372A51"/>
    <w:rsid w:val="003746CC"/>
    <w:rsid w:val="00374BE7"/>
    <w:rsid w:val="00375113"/>
    <w:rsid w:val="003753FF"/>
    <w:rsid w:val="00375477"/>
    <w:rsid w:val="0037674F"/>
    <w:rsid w:val="003773B6"/>
    <w:rsid w:val="00377877"/>
    <w:rsid w:val="0038055C"/>
    <w:rsid w:val="00380C35"/>
    <w:rsid w:val="00380F87"/>
    <w:rsid w:val="0038123D"/>
    <w:rsid w:val="00382606"/>
    <w:rsid w:val="0038292B"/>
    <w:rsid w:val="003829F7"/>
    <w:rsid w:val="0038335B"/>
    <w:rsid w:val="00384859"/>
    <w:rsid w:val="00385307"/>
    <w:rsid w:val="00385DC2"/>
    <w:rsid w:val="00386767"/>
    <w:rsid w:val="00386DF5"/>
    <w:rsid w:val="00390D78"/>
    <w:rsid w:val="00392780"/>
    <w:rsid w:val="00392C00"/>
    <w:rsid w:val="0039330A"/>
    <w:rsid w:val="00394737"/>
    <w:rsid w:val="003949A6"/>
    <w:rsid w:val="00394C86"/>
    <w:rsid w:val="0039605E"/>
    <w:rsid w:val="003963E1"/>
    <w:rsid w:val="00397738"/>
    <w:rsid w:val="00397C34"/>
    <w:rsid w:val="003A0125"/>
    <w:rsid w:val="003A124A"/>
    <w:rsid w:val="003A29C9"/>
    <w:rsid w:val="003A2E64"/>
    <w:rsid w:val="003A315E"/>
    <w:rsid w:val="003A3841"/>
    <w:rsid w:val="003A444F"/>
    <w:rsid w:val="003A4B81"/>
    <w:rsid w:val="003A5C20"/>
    <w:rsid w:val="003A642D"/>
    <w:rsid w:val="003A655E"/>
    <w:rsid w:val="003B0229"/>
    <w:rsid w:val="003B0A81"/>
    <w:rsid w:val="003B1528"/>
    <w:rsid w:val="003B33FE"/>
    <w:rsid w:val="003B3A5C"/>
    <w:rsid w:val="003B3E60"/>
    <w:rsid w:val="003B42C9"/>
    <w:rsid w:val="003B7E8F"/>
    <w:rsid w:val="003C412D"/>
    <w:rsid w:val="003C430A"/>
    <w:rsid w:val="003C469F"/>
    <w:rsid w:val="003C4B4D"/>
    <w:rsid w:val="003C5267"/>
    <w:rsid w:val="003C56C5"/>
    <w:rsid w:val="003C59A1"/>
    <w:rsid w:val="003C6FAE"/>
    <w:rsid w:val="003C7F08"/>
    <w:rsid w:val="003D031B"/>
    <w:rsid w:val="003D0C7C"/>
    <w:rsid w:val="003D19CE"/>
    <w:rsid w:val="003D2FFC"/>
    <w:rsid w:val="003D3533"/>
    <w:rsid w:val="003D4D46"/>
    <w:rsid w:val="003D640D"/>
    <w:rsid w:val="003D6AD3"/>
    <w:rsid w:val="003E0215"/>
    <w:rsid w:val="003E1F0C"/>
    <w:rsid w:val="003E21FA"/>
    <w:rsid w:val="003E2C24"/>
    <w:rsid w:val="003E3582"/>
    <w:rsid w:val="003E4333"/>
    <w:rsid w:val="003E45C7"/>
    <w:rsid w:val="003E49BC"/>
    <w:rsid w:val="003E51AB"/>
    <w:rsid w:val="003E67E6"/>
    <w:rsid w:val="003E693B"/>
    <w:rsid w:val="003E711C"/>
    <w:rsid w:val="003E7E9D"/>
    <w:rsid w:val="003F024A"/>
    <w:rsid w:val="003F088C"/>
    <w:rsid w:val="003F1668"/>
    <w:rsid w:val="003F22D0"/>
    <w:rsid w:val="003F2C56"/>
    <w:rsid w:val="003F30FE"/>
    <w:rsid w:val="003F3FEC"/>
    <w:rsid w:val="003F64F4"/>
    <w:rsid w:val="004015DF"/>
    <w:rsid w:val="00401C51"/>
    <w:rsid w:val="004029E3"/>
    <w:rsid w:val="00402A96"/>
    <w:rsid w:val="00403B64"/>
    <w:rsid w:val="0040466D"/>
    <w:rsid w:val="00404F93"/>
    <w:rsid w:val="00405296"/>
    <w:rsid w:val="00406FF0"/>
    <w:rsid w:val="00410D88"/>
    <w:rsid w:val="00411005"/>
    <w:rsid w:val="004113D0"/>
    <w:rsid w:val="00412237"/>
    <w:rsid w:val="004137E7"/>
    <w:rsid w:val="00414011"/>
    <w:rsid w:val="004146F6"/>
    <w:rsid w:val="00415963"/>
    <w:rsid w:val="00416800"/>
    <w:rsid w:val="0041777F"/>
    <w:rsid w:val="004208D3"/>
    <w:rsid w:val="00421D5A"/>
    <w:rsid w:val="004223CD"/>
    <w:rsid w:val="004232A5"/>
    <w:rsid w:val="004251BD"/>
    <w:rsid w:val="004278FB"/>
    <w:rsid w:val="0043023C"/>
    <w:rsid w:val="00430E33"/>
    <w:rsid w:val="00431E8A"/>
    <w:rsid w:val="00433586"/>
    <w:rsid w:val="004345CA"/>
    <w:rsid w:val="004356E5"/>
    <w:rsid w:val="004366B8"/>
    <w:rsid w:val="004366CC"/>
    <w:rsid w:val="00436F00"/>
    <w:rsid w:val="004405DF"/>
    <w:rsid w:val="00440A0E"/>
    <w:rsid w:val="004418C7"/>
    <w:rsid w:val="004418FC"/>
    <w:rsid w:val="00442A0F"/>
    <w:rsid w:val="00444AC3"/>
    <w:rsid w:val="00444F6E"/>
    <w:rsid w:val="00445334"/>
    <w:rsid w:val="0044569D"/>
    <w:rsid w:val="004469A3"/>
    <w:rsid w:val="00454741"/>
    <w:rsid w:val="004558FA"/>
    <w:rsid w:val="0045771F"/>
    <w:rsid w:val="00457833"/>
    <w:rsid w:val="00463C13"/>
    <w:rsid w:val="004640C9"/>
    <w:rsid w:val="00464399"/>
    <w:rsid w:val="004644F5"/>
    <w:rsid w:val="0046690D"/>
    <w:rsid w:val="004671C2"/>
    <w:rsid w:val="0046724E"/>
    <w:rsid w:val="00470F9A"/>
    <w:rsid w:val="00471782"/>
    <w:rsid w:val="00472421"/>
    <w:rsid w:val="00472AD3"/>
    <w:rsid w:val="004743E6"/>
    <w:rsid w:val="00474E5F"/>
    <w:rsid w:val="004762B3"/>
    <w:rsid w:val="00480369"/>
    <w:rsid w:val="004808D5"/>
    <w:rsid w:val="00480A34"/>
    <w:rsid w:val="00480BC5"/>
    <w:rsid w:val="00480EC3"/>
    <w:rsid w:val="004830F9"/>
    <w:rsid w:val="004833B9"/>
    <w:rsid w:val="00483506"/>
    <w:rsid w:val="00483B85"/>
    <w:rsid w:val="0048423B"/>
    <w:rsid w:val="004846CD"/>
    <w:rsid w:val="00485032"/>
    <w:rsid w:val="00485EBE"/>
    <w:rsid w:val="004865B1"/>
    <w:rsid w:val="00486DA9"/>
    <w:rsid w:val="00490924"/>
    <w:rsid w:val="00490B57"/>
    <w:rsid w:val="00490E5C"/>
    <w:rsid w:val="00491CB0"/>
    <w:rsid w:val="00491E6D"/>
    <w:rsid w:val="0049228C"/>
    <w:rsid w:val="00492DA0"/>
    <w:rsid w:val="0049346A"/>
    <w:rsid w:val="00493F4F"/>
    <w:rsid w:val="004967A8"/>
    <w:rsid w:val="00497753"/>
    <w:rsid w:val="00497FA9"/>
    <w:rsid w:val="004A0D50"/>
    <w:rsid w:val="004A12A5"/>
    <w:rsid w:val="004A1877"/>
    <w:rsid w:val="004A2D44"/>
    <w:rsid w:val="004A36A8"/>
    <w:rsid w:val="004A38C6"/>
    <w:rsid w:val="004A39D9"/>
    <w:rsid w:val="004A4532"/>
    <w:rsid w:val="004A4E2F"/>
    <w:rsid w:val="004B00CB"/>
    <w:rsid w:val="004B0AE8"/>
    <w:rsid w:val="004B204E"/>
    <w:rsid w:val="004B3BA8"/>
    <w:rsid w:val="004B42BB"/>
    <w:rsid w:val="004B477F"/>
    <w:rsid w:val="004B5FCA"/>
    <w:rsid w:val="004B66A8"/>
    <w:rsid w:val="004B6EC5"/>
    <w:rsid w:val="004B6F9D"/>
    <w:rsid w:val="004C1490"/>
    <w:rsid w:val="004C174D"/>
    <w:rsid w:val="004C1AF6"/>
    <w:rsid w:val="004C29E5"/>
    <w:rsid w:val="004C3520"/>
    <w:rsid w:val="004C388B"/>
    <w:rsid w:val="004C3AED"/>
    <w:rsid w:val="004C3ED4"/>
    <w:rsid w:val="004C4D11"/>
    <w:rsid w:val="004C57B4"/>
    <w:rsid w:val="004C5A15"/>
    <w:rsid w:val="004C5BD7"/>
    <w:rsid w:val="004C67B8"/>
    <w:rsid w:val="004D3360"/>
    <w:rsid w:val="004D3380"/>
    <w:rsid w:val="004D35CD"/>
    <w:rsid w:val="004D4F14"/>
    <w:rsid w:val="004D52B5"/>
    <w:rsid w:val="004D5B99"/>
    <w:rsid w:val="004D6AD5"/>
    <w:rsid w:val="004E0140"/>
    <w:rsid w:val="004E05FA"/>
    <w:rsid w:val="004E0E6C"/>
    <w:rsid w:val="004E0FC6"/>
    <w:rsid w:val="004E1213"/>
    <w:rsid w:val="004E1603"/>
    <w:rsid w:val="004E1D3E"/>
    <w:rsid w:val="004E2DE5"/>
    <w:rsid w:val="004E3537"/>
    <w:rsid w:val="004E3BAE"/>
    <w:rsid w:val="004E4267"/>
    <w:rsid w:val="004E42B6"/>
    <w:rsid w:val="004E467C"/>
    <w:rsid w:val="004E55DF"/>
    <w:rsid w:val="004E67F7"/>
    <w:rsid w:val="004E690F"/>
    <w:rsid w:val="004F23B6"/>
    <w:rsid w:val="004F39D5"/>
    <w:rsid w:val="004F6339"/>
    <w:rsid w:val="004F6619"/>
    <w:rsid w:val="004F789E"/>
    <w:rsid w:val="004F79EA"/>
    <w:rsid w:val="00500BB8"/>
    <w:rsid w:val="00501023"/>
    <w:rsid w:val="0050151C"/>
    <w:rsid w:val="00501FCA"/>
    <w:rsid w:val="00502F88"/>
    <w:rsid w:val="00503CF6"/>
    <w:rsid w:val="0050535E"/>
    <w:rsid w:val="00505777"/>
    <w:rsid w:val="00505EEF"/>
    <w:rsid w:val="005069B2"/>
    <w:rsid w:val="00507228"/>
    <w:rsid w:val="0050754E"/>
    <w:rsid w:val="005077E1"/>
    <w:rsid w:val="0051202C"/>
    <w:rsid w:val="00512143"/>
    <w:rsid w:val="00512DDA"/>
    <w:rsid w:val="00514F24"/>
    <w:rsid w:val="005154F9"/>
    <w:rsid w:val="00515595"/>
    <w:rsid w:val="00516A8E"/>
    <w:rsid w:val="00517CF3"/>
    <w:rsid w:val="00521718"/>
    <w:rsid w:val="005225EA"/>
    <w:rsid w:val="00523878"/>
    <w:rsid w:val="00524244"/>
    <w:rsid w:val="00524C99"/>
    <w:rsid w:val="00525265"/>
    <w:rsid w:val="00525A5D"/>
    <w:rsid w:val="00525BF7"/>
    <w:rsid w:val="00526CEE"/>
    <w:rsid w:val="005270B6"/>
    <w:rsid w:val="00527145"/>
    <w:rsid w:val="00532CA0"/>
    <w:rsid w:val="00533796"/>
    <w:rsid w:val="00533B09"/>
    <w:rsid w:val="005342CA"/>
    <w:rsid w:val="00534358"/>
    <w:rsid w:val="0053475A"/>
    <w:rsid w:val="00535659"/>
    <w:rsid w:val="00536A95"/>
    <w:rsid w:val="005370A9"/>
    <w:rsid w:val="0053791C"/>
    <w:rsid w:val="00541113"/>
    <w:rsid w:val="00543883"/>
    <w:rsid w:val="0054409B"/>
    <w:rsid w:val="0054468D"/>
    <w:rsid w:val="00544CC6"/>
    <w:rsid w:val="005450FA"/>
    <w:rsid w:val="00547737"/>
    <w:rsid w:val="00550A36"/>
    <w:rsid w:val="00550AEC"/>
    <w:rsid w:val="00550D6C"/>
    <w:rsid w:val="005512E9"/>
    <w:rsid w:val="0055225D"/>
    <w:rsid w:val="005526D0"/>
    <w:rsid w:val="005530E9"/>
    <w:rsid w:val="005546EB"/>
    <w:rsid w:val="00554ADC"/>
    <w:rsid w:val="00555BCD"/>
    <w:rsid w:val="00555EFF"/>
    <w:rsid w:val="00560DDD"/>
    <w:rsid w:val="00561D63"/>
    <w:rsid w:val="00561E05"/>
    <w:rsid w:val="00562213"/>
    <w:rsid w:val="005638F1"/>
    <w:rsid w:val="00564479"/>
    <w:rsid w:val="00564F36"/>
    <w:rsid w:val="005667DD"/>
    <w:rsid w:val="00566EC1"/>
    <w:rsid w:val="00567301"/>
    <w:rsid w:val="005700EB"/>
    <w:rsid w:val="00571097"/>
    <w:rsid w:val="005718F9"/>
    <w:rsid w:val="00571E3B"/>
    <w:rsid w:val="00574407"/>
    <w:rsid w:val="0057478B"/>
    <w:rsid w:val="0057717B"/>
    <w:rsid w:val="00580A4F"/>
    <w:rsid w:val="00580C07"/>
    <w:rsid w:val="00581544"/>
    <w:rsid w:val="005816D0"/>
    <w:rsid w:val="00581912"/>
    <w:rsid w:val="00582D60"/>
    <w:rsid w:val="00585A80"/>
    <w:rsid w:val="00585AF0"/>
    <w:rsid w:val="0058705F"/>
    <w:rsid w:val="00591CB9"/>
    <w:rsid w:val="0059277F"/>
    <w:rsid w:val="00594223"/>
    <w:rsid w:val="005942CA"/>
    <w:rsid w:val="00594770"/>
    <w:rsid w:val="005963D7"/>
    <w:rsid w:val="00597B81"/>
    <w:rsid w:val="00597CE1"/>
    <w:rsid w:val="005A336C"/>
    <w:rsid w:val="005A3FAD"/>
    <w:rsid w:val="005A4052"/>
    <w:rsid w:val="005A5130"/>
    <w:rsid w:val="005A6A64"/>
    <w:rsid w:val="005A6ED6"/>
    <w:rsid w:val="005B2D46"/>
    <w:rsid w:val="005B3C46"/>
    <w:rsid w:val="005B42D5"/>
    <w:rsid w:val="005B4695"/>
    <w:rsid w:val="005B4753"/>
    <w:rsid w:val="005B4DC8"/>
    <w:rsid w:val="005B52C8"/>
    <w:rsid w:val="005B544F"/>
    <w:rsid w:val="005B6219"/>
    <w:rsid w:val="005B6432"/>
    <w:rsid w:val="005B6E95"/>
    <w:rsid w:val="005B6F26"/>
    <w:rsid w:val="005B7F69"/>
    <w:rsid w:val="005C2048"/>
    <w:rsid w:val="005C436E"/>
    <w:rsid w:val="005C70A9"/>
    <w:rsid w:val="005D1331"/>
    <w:rsid w:val="005D2E1A"/>
    <w:rsid w:val="005D3509"/>
    <w:rsid w:val="005D3D41"/>
    <w:rsid w:val="005D4621"/>
    <w:rsid w:val="005D48D8"/>
    <w:rsid w:val="005D5A72"/>
    <w:rsid w:val="005D7453"/>
    <w:rsid w:val="005E0337"/>
    <w:rsid w:val="005E2101"/>
    <w:rsid w:val="005E4328"/>
    <w:rsid w:val="005E572F"/>
    <w:rsid w:val="005E600F"/>
    <w:rsid w:val="005E6EA7"/>
    <w:rsid w:val="005E70CE"/>
    <w:rsid w:val="005E7E9A"/>
    <w:rsid w:val="005F0655"/>
    <w:rsid w:val="005F07C5"/>
    <w:rsid w:val="005F1748"/>
    <w:rsid w:val="005F3BDF"/>
    <w:rsid w:val="005F4868"/>
    <w:rsid w:val="005F5828"/>
    <w:rsid w:val="005F597D"/>
    <w:rsid w:val="005F6916"/>
    <w:rsid w:val="005F7593"/>
    <w:rsid w:val="0060010B"/>
    <w:rsid w:val="006014E1"/>
    <w:rsid w:val="00601BFC"/>
    <w:rsid w:val="00602E42"/>
    <w:rsid w:val="00603D70"/>
    <w:rsid w:val="00603F9B"/>
    <w:rsid w:val="00604A3C"/>
    <w:rsid w:val="00604ABF"/>
    <w:rsid w:val="0060665D"/>
    <w:rsid w:val="00606F4E"/>
    <w:rsid w:val="006076F1"/>
    <w:rsid w:val="00607BEF"/>
    <w:rsid w:val="006100A6"/>
    <w:rsid w:val="006103BE"/>
    <w:rsid w:val="006108DF"/>
    <w:rsid w:val="0061444C"/>
    <w:rsid w:val="0062135F"/>
    <w:rsid w:val="0062197C"/>
    <w:rsid w:val="006229B0"/>
    <w:rsid w:val="00623E63"/>
    <w:rsid w:val="006256F0"/>
    <w:rsid w:val="00625D6D"/>
    <w:rsid w:val="0062625F"/>
    <w:rsid w:val="00626873"/>
    <w:rsid w:val="00627CEB"/>
    <w:rsid w:val="006305DE"/>
    <w:rsid w:val="0063333C"/>
    <w:rsid w:val="00634442"/>
    <w:rsid w:val="00636968"/>
    <w:rsid w:val="00641284"/>
    <w:rsid w:val="00641763"/>
    <w:rsid w:val="00641F0F"/>
    <w:rsid w:val="00642287"/>
    <w:rsid w:val="0064239D"/>
    <w:rsid w:val="0064491F"/>
    <w:rsid w:val="00644C4D"/>
    <w:rsid w:val="00644F6C"/>
    <w:rsid w:val="006457B5"/>
    <w:rsid w:val="00645911"/>
    <w:rsid w:val="00646931"/>
    <w:rsid w:val="006475C3"/>
    <w:rsid w:val="00650EBE"/>
    <w:rsid w:val="006527EE"/>
    <w:rsid w:val="00653EBA"/>
    <w:rsid w:val="00653F6A"/>
    <w:rsid w:val="006542A9"/>
    <w:rsid w:val="00654A7F"/>
    <w:rsid w:val="00655E60"/>
    <w:rsid w:val="0066030A"/>
    <w:rsid w:val="006618C4"/>
    <w:rsid w:val="00663599"/>
    <w:rsid w:val="00663679"/>
    <w:rsid w:val="00664C22"/>
    <w:rsid w:val="00667334"/>
    <w:rsid w:val="00667600"/>
    <w:rsid w:val="0066788F"/>
    <w:rsid w:val="006720E8"/>
    <w:rsid w:val="006721A8"/>
    <w:rsid w:val="006751D7"/>
    <w:rsid w:val="00675C47"/>
    <w:rsid w:val="00675EB8"/>
    <w:rsid w:val="006770A7"/>
    <w:rsid w:val="006802AB"/>
    <w:rsid w:val="00680482"/>
    <w:rsid w:val="006805D5"/>
    <w:rsid w:val="00683446"/>
    <w:rsid w:val="00685289"/>
    <w:rsid w:val="00685352"/>
    <w:rsid w:val="00685814"/>
    <w:rsid w:val="00686E54"/>
    <w:rsid w:val="006906A5"/>
    <w:rsid w:val="00694F27"/>
    <w:rsid w:val="00697025"/>
    <w:rsid w:val="006A12EA"/>
    <w:rsid w:val="006A243F"/>
    <w:rsid w:val="006A3AB5"/>
    <w:rsid w:val="006A5766"/>
    <w:rsid w:val="006A57A9"/>
    <w:rsid w:val="006A5CAA"/>
    <w:rsid w:val="006A6D86"/>
    <w:rsid w:val="006A7DA0"/>
    <w:rsid w:val="006B07BD"/>
    <w:rsid w:val="006B2DE2"/>
    <w:rsid w:val="006B492E"/>
    <w:rsid w:val="006B4C65"/>
    <w:rsid w:val="006B6189"/>
    <w:rsid w:val="006B6AF5"/>
    <w:rsid w:val="006B77E4"/>
    <w:rsid w:val="006B7844"/>
    <w:rsid w:val="006C0DF1"/>
    <w:rsid w:val="006C2AEF"/>
    <w:rsid w:val="006C2C14"/>
    <w:rsid w:val="006C36CB"/>
    <w:rsid w:val="006C54F0"/>
    <w:rsid w:val="006C6BA8"/>
    <w:rsid w:val="006D0D24"/>
    <w:rsid w:val="006D1320"/>
    <w:rsid w:val="006D16B8"/>
    <w:rsid w:val="006D1BEB"/>
    <w:rsid w:val="006D336C"/>
    <w:rsid w:val="006D336D"/>
    <w:rsid w:val="006D34DC"/>
    <w:rsid w:val="006D7958"/>
    <w:rsid w:val="006E0C17"/>
    <w:rsid w:val="006E0C48"/>
    <w:rsid w:val="006E1258"/>
    <w:rsid w:val="006E1480"/>
    <w:rsid w:val="006E23A1"/>
    <w:rsid w:val="006E3F89"/>
    <w:rsid w:val="006E5929"/>
    <w:rsid w:val="006E7187"/>
    <w:rsid w:val="006F0CB1"/>
    <w:rsid w:val="006F35F6"/>
    <w:rsid w:val="006F3F05"/>
    <w:rsid w:val="006F4AD5"/>
    <w:rsid w:val="006F4B00"/>
    <w:rsid w:val="006F53B1"/>
    <w:rsid w:val="006F6393"/>
    <w:rsid w:val="006F6578"/>
    <w:rsid w:val="006F66CF"/>
    <w:rsid w:val="007009D3"/>
    <w:rsid w:val="00701457"/>
    <w:rsid w:val="0070192F"/>
    <w:rsid w:val="00701A70"/>
    <w:rsid w:val="007029C5"/>
    <w:rsid w:val="00703F11"/>
    <w:rsid w:val="00704B7D"/>
    <w:rsid w:val="007066B6"/>
    <w:rsid w:val="007075EA"/>
    <w:rsid w:val="00711720"/>
    <w:rsid w:val="00711AC7"/>
    <w:rsid w:val="00711B6C"/>
    <w:rsid w:val="00712E51"/>
    <w:rsid w:val="0071376E"/>
    <w:rsid w:val="0071522F"/>
    <w:rsid w:val="00716222"/>
    <w:rsid w:val="00716564"/>
    <w:rsid w:val="00716CDB"/>
    <w:rsid w:val="007174C2"/>
    <w:rsid w:val="00720354"/>
    <w:rsid w:val="00720C9B"/>
    <w:rsid w:val="007210F7"/>
    <w:rsid w:val="0072156E"/>
    <w:rsid w:val="0072169A"/>
    <w:rsid w:val="007217E1"/>
    <w:rsid w:val="0072257A"/>
    <w:rsid w:val="00723398"/>
    <w:rsid w:val="007240F1"/>
    <w:rsid w:val="00724B3C"/>
    <w:rsid w:val="007253D2"/>
    <w:rsid w:val="007311EF"/>
    <w:rsid w:val="00733EDC"/>
    <w:rsid w:val="0073412F"/>
    <w:rsid w:val="00736304"/>
    <w:rsid w:val="007363CB"/>
    <w:rsid w:val="007369EE"/>
    <w:rsid w:val="007408D8"/>
    <w:rsid w:val="00741211"/>
    <w:rsid w:val="007420F0"/>
    <w:rsid w:val="007421E8"/>
    <w:rsid w:val="00742F12"/>
    <w:rsid w:val="007431C1"/>
    <w:rsid w:val="007432A2"/>
    <w:rsid w:val="00743C1C"/>
    <w:rsid w:val="00744A02"/>
    <w:rsid w:val="00745216"/>
    <w:rsid w:val="00746890"/>
    <w:rsid w:val="00746D54"/>
    <w:rsid w:val="007478FB"/>
    <w:rsid w:val="00747F58"/>
    <w:rsid w:val="007510AB"/>
    <w:rsid w:val="007521F9"/>
    <w:rsid w:val="007528C9"/>
    <w:rsid w:val="00754EFF"/>
    <w:rsid w:val="0075506A"/>
    <w:rsid w:val="007600B8"/>
    <w:rsid w:val="007613AA"/>
    <w:rsid w:val="00762099"/>
    <w:rsid w:val="00762E49"/>
    <w:rsid w:val="00766ABE"/>
    <w:rsid w:val="007701E9"/>
    <w:rsid w:val="00770794"/>
    <w:rsid w:val="00771BCB"/>
    <w:rsid w:val="00772FA6"/>
    <w:rsid w:val="00773D2E"/>
    <w:rsid w:val="00773DD6"/>
    <w:rsid w:val="00774240"/>
    <w:rsid w:val="00774673"/>
    <w:rsid w:val="00774BB8"/>
    <w:rsid w:val="007810F7"/>
    <w:rsid w:val="00781787"/>
    <w:rsid w:val="00781C2A"/>
    <w:rsid w:val="007828B0"/>
    <w:rsid w:val="00782993"/>
    <w:rsid w:val="0078310A"/>
    <w:rsid w:val="0078540F"/>
    <w:rsid w:val="00786223"/>
    <w:rsid w:val="007877B4"/>
    <w:rsid w:val="007879EA"/>
    <w:rsid w:val="00787AF1"/>
    <w:rsid w:val="00791147"/>
    <w:rsid w:val="007934BE"/>
    <w:rsid w:val="00793B57"/>
    <w:rsid w:val="00797D30"/>
    <w:rsid w:val="007A0E92"/>
    <w:rsid w:val="007A15A5"/>
    <w:rsid w:val="007A2C43"/>
    <w:rsid w:val="007A2EA6"/>
    <w:rsid w:val="007A428E"/>
    <w:rsid w:val="007A4C70"/>
    <w:rsid w:val="007A6610"/>
    <w:rsid w:val="007A6F75"/>
    <w:rsid w:val="007A6FDC"/>
    <w:rsid w:val="007A709F"/>
    <w:rsid w:val="007A70BB"/>
    <w:rsid w:val="007B00F7"/>
    <w:rsid w:val="007B571B"/>
    <w:rsid w:val="007B6C6E"/>
    <w:rsid w:val="007B7401"/>
    <w:rsid w:val="007B7FB2"/>
    <w:rsid w:val="007C0803"/>
    <w:rsid w:val="007C0D2C"/>
    <w:rsid w:val="007C2D9C"/>
    <w:rsid w:val="007C2FE6"/>
    <w:rsid w:val="007C3209"/>
    <w:rsid w:val="007C430C"/>
    <w:rsid w:val="007C4EF4"/>
    <w:rsid w:val="007C5619"/>
    <w:rsid w:val="007C6F99"/>
    <w:rsid w:val="007D0106"/>
    <w:rsid w:val="007D02C5"/>
    <w:rsid w:val="007D0ECB"/>
    <w:rsid w:val="007D2DD7"/>
    <w:rsid w:val="007D3709"/>
    <w:rsid w:val="007D3AF1"/>
    <w:rsid w:val="007D4388"/>
    <w:rsid w:val="007D6E52"/>
    <w:rsid w:val="007E1157"/>
    <w:rsid w:val="007E1469"/>
    <w:rsid w:val="007E1C46"/>
    <w:rsid w:val="007E219E"/>
    <w:rsid w:val="007E28A1"/>
    <w:rsid w:val="007E3132"/>
    <w:rsid w:val="007E52D0"/>
    <w:rsid w:val="007E553A"/>
    <w:rsid w:val="007E560A"/>
    <w:rsid w:val="007E567B"/>
    <w:rsid w:val="007E68A7"/>
    <w:rsid w:val="007E6A8A"/>
    <w:rsid w:val="007E753A"/>
    <w:rsid w:val="007F20F7"/>
    <w:rsid w:val="007F4B1A"/>
    <w:rsid w:val="007F55AA"/>
    <w:rsid w:val="007F67AF"/>
    <w:rsid w:val="007F7937"/>
    <w:rsid w:val="007F7DD3"/>
    <w:rsid w:val="00800410"/>
    <w:rsid w:val="0080273D"/>
    <w:rsid w:val="00802F6E"/>
    <w:rsid w:val="008049EB"/>
    <w:rsid w:val="00804F09"/>
    <w:rsid w:val="00805AA2"/>
    <w:rsid w:val="00805F62"/>
    <w:rsid w:val="00806403"/>
    <w:rsid w:val="0080666D"/>
    <w:rsid w:val="00806CF8"/>
    <w:rsid w:val="008107AD"/>
    <w:rsid w:val="00810E10"/>
    <w:rsid w:val="00811FB7"/>
    <w:rsid w:val="0081255A"/>
    <w:rsid w:val="00812DAF"/>
    <w:rsid w:val="00813A42"/>
    <w:rsid w:val="00813B35"/>
    <w:rsid w:val="00816EC5"/>
    <w:rsid w:val="008170E9"/>
    <w:rsid w:val="008214A4"/>
    <w:rsid w:val="0082178C"/>
    <w:rsid w:val="00821E96"/>
    <w:rsid w:val="00821F48"/>
    <w:rsid w:val="00822020"/>
    <w:rsid w:val="00822134"/>
    <w:rsid w:val="00822538"/>
    <w:rsid w:val="008228AD"/>
    <w:rsid w:val="008231A4"/>
    <w:rsid w:val="00823B2D"/>
    <w:rsid w:val="00823B8A"/>
    <w:rsid w:val="0082411E"/>
    <w:rsid w:val="008241EC"/>
    <w:rsid w:val="008244C9"/>
    <w:rsid w:val="008247DE"/>
    <w:rsid w:val="008249E3"/>
    <w:rsid w:val="00825AE8"/>
    <w:rsid w:val="00826253"/>
    <w:rsid w:val="00826700"/>
    <w:rsid w:val="0083031B"/>
    <w:rsid w:val="00830DFF"/>
    <w:rsid w:val="0083248A"/>
    <w:rsid w:val="00833282"/>
    <w:rsid w:val="00833756"/>
    <w:rsid w:val="0083573C"/>
    <w:rsid w:val="00836B7C"/>
    <w:rsid w:val="0083720C"/>
    <w:rsid w:val="0083721B"/>
    <w:rsid w:val="00837956"/>
    <w:rsid w:val="00837EE4"/>
    <w:rsid w:val="008404FD"/>
    <w:rsid w:val="00840881"/>
    <w:rsid w:val="00840E8B"/>
    <w:rsid w:val="0084182E"/>
    <w:rsid w:val="00842A44"/>
    <w:rsid w:val="00843C27"/>
    <w:rsid w:val="00844658"/>
    <w:rsid w:val="00846009"/>
    <w:rsid w:val="0084658A"/>
    <w:rsid w:val="00846E13"/>
    <w:rsid w:val="008473FF"/>
    <w:rsid w:val="00847AFA"/>
    <w:rsid w:val="00850419"/>
    <w:rsid w:val="00850DE9"/>
    <w:rsid w:val="00852480"/>
    <w:rsid w:val="008533D0"/>
    <w:rsid w:val="00861C4E"/>
    <w:rsid w:val="008626E4"/>
    <w:rsid w:val="0086325D"/>
    <w:rsid w:val="0086351E"/>
    <w:rsid w:val="00863BCD"/>
    <w:rsid w:val="00864177"/>
    <w:rsid w:val="00865748"/>
    <w:rsid w:val="00866EB6"/>
    <w:rsid w:val="00867F9B"/>
    <w:rsid w:val="00870130"/>
    <w:rsid w:val="00870B82"/>
    <w:rsid w:val="00871208"/>
    <w:rsid w:val="0087131A"/>
    <w:rsid w:val="0087263B"/>
    <w:rsid w:val="0087388A"/>
    <w:rsid w:val="00874508"/>
    <w:rsid w:val="00874C3D"/>
    <w:rsid w:val="0087513B"/>
    <w:rsid w:val="00877697"/>
    <w:rsid w:val="008803C1"/>
    <w:rsid w:val="00880764"/>
    <w:rsid w:val="008813A2"/>
    <w:rsid w:val="0088192A"/>
    <w:rsid w:val="00881A69"/>
    <w:rsid w:val="00882115"/>
    <w:rsid w:val="008825D7"/>
    <w:rsid w:val="00884CBE"/>
    <w:rsid w:val="0088632B"/>
    <w:rsid w:val="0088689A"/>
    <w:rsid w:val="00887093"/>
    <w:rsid w:val="00887780"/>
    <w:rsid w:val="00891F48"/>
    <w:rsid w:val="00893006"/>
    <w:rsid w:val="008947BF"/>
    <w:rsid w:val="008959A8"/>
    <w:rsid w:val="00896083"/>
    <w:rsid w:val="00896952"/>
    <w:rsid w:val="008A0890"/>
    <w:rsid w:val="008A0C74"/>
    <w:rsid w:val="008A3E4F"/>
    <w:rsid w:val="008A4081"/>
    <w:rsid w:val="008A42BB"/>
    <w:rsid w:val="008A4F40"/>
    <w:rsid w:val="008A4FF9"/>
    <w:rsid w:val="008A5D5B"/>
    <w:rsid w:val="008A6C1A"/>
    <w:rsid w:val="008A6DFE"/>
    <w:rsid w:val="008A7274"/>
    <w:rsid w:val="008A7E06"/>
    <w:rsid w:val="008B1329"/>
    <w:rsid w:val="008B1F54"/>
    <w:rsid w:val="008B229D"/>
    <w:rsid w:val="008B2AF9"/>
    <w:rsid w:val="008B3820"/>
    <w:rsid w:val="008B3ECF"/>
    <w:rsid w:val="008B404D"/>
    <w:rsid w:val="008B4FA2"/>
    <w:rsid w:val="008B5078"/>
    <w:rsid w:val="008B5C42"/>
    <w:rsid w:val="008B5E3B"/>
    <w:rsid w:val="008B62FD"/>
    <w:rsid w:val="008B6564"/>
    <w:rsid w:val="008C05F1"/>
    <w:rsid w:val="008C1147"/>
    <w:rsid w:val="008C23E4"/>
    <w:rsid w:val="008C29D7"/>
    <w:rsid w:val="008C2E45"/>
    <w:rsid w:val="008C365A"/>
    <w:rsid w:val="008C382E"/>
    <w:rsid w:val="008C4DD2"/>
    <w:rsid w:val="008C57E0"/>
    <w:rsid w:val="008C5827"/>
    <w:rsid w:val="008C6C27"/>
    <w:rsid w:val="008C6CF6"/>
    <w:rsid w:val="008C7191"/>
    <w:rsid w:val="008C742F"/>
    <w:rsid w:val="008C76D6"/>
    <w:rsid w:val="008C7EDC"/>
    <w:rsid w:val="008D1B84"/>
    <w:rsid w:val="008D245E"/>
    <w:rsid w:val="008D3496"/>
    <w:rsid w:val="008D3968"/>
    <w:rsid w:val="008D40C0"/>
    <w:rsid w:val="008D4146"/>
    <w:rsid w:val="008D6606"/>
    <w:rsid w:val="008D756C"/>
    <w:rsid w:val="008D7622"/>
    <w:rsid w:val="008D78DF"/>
    <w:rsid w:val="008D7BDD"/>
    <w:rsid w:val="008E01EC"/>
    <w:rsid w:val="008E0842"/>
    <w:rsid w:val="008E161C"/>
    <w:rsid w:val="008E168F"/>
    <w:rsid w:val="008E208B"/>
    <w:rsid w:val="008E35C1"/>
    <w:rsid w:val="008E35C8"/>
    <w:rsid w:val="008E7A6C"/>
    <w:rsid w:val="008F0AC3"/>
    <w:rsid w:val="008F2B0D"/>
    <w:rsid w:val="008F3250"/>
    <w:rsid w:val="008F40B4"/>
    <w:rsid w:val="008F451E"/>
    <w:rsid w:val="008F48A1"/>
    <w:rsid w:val="008F6317"/>
    <w:rsid w:val="009075FE"/>
    <w:rsid w:val="009104F5"/>
    <w:rsid w:val="00910B69"/>
    <w:rsid w:val="0091104F"/>
    <w:rsid w:val="009121D4"/>
    <w:rsid w:val="00913917"/>
    <w:rsid w:val="00914214"/>
    <w:rsid w:val="009146F0"/>
    <w:rsid w:val="00920A5A"/>
    <w:rsid w:val="00921825"/>
    <w:rsid w:val="00921F1A"/>
    <w:rsid w:val="0092325F"/>
    <w:rsid w:val="009238EC"/>
    <w:rsid w:val="00923C3C"/>
    <w:rsid w:val="00924302"/>
    <w:rsid w:val="00925D26"/>
    <w:rsid w:val="00925E7C"/>
    <w:rsid w:val="00926142"/>
    <w:rsid w:val="0092634F"/>
    <w:rsid w:val="009270CD"/>
    <w:rsid w:val="009271A3"/>
    <w:rsid w:val="0093014A"/>
    <w:rsid w:val="0093020A"/>
    <w:rsid w:val="00930A37"/>
    <w:rsid w:val="0093106C"/>
    <w:rsid w:val="00931205"/>
    <w:rsid w:val="00931D5E"/>
    <w:rsid w:val="0093286E"/>
    <w:rsid w:val="00932D22"/>
    <w:rsid w:val="00933CCF"/>
    <w:rsid w:val="009347C4"/>
    <w:rsid w:val="00934A81"/>
    <w:rsid w:val="00935C1E"/>
    <w:rsid w:val="00936003"/>
    <w:rsid w:val="00936A0F"/>
    <w:rsid w:val="00936EB5"/>
    <w:rsid w:val="00937726"/>
    <w:rsid w:val="00937889"/>
    <w:rsid w:val="0094069F"/>
    <w:rsid w:val="00942B6C"/>
    <w:rsid w:val="00944873"/>
    <w:rsid w:val="009451D7"/>
    <w:rsid w:val="00946CB7"/>
    <w:rsid w:val="00947B14"/>
    <w:rsid w:val="009508CE"/>
    <w:rsid w:val="00951C76"/>
    <w:rsid w:val="00951FAC"/>
    <w:rsid w:val="00952E9A"/>
    <w:rsid w:val="00954517"/>
    <w:rsid w:val="00955C2E"/>
    <w:rsid w:val="00956F80"/>
    <w:rsid w:val="009570A4"/>
    <w:rsid w:val="00963137"/>
    <w:rsid w:val="00963356"/>
    <w:rsid w:val="009643BC"/>
    <w:rsid w:val="009652F9"/>
    <w:rsid w:val="00966119"/>
    <w:rsid w:val="00966CEE"/>
    <w:rsid w:val="009711A8"/>
    <w:rsid w:val="00972438"/>
    <w:rsid w:val="00972F1D"/>
    <w:rsid w:val="009746FD"/>
    <w:rsid w:val="00974BB8"/>
    <w:rsid w:val="0097603D"/>
    <w:rsid w:val="009776D8"/>
    <w:rsid w:val="00977B34"/>
    <w:rsid w:val="00980B4E"/>
    <w:rsid w:val="00980BF7"/>
    <w:rsid w:val="00980D20"/>
    <w:rsid w:val="009813F1"/>
    <w:rsid w:val="009826B9"/>
    <w:rsid w:val="009827D4"/>
    <w:rsid w:val="009841D9"/>
    <w:rsid w:val="009919ED"/>
    <w:rsid w:val="009939F6"/>
    <w:rsid w:val="009942BA"/>
    <w:rsid w:val="0099485E"/>
    <w:rsid w:val="00995E21"/>
    <w:rsid w:val="009A006E"/>
    <w:rsid w:val="009A103F"/>
    <w:rsid w:val="009A2068"/>
    <w:rsid w:val="009A2C85"/>
    <w:rsid w:val="009A449B"/>
    <w:rsid w:val="009A4BFC"/>
    <w:rsid w:val="009A63E7"/>
    <w:rsid w:val="009A651E"/>
    <w:rsid w:val="009A65AD"/>
    <w:rsid w:val="009A7661"/>
    <w:rsid w:val="009A79C0"/>
    <w:rsid w:val="009B1289"/>
    <w:rsid w:val="009B4BBC"/>
    <w:rsid w:val="009B4C85"/>
    <w:rsid w:val="009B5585"/>
    <w:rsid w:val="009C124A"/>
    <w:rsid w:val="009C1552"/>
    <w:rsid w:val="009C2ACC"/>
    <w:rsid w:val="009C2F2A"/>
    <w:rsid w:val="009C6607"/>
    <w:rsid w:val="009C6DF6"/>
    <w:rsid w:val="009C77E8"/>
    <w:rsid w:val="009D014B"/>
    <w:rsid w:val="009D11E3"/>
    <w:rsid w:val="009D1B19"/>
    <w:rsid w:val="009D1CDB"/>
    <w:rsid w:val="009D2FF5"/>
    <w:rsid w:val="009D4432"/>
    <w:rsid w:val="009D732C"/>
    <w:rsid w:val="009D7F15"/>
    <w:rsid w:val="009E110F"/>
    <w:rsid w:val="009E1A6C"/>
    <w:rsid w:val="009E2D0C"/>
    <w:rsid w:val="009E2D5D"/>
    <w:rsid w:val="009E3A2D"/>
    <w:rsid w:val="009E4D51"/>
    <w:rsid w:val="009E568A"/>
    <w:rsid w:val="009E5DCA"/>
    <w:rsid w:val="009F24D7"/>
    <w:rsid w:val="009F43E7"/>
    <w:rsid w:val="009F51B2"/>
    <w:rsid w:val="009F789D"/>
    <w:rsid w:val="00A01525"/>
    <w:rsid w:val="00A02DDC"/>
    <w:rsid w:val="00A031F9"/>
    <w:rsid w:val="00A0403A"/>
    <w:rsid w:val="00A04D7D"/>
    <w:rsid w:val="00A05F8B"/>
    <w:rsid w:val="00A06021"/>
    <w:rsid w:val="00A0664E"/>
    <w:rsid w:val="00A06AB2"/>
    <w:rsid w:val="00A1088E"/>
    <w:rsid w:val="00A12A90"/>
    <w:rsid w:val="00A14FEE"/>
    <w:rsid w:val="00A152B5"/>
    <w:rsid w:val="00A1589D"/>
    <w:rsid w:val="00A16AC6"/>
    <w:rsid w:val="00A2073B"/>
    <w:rsid w:val="00A2095C"/>
    <w:rsid w:val="00A20F72"/>
    <w:rsid w:val="00A22DE2"/>
    <w:rsid w:val="00A24937"/>
    <w:rsid w:val="00A25E65"/>
    <w:rsid w:val="00A26839"/>
    <w:rsid w:val="00A2715B"/>
    <w:rsid w:val="00A27F77"/>
    <w:rsid w:val="00A312FF"/>
    <w:rsid w:val="00A32A4E"/>
    <w:rsid w:val="00A32ADA"/>
    <w:rsid w:val="00A344D2"/>
    <w:rsid w:val="00A36A0D"/>
    <w:rsid w:val="00A405BC"/>
    <w:rsid w:val="00A406A2"/>
    <w:rsid w:val="00A410DB"/>
    <w:rsid w:val="00A41D52"/>
    <w:rsid w:val="00A42364"/>
    <w:rsid w:val="00A429B4"/>
    <w:rsid w:val="00A43514"/>
    <w:rsid w:val="00A44D09"/>
    <w:rsid w:val="00A46CEB"/>
    <w:rsid w:val="00A50404"/>
    <w:rsid w:val="00A52212"/>
    <w:rsid w:val="00A522C1"/>
    <w:rsid w:val="00A52A49"/>
    <w:rsid w:val="00A53E88"/>
    <w:rsid w:val="00A5423A"/>
    <w:rsid w:val="00A54304"/>
    <w:rsid w:val="00A55CF3"/>
    <w:rsid w:val="00A55DCA"/>
    <w:rsid w:val="00A56023"/>
    <w:rsid w:val="00A56E80"/>
    <w:rsid w:val="00A57DA4"/>
    <w:rsid w:val="00A57E0A"/>
    <w:rsid w:val="00A615AD"/>
    <w:rsid w:val="00A61AD4"/>
    <w:rsid w:val="00A63148"/>
    <w:rsid w:val="00A640D6"/>
    <w:rsid w:val="00A6425E"/>
    <w:rsid w:val="00A64C26"/>
    <w:rsid w:val="00A652DE"/>
    <w:rsid w:val="00A66395"/>
    <w:rsid w:val="00A6676B"/>
    <w:rsid w:val="00A66818"/>
    <w:rsid w:val="00A66E51"/>
    <w:rsid w:val="00A70561"/>
    <w:rsid w:val="00A707E8"/>
    <w:rsid w:val="00A70C3C"/>
    <w:rsid w:val="00A71FB9"/>
    <w:rsid w:val="00A7417A"/>
    <w:rsid w:val="00A752FB"/>
    <w:rsid w:val="00A775F2"/>
    <w:rsid w:val="00A809AB"/>
    <w:rsid w:val="00A81461"/>
    <w:rsid w:val="00A82DE6"/>
    <w:rsid w:val="00A84810"/>
    <w:rsid w:val="00A84D25"/>
    <w:rsid w:val="00A86E22"/>
    <w:rsid w:val="00A86F98"/>
    <w:rsid w:val="00A8773C"/>
    <w:rsid w:val="00A90171"/>
    <w:rsid w:val="00A90BA3"/>
    <w:rsid w:val="00A91D1C"/>
    <w:rsid w:val="00A92171"/>
    <w:rsid w:val="00A94B12"/>
    <w:rsid w:val="00A95D4E"/>
    <w:rsid w:val="00A96AB9"/>
    <w:rsid w:val="00A977ED"/>
    <w:rsid w:val="00AA2D4F"/>
    <w:rsid w:val="00AA2EAD"/>
    <w:rsid w:val="00AA32EA"/>
    <w:rsid w:val="00AA3653"/>
    <w:rsid w:val="00AA371C"/>
    <w:rsid w:val="00AA3C11"/>
    <w:rsid w:val="00AA4DE7"/>
    <w:rsid w:val="00AA54EE"/>
    <w:rsid w:val="00AA6082"/>
    <w:rsid w:val="00AA680C"/>
    <w:rsid w:val="00AA74BE"/>
    <w:rsid w:val="00AA7C52"/>
    <w:rsid w:val="00AB1541"/>
    <w:rsid w:val="00AB15BB"/>
    <w:rsid w:val="00AB1A9F"/>
    <w:rsid w:val="00AB1D00"/>
    <w:rsid w:val="00AB2DC9"/>
    <w:rsid w:val="00AB2E83"/>
    <w:rsid w:val="00AB3201"/>
    <w:rsid w:val="00AB4505"/>
    <w:rsid w:val="00AB46D0"/>
    <w:rsid w:val="00AB4B3A"/>
    <w:rsid w:val="00AB4C81"/>
    <w:rsid w:val="00AB4DE8"/>
    <w:rsid w:val="00AB4E70"/>
    <w:rsid w:val="00AB500C"/>
    <w:rsid w:val="00AB5062"/>
    <w:rsid w:val="00AB5838"/>
    <w:rsid w:val="00AB5B82"/>
    <w:rsid w:val="00AB77EC"/>
    <w:rsid w:val="00AB7FF4"/>
    <w:rsid w:val="00AC0408"/>
    <w:rsid w:val="00AC0BA3"/>
    <w:rsid w:val="00AC174B"/>
    <w:rsid w:val="00AC28D6"/>
    <w:rsid w:val="00AC2BE8"/>
    <w:rsid w:val="00AC310D"/>
    <w:rsid w:val="00AC32FD"/>
    <w:rsid w:val="00AC6D8E"/>
    <w:rsid w:val="00AC79E7"/>
    <w:rsid w:val="00AD13D9"/>
    <w:rsid w:val="00AD148E"/>
    <w:rsid w:val="00AD1C5A"/>
    <w:rsid w:val="00AD2908"/>
    <w:rsid w:val="00AD346A"/>
    <w:rsid w:val="00AD35FD"/>
    <w:rsid w:val="00AD3AA6"/>
    <w:rsid w:val="00AD3BDF"/>
    <w:rsid w:val="00AD4E42"/>
    <w:rsid w:val="00AD6E44"/>
    <w:rsid w:val="00AD7B7F"/>
    <w:rsid w:val="00AE290D"/>
    <w:rsid w:val="00AE3443"/>
    <w:rsid w:val="00AE40DA"/>
    <w:rsid w:val="00AE46DD"/>
    <w:rsid w:val="00AE5DB5"/>
    <w:rsid w:val="00AE6EC8"/>
    <w:rsid w:val="00AE6EEE"/>
    <w:rsid w:val="00AE7379"/>
    <w:rsid w:val="00AE73F2"/>
    <w:rsid w:val="00AE75AD"/>
    <w:rsid w:val="00AE75B1"/>
    <w:rsid w:val="00AE7B8C"/>
    <w:rsid w:val="00AF106D"/>
    <w:rsid w:val="00AF22AC"/>
    <w:rsid w:val="00AF34D8"/>
    <w:rsid w:val="00AF597C"/>
    <w:rsid w:val="00AF5E22"/>
    <w:rsid w:val="00AF65A6"/>
    <w:rsid w:val="00AF77E5"/>
    <w:rsid w:val="00B01028"/>
    <w:rsid w:val="00B0191E"/>
    <w:rsid w:val="00B02087"/>
    <w:rsid w:val="00B04563"/>
    <w:rsid w:val="00B04ACF"/>
    <w:rsid w:val="00B05004"/>
    <w:rsid w:val="00B06044"/>
    <w:rsid w:val="00B1040F"/>
    <w:rsid w:val="00B11144"/>
    <w:rsid w:val="00B119D5"/>
    <w:rsid w:val="00B124D4"/>
    <w:rsid w:val="00B1293E"/>
    <w:rsid w:val="00B12CB0"/>
    <w:rsid w:val="00B139CE"/>
    <w:rsid w:val="00B13B52"/>
    <w:rsid w:val="00B14D70"/>
    <w:rsid w:val="00B14D8D"/>
    <w:rsid w:val="00B14E06"/>
    <w:rsid w:val="00B15D80"/>
    <w:rsid w:val="00B16018"/>
    <w:rsid w:val="00B16FD1"/>
    <w:rsid w:val="00B17BCA"/>
    <w:rsid w:val="00B20133"/>
    <w:rsid w:val="00B21695"/>
    <w:rsid w:val="00B22221"/>
    <w:rsid w:val="00B22999"/>
    <w:rsid w:val="00B22AFF"/>
    <w:rsid w:val="00B2378A"/>
    <w:rsid w:val="00B24187"/>
    <w:rsid w:val="00B27E63"/>
    <w:rsid w:val="00B30109"/>
    <w:rsid w:val="00B30F43"/>
    <w:rsid w:val="00B31965"/>
    <w:rsid w:val="00B34FDE"/>
    <w:rsid w:val="00B35F8E"/>
    <w:rsid w:val="00B36318"/>
    <w:rsid w:val="00B36F5F"/>
    <w:rsid w:val="00B3786C"/>
    <w:rsid w:val="00B41A21"/>
    <w:rsid w:val="00B42561"/>
    <w:rsid w:val="00B44EAF"/>
    <w:rsid w:val="00B453B4"/>
    <w:rsid w:val="00B45DA3"/>
    <w:rsid w:val="00B4694F"/>
    <w:rsid w:val="00B46FA9"/>
    <w:rsid w:val="00B47ED5"/>
    <w:rsid w:val="00B47FD4"/>
    <w:rsid w:val="00B5091C"/>
    <w:rsid w:val="00B51F44"/>
    <w:rsid w:val="00B524CB"/>
    <w:rsid w:val="00B53792"/>
    <w:rsid w:val="00B5380B"/>
    <w:rsid w:val="00B548A0"/>
    <w:rsid w:val="00B55310"/>
    <w:rsid w:val="00B56649"/>
    <w:rsid w:val="00B57319"/>
    <w:rsid w:val="00B61684"/>
    <w:rsid w:val="00B61691"/>
    <w:rsid w:val="00B62EC1"/>
    <w:rsid w:val="00B6365C"/>
    <w:rsid w:val="00B63C0C"/>
    <w:rsid w:val="00B63FE5"/>
    <w:rsid w:val="00B6682B"/>
    <w:rsid w:val="00B70929"/>
    <w:rsid w:val="00B70B66"/>
    <w:rsid w:val="00B71252"/>
    <w:rsid w:val="00B71993"/>
    <w:rsid w:val="00B71E57"/>
    <w:rsid w:val="00B72321"/>
    <w:rsid w:val="00B72991"/>
    <w:rsid w:val="00B72A55"/>
    <w:rsid w:val="00B76CDC"/>
    <w:rsid w:val="00B7789F"/>
    <w:rsid w:val="00B77DE6"/>
    <w:rsid w:val="00B80092"/>
    <w:rsid w:val="00B8014F"/>
    <w:rsid w:val="00B8033E"/>
    <w:rsid w:val="00B80C7D"/>
    <w:rsid w:val="00B828EB"/>
    <w:rsid w:val="00B8350C"/>
    <w:rsid w:val="00B83C88"/>
    <w:rsid w:val="00B8779A"/>
    <w:rsid w:val="00B87C7C"/>
    <w:rsid w:val="00B9020B"/>
    <w:rsid w:val="00B90CC6"/>
    <w:rsid w:val="00B91540"/>
    <w:rsid w:val="00B930E1"/>
    <w:rsid w:val="00B9322F"/>
    <w:rsid w:val="00B93245"/>
    <w:rsid w:val="00B93309"/>
    <w:rsid w:val="00B938EE"/>
    <w:rsid w:val="00B94B4C"/>
    <w:rsid w:val="00B94D24"/>
    <w:rsid w:val="00B9590E"/>
    <w:rsid w:val="00B959E6"/>
    <w:rsid w:val="00B966E7"/>
    <w:rsid w:val="00B97015"/>
    <w:rsid w:val="00BA2964"/>
    <w:rsid w:val="00BA2C22"/>
    <w:rsid w:val="00BA394E"/>
    <w:rsid w:val="00BA3964"/>
    <w:rsid w:val="00BA3F19"/>
    <w:rsid w:val="00BA5649"/>
    <w:rsid w:val="00BA5940"/>
    <w:rsid w:val="00BA5BB3"/>
    <w:rsid w:val="00BA670F"/>
    <w:rsid w:val="00BA6A3D"/>
    <w:rsid w:val="00BA6AB6"/>
    <w:rsid w:val="00BA6C2B"/>
    <w:rsid w:val="00BA7E60"/>
    <w:rsid w:val="00BB0F5B"/>
    <w:rsid w:val="00BB13C3"/>
    <w:rsid w:val="00BB20BC"/>
    <w:rsid w:val="00BB2BAD"/>
    <w:rsid w:val="00BB2F54"/>
    <w:rsid w:val="00BB3A6F"/>
    <w:rsid w:val="00BB3BFB"/>
    <w:rsid w:val="00BB418D"/>
    <w:rsid w:val="00BB47C3"/>
    <w:rsid w:val="00BB4EAC"/>
    <w:rsid w:val="00BB556E"/>
    <w:rsid w:val="00BC1A86"/>
    <w:rsid w:val="00BC69C4"/>
    <w:rsid w:val="00BD09D6"/>
    <w:rsid w:val="00BD11CC"/>
    <w:rsid w:val="00BD62AB"/>
    <w:rsid w:val="00BD62AE"/>
    <w:rsid w:val="00BE085A"/>
    <w:rsid w:val="00BE1ED5"/>
    <w:rsid w:val="00BE3E94"/>
    <w:rsid w:val="00BE588B"/>
    <w:rsid w:val="00BE64B1"/>
    <w:rsid w:val="00BE7C11"/>
    <w:rsid w:val="00BF2698"/>
    <w:rsid w:val="00BF2D75"/>
    <w:rsid w:val="00BF3DBA"/>
    <w:rsid w:val="00BF5B11"/>
    <w:rsid w:val="00BF69B6"/>
    <w:rsid w:val="00BF6BBE"/>
    <w:rsid w:val="00BF703C"/>
    <w:rsid w:val="00BF72F0"/>
    <w:rsid w:val="00BF7DF6"/>
    <w:rsid w:val="00C00136"/>
    <w:rsid w:val="00C010F9"/>
    <w:rsid w:val="00C05443"/>
    <w:rsid w:val="00C062FD"/>
    <w:rsid w:val="00C07369"/>
    <w:rsid w:val="00C11C8B"/>
    <w:rsid w:val="00C12490"/>
    <w:rsid w:val="00C12AE5"/>
    <w:rsid w:val="00C134CB"/>
    <w:rsid w:val="00C1469E"/>
    <w:rsid w:val="00C14994"/>
    <w:rsid w:val="00C15A52"/>
    <w:rsid w:val="00C17492"/>
    <w:rsid w:val="00C20A02"/>
    <w:rsid w:val="00C21C5E"/>
    <w:rsid w:val="00C23240"/>
    <w:rsid w:val="00C23636"/>
    <w:rsid w:val="00C23941"/>
    <w:rsid w:val="00C2425F"/>
    <w:rsid w:val="00C24609"/>
    <w:rsid w:val="00C2496A"/>
    <w:rsid w:val="00C24AF5"/>
    <w:rsid w:val="00C26DEA"/>
    <w:rsid w:val="00C2797A"/>
    <w:rsid w:val="00C27B35"/>
    <w:rsid w:val="00C30102"/>
    <w:rsid w:val="00C3020F"/>
    <w:rsid w:val="00C3068A"/>
    <w:rsid w:val="00C30700"/>
    <w:rsid w:val="00C30F9D"/>
    <w:rsid w:val="00C32667"/>
    <w:rsid w:val="00C32CF5"/>
    <w:rsid w:val="00C33E4E"/>
    <w:rsid w:val="00C3409A"/>
    <w:rsid w:val="00C349C1"/>
    <w:rsid w:val="00C34C7C"/>
    <w:rsid w:val="00C3554F"/>
    <w:rsid w:val="00C35849"/>
    <w:rsid w:val="00C36CD1"/>
    <w:rsid w:val="00C36E2A"/>
    <w:rsid w:val="00C37AD2"/>
    <w:rsid w:val="00C37CBB"/>
    <w:rsid w:val="00C40501"/>
    <w:rsid w:val="00C420CC"/>
    <w:rsid w:val="00C42778"/>
    <w:rsid w:val="00C43782"/>
    <w:rsid w:val="00C43854"/>
    <w:rsid w:val="00C43F32"/>
    <w:rsid w:val="00C45851"/>
    <w:rsid w:val="00C465CE"/>
    <w:rsid w:val="00C46828"/>
    <w:rsid w:val="00C5088B"/>
    <w:rsid w:val="00C52440"/>
    <w:rsid w:val="00C52A1E"/>
    <w:rsid w:val="00C530FC"/>
    <w:rsid w:val="00C544AB"/>
    <w:rsid w:val="00C54A69"/>
    <w:rsid w:val="00C550D8"/>
    <w:rsid w:val="00C55FD5"/>
    <w:rsid w:val="00C577A1"/>
    <w:rsid w:val="00C60D73"/>
    <w:rsid w:val="00C61D04"/>
    <w:rsid w:val="00C623E7"/>
    <w:rsid w:val="00C624DD"/>
    <w:rsid w:val="00C63F0A"/>
    <w:rsid w:val="00C66DAC"/>
    <w:rsid w:val="00C71137"/>
    <w:rsid w:val="00C714CE"/>
    <w:rsid w:val="00C73A6D"/>
    <w:rsid w:val="00C74FB5"/>
    <w:rsid w:val="00C759FD"/>
    <w:rsid w:val="00C8095D"/>
    <w:rsid w:val="00C831A8"/>
    <w:rsid w:val="00C839BE"/>
    <w:rsid w:val="00C83C0A"/>
    <w:rsid w:val="00C83FBD"/>
    <w:rsid w:val="00C84641"/>
    <w:rsid w:val="00C84A18"/>
    <w:rsid w:val="00C8533D"/>
    <w:rsid w:val="00C8573E"/>
    <w:rsid w:val="00C85C3F"/>
    <w:rsid w:val="00C8680F"/>
    <w:rsid w:val="00C871F0"/>
    <w:rsid w:val="00C87CF4"/>
    <w:rsid w:val="00C906CA"/>
    <w:rsid w:val="00C91658"/>
    <w:rsid w:val="00C92EFD"/>
    <w:rsid w:val="00C945E7"/>
    <w:rsid w:val="00C975FC"/>
    <w:rsid w:val="00C97FF3"/>
    <w:rsid w:val="00CA01B0"/>
    <w:rsid w:val="00CA16CB"/>
    <w:rsid w:val="00CA35B3"/>
    <w:rsid w:val="00CA3620"/>
    <w:rsid w:val="00CA520B"/>
    <w:rsid w:val="00CA55BC"/>
    <w:rsid w:val="00CA5B03"/>
    <w:rsid w:val="00CA5DEB"/>
    <w:rsid w:val="00CA70FB"/>
    <w:rsid w:val="00CA71C4"/>
    <w:rsid w:val="00CB0D19"/>
    <w:rsid w:val="00CB0EE6"/>
    <w:rsid w:val="00CB1EA7"/>
    <w:rsid w:val="00CB24E0"/>
    <w:rsid w:val="00CB4125"/>
    <w:rsid w:val="00CB613C"/>
    <w:rsid w:val="00CB68F9"/>
    <w:rsid w:val="00CB6FC4"/>
    <w:rsid w:val="00CB7301"/>
    <w:rsid w:val="00CB7744"/>
    <w:rsid w:val="00CC14CB"/>
    <w:rsid w:val="00CC36A0"/>
    <w:rsid w:val="00CC68B3"/>
    <w:rsid w:val="00CC6E32"/>
    <w:rsid w:val="00CD1E0D"/>
    <w:rsid w:val="00CD2716"/>
    <w:rsid w:val="00CD29D0"/>
    <w:rsid w:val="00CD2DDF"/>
    <w:rsid w:val="00CD3192"/>
    <w:rsid w:val="00CD35AF"/>
    <w:rsid w:val="00CD49F0"/>
    <w:rsid w:val="00CD63C9"/>
    <w:rsid w:val="00CE0E7D"/>
    <w:rsid w:val="00CE22C5"/>
    <w:rsid w:val="00CE234D"/>
    <w:rsid w:val="00CE26C3"/>
    <w:rsid w:val="00CE2FE2"/>
    <w:rsid w:val="00CE3B6F"/>
    <w:rsid w:val="00CE3FC0"/>
    <w:rsid w:val="00CE4F94"/>
    <w:rsid w:val="00CE56B2"/>
    <w:rsid w:val="00CE592B"/>
    <w:rsid w:val="00CE7AED"/>
    <w:rsid w:val="00CF270E"/>
    <w:rsid w:val="00CF3938"/>
    <w:rsid w:val="00CF3DD7"/>
    <w:rsid w:val="00CF4739"/>
    <w:rsid w:val="00CF4CA1"/>
    <w:rsid w:val="00CF708E"/>
    <w:rsid w:val="00CF753E"/>
    <w:rsid w:val="00CF784F"/>
    <w:rsid w:val="00D01028"/>
    <w:rsid w:val="00D044EE"/>
    <w:rsid w:val="00D049BF"/>
    <w:rsid w:val="00D06F39"/>
    <w:rsid w:val="00D0782B"/>
    <w:rsid w:val="00D10C07"/>
    <w:rsid w:val="00D10D0C"/>
    <w:rsid w:val="00D11405"/>
    <w:rsid w:val="00D11741"/>
    <w:rsid w:val="00D1190A"/>
    <w:rsid w:val="00D125AA"/>
    <w:rsid w:val="00D13BD1"/>
    <w:rsid w:val="00D13F88"/>
    <w:rsid w:val="00D15588"/>
    <w:rsid w:val="00D15A9D"/>
    <w:rsid w:val="00D15D18"/>
    <w:rsid w:val="00D16B5F"/>
    <w:rsid w:val="00D177AC"/>
    <w:rsid w:val="00D17D24"/>
    <w:rsid w:val="00D212DC"/>
    <w:rsid w:val="00D21EE9"/>
    <w:rsid w:val="00D22C05"/>
    <w:rsid w:val="00D22EA2"/>
    <w:rsid w:val="00D23363"/>
    <w:rsid w:val="00D24665"/>
    <w:rsid w:val="00D25072"/>
    <w:rsid w:val="00D26871"/>
    <w:rsid w:val="00D26A8E"/>
    <w:rsid w:val="00D30239"/>
    <w:rsid w:val="00D30A26"/>
    <w:rsid w:val="00D30D74"/>
    <w:rsid w:val="00D317FB"/>
    <w:rsid w:val="00D31D95"/>
    <w:rsid w:val="00D33BC1"/>
    <w:rsid w:val="00D33F2F"/>
    <w:rsid w:val="00D34DCF"/>
    <w:rsid w:val="00D34FC3"/>
    <w:rsid w:val="00D35337"/>
    <w:rsid w:val="00D3562C"/>
    <w:rsid w:val="00D375CA"/>
    <w:rsid w:val="00D41F17"/>
    <w:rsid w:val="00D42846"/>
    <w:rsid w:val="00D436C5"/>
    <w:rsid w:val="00D43DE3"/>
    <w:rsid w:val="00D45451"/>
    <w:rsid w:val="00D47277"/>
    <w:rsid w:val="00D475D9"/>
    <w:rsid w:val="00D47A09"/>
    <w:rsid w:val="00D5005E"/>
    <w:rsid w:val="00D51C87"/>
    <w:rsid w:val="00D52529"/>
    <w:rsid w:val="00D537DF"/>
    <w:rsid w:val="00D55396"/>
    <w:rsid w:val="00D5691D"/>
    <w:rsid w:val="00D56BAA"/>
    <w:rsid w:val="00D57C1B"/>
    <w:rsid w:val="00D602B0"/>
    <w:rsid w:val="00D626F8"/>
    <w:rsid w:val="00D65FD3"/>
    <w:rsid w:val="00D66A44"/>
    <w:rsid w:val="00D67243"/>
    <w:rsid w:val="00D704DA"/>
    <w:rsid w:val="00D7261A"/>
    <w:rsid w:val="00D73B3A"/>
    <w:rsid w:val="00D73B4E"/>
    <w:rsid w:val="00D742DF"/>
    <w:rsid w:val="00D74947"/>
    <w:rsid w:val="00D7536A"/>
    <w:rsid w:val="00D75D2D"/>
    <w:rsid w:val="00D76732"/>
    <w:rsid w:val="00D8112C"/>
    <w:rsid w:val="00D81D8F"/>
    <w:rsid w:val="00D820FD"/>
    <w:rsid w:val="00D82D73"/>
    <w:rsid w:val="00D83D2A"/>
    <w:rsid w:val="00D83FA1"/>
    <w:rsid w:val="00D84FFE"/>
    <w:rsid w:val="00D861C0"/>
    <w:rsid w:val="00D90347"/>
    <w:rsid w:val="00D9040C"/>
    <w:rsid w:val="00D906F0"/>
    <w:rsid w:val="00D90FCD"/>
    <w:rsid w:val="00D91574"/>
    <w:rsid w:val="00D91B90"/>
    <w:rsid w:val="00D92169"/>
    <w:rsid w:val="00D921F2"/>
    <w:rsid w:val="00D973F6"/>
    <w:rsid w:val="00D978C8"/>
    <w:rsid w:val="00DA0EA1"/>
    <w:rsid w:val="00DA4629"/>
    <w:rsid w:val="00DA51A2"/>
    <w:rsid w:val="00DA6712"/>
    <w:rsid w:val="00DA7DD5"/>
    <w:rsid w:val="00DB2B54"/>
    <w:rsid w:val="00DB319A"/>
    <w:rsid w:val="00DB3252"/>
    <w:rsid w:val="00DB368A"/>
    <w:rsid w:val="00DB53D3"/>
    <w:rsid w:val="00DB5A2D"/>
    <w:rsid w:val="00DB5D27"/>
    <w:rsid w:val="00DB61D6"/>
    <w:rsid w:val="00DB6909"/>
    <w:rsid w:val="00DB6F0C"/>
    <w:rsid w:val="00DB73DA"/>
    <w:rsid w:val="00DC0096"/>
    <w:rsid w:val="00DC0CB7"/>
    <w:rsid w:val="00DC13FC"/>
    <w:rsid w:val="00DC29D9"/>
    <w:rsid w:val="00DC3341"/>
    <w:rsid w:val="00DC367E"/>
    <w:rsid w:val="00DC386A"/>
    <w:rsid w:val="00DC58FA"/>
    <w:rsid w:val="00DC680F"/>
    <w:rsid w:val="00DD0FA5"/>
    <w:rsid w:val="00DD14FF"/>
    <w:rsid w:val="00DD3B1A"/>
    <w:rsid w:val="00DD45B5"/>
    <w:rsid w:val="00DD473F"/>
    <w:rsid w:val="00DD52CD"/>
    <w:rsid w:val="00DD6123"/>
    <w:rsid w:val="00DD6ED3"/>
    <w:rsid w:val="00DD734E"/>
    <w:rsid w:val="00DE0581"/>
    <w:rsid w:val="00DE0B67"/>
    <w:rsid w:val="00DE191B"/>
    <w:rsid w:val="00DE285E"/>
    <w:rsid w:val="00DE320F"/>
    <w:rsid w:val="00DE3948"/>
    <w:rsid w:val="00DE4932"/>
    <w:rsid w:val="00DE5804"/>
    <w:rsid w:val="00DE6EFD"/>
    <w:rsid w:val="00DE77F4"/>
    <w:rsid w:val="00DE7B6B"/>
    <w:rsid w:val="00DE7FF2"/>
    <w:rsid w:val="00DF1328"/>
    <w:rsid w:val="00DF16CB"/>
    <w:rsid w:val="00DF1A87"/>
    <w:rsid w:val="00DF2675"/>
    <w:rsid w:val="00DF26F2"/>
    <w:rsid w:val="00DF3C0A"/>
    <w:rsid w:val="00DF3DFF"/>
    <w:rsid w:val="00DF55FA"/>
    <w:rsid w:val="00DF64C6"/>
    <w:rsid w:val="00E02371"/>
    <w:rsid w:val="00E0320E"/>
    <w:rsid w:val="00E0400E"/>
    <w:rsid w:val="00E0591E"/>
    <w:rsid w:val="00E06662"/>
    <w:rsid w:val="00E06FFE"/>
    <w:rsid w:val="00E07910"/>
    <w:rsid w:val="00E10B28"/>
    <w:rsid w:val="00E15A65"/>
    <w:rsid w:val="00E15ECF"/>
    <w:rsid w:val="00E2030A"/>
    <w:rsid w:val="00E20D52"/>
    <w:rsid w:val="00E210A0"/>
    <w:rsid w:val="00E213AA"/>
    <w:rsid w:val="00E2216E"/>
    <w:rsid w:val="00E2366C"/>
    <w:rsid w:val="00E23A80"/>
    <w:rsid w:val="00E2411C"/>
    <w:rsid w:val="00E24338"/>
    <w:rsid w:val="00E246DF"/>
    <w:rsid w:val="00E24909"/>
    <w:rsid w:val="00E25870"/>
    <w:rsid w:val="00E27785"/>
    <w:rsid w:val="00E309B1"/>
    <w:rsid w:val="00E30D4E"/>
    <w:rsid w:val="00E33083"/>
    <w:rsid w:val="00E336EC"/>
    <w:rsid w:val="00E33AC5"/>
    <w:rsid w:val="00E3437B"/>
    <w:rsid w:val="00E34C17"/>
    <w:rsid w:val="00E3574E"/>
    <w:rsid w:val="00E35D07"/>
    <w:rsid w:val="00E361E4"/>
    <w:rsid w:val="00E36BC0"/>
    <w:rsid w:val="00E40194"/>
    <w:rsid w:val="00E40A71"/>
    <w:rsid w:val="00E41572"/>
    <w:rsid w:val="00E41791"/>
    <w:rsid w:val="00E41D9B"/>
    <w:rsid w:val="00E42814"/>
    <w:rsid w:val="00E42D73"/>
    <w:rsid w:val="00E43162"/>
    <w:rsid w:val="00E437BE"/>
    <w:rsid w:val="00E43912"/>
    <w:rsid w:val="00E43948"/>
    <w:rsid w:val="00E4422C"/>
    <w:rsid w:val="00E470B4"/>
    <w:rsid w:val="00E504E1"/>
    <w:rsid w:val="00E515D0"/>
    <w:rsid w:val="00E53880"/>
    <w:rsid w:val="00E53884"/>
    <w:rsid w:val="00E55270"/>
    <w:rsid w:val="00E56021"/>
    <w:rsid w:val="00E60AF8"/>
    <w:rsid w:val="00E61D05"/>
    <w:rsid w:val="00E63324"/>
    <w:rsid w:val="00E641FA"/>
    <w:rsid w:val="00E65938"/>
    <w:rsid w:val="00E665A5"/>
    <w:rsid w:val="00E66A10"/>
    <w:rsid w:val="00E67E4C"/>
    <w:rsid w:val="00E67F12"/>
    <w:rsid w:val="00E67F99"/>
    <w:rsid w:val="00E715F6"/>
    <w:rsid w:val="00E71895"/>
    <w:rsid w:val="00E74929"/>
    <w:rsid w:val="00E75790"/>
    <w:rsid w:val="00E75D5C"/>
    <w:rsid w:val="00E75EBE"/>
    <w:rsid w:val="00E76348"/>
    <w:rsid w:val="00E76480"/>
    <w:rsid w:val="00E76617"/>
    <w:rsid w:val="00E77C0A"/>
    <w:rsid w:val="00E8076D"/>
    <w:rsid w:val="00E80EAA"/>
    <w:rsid w:val="00E80FA5"/>
    <w:rsid w:val="00E819AA"/>
    <w:rsid w:val="00E83230"/>
    <w:rsid w:val="00E834CD"/>
    <w:rsid w:val="00E8365C"/>
    <w:rsid w:val="00E83DDD"/>
    <w:rsid w:val="00E84351"/>
    <w:rsid w:val="00E84E79"/>
    <w:rsid w:val="00E84F7E"/>
    <w:rsid w:val="00E8767D"/>
    <w:rsid w:val="00E9130A"/>
    <w:rsid w:val="00E91C1C"/>
    <w:rsid w:val="00E92223"/>
    <w:rsid w:val="00E94252"/>
    <w:rsid w:val="00E942A9"/>
    <w:rsid w:val="00E9573B"/>
    <w:rsid w:val="00E9602B"/>
    <w:rsid w:val="00E96710"/>
    <w:rsid w:val="00E9786F"/>
    <w:rsid w:val="00E97D70"/>
    <w:rsid w:val="00E97DAE"/>
    <w:rsid w:val="00E97F0C"/>
    <w:rsid w:val="00EA0461"/>
    <w:rsid w:val="00EA1A30"/>
    <w:rsid w:val="00EA1C07"/>
    <w:rsid w:val="00EA20E2"/>
    <w:rsid w:val="00EA2D5A"/>
    <w:rsid w:val="00EA3667"/>
    <w:rsid w:val="00EA3DB7"/>
    <w:rsid w:val="00EA5198"/>
    <w:rsid w:val="00EA79F7"/>
    <w:rsid w:val="00EA7BEC"/>
    <w:rsid w:val="00EA7DBF"/>
    <w:rsid w:val="00EB0657"/>
    <w:rsid w:val="00EB074E"/>
    <w:rsid w:val="00EB1028"/>
    <w:rsid w:val="00EB11BB"/>
    <w:rsid w:val="00EB1EC5"/>
    <w:rsid w:val="00EB39D4"/>
    <w:rsid w:val="00EB57A3"/>
    <w:rsid w:val="00EB57AA"/>
    <w:rsid w:val="00EB5E28"/>
    <w:rsid w:val="00EB6336"/>
    <w:rsid w:val="00EB6EF3"/>
    <w:rsid w:val="00EB7EF7"/>
    <w:rsid w:val="00EC1885"/>
    <w:rsid w:val="00EC3BEA"/>
    <w:rsid w:val="00EC4C3E"/>
    <w:rsid w:val="00EC52F0"/>
    <w:rsid w:val="00EC5629"/>
    <w:rsid w:val="00EC5ABD"/>
    <w:rsid w:val="00EC658E"/>
    <w:rsid w:val="00EC7148"/>
    <w:rsid w:val="00EC7E69"/>
    <w:rsid w:val="00EC7FD4"/>
    <w:rsid w:val="00ED0A85"/>
    <w:rsid w:val="00ED16E6"/>
    <w:rsid w:val="00ED405D"/>
    <w:rsid w:val="00ED482A"/>
    <w:rsid w:val="00ED5095"/>
    <w:rsid w:val="00ED5097"/>
    <w:rsid w:val="00ED5B14"/>
    <w:rsid w:val="00ED775B"/>
    <w:rsid w:val="00EE0141"/>
    <w:rsid w:val="00EE27C9"/>
    <w:rsid w:val="00EE4518"/>
    <w:rsid w:val="00EE667B"/>
    <w:rsid w:val="00EF0688"/>
    <w:rsid w:val="00EF06FB"/>
    <w:rsid w:val="00EF07AA"/>
    <w:rsid w:val="00EF12F3"/>
    <w:rsid w:val="00EF224C"/>
    <w:rsid w:val="00EF2CD5"/>
    <w:rsid w:val="00EF316E"/>
    <w:rsid w:val="00EF328B"/>
    <w:rsid w:val="00EF64E6"/>
    <w:rsid w:val="00EF6922"/>
    <w:rsid w:val="00EF7985"/>
    <w:rsid w:val="00F000CB"/>
    <w:rsid w:val="00F00431"/>
    <w:rsid w:val="00F00497"/>
    <w:rsid w:val="00F009D1"/>
    <w:rsid w:val="00F00AFB"/>
    <w:rsid w:val="00F0292E"/>
    <w:rsid w:val="00F03101"/>
    <w:rsid w:val="00F0330E"/>
    <w:rsid w:val="00F03D16"/>
    <w:rsid w:val="00F0470A"/>
    <w:rsid w:val="00F05206"/>
    <w:rsid w:val="00F052F6"/>
    <w:rsid w:val="00F054BB"/>
    <w:rsid w:val="00F05E86"/>
    <w:rsid w:val="00F06531"/>
    <w:rsid w:val="00F06F1C"/>
    <w:rsid w:val="00F111A5"/>
    <w:rsid w:val="00F11B2B"/>
    <w:rsid w:val="00F136E8"/>
    <w:rsid w:val="00F140A4"/>
    <w:rsid w:val="00F14D2B"/>
    <w:rsid w:val="00F14D31"/>
    <w:rsid w:val="00F164A2"/>
    <w:rsid w:val="00F178EA"/>
    <w:rsid w:val="00F217D0"/>
    <w:rsid w:val="00F22560"/>
    <w:rsid w:val="00F22B65"/>
    <w:rsid w:val="00F22C23"/>
    <w:rsid w:val="00F2454B"/>
    <w:rsid w:val="00F25609"/>
    <w:rsid w:val="00F25C48"/>
    <w:rsid w:val="00F264D2"/>
    <w:rsid w:val="00F26B37"/>
    <w:rsid w:val="00F30E9A"/>
    <w:rsid w:val="00F3223D"/>
    <w:rsid w:val="00F33BE2"/>
    <w:rsid w:val="00F35137"/>
    <w:rsid w:val="00F355A6"/>
    <w:rsid w:val="00F35EA9"/>
    <w:rsid w:val="00F36308"/>
    <w:rsid w:val="00F3636C"/>
    <w:rsid w:val="00F369A0"/>
    <w:rsid w:val="00F37628"/>
    <w:rsid w:val="00F40C03"/>
    <w:rsid w:val="00F40F9B"/>
    <w:rsid w:val="00F417E1"/>
    <w:rsid w:val="00F4180F"/>
    <w:rsid w:val="00F41E02"/>
    <w:rsid w:val="00F42360"/>
    <w:rsid w:val="00F424E5"/>
    <w:rsid w:val="00F43425"/>
    <w:rsid w:val="00F4368C"/>
    <w:rsid w:val="00F47246"/>
    <w:rsid w:val="00F4795F"/>
    <w:rsid w:val="00F517FC"/>
    <w:rsid w:val="00F52246"/>
    <w:rsid w:val="00F52F68"/>
    <w:rsid w:val="00F54F42"/>
    <w:rsid w:val="00F5593C"/>
    <w:rsid w:val="00F5689B"/>
    <w:rsid w:val="00F57A6D"/>
    <w:rsid w:val="00F60532"/>
    <w:rsid w:val="00F62EFD"/>
    <w:rsid w:val="00F631DD"/>
    <w:rsid w:val="00F63D1B"/>
    <w:rsid w:val="00F63DF4"/>
    <w:rsid w:val="00F6418D"/>
    <w:rsid w:val="00F6514C"/>
    <w:rsid w:val="00F65362"/>
    <w:rsid w:val="00F66DC3"/>
    <w:rsid w:val="00F672C1"/>
    <w:rsid w:val="00F6758D"/>
    <w:rsid w:val="00F71EE2"/>
    <w:rsid w:val="00F72184"/>
    <w:rsid w:val="00F7266E"/>
    <w:rsid w:val="00F72B9A"/>
    <w:rsid w:val="00F72F41"/>
    <w:rsid w:val="00F73475"/>
    <w:rsid w:val="00F74212"/>
    <w:rsid w:val="00F75787"/>
    <w:rsid w:val="00F7608E"/>
    <w:rsid w:val="00F77759"/>
    <w:rsid w:val="00F77AB6"/>
    <w:rsid w:val="00F81096"/>
    <w:rsid w:val="00F817CC"/>
    <w:rsid w:val="00F82046"/>
    <w:rsid w:val="00F825F4"/>
    <w:rsid w:val="00F83752"/>
    <w:rsid w:val="00F838D2"/>
    <w:rsid w:val="00F838FE"/>
    <w:rsid w:val="00F83D2D"/>
    <w:rsid w:val="00F83D94"/>
    <w:rsid w:val="00F83FFF"/>
    <w:rsid w:val="00F84290"/>
    <w:rsid w:val="00F845E1"/>
    <w:rsid w:val="00F84919"/>
    <w:rsid w:val="00F84A04"/>
    <w:rsid w:val="00F84B3C"/>
    <w:rsid w:val="00F85394"/>
    <w:rsid w:val="00F85537"/>
    <w:rsid w:val="00F8555B"/>
    <w:rsid w:val="00F855F5"/>
    <w:rsid w:val="00F90EA2"/>
    <w:rsid w:val="00F9120A"/>
    <w:rsid w:val="00F9251E"/>
    <w:rsid w:val="00F92DEA"/>
    <w:rsid w:val="00F9380E"/>
    <w:rsid w:val="00F94389"/>
    <w:rsid w:val="00F95D79"/>
    <w:rsid w:val="00F96A7F"/>
    <w:rsid w:val="00F97893"/>
    <w:rsid w:val="00FA0230"/>
    <w:rsid w:val="00FA1A9F"/>
    <w:rsid w:val="00FA2B14"/>
    <w:rsid w:val="00FA3024"/>
    <w:rsid w:val="00FA3509"/>
    <w:rsid w:val="00FA471E"/>
    <w:rsid w:val="00FA5E18"/>
    <w:rsid w:val="00FA66A1"/>
    <w:rsid w:val="00FA7946"/>
    <w:rsid w:val="00FB0B56"/>
    <w:rsid w:val="00FB0C2A"/>
    <w:rsid w:val="00FB12F5"/>
    <w:rsid w:val="00FB2486"/>
    <w:rsid w:val="00FB3A51"/>
    <w:rsid w:val="00FB560D"/>
    <w:rsid w:val="00FB5CF2"/>
    <w:rsid w:val="00FC0DBA"/>
    <w:rsid w:val="00FC0DC9"/>
    <w:rsid w:val="00FC0E49"/>
    <w:rsid w:val="00FC1055"/>
    <w:rsid w:val="00FC16C3"/>
    <w:rsid w:val="00FC1A50"/>
    <w:rsid w:val="00FC1ED3"/>
    <w:rsid w:val="00FC266F"/>
    <w:rsid w:val="00FC53F4"/>
    <w:rsid w:val="00FC78AC"/>
    <w:rsid w:val="00FD00E5"/>
    <w:rsid w:val="00FD0796"/>
    <w:rsid w:val="00FD1B70"/>
    <w:rsid w:val="00FD2196"/>
    <w:rsid w:val="00FD45B5"/>
    <w:rsid w:val="00FD4CDD"/>
    <w:rsid w:val="00FD5079"/>
    <w:rsid w:val="00FD65FC"/>
    <w:rsid w:val="00FE14BE"/>
    <w:rsid w:val="00FE1A93"/>
    <w:rsid w:val="00FE1BFE"/>
    <w:rsid w:val="00FE25B7"/>
    <w:rsid w:val="00FE39C6"/>
    <w:rsid w:val="00FE3E9B"/>
    <w:rsid w:val="00FE414B"/>
    <w:rsid w:val="00FE4ECC"/>
    <w:rsid w:val="00FE4ED5"/>
    <w:rsid w:val="00FE6386"/>
    <w:rsid w:val="00FE6C43"/>
    <w:rsid w:val="00FE717A"/>
    <w:rsid w:val="00FF069E"/>
    <w:rsid w:val="00FF0C93"/>
    <w:rsid w:val="00FF1D83"/>
    <w:rsid w:val="00FF3A94"/>
    <w:rsid w:val="00FF3B4B"/>
    <w:rsid w:val="00FF521E"/>
    <w:rsid w:val="00FF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23A"/>
  </w:style>
  <w:style w:type="paragraph" w:styleId="Nagwek2">
    <w:name w:val="heading 2"/>
    <w:basedOn w:val="Normalny"/>
    <w:next w:val="Normalny"/>
    <w:link w:val="Nagwek2Znak"/>
    <w:qFormat/>
    <w:rsid w:val="009C6DF6"/>
    <w:pPr>
      <w:keepNext/>
      <w:numPr>
        <w:numId w:val="6"/>
      </w:numPr>
      <w:tabs>
        <w:tab w:val="clear" w:pos="1080"/>
        <w:tab w:val="num" w:pos="360"/>
      </w:tabs>
      <w:spacing w:after="0" w:line="360" w:lineRule="auto"/>
      <w:ind w:hanging="1080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125"/>
    <w:pPr>
      <w:ind w:left="720"/>
      <w:contextualSpacing/>
    </w:pPr>
  </w:style>
  <w:style w:type="table" w:styleId="Tabela-Siatka">
    <w:name w:val="Table Grid"/>
    <w:basedOn w:val="Standardowy"/>
    <w:rsid w:val="00E07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C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C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C6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606"/>
  </w:style>
  <w:style w:type="paragraph" w:styleId="Stopka">
    <w:name w:val="footer"/>
    <w:basedOn w:val="Normalny"/>
    <w:link w:val="StopkaZnak"/>
    <w:uiPriority w:val="99"/>
    <w:unhideWhenUsed/>
    <w:rsid w:val="0038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606"/>
  </w:style>
  <w:style w:type="character" w:styleId="Odwoaniedokomentarza">
    <w:name w:val="annotation reference"/>
    <w:basedOn w:val="Domylnaczcionkaakapitu"/>
    <w:uiPriority w:val="99"/>
    <w:semiHidden/>
    <w:unhideWhenUsed/>
    <w:rsid w:val="00C24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9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9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9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6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C6DF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C6D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C6DF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Standard">
    <w:name w:val="Standard"/>
    <w:rsid w:val="00C846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380C35"/>
    <w:pPr>
      <w:spacing w:after="0" w:line="240" w:lineRule="auto"/>
      <w:ind w:firstLine="397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2E43E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0B01-6F59-400B-9BAF-3AB0B62E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76</Pages>
  <Words>24129</Words>
  <Characters>144775</Characters>
  <Application>Microsoft Office Word</Application>
  <DocSecurity>0</DocSecurity>
  <Lines>1206</Lines>
  <Paragraphs>337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Admin</cp:lastModifiedBy>
  <cp:revision>7</cp:revision>
  <cp:lastPrinted>2015-03-17T10:00:00Z</cp:lastPrinted>
  <dcterms:created xsi:type="dcterms:W3CDTF">2013-04-08T08:41:00Z</dcterms:created>
  <dcterms:modified xsi:type="dcterms:W3CDTF">2015-03-17T10:00:00Z</dcterms:modified>
</cp:coreProperties>
</file>