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4A9" w:rsidRDefault="006654A9" w:rsidP="006654A9">
      <w:pPr>
        <w:spacing w:after="120" w:line="360" w:lineRule="auto"/>
        <w:ind w:left="851"/>
        <w:jc w:val="both"/>
        <w:rPr>
          <w:iCs/>
        </w:rPr>
      </w:pPr>
      <w:r w:rsidRPr="001E32CC">
        <w:rPr>
          <w:b/>
          <w:iCs/>
        </w:rPr>
        <w:t>Z obowiązku złożenia oświadczenia lustracyjnego lub informacji o złożeniu oświadczenia</w:t>
      </w:r>
      <w:r>
        <w:rPr>
          <w:iCs/>
        </w:rPr>
        <w:t xml:space="preserve"> </w:t>
      </w:r>
      <w:r w:rsidRPr="00B31DA8">
        <w:rPr>
          <w:b/>
          <w:iCs/>
        </w:rPr>
        <w:t>zwolnieni są kandydaci urodzeni 1 sierpnia 1972 r. i później</w:t>
      </w:r>
      <w:r>
        <w:rPr>
          <w:b/>
          <w:iCs/>
        </w:rPr>
        <w:t xml:space="preserve"> oraz obywatele Unii Europejskiej niebędący obywatelami polskimi</w:t>
      </w:r>
      <w:r>
        <w:rPr>
          <w:iCs/>
        </w:rPr>
        <w:t>.</w:t>
      </w:r>
    </w:p>
    <w:p w:rsidR="005A2FFB" w:rsidRDefault="005A2FFB"/>
    <w:sectPr w:rsidR="005A2FFB" w:rsidSect="005A2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54A9"/>
    <w:rsid w:val="005A2FFB"/>
    <w:rsid w:val="006654A9"/>
    <w:rsid w:val="00991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4A9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184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USC</cp:lastModifiedBy>
  <cp:revision>2</cp:revision>
  <dcterms:created xsi:type="dcterms:W3CDTF">2018-08-29T06:33:00Z</dcterms:created>
  <dcterms:modified xsi:type="dcterms:W3CDTF">2018-08-29T06:33:00Z</dcterms:modified>
</cp:coreProperties>
</file>