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54" w:rsidRDefault="00095E54" w:rsidP="00382606">
      <w:pPr>
        <w:ind w:left="5664"/>
        <w:rPr>
          <w:color w:val="FF0000"/>
        </w:rPr>
      </w:pPr>
    </w:p>
    <w:p w:rsidR="00EC4A45" w:rsidRDefault="00EC4A45" w:rsidP="00382606">
      <w:pPr>
        <w:ind w:left="5664"/>
        <w:rPr>
          <w:color w:val="FF0000"/>
        </w:rPr>
      </w:pPr>
    </w:p>
    <w:p w:rsidR="00730C08" w:rsidRPr="009F614B" w:rsidRDefault="00730C08" w:rsidP="00382606">
      <w:pPr>
        <w:ind w:left="5664"/>
      </w:pPr>
    </w:p>
    <w:p w:rsidR="00382606" w:rsidRPr="009F614B" w:rsidRDefault="00382606" w:rsidP="00382606">
      <w:pPr>
        <w:ind w:left="5664"/>
        <w:rPr>
          <w:sz w:val="18"/>
          <w:szCs w:val="18"/>
        </w:rPr>
      </w:pPr>
      <w:r w:rsidRPr="009F614B">
        <w:t>z</w:t>
      </w:r>
      <w:r w:rsidRPr="009F614B">
        <w:rPr>
          <w:sz w:val="18"/>
          <w:szCs w:val="18"/>
        </w:rPr>
        <w:t xml:space="preserve">ałącznik                                                                                                 </w:t>
      </w:r>
      <w:r w:rsidRPr="009F614B">
        <w:rPr>
          <w:sz w:val="20"/>
          <w:szCs w:val="20"/>
        </w:rPr>
        <w:t>d</w:t>
      </w:r>
      <w:r w:rsidR="009F614B" w:rsidRPr="009F614B">
        <w:rPr>
          <w:sz w:val="20"/>
          <w:szCs w:val="20"/>
        </w:rPr>
        <w:t>o Zarządzenia Burmistrza Nr 47/2011</w:t>
      </w:r>
      <w:r w:rsidRPr="009F614B">
        <w:rPr>
          <w:sz w:val="18"/>
          <w:szCs w:val="18"/>
        </w:rPr>
        <w:t xml:space="preserve">   </w:t>
      </w:r>
      <w:r w:rsidR="001760EC" w:rsidRPr="009F614B">
        <w:rPr>
          <w:sz w:val="18"/>
          <w:szCs w:val="18"/>
        </w:rPr>
        <w:t xml:space="preserve">                            </w:t>
      </w:r>
      <w:r w:rsidRPr="009F614B">
        <w:rPr>
          <w:sz w:val="18"/>
          <w:szCs w:val="18"/>
        </w:rPr>
        <w:t xml:space="preserve"> </w:t>
      </w:r>
      <w:r w:rsidRPr="009F614B">
        <w:t xml:space="preserve">z dnia </w:t>
      </w:r>
      <w:r w:rsidR="009F614B" w:rsidRPr="009F614B">
        <w:t>31.03.2011r.</w:t>
      </w:r>
    </w:p>
    <w:p w:rsidR="00585AF0" w:rsidRPr="001760EC" w:rsidRDefault="00585AF0" w:rsidP="00382606">
      <w:pPr>
        <w:jc w:val="right"/>
        <w:rPr>
          <w:b/>
          <w:color w:val="FF0000"/>
        </w:rPr>
      </w:pPr>
    </w:p>
    <w:p w:rsidR="00585AF0" w:rsidRPr="001760EC" w:rsidRDefault="00585AF0" w:rsidP="00585AF0">
      <w:pPr>
        <w:jc w:val="center"/>
        <w:rPr>
          <w:b/>
          <w:color w:val="FF0000"/>
          <w:sz w:val="28"/>
          <w:szCs w:val="28"/>
        </w:rPr>
      </w:pPr>
    </w:p>
    <w:p w:rsidR="00F52F68" w:rsidRPr="001760EC" w:rsidRDefault="00F52F68" w:rsidP="00585AF0">
      <w:pPr>
        <w:jc w:val="center"/>
        <w:rPr>
          <w:b/>
          <w:color w:val="FF0000"/>
          <w:sz w:val="28"/>
          <w:szCs w:val="28"/>
        </w:rPr>
      </w:pPr>
    </w:p>
    <w:p w:rsidR="00F52F68" w:rsidRPr="001760EC" w:rsidRDefault="00F52F68" w:rsidP="00585AF0">
      <w:pPr>
        <w:jc w:val="center"/>
        <w:rPr>
          <w:b/>
          <w:color w:val="FF0000"/>
          <w:sz w:val="28"/>
          <w:szCs w:val="28"/>
        </w:rPr>
      </w:pPr>
    </w:p>
    <w:p w:rsidR="00F52F68" w:rsidRPr="001760EC" w:rsidRDefault="00F52F68" w:rsidP="00585AF0">
      <w:pPr>
        <w:jc w:val="center"/>
        <w:rPr>
          <w:b/>
          <w:color w:val="FF0000"/>
          <w:sz w:val="28"/>
          <w:szCs w:val="28"/>
        </w:rPr>
      </w:pPr>
    </w:p>
    <w:p w:rsidR="00F52F68" w:rsidRPr="001760EC" w:rsidRDefault="00F52F68" w:rsidP="00585AF0">
      <w:pPr>
        <w:jc w:val="center"/>
        <w:rPr>
          <w:b/>
          <w:color w:val="FF0000"/>
          <w:sz w:val="28"/>
          <w:szCs w:val="28"/>
        </w:rPr>
      </w:pPr>
    </w:p>
    <w:p w:rsidR="00F52F68" w:rsidRPr="00BD72D2" w:rsidRDefault="00F52F68" w:rsidP="00F52F68">
      <w:pPr>
        <w:jc w:val="center"/>
        <w:rPr>
          <w:b/>
          <w:sz w:val="72"/>
          <w:szCs w:val="72"/>
        </w:rPr>
      </w:pPr>
      <w:r w:rsidRPr="00BD72D2">
        <w:rPr>
          <w:b/>
          <w:sz w:val="72"/>
          <w:szCs w:val="72"/>
        </w:rPr>
        <w:t>SPRAWOZDANIE</w:t>
      </w:r>
    </w:p>
    <w:p w:rsidR="00F52F68" w:rsidRPr="00BD72D2" w:rsidRDefault="00F52F68" w:rsidP="00F52F68">
      <w:pPr>
        <w:jc w:val="center"/>
        <w:rPr>
          <w:b/>
          <w:sz w:val="28"/>
          <w:szCs w:val="28"/>
        </w:rPr>
      </w:pPr>
      <w:r w:rsidRPr="00BD72D2">
        <w:rPr>
          <w:b/>
          <w:sz w:val="28"/>
          <w:szCs w:val="28"/>
        </w:rPr>
        <w:t>( CZĘŚĆ OPISOWA )</w:t>
      </w:r>
    </w:p>
    <w:p w:rsidR="00F52F68" w:rsidRPr="00BD72D2" w:rsidRDefault="00F52F68" w:rsidP="00F52F68">
      <w:pPr>
        <w:jc w:val="center"/>
        <w:rPr>
          <w:b/>
          <w:sz w:val="28"/>
          <w:szCs w:val="28"/>
        </w:rPr>
      </w:pPr>
    </w:p>
    <w:p w:rsidR="00F52F68" w:rsidRPr="00BD72D2" w:rsidRDefault="00F52F68" w:rsidP="00F52F68">
      <w:pPr>
        <w:jc w:val="center"/>
        <w:rPr>
          <w:b/>
          <w:sz w:val="28"/>
          <w:szCs w:val="28"/>
        </w:rPr>
      </w:pPr>
      <w:r w:rsidRPr="00BD72D2">
        <w:rPr>
          <w:b/>
          <w:sz w:val="28"/>
          <w:szCs w:val="28"/>
        </w:rPr>
        <w:t xml:space="preserve">Z WYKONANIA BUDŻETU </w:t>
      </w:r>
      <w:r w:rsidRPr="00BD72D2">
        <w:rPr>
          <w:b/>
          <w:sz w:val="32"/>
          <w:szCs w:val="32"/>
        </w:rPr>
        <w:t>GMINY BOBOLICE</w:t>
      </w:r>
      <w:r w:rsidRPr="00BD72D2">
        <w:rPr>
          <w:b/>
          <w:sz w:val="28"/>
          <w:szCs w:val="28"/>
        </w:rPr>
        <w:t xml:space="preserve"> </w:t>
      </w:r>
    </w:p>
    <w:p w:rsidR="00F52F68" w:rsidRPr="00BD72D2" w:rsidRDefault="00F52F68" w:rsidP="00F52F68">
      <w:pPr>
        <w:jc w:val="center"/>
        <w:rPr>
          <w:b/>
          <w:sz w:val="28"/>
          <w:szCs w:val="28"/>
        </w:rPr>
      </w:pPr>
    </w:p>
    <w:p w:rsidR="00F52F68" w:rsidRPr="00BD72D2" w:rsidRDefault="00F52F68" w:rsidP="00F52F68">
      <w:pPr>
        <w:jc w:val="center"/>
        <w:rPr>
          <w:b/>
          <w:sz w:val="28"/>
          <w:szCs w:val="28"/>
        </w:rPr>
      </w:pPr>
      <w:r w:rsidRPr="00BD72D2">
        <w:rPr>
          <w:b/>
          <w:sz w:val="28"/>
          <w:szCs w:val="28"/>
        </w:rPr>
        <w:t xml:space="preserve">ZA </w:t>
      </w:r>
      <w:r w:rsidR="00EC658E" w:rsidRPr="00BD72D2">
        <w:rPr>
          <w:b/>
          <w:sz w:val="28"/>
          <w:szCs w:val="28"/>
        </w:rPr>
        <w:t>20</w:t>
      </w:r>
      <w:r w:rsidR="001760EC" w:rsidRPr="00BD72D2">
        <w:rPr>
          <w:b/>
          <w:sz w:val="28"/>
          <w:szCs w:val="28"/>
        </w:rPr>
        <w:t>10</w:t>
      </w:r>
      <w:r w:rsidR="0031185C" w:rsidRPr="00BD72D2">
        <w:rPr>
          <w:b/>
          <w:sz w:val="28"/>
          <w:szCs w:val="28"/>
        </w:rPr>
        <w:t xml:space="preserve"> </w:t>
      </w:r>
      <w:r w:rsidR="00EC658E" w:rsidRPr="00BD72D2">
        <w:rPr>
          <w:b/>
          <w:sz w:val="28"/>
          <w:szCs w:val="28"/>
        </w:rPr>
        <w:t>r</w:t>
      </w:r>
      <w:r w:rsidR="0031185C" w:rsidRPr="00BD72D2">
        <w:rPr>
          <w:b/>
          <w:sz w:val="28"/>
          <w:szCs w:val="28"/>
        </w:rPr>
        <w:t>ok</w:t>
      </w:r>
    </w:p>
    <w:p w:rsidR="00F52F68" w:rsidRPr="001760EC" w:rsidRDefault="00F52F68" w:rsidP="00F52F68">
      <w:pPr>
        <w:jc w:val="center"/>
        <w:rPr>
          <w:b/>
          <w:color w:val="FF0000"/>
          <w:sz w:val="28"/>
          <w:szCs w:val="28"/>
        </w:rPr>
      </w:pPr>
    </w:p>
    <w:p w:rsidR="00F52F68" w:rsidRPr="001760EC" w:rsidRDefault="00F52F68" w:rsidP="00585AF0">
      <w:pPr>
        <w:jc w:val="center"/>
        <w:rPr>
          <w:b/>
          <w:color w:val="FF0000"/>
          <w:sz w:val="28"/>
          <w:szCs w:val="28"/>
        </w:rPr>
      </w:pPr>
    </w:p>
    <w:p w:rsidR="00585AF0" w:rsidRPr="001760EC" w:rsidRDefault="00585AF0" w:rsidP="00585AF0">
      <w:pPr>
        <w:jc w:val="center"/>
        <w:rPr>
          <w:b/>
          <w:color w:val="FF0000"/>
          <w:sz w:val="28"/>
          <w:szCs w:val="28"/>
        </w:rPr>
      </w:pPr>
    </w:p>
    <w:p w:rsidR="00585AF0" w:rsidRPr="001760EC" w:rsidRDefault="00585AF0" w:rsidP="00585AF0">
      <w:pPr>
        <w:jc w:val="center"/>
        <w:rPr>
          <w:b/>
          <w:color w:val="FF0000"/>
          <w:sz w:val="28"/>
          <w:szCs w:val="28"/>
        </w:rPr>
      </w:pPr>
    </w:p>
    <w:p w:rsidR="00F52F68" w:rsidRDefault="00F52F68" w:rsidP="00F52F68">
      <w:pPr>
        <w:rPr>
          <w:b/>
          <w:color w:val="FF0000"/>
          <w:sz w:val="28"/>
          <w:szCs w:val="28"/>
        </w:rPr>
      </w:pPr>
    </w:p>
    <w:p w:rsidR="006D7C03" w:rsidRDefault="006D7C03" w:rsidP="00F52F68">
      <w:pPr>
        <w:rPr>
          <w:b/>
          <w:color w:val="FF0000"/>
          <w:sz w:val="28"/>
          <w:szCs w:val="28"/>
        </w:rPr>
      </w:pPr>
    </w:p>
    <w:p w:rsidR="006D7C03" w:rsidRPr="00093429" w:rsidRDefault="006D7C03" w:rsidP="00F52F68">
      <w:pPr>
        <w:rPr>
          <w:b/>
          <w:sz w:val="28"/>
          <w:szCs w:val="28"/>
        </w:rPr>
      </w:pPr>
    </w:p>
    <w:p w:rsidR="00585AF0" w:rsidRPr="00093429" w:rsidRDefault="00585AF0" w:rsidP="00585AF0">
      <w:pPr>
        <w:jc w:val="center"/>
        <w:rPr>
          <w:b/>
          <w:sz w:val="32"/>
          <w:szCs w:val="32"/>
        </w:rPr>
      </w:pPr>
      <w:r w:rsidRPr="00093429">
        <w:rPr>
          <w:b/>
          <w:sz w:val="32"/>
          <w:szCs w:val="32"/>
        </w:rPr>
        <w:lastRenderedPageBreak/>
        <w:t>S P I S   T R E Ś C I</w:t>
      </w:r>
    </w:p>
    <w:p w:rsidR="00585AF0" w:rsidRPr="00093429" w:rsidRDefault="00585AF0" w:rsidP="00585AF0">
      <w:pPr>
        <w:jc w:val="both"/>
        <w:rPr>
          <w:b/>
          <w:sz w:val="32"/>
          <w:szCs w:val="32"/>
        </w:rPr>
      </w:pPr>
      <w:r w:rsidRPr="00093429">
        <w:rPr>
          <w:b/>
          <w:sz w:val="32"/>
          <w:szCs w:val="32"/>
        </w:rPr>
        <w:t xml:space="preserve">CZĘŚĆ OGÓLNA </w:t>
      </w:r>
      <w:r w:rsidR="00343909" w:rsidRPr="00093429">
        <w:rPr>
          <w:b/>
          <w:sz w:val="32"/>
          <w:szCs w:val="32"/>
        </w:rPr>
        <w:t>……………………………………………………………………………..3</w:t>
      </w:r>
    </w:p>
    <w:p w:rsidR="00585AF0" w:rsidRPr="00093429" w:rsidRDefault="00585AF0" w:rsidP="00585AF0">
      <w:pPr>
        <w:jc w:val="both"/>
        <w:rPr>
          <w:sz w:val="24"/>
          <w:szCs w:val="24"/>
        </w:rPr>
      </w:pPr>
      <w:r w:rsidRPr="00093429">
        <w:rPr>
          <w:b/>
          <w:sz w:val="32"/>
          <w:szCs w:val="32"/>
        </w:rPr>
        <w:t xml:space="preserve">I. </w:t>
      </w:r>
      <w:r w:rsidRPr="00093429">
        <w:rPr>
          <w:b/>
          <w:sz w:val="24"/>
          <w:szCs w:val="24"/>
        </w:rPr>
        <w:t>BUDŻET I JEGO ZMIANY ………………</w:t>
      </w:r>
      <w:r w:rsidR="00343909" w:rsidRPr="00093429">
        <w:rPr>
          <w:b/>
          <w:sz w:val="24"/>
          <w:szCs w:val="24"/>
        </w:rPr>
        <w:t>……………………………………………………………………………   3</w:t>
      </w:r>
      <w:r w:rsidRPr="00093429">
        <w:rPr>
          <w:b/>
          <w:sz w:val="24"/>
          <w:szCs w:val="24"/>
        </w:rPr>
        <w:t xml:space="preserve">                    </w:t>
      </w:r>
      <w:r w:rsidRPr="00093429">
        <w:rPr>
          <w:sz w:val="24"/>
          <w:szCs w:val="24"/>
        </w:rPr>
        <w:t>1. ZMIANY DOKONANE PRZEZ RADĘ …</w:t>
      </w:r>
      <w:r w:rsidR="00343909" w:rsidRPr="00093429">
        <w:rPr>
          <w:sz w:val="24"/>
          <w:szCs w:val="24"/>
        </w:rPr>
        <w:t xml:space="preserve">……………………………………………………………………3           </w:t>
      </w:r>
      <w:r w:rsidRPr="00093429">
        <w:rPr>
          <w:sz w:val="24"/>
          <w:szCs w:val="24"/>
        </w:rPr>
        <w:t xml:space="preserve">             2. ZMIANY DOKONANE PRZEZ BURMISTR</w:t>
      </w:r>
      <w:r w:rsidR="00093429" w:rsidRPr="00093429">
        <w:rPr>
          <w:sz w:val="24"/>
          <w:szCs w:val="24"/>
        </w:rPr>
        <w:t>ZA ………………………………………………………………………4</w:t>
      </w:r>
      <w:r w:rsidRPr="00093429">
        <w:rPr>
          <w:sz w:val="24"/>
          <w:szCs w:val="24"/>
        </w:rPr>
        <w:t xml:space="preserve">                         3. OGÓLNE WYKONANIE BUDŻETU GMIN</w:t>
      </w:r>
      <w:r w:rsidR="00093429" w:rsidRPr="00093429">
        <w:rPr>
          <w:sz w:val="24"/>
          <w:szCs w:val="24"/>
        </w:rPr>
        <w:t>Y …………………………………………………………………………5</w:t>
      </w:r>
      <w:r w:rsidRPr="00093429">
        <w:rPr>
          <w:sz w:val="24"/>
          <w:szCs w:val="24"/>
        </w:rPr>
        <w:t xml:space="preserve">                             3.1. Plan i wykonanie dochodów ogółem</w:t>
      </w:r>
      <w:r w:rsidR="00EF6922" w:rsidRPr="00093429">
        <w:rPr>
          <w:sz w:val="24"/>
          <w:szCs w:val="24"/>
        </w:rPr>
        <w:t xml:space="preserve"> ………………………………………………………………</w:t>
      </w:r>
      <w:r w:rsidR="006F66CF" w:rsidRPr="00093429">
        <w:rPr>
          <w:sz w:val="24"/>
          <w:szCs w:val="24"/>
        </w:rPr>
        <w:t>…</w:t>
      </w:r>
      <w:r w:rsidR="00093429" w:rsidRPr="00093429">
        <w:rPr>
          <w:sz w:val="24"/>
          <w:szCs w:val="24"/>
        </w:rPr>
        <w:t>…………5</w:t>
      </w:r>
      <w:r w:rsidRPr="00093429">
        <w:rPr>
          <w:sz w:val="24"/>
          <w:szCs w:val="24"/>
        </w:rPr>
        <w:t xml:space="preserve">                3.2.  Plan i wykonanie  wydatków ogółe</w:t>
      </w:r>
      <w:r w:rsidR="00093429" w:rsidRPr="00093429">
        <w:rPr>
          <w:sz w:val="24"/>
          <w:szCs w:val="24"/>
        </w:rPr>
        <w:t>m ………………………………………………………………………5</w:t>
      </w:r>
      <w:r w:rsidR="00343909" w:rsidRPr="00093429">
        <w:rPr>
          <w:sz w:val="24"/>
          <w:szCs w:val="24"/>
        </w:rPr>
        <w:t xml:space="preserve">        </w:t>
      </w:r>
      <w:r w:rsidRPr="00093429">
        <w:rPr>
          <w:sz w:val="24"/>
          <w:szCs w:val="24"/>
        </w:rPr>
        <w:t xml:space="preserve">     4. WYNIK FINANSOWY BUDŻETU ……</w:t>
      </w:r>
      <w:r w:rsidR="00343909" w:rsidRPr="00093429">
        <w:rPr>
          <w:sz w:val="24"/>
          <w:szCs w:val="24"/>
        </w:rPr>
        <w:t xml:space="preserve">…………………………………………………………………………………  </w:t>
      </w:r>
      <w:r w:rsidRPr="00093429">
        <w:rPr>
          <w:sz w:val="24"/>
          <w:szCs w:val="24"/>
        </w:rPr>
        <w:t xml:space="preserve">  </w:t>
      </w:r>
      <w:r w:rsidR="00093429" w:rsidRPr="00093429">
        <w:rPr>
          <w:sz w:val="24"/>
          <w:szCs w:val="24"/>
        </w:rPr>
        <w:t>5</w:t>
      </w:r>
      <w:r w:rsidRPr="00093429">
        <w:rPr>
          <w:sz w:val="24"/>
          <w:szCs w:val="24"/>
        </w:rPr>
        <w:t xml:space="preserve">    </w:t>
      </w:r>
    </w:p>
    <w:p w:rsidR="00585AF0" w:rsidRPr="00093429" w:rsidRDefault="00585AF0" w:rsidP="00585AF0">
      <w:pPr>
        <w:jc w:val="both"/>
        <w:rPr>
          <w:b/>
          <w:sz w:val="32"/>
          <w:szCs w:val="32"/>
        </w:rPr>
      </w:pPr>
      <w:r w:rsidRPr="00093429">
        <w:rPr>
          <w:b/>
          <w:sz w:val="32"/>
          <w:szCs w:val="32"/>
        </w:rPr>
        <w:t>CZĘŚĆ SZCZEGÓŁOWA</w:t>
      </w:r>
      <w:r w:rsidR="00093429" w:rsidRPr="00093429">
        <w:rPr>
          <w:b/>
          <w:sz w:val="32"/>
          <w:szCs w:val="32"/>
        </w:rPr>
        <w:t xml:space="preserve"> …………………………………………………………………   6</w:t>
      </w:r>
      <w:r w:rsidRPr="00093429">
        <w:rPr>
          <w:b/>
          <w:sz w:val="32"/>
          <w:szCs w:val="32"/>
        </w:rPr>
        <w:t xml:space="preserve">          </w:t>
      </w:r>
    </w:p>
    <w:p w:rsidR="00585AF0" w:rsidRPr="00093429" w:rsidRDefault="00585AF0" w:rsidP="00585AF0">
      <w:pPr>
        <w:jc w:val="both"/>
        <w:rPr>
          <w:b/>
          <w:sz w:val="24"/>
          <w:szCs w:val="24"/>
        </w:rPr>
      </w:pPr>
      <w:r w:rsidRPr="00093429">
        <w:rPr>
          <w:b/>
          <w:sz w:val="24"/>
          <w:szCs w:val="24"/>
        </w:rPr>
        <w:t>I. REALIZACJA DOCHODÓW BUDŻET</w:t>
      </w:r>
      <w:r w:rsidR="00343909" w:rsidRPr="00093429">
        <w:rPr>
          <w:b/>
          <w:sz w:val="24"/>
          <w:szCs w:val="24"/>
        </w:rPr>
        <w:t>OWYCH ……………………</w:t>
      </w:r>
      <w:r w:rsidR="00093429" w:rsidRPr="00093429">
        <w:rPr>
          <w:b/>
          <w:sz w:val="24"/>
          <w:szCs w:val="24"/>
        </w:rPr>
        <w:t>…………………………………………  6</w:t>
      </w:r>
      <w:r w:rsidRPr="00093429">
        <w:rPr>
          <w:b/>
          <w:sz w:val="24"/>
          <w:szCs w:val="24"/>
        </w:rPr>
        <w:t xml:space="preserve">    </w:t>
      </w:r>
      <w:r w:rsidRPr="00093429">
        <w:rPr>
          <w:sz w:val="24"/>
          <w:szCs w:val="24"/>
        </w:rPr>
        <w:t>1.</w:t>
      </w:r>
      <w:r w:rsidRPr="00093429">
        <w:rPr>
          <w:b/>
          <w:sz w:val="24"/>
          <w:szCs w:val="24"/>
        </w:rPr>
        <w:t xml:space="preserve"> </w:t>
      </w:r>
      <w:r w:rsidRPr="00093429">
        <w:rPr>
          <w:sz w:val="24"/>
          <w:szCs w:val="24"/>
        </w:rPr>
        <w:t>DOCHODY WŁASNE</w:t>
      </w:r>
      <w:r w:rsidRPr="00093429">
        <w:rPr>
          <w:b/>
          <w:sz w:val="24"/>
          <w:szCs w:val="24"/>
        </w:rPr>
        <w:t xml:space="preserve">  </w:t>
      </w:r>
      <w:r w:rsidRPr="00093429">
        <w:rPr>
          <w:sz w:val="24"/>
          <w:szCs w:val="24"/>
        </w:rPr>
        <w:t>( załączniki nr 1 i 2 )</w:t>
      </w:r>
      <w:r w:rsidR="00093429" w:rsidRPr="00093429">
        <w:rPr>
          <w:sz w:val="24"/>
          <w:szCs w:val="24"/>
        </w:rPr>
        <w:t xml:space="preserve"> ………………………………………………………………………6</w:t>
      </w:r>
      <w:r w:rsidRPr="00093429">
        <w:rPr>
          <w:sz w:val="24"/>
          <w:szCs w:val="24"/>
        </w:rPr>
        <w:t xml:space="preserve">                       1.1. </w:t>
      </w:r>
      <w:r w:rsidR="00C23636" w:rsidRPr="00093429">
        <w:rPr>
          <w:sz w:val="24"/>
          <w:szCs w:val="24"/>
        </w:rPr>
        <w:t>Dochody z podatków i opłat lokalnyc</w:t>
      </w:r>
      <w:r w:rsidR="00093429" w:rsidRPr="00093429">
        <w:rPr>
          <w:sz w:val="24"/>
          <w:szCs w:val="24"/>
        </w:rPr>
        <w:t xml:space="preserve">h ………………………………………………………………….. 6 </w:t>
      </w:r>
      <w:r w:rsidR="00EF6922" w:rsidRPr="00093429">
        <w:rPr>
          <w:sz w:val="24"/>
          <w:szCs w:val="24"/>
        </w:rPr>
        <w:t xml:space="preserve"> </w:t>
      </w:r>
      <w:r w:rsidR="00C23636" w:rsidRPr="00093429">
        <w:rPr>
          <w:sz w:val="24"/>
          <w:szCs w:val="24"/>
        </w:rPr>
        <w:t xml:space="preserve">  1.2. Udziały w podatkach stanowiących dochód b</w:t>
      </w:r>
      <w:r w:rsidR="00343909" w:rsidRPr="00093429">
        <w:rPr>
          <w:sz w:val="24"/>
          <w:szCs w:val="24"/>
        </w:rPr>
        <w:t>udżetu</w:t>
      </w:r>
      <w:r w:rsidR="00093429" w:rsidRPr="00093429">
        <w:rPr>
          <w:sz w:val="24"/>
          <w:szCs w:val="24"/>
        </w:rPr>
        <w:t xml:space="preserve"> państwa ……………………………………9</w:t>
      </w:r>
      <w:r w:rsidR="00343909" w:rsidRPr="00093429">
        <w:rPr>
          <w:sz w:val="24"/>
          <w:szCs w:val="24"/>
        </w:rPr>
        <w:t xml:space="preserve">                                </w:t>
      </w:r>
      <w:r w:rsidR="00C23636" w:rsidRPr="00093429">
        <w:rPr>
          <w:sz w:val="24"/>
          <w:szCs w:val="24"/>
        </w:rPr>
        <w:t xml:space="preserve">  1.3. Dochody uzyskiwane przez jednostki bu</w:t>
      </w:r>
      <w:r w:rsidR="00093429" w:rsidRPr="00093429">
        <w:rPr>
          <w:sz w:val="24"/>
          <w:szCs w:val="24"/>
        </w:rPr>
        <w:t>dżetowe ………………………………………………………9</w:t>
      </w:r>
      <w:r w:rsidR="00C23636" w:rsidRPr="00093429">
        <w:rPr>
          <w:sz w:val="24"/>
          <w:szCs w:val="24"/>
        </w:rPr>
        <w:t xml:space="preserve">     1.4. Dochody z majątku gminy …………………</w:t>
      </w:r>
      <w:r w:rsidR="00093429" w:rsidRPr="00093429">
        <w:rPr>
          <w:sz w:val="24"/>
          <w:szCs w:val="24"/>
        </w:rPr>
        <w:t>…………………………………………………………………………10</w:t>
      </w:r>
      <w:r w:rsidR="00EF6922" w:rsidRPr="00093429">
        <w:rPr>
          <w:sz w:val="24"/>
          <w:szCs w:val="24"/>
        </w:rPr>
        <w:t xml:space="preserve">  1.5. Pozostałe dochody</w:t>
      </w:r>
      <w:r w:rsidR="00C23636" w:rsidRPr="00093429">
        <w:rPr>
          <w:sz w:val="24"/>
          <w:szCs w:val="24"/>
        </w:rPr>
        <w:t xml:space="preserve"> …………………</w:t>
      </w:r>
      <w:r w:rsidR="00343909" w:rsidRPr="00093429">
        <w:rPr>
          <w:sz w:val="24"/>
          <w:szCs w:val="24"/>
        </w:rPr>
        <w:t>…………………………</w:t>
      </w:r>
      <w:r w:rsidR="006F0CB1" w:rsidRPr="00093429">
        <w:rPr>
          <w:sz w:val="24"/>
          <w:szCs w:val="24"/>
        </w:rPr>
        <w:t>…………………………</w:t>
      </w:r>
      <w:r w:rsidR="006F66CF" w:rsidRPr="00093429">
        <w:rPr>
          <w:sz w:val="24"/>
          <w:szCs w:val="24"/>
        </w:rPr>
        <w:t>…</w:t>
      </w:r>
      <w:r w:rsidR="00093429" w:rsidRPr="00093429">
        <w:rPr>
          <w:sz w:val="24"/>
          <w:szCs w:val="24"/>
        </w:rPr>
        <w:t>…..…………………11</w:t>
      </w:r>
      <w:r w:rsidR="00C23636" w:rsidRPr="00093429">
        <w:rPr>
          <w:sz w:val="24"/>
          <w:szCs w:val="24"/>
        </w:rPr>
        <w:t xml:space="preserve">    </w:t>
      </w:r>
      <w:r w:rsidR="00093429" w:rsidRPr="00093429">
        <w:rPr>
          <w:sz w:val="24"/>
          <w:szCs w:val="24"/>
        </w:rPr>
        <w:t xml:space="preserve">       </w:t>
      </w:r>
      <w:r w:rsidR="00C23636" w:rsidRPr="00093429">
        <w:rPr>
          <w:sz w:val="24"/>
          <w:szCs w:val="24"/>
        </w:rPr>
        <w:t>2. DOTACJE CELOWE …………………………</w:t>
      </w:r>
      <w:r w:rsidR="00093429" w:rsidRPr="00093429">
        <w:rPr>
          <w:sz w:val="24"/>
          <w:szCs w:val="24"/>
        </w:rPr>
        <w:t>…………………………………………………………………………12</w:t>
      </w:r>
      <w:r w:rsidR="00343909" w:rsidRPr="00093429">
        <w:rPr>
          <w:sz w:val="24"/>
          <w:szCs w:val="24"/>
        </w:rPr>
        <w:t xml:space="preserve">   </w:t>
      </w:r>
      <w:r w:rsidR="00C23636" w:rsidRPr="00093429">
        <w:rPr>
          <w:sz w:val="24"/>
          <w:szCs w:val="24"/>
        </w:rPr>
        <w:t xml:space="preserve">   3. SUBWENCJA OGÓLNA ……………………</w:t>
      </w:r>
      <w:r w:rsidR="00343909" w:rsidRPr="00093429">
        <w:rPr>
          <w:sz w:val="24"/>
          <w:szCs w:val="24"/>
        </w:rPr>
        <w:t xml:space="preserve">……………………………………………………………………………  </w:t>
      </w:r>
      <w:r w:rsidR="00C23636" w:rsidRPr="00093429">
        <w:rPr>
          <w:sz w:val="24"/>
          <w:szCs w:val="24"/>
        </w:rPr>
        <w:t xml:space="preserve">  </w:t>
      </w:r>
      <w:r w:rsidR="00093429" w:rsidRPr="00093429">
        <w:rPr>
          <w:sz w:val="24"/>
          <w:szCs w:val="24"/>
        </w:rPr>
        <w:t>13                 4. ŚRODKI POZYSKANE Z INNYCH ŹRÓDEŁ ……………………………………………………………………….    14</w:t>
      </w:r>
      <w:r w:rsidR="00C23636" w:rsidRPr="00093429">
        <w:rPr>
          <w:sz w:val="24"/>
          <w:szCs w:val="24"/>
        </w:rPr>
        <w:t xml:space="preserve">        </w:t>
      </w:r>
    </w:p>
    <w:p w:rsidR="00C23636" w:rsidRPr="00093429" w:rsidRDefault="00C23636" w:rsidP="00585AF0">
      <w:pPr>
        <w:jc w:val="both"/>
        <w:rPr>
          <w:sz w:val="24"/>
          <w:szCs w:val="24"/>
        </w:rPr>
      </w:pPr>
      <w:r w:rsidRPr="00093429">
        <w:rPr>
          <w:b/>
          <w:sz w:val="24"/>
          <w:szCs w:val="24"/>
        </w:rPr>
        <w:t>II. REALIZACJA WYDATKÓW BUDŻETO</w:t>
      </w:r>
      <w:r w:rsidR="00343909" w:rsidRPr="00093429">
        <w:rPr>
          <w:b/>
          <w:sz w:val="24"/>
          <w:szCs w:val="24"/>
        </w:rPr>
        <w:t>WYCH ………………</w:t>
      </w:r>
      <w:r w:rsidR="00093429" w:rsidRPr="00093429">
        <w:rPr>
          <w:b/>
          <w:sz w:val="24"/>
          <w:szCs w:val="24"/>
        </w:rPr>
        <w:t>…………………………………………………15</w:t>
      </w:r>
      <w:r w:rsidRPr="00093429">
        <w:rPr>
          <w:b/>
          <w:sz w:val="24"/>
          <w:szCs w:val="24"/>
        </w:rPr>
        <w:t xml:space="preserve">     </w:t>
      </w:r>
      <w:r w:rsidRPr="00093429">
        <w:rPr>
          <w:sz w:val="24"/>
          <w:szCs w:val="24"/>
        </w:rPr>
        <w:t>1. WYDATKI BUDŻETOWE WEDŁUG KLASYFIKA</w:t>
      </w:r>
      <w:r w:rsidR="00093429" w:rsidRPr="00093429">
        <w:rPr>
          <w:sz w:val="24"/>
          <w:szCs w:val="24"/>
        </w:rPr>
        <w:t>CJI BUDŻETOWEJ ………………………………………15</w:t>
      </w:r>
      <w:r w:rsidRPr="00093429">
        <w:rPr>
          <w:sz w:val="24"/>
          <w:szCs w:val="24"/>
        </w:rPr>
        <w:t xml:space="preserve">     2. REALIZACJA PLANU ZADAŃ INWESTYCY</w:t>
      </w:r>
      <w:r w:rsidR="00093429" w:rsidRPr="00093429">
        <w:rPr>
          <w:sz w:val="24"/>
          <w:szCs w:val="24"/>
        </w:rPr>
        <w:t>JNYCH ……………………………………………………………68</w:t>
      </w:r>
      <w:r w:rsidRPr="00093429">
        <w:rPr>
          <w:sz w:val="24"/>
          <w:szCs w:val="24"/>
        </w:rPr>
        <w:t xml:space="preserve">       3. DOTACJE UDZIELONE Z BUDŻETU GMIN</w:t>
      </w:r>
      <w:r w:rsidR="00343909" w:rsidRPr="00093429">
        <w:rPr>
          <w:sz w:val="24"/>
          <w:szCs w:val="24"/>
        </w:rPr>
        <w:t>Y …………………………………………………………………</w:t>
      </w:r>
      <w:r w:rsidR="00093429" w:rsidRPr="00093429">
        <w:rPr>
          <w:sz w:val="24"/>
          <w:szCs w:val="24"/>
        </w:rPr>
        <w:t>……69</w:t>
      </w:r>
      <w:r w:rsidRPr="00093429">
        <w:rPr>
          <w:sz w:val="24"/>
          <w:szCs w:val="24"/>
        </w:rPr>
        <w:t xml:space="preserve">        4. ZOBOWIAZANIA OBCIAŻAJACE BUDŻET …………………………………</w:t>
      </w:r>
      <w:r w:rsidR="00093429" w:rsidRPr="00093429">
        <w:rPr>
          <w:sz w:val="24"/>
          <w:szCs w:val="24"/>
        </w:rPr>
        <w:t>……………………………………….70</w:t>
      </w:r>
      <w:r w:rsidRPr="00093429">
        <w:rPr>
          <w:sz w:val="24"/>
          <w:szCs w:val="24"/>
        </w:rPr>
        <w:t xml:space="preserve">  </w:t>
      </w:r>
    </w:p>
    <w:p w:rsidR="00C23636" w:rsidRPr="00093429" w:rsidRDefault="00C23636" w:rsidP="00585AF0">
      <w:pPr>
        <w:jc w:val="both"/>
        <w:rPr>
          <w:b/>
          <w:sz w:val="24"/>
          <w:szCs w:val="24"/>
        </w:rPr>
      </w:pPr>
      <w:r w:rsidRPr="00093429">
        <w:rPr>
          <w:b/>
          <w:sz w:val="24"/>
          <w:szCs w:val="24"/>
        </w:rPr>
        <w:t>III. REALIZACJA PLANU FINANSOWEGO ZADAŃ ZLECONYCH I WYNIKAJACYCH                                 Z POROZUMIEŃ Z ZAKRESU ADMINISTRA</w:t>
      </w:r>
      <w:r w:rsidR="00343909" w:rsidRPr="00093429">
        <w:rPr>
          <w:b/>
          <w:sz w:val="24"/>
          <w:szCs w:val="24"/>
        </w:rPr>
        <w:t xml:space="preserve">CJI RZĄDOWEJ ……………………………………………    </w:t>
      </w:r>
      <w:r w:rsidRPr="00093429">
        <w:rPr>
          <w:b/>
          <w:sz w:val="24"/>
          <w:szCs w:val="24"/>
        </w:rPr>
        <w:t xml:space="preserve"> </w:t>
      </w:r>
      <w:r w:rsidR="00093429" w:rsidRPr="00093429">
        <w:rPr>
          <w:b/>
          <w:sz w:val="24"/>
          <w:szCs w:val="24"/>
        </w:rPr>
        <w:t>72</w:t>
      </w:r>
      <w:r w:rsidRPr="00093429">
        <w:rPr>
          <w:b/>
          <w:sz w:val="24"/>
          <w:szCs w:val="24"/>
        </w:rPr>
        <w:t xml:space="preserve">       </w:t>
      </w:r>
    </w:p>
    <w:p w:rsidR="00C23636" w:rsidRPr="00093429" w:rsidRDefault="00C23636" w:rsidP="00093429">
      <w:pPr>
        <w:rPr>
          <w:b/>
          <w:sz w:val="24"/>
          <w:szCs w:val="24"/>
        </w:rPr>
      </w:pPr>
      <w:r w:rsidRPr="00093429">
        <w:rPr>
          <w:b/>
          <w:sz w:val="24"/>
          <w:szCs w:val="24"/>
        </w:rPr>
        <w:t>IV. WYNIKI</w:t>
      </w:r>
      <w:r w:rsidR="00093429" w:rsidRPr="00093429">
        <w:rPr>
          <w:b/>
          <w:sz w:val="24"/>
          <w:szCs w:val="24"/>
        </w:rPr>
        <w:t xml:space="preserve"> FINANSOWE JEDNOSTEK POZABUDŻETOWYCH</w:t>
      </w:r>
      <w:r w:rsidRPr="00093429">
        <w:rPr>
          <w:b/>
          <w:sz w:val="24"/>
          <w:szCs w:val="24"/>
        </w:rPr>
        <w:t xml:space="preserve"> I DOCHODÓW WŁASNYCH JEDNOSTEK BUDŻETOWYCH ……………………………</w:t>
      </w:r>
      <w:r w:rsidR="00343909" w:rsidRPr="00093429">
        <w:rPr>
          <w:b/>
          <w:sz w:val="24"/>
          <w:szCs w:val="24"/>
        </w:rPr>
        <w:t>…………</w:t>
      </w:r>
      <w:r w:rsidR="00093429" w:rsidRPr="00093429">
        <w:rPr>
          <w:b/>
          <w:sz w:val="24"/>
          <w:szCs w:val="24"/>
        </w:rPr>
        <w:t>………………………………………………     72</w:t>
      </w:r>
      <w:r w:rsidRPr="00093429">
        <w:rPr>
          <w:b/>
          <w:sz w:val="24"/>
          <w:szCs w:val="24"/>
        </w:rPr>
        <w:t xml:space="preserve">                   </w:t>
      </w:r>
    </w:p>
    <w:p w:rsidR="00C23636" w:rsidRPr="00093429" w:rsidRDefault="00C23636" w:rsidP="00585AF0">
      <w:pPr>
        <w:jc w:val="both"/>
        <w:rPr>
          <w:b/>
          <w:sz w:val="24"/>
          <w:szCs w:val="24"/>
        </w:rPr>
      </w:pPr>
      <w:r w:rsidRPr="00093429">
        <w:rPr>
          <w:b/>
          <w:sz w:val="24"/>
          <w:szCs w:val="24"/>
        </w:rPr>
        <w:t xml:space="preserve">V. DZIAŁALNOŚĆ POZABUDŻETOWA </w:t>
      </w:r>
      <w:r w:rsidR="00093429" w:rsidRPr="00093429">
        <w:rPr>
          <w:b/>
          <w:sz w:val="24"/>
          <w:szCs w:val="24"/>
        </w:rPr>
        <w:t>………………………………………………………………………………73</w:t>
      </w:r>
    </w:p>
    <w:p w:rsidR="00EF6922" w:rsidRPr="00093429" w:rsidRDefault="00093429" w:rsidP="00585AF0">
      <w:pPr>
        <w:jc w:val="both"/>
        <w:rPr>
          <w:b/>
          <w:sz w:val="24"/>
          <w:szCs w:val="24"/>
        </w:rPr>
      </w:pPr>
      <w:r w:rsidRPr="00093429">
        <w:rPr>
          <w:b/>
          <w:sz w:val="24"/>
          <w:szCs w:val="24"/>
        </w:rPr>
        <w:t>Załączniki: sprawozdania</w:t>
      </w:r>
      <w:r w:rsidR="00EF6922" w:rsidRPr="00093429">
        <w:rPr>
          <w:b/>
          <w:sz w:val="24"/>
          <w:szCs w:val="24"/>
        </w:rPr>
        <w:t xml:space="preserve"> z działalności za </w:t>
      </w:r>
      <w:r w:rsidRPr="00093429">
        <w:rPr>
          <w:b/>
          <w:sz w:val="24"/>
          <w:szCs w:val="24"/>
        </w:rPr>
        <w:t>2010</w:t>
      </w:r>
      <w:r w:rsidR="006F66CF" w:rsidRPr="00093429">
        <w:rPr>
          <w:b/>
          <w:sz w:val="24"/>
          <w:szCs w:val="24"/>
        </w:rPr>
        <w:t xml:space="preserve"> rok</w:t>
      </w:r>
      <w:r w:rsidR="00EF6922" w:rsidRPr="00093429">
        <w:rPr>
          <w:b/>
          <w:sz w:val="24"/>
          <w:szCs w:val="24"/>
        </w:rPr>
        <w:t xml:space="preserve"> </w:t>
      </w:r>
      <w:r w:rsidRPr="00093429">
        <w:rPr>
          <w:b/>
          <w:sz w:val="24"/>
          <w:szCs w:val="24"/>
        </w:rPr>
        <w:t>1)</w:t>
      </w:r>
      <w:r w:rsidR="00EF6922" w:rsidRPr="00093429">
        <w:rPr>
          <w:b/>
          <w:sz w:val="24"/>
          <w:szCs w:val="24"/>
        </w:rPr>
        <w:t>Miejsko-Gminnego Ośrodka Kultu</w:t>
      </w:r>
      <w:r w:rsidRPr="00093429">
        <w:rPr>
          <w:b/>
          <w:sz w:val="24"/>
          <w:szCs w:val="24"/>
        </w:rPr>
        <w:t xml:space="preserve">ry w Bobolicach 2) </w:t>
      </w:r>
      <w:r w:rsidR="00EF6922" w:rsidRPr="00093429">
        <w:rPr>
          <w:b/>
          <w:sz w:val="24"/>
          <w:szCs w:val="24"/>
        </w:rPr>
        <w:t>Miejsko-Gminnej Biblioteki Publicznej w Bobolicach</w:t>
      </w:r>
    </w:p>
    <w:p w:rsidR="00BB3BFB" w:rsidRDefault="00BB3BFB" w:rsidP="00585AF0">
      <w:pPr>
        <w:jc w:val="both"/>
        <w:rPr>
          <w:b/>
          <w:color w:val="FF0000"/>
          <w:sz w:val="24"/>
          <w:szCs w:val="24"/>
        </w:rPr>
      </w:pPr>
    </w:p>
    <w:p w:rsidR="00093429" w:rsidRPr="001760EC" w:rsidRDefault="00093429" w:rsidP="00585AF0">
      <w:pPr>
        <w:jc w:val="both"/>
        <w:rPr>
          <w:b/>
          <w:color w:val="FF0000"/>
          <w:sz w:val="32"/>
          <w:szCs w:val="32"/>
          <w:u w:val="single"/>
        </w:rPr>
      </w:pPr>
    </w:p>
    <w:p w:rsidR="001C792E" w:rsidRPr="005D5E21" w:rsidRDefault="001C792E" w:rsidP="00585AF0">
      <w:pPr>
        <w:jc w:val="both"/>
        <w:rPr>
          <w:b/>
          <w:sz w:val="32"/>
          <w:szCs w:val="32"/>
          <w:u w:val="single"/>
        </w:rPr>
      </w:pPr>
      <w:r w:rsidRPr="005D5E21">
        <w:rPr>
          <w:b/>
          <w:sz w:val="32"/>
          <w:szCs w:val="32"/>
          <w:u w:val="single"/>
        </w:rPr>
        <w:lastRenderedPageBreak/>
        <w:t xml:space="preserve">CZĘŚĆ OGÓLNA </w:t>
      </w:r>
    </w:p>
    <w:p w:rsidR="00585AF0" w:rsidRPr="005D5E21" w:rsidRDefault="001C792E">
      <w:pPr>
        <w:jc w:val="both"/>
        <w:rPr>
          <w:b/>
          <w:sz w:val="28"/>
          <w:szCs w:val="28"/>
        </w:rPr>
      </w:pPr>
      <w:r w:rsidRPr="005D5E21">
        <w:rPr>
          <w:b/>
          <w:sz w:val="28"/>
          <w:szCs w:val="28"/>
        </w:rPr>
        <w:t>I. BUDŻET I JEGO ZMIANY :</w:t>
      </w:r>
    </w:p>
    <w:p w:rsidR="001C792E" w:rsidRPr="005D5E21" w:rsidRDefault="001C792E" w:rsidP="001C792E">
      <w:pPr>
        <w:jc w:val="both"/>
        <w:rPr>
          <w:sz w:val="24"/>
          <w:szCs w:val="24"/>
        </w:rPr>
      </w:pPr>
      <w:r w:rsidRPr="005D5E21">
        <w:rPr>
          <w:b/>
          <w:sz w:val="28"/>
          <w:szCs w:val="28"/>
        </w:rPr>
        <w:t>Budżet</w:t>
      </w:r>
      <w:r w:rsidRPr="005D5E21">
        <w:rPr>
          <w:sz w:val="28"/>
          <w:szCs w:val="28"/>
        </w:rPr>
        <w:t xml:space="preserve"> </w:t>
      </w:r>
      <w:r w:rsidRPr="005D5E21">
        <w:rPr>
          <w:b/>
          <w:sz w:val="28"/>
          <w:szCs w:val="28"/>
        </w:rPr>
        <w:t>gminy Bobolice</w:t>
      </w:r>
      <w:r w:rsidRPr="005D5E21">
        <w:rPr>
          <w:sz w:val="28"/>
          <w:szCs w:val="28"/>
        </w:rPr>
        <w:t xml:space="preserve"> </w:t>
      </w:r>
      <w:r w:rsidR="00F355A6" w:rsidRPr="005D5E21">
        <w:rPr>
          <w:b/>
          <w:sz w:val="24"/>
          <w:szCs w:val="24"/>
        </w:rPr>
        <w:t xml:space="preserve">na </w:t>
      </w:r>
      <w:r w:rsidR="00BD72D2" w:rsidRPr="005D5E21">
        <w:rPr>
          <w:b/>
          <w:sz w:val="24"/>
          <w:szCs w:val="24"/>
        </w:rPr>
        <w:t>2010</w:t>
      </w:r>
      <w:r w:rsidRPr="005D5E21">
        <w:rPr>
          <w:b/>
          <w:sz w:val="24"/>
          <w:szCs w:val="24"/>
        </w:rPr>
        <w:t xml:space="preserve"> rok </w:t>
      </w:r>
      <w:r w:rsidRPr="005D5E21">
        <w:rPr>
          <w:sz w:val="24"/>
          <w:szCs w:val="24"/>
        </w:rPr>
        <w:t>został uchwalony</w:t>
      </w:r>
      <w:r w:rsidRPr="005D5E21">
        <w:rPr>
          <w:b/>
          <w:sz w:val="24"/>
          <w:szCs w:val="24"/>
        </w:rPr>
        <w:t xml:space="preserve"> </w:t>
      </w:r>
      <w:r w:rsidRPr="005D5E21">
        <w:rPr>
          <w:sz w:val="24"/>
          <w:szCs w:val="24"/>
        </w:rPr>
        <w:t>dnia</w:t>
      </w:r>
      <w:r w:rsidRPr="005D5E21">
        <w:rPr>
          <w:b/>
          <w:sz w:val="24"/>
          <w:szCs w:val="24"/>
        </w:rPr>
        <w:t xml:space="preserve"> </w:t>
      </w:r>
      <w:r w:rsidR="00F355A6" w:rsidRPr="005D5E21">
        <w:rPr>
          <w:sz w:val="24"/>
          <w:szCs w:val="24"/>
        </w:rPr>
        <w:t>2</w:t>
      </w:r>
      <w:r w:rsidR="00EC658E" w:rsidRPr="005D5E21">
        <w:rPr>
          <w:sz w:val="24"/>
          <w:szCs w:val="24"/>
        </w:rPr>
        <w:t>9</w:t>
      </w:r>
      <w:r w:rsidRPr="005D5E21">
        <w:rPr>
          <w:sz w:val="24"/>
          <w:szCs w:val="24"/>
        </w:rPr>
        <w:t xml:space="preserve"> </w:t>
      </w:r>
      <w:r w:rsidR="00F355A6" w:rsidRPr="005D5E21">
        <w:rPr>
          <w:sz w:val="24"/>
          <w:szCs w:val="24"/>
        </w:rPr>
        <w:t>grudnia 200</w:t>
      </w:r>
      <w:r w:rsidR="00BD72D2" w:rsidRPr="005D5E21">
        <w:rPr>
          <w:sz w:val="24"/>
          <w:szCs w:val="24"/>
        </w:rPr>
        <w:t>9</w:t>
      </w:r>
      <w:r w:rsidR="00EC658E" w:rsidRPr="005D5E21">
        <w:rPr>
          <w:sz w:val="24"/>
          <w:szCs w:val="24"/>
        </w:rPr>
        <w:t xml:space="preserve"> </w:t>
      </w:r>
      <w:r w:rsidRPr="005D5E21">
        <w:rPr>
          <w:sz w:val="24"/>
          <w:szCs w:val="24"/>
        </w:rPr>
        <w:t xml:space="preserve">roku Uchwałą Nr </w:t>
      </w:r>
      <w:r w:rsidR="00F355A6" w:rsidRPr="005D5E21">
        <w:rPr>
          <w:sz w:val="24"/>
          <w:szCs w:val="24"/>
        </w:rPr>
        <w:t>X</w:t>
      </w:r>
      <w:r w:rsidR="00BD72D2" w:rsidRPr="005D5E21">
        <w:rPr>
          <w:sz w:val="24"/>
          <w:szCs w:val="24"/>
        </w:rPr>
        <w:t>XXVI/332/09</w:t>
      </w:r>
      <w:r w:rsidRPr="005D5E21">
        <w:rPr>
          <w:sz w:val="24"/>
          <w:szCs w:val="24"/>
        </w:rPr>
        <w:t xml:space="preserve"> Rady Miejskiej w Bobolicach </w:t>
      </w:r>
      <w:r w:rsidR="003628BD" w:rsidRPr="005D5E21">
        <w:rPr>
          <w:sz w:val="24"/>
          <w:szCs w:val="24"/>
        </w:rPr>
        <w:t>i wynosił:</w:t>
      </w:r>
    </w:p>
    <w:p w:rsidR="00D15D18" w:rsidRPr="005D5E21" w:rsidRDefault="00D15D18" w:rsidP="00D15D18">
      <w:r w:rsidRPr="005D5E21">
        <w:t xml:space="preserve">1) po stronie </w:t>
      </w:r>
      <w:r w:rsidRPr="005D5E21">
        <w:rPr>
          <w:b/>
        </w:rPr>
        <w:t xml:space="preserve">dochodów                                                     </w:t>
      </w:r>
      <w:r w:rsidR="00076157" w:rsidRPr="005D5E21">
        <w:rPr>
          <w:b/>
        </w:rPr>
        <w:tab/>
      </w:r>
      <w:r w:rsidR="00076157" w:rsidRPr="005D5E21">
        <w:rPr>
          <w:b/>
        </w:rPr>
        <w:tab/>
      </w:r>
      <w:r w:rsidRPr="005D5E21">
        <w:rPr>
          <w:b/>
        </w:rPr>
        <w:t xml:space="preserve">  </w:t>
      </w:r>
      <w:r w:rsidRPr="005D5E21">
        <w:rPr>
          <w:b/>
        </w:rPr>
        <w:tab/>
      </w:r>
      <w:r w:rsidR="00BD72D2" w:rsidRPr="005D5E21">
        <w:rPr>
          <w:b/>
        </w:rPr>
        <w:t>33 824 374,70</w:t>
      </w:r>
      <w:r w:rsidRPr="005D5E21">
        <w:rPr>
          <w:b/>
        </w:rPr>
        <w:t xml:space="preserve"> zł., z tego:                                                                             </w:t>
      </w:r>
      <w:r w:rsidRPr="005D5E21">
        <w:t>- dochody związane z realizacja zadań własnych</w:t>
      </w:r>
      <w:r w:rsidRPr="005D5E21">
        <w:tab/>
        <w:t xml:space="preserve">                     </w:t>
      </w:r>
      <w:r w:rsidR="00076157" w:rsidRPr="005D5E21">
        <w:tab/>
      </w:r>
      <w:r w:rsidR="00076157" w:rsidRPr="005D5E21">
        <w:tab/>
      </w:r>
      <w:r w:rsidRPr="005D5E21">
        <w:t xml:space="preserve">              </w:t>
      </w:r>
      <w:r w:rsidR="005D5E21" w:rsidRPr="005D5E21">
        <w:t>29 701 405,70</w:t>
      </w:r>
      <w:r w:rsidRPr="005D5E21">
        <w:t xml:space="preserve"> zł.                                     - dochody związane z realizacja zadań zleconych</w:t>
      </w:r>
      <w:r w:rsidRPr="005D5E21">
        <w:tab/>
      </w:r>
      <w:r w:rsidRPr="005D5E21">
        <w:tab/>
      </w:r>
      <w:r w:rsidRPr="005D5E21">
        <w:tab/>
        <w:t xml:space="preserve">    </w:t>
      </w:r>
      <w:r w:rsidRPr="005D5E21">
        <w:tab/>
      </w:r>
      <w:r w:rsidR="00076157" w:rsidRPr="005D5E21">
        <w:t xml:space="preserve">  </w:t>
      </w:r>
      <w:r w:rsidR="005D5E21" w:rsidRPr="005D5E21">
        <w:t>4 119 469,00</w:t>
      </w:r>
      <w:r w:rsidRPr="005D5E21">
        <w:t xml:space="preserve"> zł.                                             </w:t>
      </w:r>
      <w:r w:rsidR="001760EC" w:rsidRPr="005D5E21">
        <w:t xml:space="preserve"> – dochody związane z realizacją</w:t>
      </w:r>
      <w:r w:rsidRPr="005D5E21">
        <w:t xml:space="preserve"> zadań na podstawie                     </w:t>
      </w:r>
      <w:r w:rsidRPr="005D5E21">
        <w:tab/>
      </w:r>
      <w:r w:rsidRPr="005D5E21">
        <w:tab/>
      </w:r>
      <w:r w:rsidR="00076157" w:rsidRPr="005D5E21">
        <w:t xml:space="preserve">  </w:t>
      </w:r>
      <w:r w:rsidRPr="005D5E21">
        <w:t xml:space="preserve">        3</w:t>
      </w:r>
      <w:r w:rsidR="005D5E21" w:rsidRPr="005D5E21">
        <w:t> </w:t>
      </w:r>
      <w:r w:rsidRPr="005D5E21">
        <w:t>500</w:t>
      </w:r>
      <w:r w:rsidR="005D5E21" w:rsidRPr="005D5E21">
        <w:t>,00</w:t>
      </w:r>
      <w:r w:rsidRPr="005D5E21">
        <w:t xml:space="preserve"> zł.    </w:t>
      </w:r>
      <w:r w:rsidR="00D602B0" w:rsidRPr="005D5E21">
        <w:t xml:space="preserve">     </w:t>
      </w:r>
      <w:r w:rsidRPr="005D5E21">
        <w:t xml:space="preserve"> porozumień z organami administracji rządowej</w:t>
      </w:r>
    </w:p>
    <w:p w:rsidR="00D602B0" w:rsidRPr="00BD72D2" w:rsidRDefault="00D602B0" w:rsidP="00D15D18">
      <w:r w:rsidRPr="00BD72D2">
        <w:t>w tym:</w:t>
      </w:r>
    </w:p>
    <w:p w:rsidR="00D602B0" w:rsidRPr="00BD72D2" w:rsidRDefault="00D602B0" w:rsidP="00D15D18">
      <w:pPr>
        <w:rPr>
          <w:b/>
        </w:rPr>
      </w:pPr>
      <w:r w:rsidRPr="00BD72D2">
        <w:rPr>
          <w:b/>
        </w:rPr>
        <w:t>-  d</w:t>
      </w:r>
      <w:r w:rsidR="00BD72D2" w:rsidRPr="00BD72D2">
        <w:rPr>
          <w:b/>
        </w:rPr>
        <w:t>ochody bieżące</w:t>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t>30 343 347,00</w:t>
      </w:r>
      <w:r w:rsidRPr="00BD72D2">
        <w:rPr>
          <w:b/>
        </w:rPr>
        <w:t xml:space="preserve"> zł.                         – doch</w:t>
      </w:r>
      <w:r w:rsidR="00BD72D2" w:rsidRPr="00BD72D2">
        <w:rPr>
          <w:b/>
        </w:rPr>
        <w:t>ody majątkowe</w:t>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r>
      <w:r w:rsidR="00BD72D2" w:rsidRPr="00BD72D2">
        <w:rPr>
          <w:b/>
        </w:rPr>
        <w:tab/>
        <w:t xml:space="preserve">  3 481 027,70</w:t>
      </w:r>
      <w:r w:rsidRPr="00BD72D2">
        <w:rPr>
          <w:b/>
        </w:rPr>
        <w:t xml:space="preserve"> zł.</w:t>
      </w:r>
    </w:p>
    <w:p w:rsidR="00D602B0" w:rsidRPr="005D5E21" w:rsidRDefault="00D602B0" w:rsidP="00D15D18">
      <w:pPr>
        <w:rPr>
          <w:b/>
        </w:rPr>
      </w:pPr>
    </w:p>
    <w:p w:rsidR="00D602B0" w:rsidRPr="005D5E21" w:rsidRDefault="00D15D18" w:rsidP="0031185C">
      <w:r w:rsidRPr="005D5E21">
        <w:t xml:space="preserve">2) po stronie </w:t>
      </w:r>
      <w:r w:rsidRPr="005D5E21">
        <w:rPr>
          <w:b/>
        </w:rPr>
        <w:t xml:space="preserve">wydatków                                                          </w:t>
      </w:r>
      <w:r w:rsidR="00076157" w:rsidRPr="005D5E21">
        <w:rPr>
          <w:b/>
        </w:rPr>
        <w:tab/>
      </w:r>
      <w:r w:rsidR="00076157" w:rsidRPr="005D5E21">
        <w:rPr>
          <w:b/>
        </w:rPr>
        <w:tab/>
      </w:r>
      <w:r w:rsidRPr="005D5E21">
        <w:rPr>
          <w:b/>
        </w:rPr>
        <w:t xml:space="preserve"> </w:t>
      </w:r>
      <w:r w:rsidR="005D5E21" w:rsidRPr="005D5E21">
        <w:rPr>
          <w:b/>
        </w:rPr>
        <w:t>37 912 638,30</w:t>
      </w:r>
      <w:r w:rsidRPr="005D5E21">
        <w:rPr>
          <w:b/>
        </w:rPr>
        <w:t xml:space="preserve"> zł., z tego:                                                 </w:t>
      </w:r>
      <w:r w:rsidRPr="005D5E21">
        <w:t>- wydatki związane z realizacja zadań własnych</w:t>
      </w:r>
      <w:r w:rsidRPr="005D5E21">
        <w:tab/>
        <w:t xml:space="preserve">                                   </w:t>
      </w:r>
      <w:r w:rsidR="00076157" w:rsidRPr="005D5E21">
        <w:tab/>
      </w:r>
      <w:r w:rsidR="00076157" w:rsidRPr="005D5E21">
        <w:tab/>
      </w:r>
      <w:r w:rsidR="005D5E21" w:rsidRPr="005D5E21">
        <w:t xml:space="preserve">  33 789 669,30</w:t>
      </w:r>
      <w:r w:rsidRPr="005D5E21">
        <w:t xml:space="preserve"> zł.                                     - wydatki związane z realizacja zadań zleconych</w:t>
      </w:r>
      <w:r w:rsidRPr="005D5E21">
        <w:tab/>
      </w:r>
      <w:r w:rsidRPr="005D5E21">
        <w:tab/>
      </w:r>
      <w:r w:rsidRPr="005D5E21">
        <w:tab/>
        <w:t xml:space="preserve">    </w:t>
      </w:r>
      <w:r w:rsidRPr="005D5E21">
        <w:tab/>
      </w:r>
      <w:r w:rsidR="00076157" w:rsidRPr="005D5E21">
        <w:tab/>
        <w:t xml:space="preserve">    </w:t>
      </w:r>
      <w:r w:rsidR="005D5E21" w:rsidRPr="005D5E21">
        <w:t>4 119 469,00</w:t>
      </w:r>
      <w:r w:rsidRPr="005D5E21">
        <w:t xml:space="preserve"> zł.                                              – wydatki związane z realizacja zadań na podstawie                     </w:t>
      </w:r>
      <w:r w:rsidRPr="005D5E21">
        <w:tab/>
      </w:r>
      <w:r w:rsidRPr="005D5E21">
        <w:tab/>
        <w:t xml:space="preserve">     </w:t>
      </w:r>
      <w:r w:rsidR="00076157" w:rsidRPr="005D5E21">
        <w:tab/>
        <w:t xml:space="preserve">         </w:t>
      </w:r>
      <w:r w:rsidRPr="005D5E21">
        <w:t xml:space="preserve">  3</w:t>
      </w:r>
      <w:r w:rsidR="005D5E21" w:rsidRPr="005D5E21">
        <w:t> </w:t>
      </w:r>
      <w:r w:rsidRPr="005D5E21">
        <w:t>500</w:t>
      </w:r>
      <w:r w:rsidR="005D5E21" w:rsidRPr="005D5E21">
        <w:t>,00</w:t>
      </w:r>
      <w:r w:rsidRPr="005D5E21">
        <w:t xml:space="preserve"> zł.                                                                   porozumień z organami administracji rządowej</w:t>
      </w:r>
    </w:p>
    <w:p w:rsidR="00D602B0" w:rsidRPr="005D5E21" w:rsidRDefault="00D602B0" w:rsidP="0031185C">
      <w:pPr>
        <w:rPr>
          <w:b/>
        </w:rPr>
      </w:pPr>
      <w:r w:rsidRPr="005D5E21">
        <w:rPr>
          <w:b/>
        </w:rPr>
        <w:t>w tym:</w:t>
      </w:r>
    </w:p>
    <w:p w:rsidR="00D602B0" w:rsidRPr="005D5E21" w:rsidRDefault="00D602B0" w:rsidP="0031185C">
      <w:pPr>
        <w:rPr>
          <w:b/>
        </w:rPr>
      </w:pPr>
      <w:r w:rsidRPr="005D5E21">
        <w:rPr>
          <w:b/>
        </w:rPr>
        <w:t>- w</w:t>
      </w:r>
      <w:r w:rsidR="005D5E21" w:rsidRPr="005D5E21">
        <w:rPr>
          <w:b/>
        </w:rPr>
        <w:t>ydatki bieżące</w:t>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t>30 879 892,30</w:t>
      </w:r>
      <w:r w:rsidRPr="005D5E21">
        <w:rPr>
          <w:b/>
        </w:rPr>
        <w:t xml:space="preserve"> zł.                                                             – wyda</w:t>
      </w:r>
      <w:r w:rsidR="005D5E21" w:rsidRPr="005D5E21">
        <w:rPr>
          <w:b/>
        </w:rPr>
        <w:t>tki majątkowe</w:t>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r>
      <w:r w:rsidR="005D5E21" w:rsidRPr="005D5E21">
        <w:rPr>
          <w:b/>
        </w:rPr>
        <w:tab/>
        <w:t xml:space="preserve">  7 032 746,00</w:t>
      </w:r>
      <w:r w:rsidRPr="005D5E21">
        <w:rPr>
          <w:b/>
        </w:rPr>
        <w:t xml:space="preserve"> zł.</w:t>
      </w:r>
    </w:p>
    <w:p w:rsidR="00D602B0" w:rsidRPr="001760EC" w:rsidRDefault="00D602B0" w:rsidP="0031185C">
      <w:pPr>
        <w:rPr>
          <w:b/>
          <w:color w:val="FF0000"/>
        </w:rPr>
      </w:pPr>
    </w:p>
    <w:p w:rsidR="0031185C" w:rsidRPr="00132304" w:rsidRDefault="00D15D18" w:rsidP="0031185C">
      <w:pPr>
        <w:rPr>
          <w:color w:val="FF0000"/>
          <w:sz w:val="24"/>
          <w:szCs w:val="24"/>
        </w:rPr>
      </w:pPr>
      <w:r w:rsidRPr="00132304">
        <w:rPr>
          <w:b/>
        </w:rPr>
        <w:t xml:space="preserve">3) wynik finansowy- deficyt </w:t>
      </w:r>
      <w:r w:rsidRPr="00132304">
        <w:rPr>
          <w:b/>
        </w:rPr>
        <w:tab/>
      </w:r>
      <w:r w:rsidRPr="00132304">
        <w:rPr>
          <w:b/>
        </w:rPr>
        <w:tab/>
      </w:r>
      <w:r w:rsidRPr="00132304">
        <w:rPr>
          <w:b/>
        </w:rPr>
        <w:tab/>
      </w:r>
      <w:r w:rsidRPr="00132304">
        <w:rPr>
          <w:b/>
        </w:rPr>
        <w:tab/>
        <w:t xml:space="preserve">           </w:t>
      </w:r>
      <w:r w:rsidR="00BB418D" w:rsidRPr="00132304">
        <w:rPr>
          <w:b/>
        </w:rPr>
        <w:tab/>
      </w:r>
      <w:r w:rsidR="00BB418D" w:rsidRPr="00132304">
        <w:rPr>
          <w:b/>
        </w:rPr>
        <w:tab/>
      </w:r>
      <w:r w:rsidRPr="00132304">
        <w:rPr>
          <w:b/>
        </w:rPr>
        <w:tab/>
      </w:r>
      <w:r w:rsidR="005D5E21" w:rsidRPr="00132304">
        <w:rPr>
          <w:b/>
        </w:rPr>
        <w:t>4 088 263,60</w:t>
      </w:r>
      <w:r w:rsidR="00EC658E" w:rsidRPr="00132304">
        <w:rPr>
          <w:b/>
        </w:rPr>
        <w:t xml:space="preserve"> </w:t>
      </w:r>
      <w:r w:rsidRPr="00132304">
        <w:rPr>
          <w:b/>
        </w:rPr>
        <w:t>zł.</w:t>
      </w:r>
      <w:r w:rsidR="00076157" w:rsidRPr="00132304">
        <w:rPr>
          <w:b/>
        </w:rPr>
        <w:t>,</w:t>
      </w:r>
      <w:r w:rsidRPr="00132304">
        <w:rPr>
          <w:b/>
          <w:sz w:val="28"/>
          <w:szCs w:val="28"/>
        </w:rPr>
        <w:t xml:space="preserve"> </w:t>
      </w:r>
      <w:r w:rsidRPr="00132304">
        <w:rPr>
          <w:sz w:val="24"/>
          <w:szCs w:val="24"/>
        </w:rPr>
        <w:t xml:space="preserve">który </w:t>
      </w:r>
      <w:r w:rsidR="00D24665" w:rsidRPr="00132304">
        <w:rPr>
          <w:sz w:val="24"/>
          <w:szCs w:val="24"/>
        </w:rPr>
        <w:t>za</w:t>
      </w:r>
      <w:r w:rsidRPr="00132304">
        <w:rPr>
          <w:sz w:val="24"/>
          <w:szCs w:val="24"/>
        </w:rPr>
        <w:t xml:space="preserve">planowano pokryć przychodami </w:t>
      </w:r>
      <w:r w:rsidR="008C57E0" w:rsidRPr="00132304">
        <w:rPr>
          <w:sz w:val="24"/>
          <w:szCs w:val="24"/>
        </w:rPr>
        <w:t>pochodzącymi z nadwyżki budżetowej z lat ubiegłych</w:t>
      </w:r>
      <w:r w:rsidR="005D5E21" w:rsidRPr="00132304">
        <w:rPr>
          <w:sz w:val="24"/>
          <w:szCs w:val="24"/>
        </w:rPr>
        <w:t>, w tym wolnych środków jako nadwyżki środków pieniężnych na rachunku bieżącym budżetu, wynikających z rozliczeń kredytów z lat ubiegłych  oraz zaciągan</w:t>
      </w:r>
      <w:r w:rsidR="00132304" w:rsidRPr="00132304">
        <w:rPr>
          <w:sz w:val="24"/>
          <w:szCs w:val="24"/>
        </w:rPr>
        <w:t>ej pożyczki</w:t>
      </w:r>
      <w:r w:rsidR="008C57E0" w:rsidRPr="00132304">
        <w:rPr>
          <w:sz w:val="24"/>
          <w:szCs w:val="24"/>
        </w:rPr>
        <w:t xml:space="preserve">.                          </w:t>
      </w:r>
      <w:r w:rsidR="008C57E0" w:rsidRPr="00132304">
        <w:rPr>
          <w:color w:val="FF0000"/>
          <w:sz w:val="24"/>
          <w:szCs w:val="24"/>
        </w:rPr>
        <w:t xml:space="preserve">                                                                                                             </w:t>
      </w:r>
    </w:p>
    <w:p w:rsidR="00D105F9" w:rsidRDefault="00D24665" w:rsidP="00D105F9">
      <w:pPr>
        <w:rPr>
          <w:sz w:val="24"/>
          <w:szCs w:val="24"/>
        </w:rPr>
      </w:pPr>
      <w:r w:rsidRPr="00132304">
        <w:rPr>
          <w:sz w:val="24"/>
          <w:szCs w:val="24"/>
        </w:rPr>
        <w:t>W trakcie roku budżetowego</w:t>
      </w:r>
      <w:r w:rsidR="00D105F9">
        <w:rPr>
          <w:sz w:val="24"/>
          <w:szCs w:val="24"/>
        </w:rPr>
        <w:t xml:space="preserve"> wynik finansowy nie uległ zmianie.  Zmiany dotyczyły zmian kierunków wydatkowania środków. Dokonane były w następujących aktach:</w:t>
      </w:r>
    </w:p>
    <w:p w:rsidR="00767314" w:rsidRDefault="00767314" w:rsidP="00D105F9">
      <w:pPr>
        <w:rPr>
          <w:b/>
          <w:sz w:val="24"/>
          <w:szCs w:val="24"/>
        </w:rPr>
      </w:pPr>
    </w:p>
    <w:p w:rsidR="00767314" w:rsidRDefault="00767314" w:rsidP="00D105F9">
      <w:pPr>
        <w:rPr>
          <w:b/>
          <w:sz w:val="24"/>
          <w:szCs w:val="24"/>
        </w:rPr>
      </w:pPr>
    </w:p>
    <w:p w:rsidR="003A0125" w:rsidRPr="00767314" w:rsidRDefault="00767314" w:rsidP="00767314">
      <w:pPr>
        <w:rPr>
          <w:b/>
          <w:sz w:val="28"/>
          <w:szCs w:val="28"/>
        </w:rPr>
      </w:pPr>
      <w:r>
        <w:rPr>
          <w:b/>
          <w:sz w:val="24"/>
          <w:szCs w:val="24"/>
        </w:rPr>
        <w:t xml:space="preserve">1. </w:t>
      </w:r>
      <w:r w:rsidR="00D24665" w:rsidRPr="00767314">
        <w:rPr>
          <w:b/>
          <w:sz w:val="24"/>
          <w:szCs w:val="24"/>
        </w:rPr>
        <w:t xml:space="preserve">ZMIANY DOKONANE PRZEZ RADĘ </w:t>
      </w:r>
      <w:r w:rsidR="00D15D18" w:rsidRPr="00767314">
        <w:rPr>
          <w:b/>
          <w:sz w:val="24"/>
          <w:szCs w:val="24"/>
        </w:rPr>
        <w:t xml:space="preserve"> </w:t>
      </w:r>
      <w:r w:rsidR="00D15D18" w:rsidRPr="00767314">
        <w:rPr>
          <w:b/>
          <w:sz w:val="28"/>
          <w:szCs w:val="28"/>
        </w:rPr>
        <w:t xml:space="preserve">     </w:t>
      </w:r>
    </w:p>
    <w:p w:rsidR="0097603D" w:rsidRPr="001760EC" w:rsidRDefault="00EA20E2" w:rsidP="0097603D">
      <w:pPr>
        <w:ind w:firstLine="360"/>
        <w:jc w:val="both"/>
        <w:rPr>
          <w:b/>
          <w:color w:val="FF0000"/>
        </w:rPr>
      </w:pPr>
      <w:r w:rsidRPr="00D12D30">
        <w:t xml:space="preserve">Organ stanowiący </w:t>
      </w:r>
      <w:r w:rsidRPr="00D105F9">
        <w:t xml:space="preserve">Gminy Bobolice </w:t>
      </w:r>
      <w:r w:rsidR="00D15D18" w:rsidRPr="00D105F9">
        <w:t xml:space="preserve">  </w:t>
      </w:r>
      <w:r w:rsidRPr="00D105F9">
        <w:t xml:space="preserve">dokonał </w:t>
      </w:r>
      <w:r w:rsidR="004113D0" w:rsidRPr="00D105F9">
        <w:t>11</w:t>
      </w:r>
      <w:r w:rsidR="003A5C20" w:rsidRPr="00D105F9">
        <w:t xml:space="preserve"> zmian w budżecie na 2009</w:t>
      </w:r>
      <w:r w:rsidRPr="00D105F9">
        <w:t xml:space="preserve"> rok następującymi uchwałami: Uchwałą Nr</w:t>
      </w:r>
      <w:r w:rsidR="00EC7E69" w:rsidRPr="00D105F9">
        <w:t xml:space="preserve"> X</w:t>
      </w:r>
      <w:r w:rsidR="00132304" w:rsidRPr="00D105F9">
        <w:t>XXVII/336/10</w:t>
      </w:r>
      <w:r w:rsidR="00EC7E69" w:rsidRPr="00D105F9">
        <w:t xml:space="preserve"> z dnia </w:t>
      </w:r>
      <w:r w:rsidR="00132304" w:rsidRPr="00D105F9">
        <w:t>28 stycznia 2010</w:t>
      </w:r>
      <w:r w:rsidR="00EC7E69" w:rsidRPr="00D105F9">
        <w:t>r.,</w:t>
      </w:r>
      <w:r w:rsidR="00EC7E69" w:rsidRPr="00D12D30">
        <w:t xml:space="preserve"> Nr X</w:t>
      </w:r>
      <w:r w:rsidR="00542FC0" w:rsidRPr="00D12D30">
        <w:t>XVIII z dnia 16 marca 2010</w:t>
      </w:r>
      <w:r w:rsidR="00EC7E69" w:rsidRPr="00D12D30">
        <w:t>r.,</w:t>
      </w:r>
      <w:r w:rsidR="00542FC0" w:rsidRPr="00D12D30">
        <w:t xml:space="preserve">            </w:t>
      </w:r>
      <w:r w:rsidR="00EC7E69" w:rsidRPr="00D12D30">
        <w:t xml:space="preserve"> </w:t>
      </w:r>
      <w:r w:rsidR="00EC7E69" w:rsidRPr="00D12D30">
        <w:lastRenderedPageBreak/>
        <w:t>Nr X</w:t>
      </w:r>
      <w:r w:rsidR="00542FC0" w:rsidRPr="00D12D30">
        <w:t>XXIX/365/10 z dnia 15 kwietnia 2010</w:t>
      </w:r>
      <w:r w:rsidR="009841D9" w:rsidRPr="00D12D30">
        <w:t>r.</w:t>
      </w:r>
      <w:r w:rsidR="00542FC0" w:rsidRPr="00D12D30">
        <w:t xml:space="preserve">, </w:t>
      </w:r>
      <w:r w:rsidR="00ED79F4" w:rsidRPr="00D12D30">
        <w:t xml:space="preserve"> Nr XL/370/10 z dnia 6 maja 2010</w:t>
      </w:r>
      <w:r w:rsidR="00D12D30" w:rsidRPr="00D12D30">
        <w:t>r., Nr XLI/374/10</w:t>
      </w:r>
      <w:r w:rsidR="009841D9" w:rsidRPr="00D12D30">
        <w:t xml:space="preserve">               </w:t>
      </w:r>
      <w:r w:rsidR="00D12D30" w:rsidRPr="00D12D30">
        <w:t xml:space="preserve"> z dnia 30 czerwca 2010</w:t>
      </w:r>
      <w:r w:rsidR="00EC7E69" w:rsidRPr="00D12D30">
        <w:t>r.,</w:t>
      </w:r>
      <w:r w:rsidR="00D12D30" w:rsidRPr="00D12D30">
        <w:t xml:space="preserve"> Nr XLIII/385/10 z dnia 27 sierpnia 2010</w:t>
      </w:r>
      <w:r w:rsidR="009841D9" w:rsidRPr="00D12D30">
        <w:t>r.</w:t>
      </w:r>
      <w:r w:rsidR="0097603D" w:rsidRPr="00D12D30">
        <w:t xml:space="preserve">, </w:t>
      </w:r>
      <w:r w:rsidR="00D12D30" w:rsidRPr="00D12D30">
        <w:t>Nr XLV/404/2010 z dnia 29 września 2010r, Nr XLV/412/10 z dnia 20 października 2010</w:t>
      </w:r>
      <w:r w:rsidR="004113D0" w:rsidRPr="00D12D30">
        <w:t xml:space="preserve">r., </w:t>
      </w:r>
      <w:r w:rsidR="00D12D30" w:rsidRPr="00D12D30">
        <w:t>Nr XLVI/416/10 z dnia 10 listopada 2010r., Nr II/10/10 z dnia 10 grudnia 2010r., III/19/10 z dnia 29 grudnia 2010</w:t>
      </w:r>
      <w:r w:rsidR="004113D0" w:rsidRPr="00D12D30">
        <w:t>r.</w:t>
      </w:r>
      <w:r w:rsidR="00D12D30" w:rsidRPr="00D12D30">
        <w:t xml:space="preserve">, </w:t>
      </w:r>
      <w:r w:rsidR="0097603D" w:rsidRPr="00D12D30">
        <w:t xml:space="preserve">którymi </w:t>
      </w:r>
      <w:r w:rsidR="00D12D30" w:rsidRPr="00D12D30">
        <w:rPr>
          <w:b/>
        </w:rPr>
        <w:t>wprowadzono zmiany w budżecie na 2010 rok.</w:t>
      </w:r>
    </w:p>
    <w:p w:rsidR="003058E5" w:rsidRPr="001760EC" w:rsidRDefault="003B0229" w:rsidP="00774BB8">
      <w:pPr>
        <w:jc w:val="both"/>
        <w:rPr>
          <w:color w:val="FF0000"/>
        </w:rPr>
      </w:pPr>
      <w:r w:rsidRPr="001760EC">
        <w:rPr>
          <w:color w:val="FF0000"/>
        </w:rPr>
        <w:tab/>
      </w:r>
      <w:r w:rsidRPr="001760EC">
        <w:rPr>
          <w:color w:val="FF0000"/>
        </w:rPr>
        <w:tab/>
      </w:r>
      <w:r w:rsidRPr="001760EC">
        <w:rPr>
          <w:color w:val="FF0000"/>
        </w:rPr>
        <w:tab/>
      </w:r>
      <w:r w:rsidRPr="001760EC">
        <w:rPr>
          <w:color w:val="FF0000"/>
        </w:rPr>
        <w:tab/>
      </w:r>
      <w:r w:rsidRPr="001760EC">
        <w:rPr>
          <w:color w:val="FF0000"/>
        </w:rPr>
        <w:tab/>
      </w:r>
      <w:r w:rsidRPr="001760EC">
        <w:rPr>
          <w:color w:val="FF0000"/>
        </w:rPr>
        <w:tab/>
      </w:r>
      <w:r w:rsidR="002425AC" w:rsidRPr="001760EC">
        <w:rPr>
          <w:color w:val="FF0000"/>
        </w:rPr>
        <w:t xml:space="preserve"> </w:t>
      </w:r>
    </w:p>
    <w:p w:rsidR="00774BB8" w:rsidRPr="00D105F9" w:rsidRDefault="003058E5" w:rsidP="00774BB8">
      <w:pPr>
        <w:jc w:val="both"/>
        <w:rPr>
          <w:b/>
          <w:sz w:val="24"/>
          <w:szCs w:val="24"/>
        </w:rPr>
      </w:pPr>
      <w:r w:rsidRPr="00D105F9">
        <w:rPr>
          <w:b/>
          <w:sz w:val="24"/>
          <w:szCs w:val="24"/>
        </w:rPr>
        <w:t>2. ZMIANY DOKONANE PRZEZ BURMISTRZA</w:t>
      </w:r>
    </w:p>
    <w:p w:rsidR="001305D3" w:rsidRPr="00211939" w:rsidRDefault="001305D3" w:rsidP="001305D3">
      <w:pPr>
        <w:jc w:val="both"/>
      </w:pPr>
      <w:r w:rsidRPr="00211939">
        <w:t xml:space="preserve">      Burmistrz Bobolic, jako organ wykonawczy Gminy Bobolice dokonał </w:t>
      </w:r>
      <w:r w:rsidR="00951C76" w:rsidRPr="00211939">
        <w:t>12</w:t>
      </w:r>
      <w:r w:rsidR="00211939" w:rsidRPr="00211939">
        <w:t xml:space="preserve"> zmian w budżecie na 2010</w:t>
      </w:r>
      <w:r w:rsidRPr="00211939">
        <w:t>r. działając na podstawie upoważnienia Rady Mie</w:t>
      </w:r>
      <w:r w:rsidR="00211939" w:rsidRPr="00211939">
        <w:t>jskiej określonego w § 16</w:t>
      </w:r>
      <w:r w:rsidRPr="00211939">
        <w:t xml:space="preserve">  uchwały budżetowej Nr X</w:t>
      </w:r>
      <w:r w:rsidR="00211939" w:rsidRPr="00211939">
        <w:t>X</w:t>
      </w:r>
      <w:r w:rsidR="006D336C" w:rsidRPr="00211939">
        <w:t>X</w:t>
      </w:r>
      <w:r w:rsidRPr="00211939">
        <w:t>V</w:t>
      </w:r>
      <w:r w:rsidR="00211939" w:rsidRPr="00211939">
        <w:t>I</w:t>
      </w:r>
      <w:r w:rsidRPr="00211939">
        <w:t>/</w:t>
      </w:r>
      <w:r w:rsidR="00211939" w:rsidRPr="00211939">
        <w:t>332/09 z dnia 29 grudnia 2009</w:t>
      </w:r>
      <w:r w:rsidRPr="00211939">
        <w:t xml:space="preserve"> roku , następującymi zarządzeniami:</w:t>
      </w:r>
    </w:p>
    <w:p w:rsidR="001305D3" w:rsidRPr="003B4FD8" w:rsidRDefault="00211939" w:rsidP="001305D3">
      <w:pPr>
        <w:jc w:val="both"/>
        <w:rPr>
          <w:b/>
        </w:rPr>
      </w:pPr>
      <w:r w:rsidRPr="003B4FD8">
        <w:t>Zarządzenie</w:t>
      </w:r>
      <w:r w:rsidR="003B4FD8">
        <w:t>m</w:t>
      </w:r>
      <w:r w:rsidRPr="003B4FD8">
        <w:t xml:space="preserve"> Nr 13/2010 z dnia 28.02.2010</w:t>
      </w:r>
      <w:r w:rsidR="00896952" w:rsidRPr="003B4FD8">
        <w:t>r</w:t>
      </w:r>
      <w:r w:rsidRPr="003B4FD8">
        <w:t>., Nr 23/2010 z dnia 31.03.2010r., Nr 34/2010</w:t>
      </w:r>
      <w:r w:rsidR="00896952" w:rsidRPr="003B4FD8">
        <w:t xml:space="preserve"> z dnia 30.0</w:t>
      </w:r>
      <w:r w:rsidRPr="003B4FD8">
        <w:t>4.2010r., Nr 39A/2010</w:t>
      </w:r>
      <w:r w:rsidR="00896952" w:rsidRPr="003B4FD8">
        <w:t xml:space="preserve"> z dnia</w:t>
      </w:r>
      <w:r w:rsidRPr="003B4FD8">
        <w:t xml:space="preserve"> 14.05.2010r., Nr 43/2010 z dnia 31.05.2010</w:t>
      </w:r>
      <w:r w:rsidR="001305D3" w:rsidRPr="003B4FD8">
        <w:t xml:space="preserve">r., </w:t>
      </w:r>
      <w:r w:rsidRPr="003B4FD8">
        <w:t xml:space="preserve"> Nr 49/2010</w:t>
      </w:r>
      <w:r w:rsidR="00896952" w:rsidRPr="003B4FD8">
        <w:t xml:space="preserve"> </w:t>
      </w:r>
      <w:r w:rsidRPr="003B4FD8">
        <w:t xml:space="preserve">                          z dnia 30.06.2010</w:t>
      </w:r>
      <w:r w:rsidR="00C27B35" w:rsidRPr="003B4FD8">
        <w:t>,</w:t>
      </w:r>
      <w:r w:rsidR="003B4FD8" w:rsidRPr="003B4FD8">
        <w:t xml:space="preserve"> Nr 62/2010 z dnia 30.07.2010r., Nr 73A/2010 z dnia 31.08.2010</w:t>
      </w:r>
      <w:r w:rsidR="00951C76" w:rsidRPr="003B4FD8">
        <w:t>r</w:t>
      </w:r>
      <w:r w:rsidR="003B4FD8" w:rsidRPr="003B4FD8">
        <w:t>., Nr 85/2010</w:t>
      </w:r>
      <w:r w:rsidR="00951C76" w:rsidRPr="003B4FD8">
        <w:t xml:space="preserve"> </w:t>
      </w:r>
      <w:r w:rsidR="003B4FD8" w:rsidRPr="003B4FD8">
        <w:t xml:space="preserve">                 z dnia 30.09.2010</w:t>
      </w:r>
      <w:r w:rsidR="00951C76" w:rsidRPr="003B4FD8">
        <w:t>r.,</w:t>
      </w:r>
      <w:r w:rsidR="003B4FD8">
        <w:t xml:space="preserve"> </w:t>
      </w:r>
      <w:r w:rsidR="003B4FD8" w:rsidRPr="003B4FD8">
        <w:t>Nr 95/2010 z dnia 29.10.2010</w:t>
      </w:r>
      <w:r w:rsidR="00951C76" w:rsidRPr="003B4FD8">
        <w:t>r.,</w:t>
      </w:r>
      <w:r w:rsidR="003B4FD8" w:rsidRPr="003B4FD8">
        <w:t xml:space="preserve"> Nr 102/2010 z dnia 30.11.2010r., Nr 116/2010             </w:t>
      </w:r>
      <w:r w:rsidR="00951C76" w:rsidRPr="003B4FD8">
        <w:t xml:space="preserve"> z dnia 31.12.2</w:t>
      </w:r>
      <w:r w:rsidR="003B4FD8" w:rsidRPr="003B4FD8">
        <w:t xml:space="preserve">010r. </w:t>
      </w:r>
    </w:p>
    <w:p w:rsidR="00EF12F3" w:rsidRPr="001760EC" w:rsidRDefault="00EF12F3" w:rsidP="00EC7FD4">
      <w:pPr>
        <w:jc w:val="both"/>
        <w:rPr>
          <w:b/>
          <w:color w:val="FF0000"/>
        </w:rPr>
      </w:pPr>
    </w:p>
    <w:p w:rsidR="006906A5" w:rsidRPr="00574588" w:rsidRDefault="00574588" w:rsidP="00EC7FD4">
      <w:pPr>
        <w:jc w:val="both"/>
      </w:pPr>
      <w:r w:rsidRPr="00574588">
        <w:rPr>
          <w:b/>
        </w:rPr>
        <w:t xml:space="preserve">Po </w:t>
      </w:r>
      <w:r w:rsidR="006906A5" w:rsidRPr="00574588">
        <w:rPr>
          <w:b/>
        </w:rPr>
        <w:t xml:space="preserve">dokonanych zmianach </w:t>
      </w:r>
      <w:r w:rsidRPr="00574588">
        <w:rPr>
          <w:b/>
        </w:rPr>
        <w:t xml:space="preserve">zarówno przez Radę jak i Burmistrza </w:t>
      </w:r>
      <w:r w:rsidRPr="00574588">
        <w:t>w zakresie zwiększania i zmniejsza</w:t>
      </w:r>
      <w:r w:rsidR="006906A5" w:rsidRPr="00574588">
        <w:t>nia dochodów</w:t>
      </w:r>
      <w:r w:rsidR="007E553A" w:rsidRPr="00574588">
        <w:t xml:space="preserve"> i wydatków </w:t>
      </w:r>
      <w:r w:rsidR="006906A5" w:rsidRPr="00574588">
        <w:t xml:space="preserve"> - </w:t>
      </w:r>
      <w:r w:rsidR="006906A5" w:rsidRPr="00574588">
        <w:rPr>
          <w:b/>
        </w:rPr>
        <w:t>plan dochodów</w:t>
      </w:r>
      <w:r w:rsidR="006906A5" w:rsidRPr="00574588">
        <w:t xml:space="preserve">  </w:t>
      </w:r>
      <w:r w:rsidR="006906A5" w:rsidRPr="00095E54">
        <w:t xml:space="preserve">ogółem </w:t>
      </w:r>
      <w:r w:rsidR="00095E54" w:rsidRPr="00095E54">
        <w:rPr>
          <w:b/>
        </w:rPr>
        <w:t>zwiększył</w:t>
      </w:r>
      <w:r w:rsidR="006906A5" w:rsidRPr="00095E54">
        <w:rPr>
          <w:b/>
        </w:rPr>
        <w:t xml:space="preserve"> się</w:t>
      </w:r>
      <w:r w:rsidR="006906A5" w:rsidRPr="00574588">
        <w:rPr>
          <w:b/>
        </w:rPr>
        <w:t xml:space="preserve"> o</w:t>
      </w:r>
      <w:r w:rsidR="006906A5" w:rsidRPr="00574588">
        <w:t xml:space="preserve"> kwotę </w:t>
      </w:r>
      <w:r>
        <w:t xml:space="preserve"> </w:t>
      </w:r>
      <w:r w:rsidR="007E553A" w:rsidRPr="00574588">
        <w:tab/>
      </w:r>
      <w:r w:rsidR="007E553A" w:rsidRPr="00574588">
        <w:rPr>
          <w:b/>
        </w:rPr>
        <w:t xml:space="preserve"> -</w:t>
      </w:r>
      <w:r w:rsidR="00095E54">
        <w:rPr>
          <w:b/>
          <w:color w:val="FF0000"/>
        </w:rPr>
        <w:t xml:space="preserve">          </w:t>
      </w:r>
      <w:r w:rsidR="00095E54" w:rsidRPr="00095E54">
        <w:rPr>
          <w:b/>
        </w:rPr>
        <w:t>343 157,01</w:t>
      </w:r>
      <w:r w:rsidR="00FB5CF2" w:rsidRPr="00095E54">
        <w:rPr>
          <w:b/>
        </w:rPr>
        <w:t xml:space="preserve"> </w:t>
      </w:r>
      <w:r w:rsidR="007E553A" w:rsidRPr="00095E54">
        <w:rPr>
          <w:b/>
        </w:rPr>
        <w:t xml:space="preserve"> zł.,</w:t>
      </w:r>
      <w:r w:rsidR="00FB5CF2" w:rsidRPr="001760EC">
        <w:rPr>
          <w:color w:val="FF0000"/>
        </w:rPr>
        <w:t xml:space="preserve"> </w:t>
      </w:r>
      <w:r w:rsidR="00FB5CF2" w:rsidRPr="00095E54">
        <w:t>oraz</w:t>
      </w:r>
      <w:r w:rsidR="007E553A" w:rsidRPr="00095E54">
        <w:t xml:space="preserve">  </w:t>
      </w:r>
      <w:r w:rsidR="007E553A" w:rsidRPr="00095E54">
        <w:rPr>
          <w:b/>
        </w:rPr>
        <w:t>plan wydatków</w:t>
      </w:r>
      <w:r w:rsidR="007E553A" w:rsidRPr="00095E54">
        <w:t xml:space="preserve"> </w:t>
      </w:r>
      <w:r w:rsidR="007E553A" w:rsidRPr="00095E54">
        <w:rPr>
          <w:b/>
        </w:rPr>
        <w:t>zwiększył się o</w:t>
      </w:r>
      <w:r w:rsidRPr="00095E54">
        <w:t xml:space="preserve"> kwotę</w:t>
      </w:r>
      <w:r w:rsidRPr="00095E54">
        <w:tab/>
      </w:r>
      <w:r w:rsidRPr="00095E54">
        <w:tab/>
      </w:r>
      <w:r w:rsidR="007E553A" w:rsidRPr="00095E54">
        <w:tab/>
      </w:r>
      <w:r w:rsidRPr="00095E54">
        <w:tab/>
      </w:r>
      <w:r w:rsidRPr="00095E54">
        <w:tab/>
      </w:r>
      <w:r w:rsidR="00DB319A" w:rsidRPr="00095E54">
        <w:rPr>
          <w:b/>
        </w:rPr>
        <w:t xml:space="preserve">-       </w:t>
      </w:r>
      <w:r w:rsidRPr="00095E54">
        <w:rPr>
          <w:b/>
        </w:rPr>
        <w:t xml:space="preserve">  </w:t>
      </w:r>
      <w:r w:rsidR="00095E54" w:rsidRPr="00095E54">
        <w:rPr>
          <w:b/>
        </w:rPr>
        <w:t>343 157,01</w:t>
      </w:r>
      <w:r w:rsidR="007E553A" w:rsidRPr="00095E54">
        <w:rPr>
          <w:b/>
        </w:rPr>
        <w:t xml:space="preserve">  zł.</w:t>
      </w:r>
      <w:r w:rsidR="005667DD" w:rsidRPr="001760EC">
        <w:rPr>
          <w:color w:val="FF0000"/>
        </w:rPr>
        <w:t xml:space="preserve">                </w:t>
      </w:r>
      <w:r w:rsidR="005667DD" w:rsidRPr="00574588">
        <w:t xml:space="preserve">i </w:t>
      </w:r>
      <w:r w:rsidR="005667DD" w:rsidRPr="00574588">
        <w:rPr>
          <w:b/>
        </w:rPr>
        <w:t>na dzień 3</w:t>
      </w:r>
      <w:r w:rsidR="006802AB" w:rsidRPr="00574588">
        <w:rPr>
          <w:b/>
        </w:rPr>
        <w:t>1 grudnia</w:t>
      </w:r>
      <w:r w:rsidR="005667DD" w:rsidRPr="00574588">
        <w:rPr>
          <w:b/>
        </w:rPr>
        <w:t xml:space="preserve"> </w:t>
      </w:r>
      <w:r w:rsidR="00FB5CF2" w:rsidRPr="00574588">
        <w:rPr>
          <w:b/>
        </w:rPr>
        <w:t>20</w:t>
      </w:r>
      <w:r w:rsidRPr="00574588">
        <w:rPr>
          <w:b/>
        </w:rPr>
        <w:t>10</w:t>
      </w:r>
      <w:r w:rsidR="00FB5CF2" w:rsidRPr="00574588">
        <w:t xml:space="preserve"> </w:t>
      </w:r>
      <w:r w:rsidR="005667DD" w:rsidRPr="00574588">
        <w:t xml:space="preserve">roku </w:t>
      </w:r>
      <w:r w:rsidR="00F77759" w:rsidRPr="00574588">
        <w:rPr>
          <w:b/>
        </w:rPr>
        <w:t xml:space="preserve">plan </w:t>
      </w:r>
      <w:r w:rsidR="005667DD" w:rsidRPr="00574588">
        <w:rPr>
          <w:b/>
        </w:rPr>
        <w:t>budżet</w:t>
      </w:r>
      <w:r w:rsidR="00F77759" w:rsidRPr="00574588">
        <w:rPr>
          <w:b/>
        </w:rPr>
        <w:t>u</w:t>
      </w:r>
      <w:r w:rsidR="005667DD" w:rsidRPr="00574588">
        <w:t xml:space="preserve"> Gminy Bobolice zamknął się w kwotach:</w:t>
      </w:r>
    </w:p>
    <w:p w:rsidR="005667DD" w:rsidRPr="00656B8F" w:rsidRDefault="005667DD" w:rsidP="00EC7FD4">
      <w:pPr>
        <w:jc w:val="both"/>
      </w:pPr>
      <w:r w:rsidRPr="00656B8F">
        <w:t xml:space="preserve">a) po stronie </w:t>
      </w:r>
      <w:r w:rsidRPr="00656B8F">
        <w:rPr>
          <w:b/>
        </w:rPr>
        <w:t xml:space="preserve">dochodów </w:t>
      </w:r>
      <w:r w:rsidRPr="00656B8F">
        <w:tab/>
      </w:r>
      <w:r w:rsidRPr="00656B8F">
        <w:tab/>
      </w:r>
      <w:r w:rsidRPr="00656B8F">
        <w:tab/>
      </w:r>
      <w:r w:rsidRPr="00656B8F">
        <w:tab/>
      </w:r>
      <w:r w:rsidRPr="00656B8F">
        <w:tab/>
      </w:r>
      <w:r w:rsidRPr="00656B8F">
        <w:tab/>
      </w:r>
      <w:r w:rsidRPr="00656B8F">
        <w:tab/>
      </w:r>
      <w:r w:rsidR="00574588" w:rsidRPr="00656B8F">
        <w:t xml:space="preserve">        </w:t>
      </w:r>
      <w:r w:rsidR="00574588" w:rsidRPr="00656B8F">
        <w:rPr>
          <w:b/>
        </w:rPr>
        <w:t>34 167 531,71</w:t>
      </w:r>
      <w:r w:rsidRPr="00656B8F">
        <w:rPr>
          <w:b/>
        </w:rPr>
        <w:t xml:space="preserve"> zł</w:t>
      </w:r>
      <w:r w:rsidRPr="00656B8F">
        <w:t xml:space="preserve">., </w:t>
      </w:r>
      <w:r w:rsidR="00574588" w:rsidRPr="00656B8F">
        <w:t xml:space="preserve">              </w:t>
      </w:r>
      <w:r w:rsidRPr="00656B8F">
        <w:t xml:space="preserve">w tym:   - </w:t>
      </w:r>
      <w:r w:rsidR="00603D70" w:rsidRPr="00656B8F">
        <w:t>dotacje na zadania zlecone z zakresu administracji rządowej i realizowane na podstawie porozumień z organami admini</w:t>
      </w:r>
      <w:r w:rsidR="00F77759" w:rsidRPr="00656B8F">
        <w:t>st</w:t>
      </w:r>
      <w:r w:rsidR="00FB5CF2" w:rsidRPr="00656B8F">
        <w:t xml:space="preserve">racji rządowej </w:t>
      </w:r>
      <w:r w:rsidR="00FB5CF2" w:rsidRPr="00656B8F">
        <w:tab/>
      </w:r>
      <w:r w:rsidR="00FB5CF2" w:rsidRPr="00656B8F">
        <w:tab/>
      </w:r>
      <w:r w:rsidR="00FB5CF2" w:rsidRPr="00656B8F">
        <w:tab/>
      </w:r>
      <w:r w:rsidR="00FB5CF2" w:rsidRPr="00656B8F">
        <w:tab/>
      </w:r>
      <w:r w:rsidR="00FB5CF2" w:rsidRPr="00656B8F">
        <w:tab/>
      </w:r>
      <w:r w:rsidR="00574588" w:rsidRPr="00656B8F">
        <w:t xml:space="preserve">          4 609 674,28</w:t>
      </w:r>
      <w:r w:rsidR="00F77759" w:rsidRPr="00656B8F">
        <w:t xml:space="preserve"> </w:t>
      </w:r>
      <w:r w:rsidR="00603D70" w:rsidRPr="00656B8F">
        <w:t xml:space="preserve"> zł.</w:t>
      </w:r>
    </w:p>
    <w:p w:rsidR="00603D70" w:rsidRPr="00656B8F" w:rsidRDefault="00603D70" w:rsidP="00603D70">
      <w:pPr>
        <w:jc w:val="both"/>
      </w:pPr>
      <w:r w:rsidRPr="00656B8F">
        <w:t xml:space="preserve">b) po stronie </w:t>
      </w:r>
      <w:r w:rsidR="006802AB" w:rsidRPr="00656B8F">
        <w:rPr>
          <w:b/>
        </w:rPr>
        <w:t>wydatkó</w:t>
      </w:r>
      <w:r w:rsidR="00574588" w:rsidRPr="00656B8F">
        <w:rPr>
          <w:b/>
        </w:rPr>
        <w:t xml:space="preserve">w </w:t>
      </w:r>
      <w:r w:rsidR="00574588" w:rsidRPr="00656B8F">
        <w:rPr>
          <w:b/>
        </w:rPr>
        <w:tab/>
      </w:r>
      <w:r w:rsidR="00574588" w:rsidRPr="00656B8F">
        <w:rPr>
          <w:b/>
        </w:rPr>
        <w:tab/>
      </w:r>
      <w:r w:rsidR="00574588" w:rsidRPr="00656B8F">
        <w:rPr>
          <w:b/>
        </w:rPr>
        <w:tab/>
      </w:r>
      <w:r w:rsidR="00574588" w:rsidRPr="00656B8F">
        <w:rPr>
          <w:b/>
        </w:rPr>
        <w:tab/>
      </w:r>
      <w:r w:rsidR="00574588" w:rsidRPr="00656B8F">
        <w:rPr>
          <w:b/>
        </w:rPr>
        <w:tab/>
      </w:r>
      <w:r w:rsidR="00574588" w:rsidRPr="00656B8F">
        <w:rPr>
          <w:b/>
        </w:rPr>
        <w:tab/>
      </w:r>
      <w:r w:rsidR="00574588" w:rsidRPr="00656B8F">
        <w:rPr>
          <w:b/>
        </w:rPr>
        <w:tab/>
        <w:t xml:space="preserve">        38 255 795,31</w:t>
      </w:r>
      <w:r w:rsidRPr="00656B8F">
        <w:rPr>
          <w:b/>
        </w:rPr>
        <w:t xml:space="preserve"> zł., </w:t>
      </w:r>
      <w:r w:rsidR="00574588" w:rsidRPr="00656B8F">
        <w:rPr>
          <w:b/>
        </w:rPr>
        <w:t xml:space="preserve">             </w:t>
      </w:r>
      <w:r w:rsidRPr="00656B8F">
        <w:t>w tym:   - na zadania zlecone z zakresu administracji rządowej i realizowane na podstawie porozumień z organami adminis</w:t>
      </w:r>
      <w:r w:rsidR="00F77759" w:rsidRPr="00656B8F">
        <w:t>tr</w:t>
      </w:r>
      <w:r w:rsidR="00574588" w:rsidRPr="00656B8F">
        <w:t xml:space="preserve">acji rządowej </w:t>
      </w:r>
      <w:r w:rsidR="00574588" w:rsidRPr="00656B8F">
        <w:tab/>
      </w:r>
      <w:r w:rsidR="00574588" w:rsidRPr="00656B8F">
        <w:tab/>
      </w:r>
      <w:r w:rsidR="00574588" w:rsidRPr="00656B8F">
        <w:tab/>
        <w:t xml:space="preserve">         </w:t>
      </w:r>
      <w:r w:rsidR="00574588" w:rsidRPr="00656B8F">
        <w:tab/>
      </w:r>
      <w:r w:rsidR="00FB5CF2" w:rsidRPr="00656B8F">
        <w:tab/>
      </w:r>
      <w:r w:rsidR="00574588" w:rsidRPr="00656B8F">
        <w:t xml:space="preserve">          4 609 674,28</w:t>
      </w:r>
      <w:r w:rsidR="006802AB" w:rsidRPr="00656B8F">
        <w:t xml:space="preserve"> </w:t>
      </w:r>
      <w:r w:rsidR="00F77759" w:rsidRPr="00656B8F">
        <w:t xml:space="preserve"> </w:t>
      </w:r>
      <w:r w:rsidRPr="00656B8F">
        <w:t>zł.</w:t>
      </w:r>
    </w:p>
    <w:p w:rsidR="00554ADC" w:rsidRPr="00095E54" w:rsidRDefault="00603D70" w:rsidP="00EC7FD4">
      <w:pPr>
        <w:jc w:val="both"/>
        <w:rPr>
          <w:sz w:val="24"/>
          <w:szCs w:val="24"/>
        </w:rPr>
      </w:pPr>
      <w:r w:rsidRPr="00656B8F">
        <w:t xml:space="preserve">c) </w:t>
      </w:r>
      <w:r w:rsidRPr="00656B8F">
        <w:rPr>
          <w:b/>
        </w:rPr>
        <w:t>wynik finansowy – deficyt</w:t>
      </w:r>
      <w:r w:rsidRPr="00656B8F">
        <w:t xml:space="preserve"> budżetowy w kwocie </w:t>
      </w:r>
      <w:r w:rsidR="00EF12F3" w:rsidRPr="00656B8F">
        <w:rPr>
          <w:b/>
        </w:rPr>
        <w:t>4</w:t>
      </w:r>
      <w:r w:rsidR="00574588" w:rsidRPr="00656B8F">
        <w:rPr>
          <w:b/>
        </w:rPr>
        <w:t> 088 263,60</w:t>
      </w:r>
      <w:r w:rsidRPr="00656B8F">
        <w:rPr>
          <w:b/>
        </w:rPr>
        <w:t xml:space="preserve"> zł</w:t>
      </w:r>
      <w:r w:rsidRPr="00656B8F">
        <w:t xml:space="preserve">. , który został pokryty </w:t>
      </w:r>
      <w:r w:rsidR="00656B8F" w:rsidRPr="00656B8F">
        <w:t xml:space="preserve">zostanie </w:t>
      </w:r>
      <w:r w:rsidRPr="00656B8F">
        <w:t>przychodami</w:t>
      </w:r>
      <w:r w:rsidR="00F77759" w:rsidRPr="00656B8F">
        <w:rPr>
          <w:sz w:val="24"/>
          <w:szCs w:val="24"/>
        </w:rPr>
        <w:t xml:space="preserve"> pochodzącymi </w:t>
      </w:r>
      <w:r w:rsidR="00FB5CF2" w:rsidRPr="00656B8F">
        <w:rPr>
          <w:sz w:val="24"/>
          <w:szCs w:val="24"/>
        </w:rPr>
        <w:t>nadwyżki  budżetowej</w:t>
      </w:r>
      <w:r w:rsidR="00656B8F" w:rsidRPr="00656B8F">
        <w:rPr>
          <w:sz w:val="24"/>
          <w:szCs w:val="24"/>
        </w:rPr>
        <w:t xml:space="preserve"> z</w:t>
      </w:r>
      <w:r w:rsidR="00FB5CF2" w:rsidRPr="00656B8F">
        <w:rPr>
          <w:sz w:val="24"/>
          <w:szCs w:val="24"/>
        </w:rPr>
        <w:t xml:space="preserve"> lat ubi</w:t>
      </w:r>
      <w:r w:rsidR="00EF12F3" w:rsidRPr="00656B8F">
        <w:rPr>
          <w:sz w:val="24"/>
          <w:szCs w:val="24"/>
        </w:rPr>
        <w:t>egłych</w:t>
      </w:r>
      <w:r w:rsidR="00656B8F" w:rsidRPr="00656B8F">
        <w:rPr>
          <w:sz w:val="24"/>
          <w:szCs w:val="24"/>
        </w:rPr>
        <w:t xml:space="preserve"> wynikającej z rozliczeń kredytów z lat ubiegłych  oraz z emisji obligacji komunalnych.</w:t>
      </w:r>
    </w:p>
    <w:p w:rsidR="00B20133" w:rsidRDefault="00B20133" w:rsidP="00EC7FD4">
      <w:pPr>
        <w:jc w:val="both"/>
        <w:rPr>
          <w:b/>
          <w:color w:val="FF0000"/>
          <w:sz w:val="28"/>
          <w:szCs w:val="28"/>
        </w:rPr>
      </w:pPr>
    </w:p>
    <w:p w:rsidR="00767314" w:rsidRDefault="00767314" w:rsidP="00EC7FD4">
      <w:pPr>
        <w:jc w:val="both"/>
        <w:rPr>
          <w:b/>
          <w:color w:val="FF0000"/>
          <w:sz w:val="28"/>
          <w:szCs w:val="28"/>
        </w:rPr>
      </w:pPr>
    </w:p>
    <w:p w:rsidR="00767314" w:rsidRDefault="00767314" w:rsidP="00EC7FD4">
      <w:pPr>
        <w:jc w:val="both"/>
        <w:rPr>
          <w:b/>
          <w:color w:val="FF0000"/>
          <w:sz w:val="28"/>
          <w:szCs w:val="28"/>
        </w:rPr>
      </w:pPr>
    </w:p>
    <w:p w:rsidR="00E43BB0" w:rsidRDefault="00E43BB0" w:rsidP="00EC7FD4">
      <w:pPr>
        <w:jc w:val="both"/>
        <w:rPr>
          <w:b/>
          <w:color w:val="FF0000"/>
          <w:sz w:val="28"/>
          <w:szCs w:val="28"/>
        </w:rPr>
      </w:pPr>
    </w:p>
    <w:p w:rsidR="00E43BB0" w:rsidRDefault="00E43BB0" w:rsidP="00EC7FD4">
      <w:pPr>
        <w:jc w:val="both"/>
        <w:rPr>
          <w:b/>
          <w:color w:val="FF0000"/>
          <w:sz w:val="28"/>
          <w:szCs w:val="28"/>
        </w:rPr>
      </w:pPr>
    </w:p>
    <w:p w:rsidR="00E43BB0" w:rsidRPr="001760EC" w:rsidRDefault="00E43BB0" w:rsidP="00EC7FD4">
      <w:pPr>
        <w:jc w:val="both"/>
        <w:rPr>
          <w:b/>
          <w:color w:val="FF0000"/>
          <w:sz w:val="28"/>
          <w:szCs w:val="28"/>
        </w:rPr>
      </w:pPr>
    </w:p>
    <w:p w:rsidR="00603D70" w:rsidRPr="001760EC" w:rsidRDefault="00603D70" w:rsidP="00EC7FD4">
      <w:pPr>
        <w:jc w:val="both"/>
        <w:rPr>
          <w:b/>
          <w:sz w:val="28"/>
          <w:szCs w:val="28"/>
        </w:rPr>
      </w:pPr>
      <w:r w:rsidRPr="001760EC">
        <w:rPr>
          <w:b/>
          <w:sz w:val="28"/>
          <w:szCs w:val="28"/>
        </w:rPr>
        <w:lastRenderedPageBreak/>
        <w:t>3. OGÓLNE WYKONANIE BUDŻETU GMINY</w:t>
      </w:r>
    </w:p>
    <w:p w:rsidR="00603D70" w:rsidRPr="001760EC" w:rsidRDefault="00864177" w:rsidP="00EC7FD4">
      <w:pPr>
        <w:jc w:val="both"/>
        <w:rPr>
          <w:b/>
        </w:rPr>
      </w:pPr>
      <w:r w:rsidRPr="001760EC">
        <w:rPr>
          <w:b/>
        </w:rPr>
        <w:t>3.1</w:t>
      </w:r>
      <w:bookmarkStart w:id="0" w:name="OLE_LINK1"/>
      <w:bookmarkStart w:id="1" w:name="OLE_LINK2"/>
      <w:r w:rsidRPr="001760EC">
        <w:rPr>
          <w:b/>
        </w:rPr>
        <w:t>. Plan i wykonanie dochodów ogółem</w:t>
      </w:r>
      <w:r w:rsidR="00E07910" w:rsidRPr="001760EC">
        <w:rPr>
          <w:b/>
        </w:rPr>
        <w:t>:</w:t>
      </w:r>
      <w:bookmarkEnd w:id="0"/>
      <w:bookmarkEnd w:id="1"/>
    </w:p>
    <w:p w:rsidR="00E07910" w:rsidRPr="001760EC" w:rsidRDefault="00E07910" w:rsidP="00EC7FD4">
      <w:pPr>
        <w:jc w:val="both"/>
      </w:pPr>
      <w:r w:rsidRPr="001760EC">
        <w:t xml:space="preserve">Poniżej przedstawiono w formie tabelarycznej wielkość planowanych i wykonanych </w:t>
      </w:r>
      <w:r w:rsidRPr="001760EC">
        <w:rPr>
          <w:b/>
        </w:rPr>
        <w:t>dochodów</w:t>
      </w:r>
      <w:r w:rsidR="008C57E0" w:rsidRPr="001760EC">
        <w:t xml:space="preserve"> w ciągu roku budżetowego 20</w:t>
      </w:r>
      <w:r w:rsidR="001760EC" w:rsidRPr="001760EC">
        <w:t>10</w:t>
      </w:r>
      <w:r w:rsidRPr="001760EC">
        <w:t>, wskaźnik zmian planu oraz procent wykonania  planu:</w:t>
      </w:r>
    </w:p>
    <w:tbl>
      <w:tblPr>
        <w:tblStyle w:val="Tabela-Siatka"/>
        <w:tblW w:w="0" w:type="auto"/>
        <w:tblLook w:val="04A0"/>
      </w:tblPr>
      <w:tblGrid>
        <w:gridCol w:w="1535"/>
        <w:gridCol w:w="1535"/>
        <w:gridCol w:w="1535"/>
        <w:gridCol w:w="1535"/>
        <w:gridCol w:w="1536"/>
        <w:gridCol w:w="1536"/>
      </w:tblGrid>
      <w:tr w:rsidR="00E07910" w:rsidRPr="001760EC" w:rsidTr="00E07910">
        <w:tc>
          <w:tcPr>
            <w:tcW w:w="1535" w:type="dxa"/>
          </w:tcPr>
          <w:p w:rsidR="00E07910" w:rsidRPr="001760EC" w:rsidRDefault="00E07910" w:rsidP="00E07910">
            <w:pPr>
              <w:jc w:val="center"/>
              <w:rPr>
                <w:b/>
              </w:rPr>
            </w:pPr>
            <w:r w:rsidRPr="001760EC">
              <w:rPr>
                <w:b/>
              </w:rPr>
              <w:t>Plan wg             I wersji</w:t>
            </w:r>
          </w:p>
        </w:tc>
        <w:tc>
          <w:tcPr>
            <w:tcW w:w="1535" w:type="dxa"/>
          </w:tcPr>
          <w:p w:rsidR="00E07910" w:rsidRPr="001760EC" w:rsidRDefault="00E07910" w:rsidP="00E07910">
            <w:pPr>
              <w:jc w:val="center"/>
              <w:rPr>
                <w:b/>
              </w:rPr>
            </w:pPr>
            <w:r w:rsidRPr="001760EC">
              <w:rPr>
                <w:b/>
              </w:rPr>
              <w:t>Plan po zmianach</w:t>
            </w:r>
          </w:p>
        </w:tc>
        <w:tc>
          <w:tcPr>
            <w:tcW w:w="1535" w:type="dxa"/>
          </w:tcPr>
          <w:p w:rsidR="00E07910" w:rsidRPr="001760EC" w:rsidRDefault="00E07910" w:rsidP="001760EC">
            <w:pPr>
              <w:jc w:val="center"/>
              <w:rPr>
                <w:b/>
              </w:rPr>
            </w:pPr>
            <w:r w:rsidRPr="001760EC">
              <w:rPr>
                <w:b/>
              </w:rPr>
              <w:t xml:space="preserve">Wykonanie na dzień </w:t>
            </w:r>
            <w:r w:rsidR="001760EC" w:rsidRPr="001760EC">
              <w:rPr>
                <w:b/>
              </w:rPr>
              <w:t>31.12.2010</w:t>
            </w:r>
            <w:r w:rsidRPr="001760EC">
              <w:rPr>
                <w:b/>
              </w:rPr>
              <w:t>.</w:t>
            </w:r>
          </w:p>
        </w:tc>
        <w:tc>
          <w:tcPr>
            <w:tcW w:w="1535" w:type="dxa"/>
          </w:tcPr>
          <w:p w:rsidR="00E07910" w:rsidRPr="001760EC" w:rsidRDefault="00E07910" w:rsidP="00E07910">
            <w:pPr>
              <w:jc w:val="center"/>
              <w:rPr>
                <w:b/>
              </w:rPr>
            </w:pPr>
            <w:r w:rsidRPr="001760EC">
              <w:rPr>
                <w:b/>
              </w:rPr>
              <w:t xml:space="preserve">Wskaźnik zmian </w:t>
            </w:r>
          </w:p>
          <w:p w:rsidR="00E07910" w:rsidRPr="001760EC" w:rsidRDefault="00E07910" w:rsidP="00E07910">
            <w:pPr>
              <w:jc w:val="center"/>
              <w:rPr>
                <w:b/>
              </w:rPr>
            </w:pPr>
            <w:r w:rsidRPr="001760EC">
              <w:rPr>
                <w:b/>
              </w:rPr>
              <w:t>( poz. 2: 1)</w:t>
            </w:r>
          </w:p>
        </w:tc>
        <w:tc>
          <w:tcPr>
            <w:tcW w:w="1536" w:type="dxa"/>
          </w:tcPr>
          <w:p w:rsidR="00E07910" w:rsidRPr="001760EC" w:rsidRDefault="00E07910" w:rsidP="00E07910">
            <w:pPr>
              <w:jc w:val="center"/>
              <w:rPr>
                <w:b/>
              </w:rPr>
            </w:pPr>
            <w:r w:rsidRPr="001760EC">
              <w:rPr>
                <w:b/>
              </w:rPr>
              <w:t>% wykonania planu wg I wersji                ( poz. 3:1 )</w:t>
            </w:r>
          </w:p>
        </w:tc>
        <w:tc>
          <w:tcPr>
            <w:tcW w:w="1536" w:type="dxa"/>
          </w:tcPr>
          <w:p w:rsidR="00E07910" w:rsidRPr="001760EC" w:rsidRDefault="00E07910" w:rsidP="00E07910">
            <w:pPr>
              <w:jc w:val="center"/>
              <w:rPr>
                <w:b/>
              </w:rPr>
            </w:pPr>
            <w:r w:rsidRPr="001760EC">
              <w:rPr>
                <w:b/>
              </w:rPr>
              <w:t>% wykonania planu po zmianach               ( poz. 3:2 )</w:t>
            </w:r>
          </w:p>
        </w:tc>
      </w:tr>
      <w:tr w:rsidR="00E07910" w:rsidRPr="001760EC" w:rsidTr="00E07910">
        <w:tc>
          <w:tcPr>
            <w:tcW w:w="1535" w:type="dxa"/>
          </w:tcPr>
          <w:p w:rsidR="00E07910" w:rsidRPr="001760EC" w:rsidRDefault="00E07910" w:rsidP="00E07910">
            <w:pPr>
              <w:jc w:val="center"/>
            </w:pPr>
            <w:r w:rsidRPr="001760EC">
              <w:t>1</w:t>
            </w:r>
          </w:p>
        </w:tc>
        <w:tc>
          <w:tcPr>
            <w:tcW w:w="1535" w:type="dxa"/>
          </w:tcPr>
          <w:p w:rsidR="00E07910" w:rsidRPr="001760EC" w:rsidRDefault="00E07910" w:rsidP="00E07910">
            <w:pPr>
              <w:jc w:val="center"/>
            </w:pPr>
            <w:r w:rsidRPr="001760EC">
              <w:t>2</w:t>
            </w:r>
          </w:p>
        </w:tc>
        <w:tc>
          <w:tcPr>
            <w:tcW w:w="1535" w:type="dxa"/>
          </w:tcPr>
          <w:p w:rsidR="00E07910" w:rsidRPr="001760EC" w:rsidRDefault="00E07910" w:rsidP="00E07910">
            <w:pPr>
              <w:jc w:val="center"/>
            </w:pPr>
            <w:r w:rsidRPr="001760EC">
              <w:t>3</w:t>
            </w:r>
          </w:p>
        </w:tc>
        <w:tc>
          <w:tcPr>
            <w:tcW w:w="1535" w:type="dxa"/>
          </w:tcPr>
          <w:p w:rsidR="00E07910" w:rsidRPr="001760EC" w:rsidRDefault="00E07910" w:rsidP="00E07910">
            <w:pPr>
              <w:jc w:val="center"/>
            </w:pPr>
            <w:r w:rsidRPr="001760EC">
              <w:t>4</w:t>
            </w:r>
          </w:p>
        </w:tc>
        <w:tc>
          <w:tcPr>
            <w:tcW w:w="1536" w:type="dxa"/>
          </w:tcPr>
          <w:p w:rsidR="00E07910" w:rsidRPr="001760EC" w:rsidRDefault="00E07910" w:rsidP="00E07910">
            <w:pPr>
              <w:jc w:val="center"/>
            </w:pPr>
            <w:r w:rsidRPr="001760EC">
              <w:t>5</w:t>
            </w:r>
          </w:p>
        </w:tc>
        <w:tc>
          <w:tcPr>
            <w:tcW w:w="1536" w:type="dxa"/>
          </w:tcPr>
          <w:p w:rsidR="00E07910" w:rsidRPr="001760EC" w:rsidRDefault="00E07910" w:rsidP="00E07910">
            <w:pPr>
              <w:jc w:val="center"/>
            </w:pPr>
            <w:r w:rsidRPr="001760EC">
              <w:t>6</w:t>
            </w:r>
          </w:p>
        </w:tc>
      </w:tr>
      <w:tr w:rsidR="00E07910" w:rsidRPr="001760EC" w:rsidTr="00E07910">
        <w:tc>
          <w:tcPr>
            <w:tcW w:w="1535" w:type="dxa"/>
          </w:tcPr>
          <w:p w:rsidR="00E07910" w:rsidRPr="001760EC" w:rsidRDefault="001760EC" w:rsidP="00E07910">
            <w:pPr>
              <w:jc w:val="center"/>
            </w:pPr>
            <w:r w:rsidRPr="001760EC">
              <w:t>33 824 374,70</w:t>
            </w:r>
          </w:p>
        </w:tc>
        <w:tc>
          <w:tcPr>
            <w:tcW w:w="1535" w:type="dxa"/>
          </w:tcPr>
          <w:p w:rsidR="00E07910" w:rsidRPr="001760EC" w:rsidRDefault="001760EC" w:rsidP="00E07910">
            <w:pPr>
              <w:jc w:val="center"/>
            </w:pPr>
            <w:r w:rsidRPr="001760EC">
              <w:t>34 167 531,71</w:t>
            </w:r>
          </w:p>
        </w:tc>
        <w:tc>
          <w:tcPr>
            <w:tcW w:w="1535" w:type="dxa"/>
          </w:tcPr>
          <w:p w:rsidR="00E07910" w:rsidRPr="001760EC" w:rsidRDefault="001760EC" w:rsidP="00E07910">
            <w:pPr>
              <w:jc w:val="center"/>
            </w:pPr>
            <w:r w:rsidRPr="001760EC">
              <w:t>33 463 430,76</w:t>
            </w:r>
          </w:p>
        </w:tc>
        <w:tc>
          <w:tcPr>
            <w:tcW w:w="1535" w:type="dxa"/>
          </w:tcPr>
          <w:p w:rsidR="00E07910" w:rsidRPr="001760EC" w:rsidRDefault="007C0B74" w:rsidP="00E07910">
            <w:pPr>
              <w:jc w:val="center"/>
            </w:pPr>
            <w:r>
              <w:t>101,0%</w:t>
            </w:r>
          </w:p>
        </w:tc>
        <w:tc>
          <w:tcPr>
            <w:tcW w:w="1536" w:type="dxa"/>
          </w:tcPr>
          <w:p w:rsidR="00E07910" w:rsidRPr="001760EC" w:rsidRDefault="007C0B74" w:rsidP="00E07910">
            <w:pPr>
              <w:jc w:val="center"/>
            </w:pPr>
            <w:r>
              <w:t>98,9</w:t>
            </w:r>
            <w:r w:rsidR="004671C2" w:rsidRPr="001760EC">
              <w:t>%</w:t>
            </w:r>
          </w:p>
        </w:tc>
        <w:tc>
          <w:tcPr>
            <w:tcW w:w="1536" w:type="dxa"/>
          </w:tcPr>
          <w:p w:rsidR="00E07910" w:rsidRPr="001760EC" w:rsidRDefault="007C0B74" w:rsidP="00E07910">
            <w:pPr>
              <w:jc w:val="center"/>
            </w:pPr>
            <w:r>
              <w:t>97,9</w:t>
            </w:r>
            <w:r w:rsidR="004671C2" w:rsidRPr="001760EC">
              <w:t>%</w:t>
            </w:r>
          </w:p>
        </w:tc>
      </w:tr>
    </w:tbl>
    <w:p w:rsidR="00EF6922" w:rsidRPr="001760EC" w:rsidRDefault="00EF6922">
      <w:pPr>
        <w:jc w:val="both"/>
        <w:rPr>
          <w:b/>
          <w:color w:val="FF0000"/>
        </w:rPr>
      </w:pPr>
    </w:p>
    <w:p w:rsidR="00E07910" w:rsidRPr="007C0B74" w:rsidRDefault="00E07910">
      <w:pPr>
        <w:jc w:val="both"/>
      </w:pPr>
      <w:r w:rsidRPr="007C0B74">
        <w:rPr>
          <w:b/>
        </w:rPr>
        <w:t>3.2.</w:t>
      </w:r>
      <w:r w:rsidRPr="007C0B74">
        <w:t xml:space="preserve"> </w:t>
      </w:r>
      <w:r w:rsidRPr="007C0B74">
        <w:rPr>
          <w:b/>
        </w:rPr>
        <w:t xml:space="preserve"> Plan i wykonanie wydatków ogółem:</w:t>
      </w:r>
    </w:p>
    <w:p w:rsidR="00E07910" w:rsidRPr="007C0B74" w:rsidRDefault="00E07910">
      <w:pPr>
        <w:jc w:val="both"/>
      </w:pPr>
      <w:r w:rsidRPr="007C0B74">
        <w:t>Plan i wykonanie wydatków budżetowych , wskaźnik zmian planu oraz procent wykonania planu przedstawiono poniżej:</w:t>
      </w:r>
    </w:p>
    <w:p w:rsidR="00E07910" w:rsidRPr="007C0B74" w:rsidRDefault="00E07910">
      <w:pPr>
        <w:jc w:val="both"/>
      </w:pPr>
    </w:p>
    <w:tbl>
      <w:tblPr>
        <w:tblStyle w:val="Tabela-Siatka"/>
        <w:tblW w:w="0" w:type="auto"/>
        <w:tblLook w:val="04A0"/>
      </w:tblPr>
      <w:tblGrid>
        <w:gridCol w:w="1535"/>
        <w:gridCol w:w="1535"/>
        <w:gridCol w:w="1535"/>
        <w:gridCol w:w="1535"/>
        <w:gridCol w:w="1536"/>
        <w:gridCol w:w="1536"/>
      </w:tblGrid>
      <w:tr w:rsidR="00E07910" w:rsidRPr="007C0B74" w:rsidTr="00F838FE">
        <w:tc>
          <w:tcPr>
            <w:tcW w:w="1535" w:type="dxa"/>
          </w:tcPr>
          <w:p w:rsidR="00E07910" w:rsidRPr="007C0B74" w:rsidRDefault="00E07910" w:rsidP="00F838FE">
            <w:pPr>
              <w:jc w:val="center"/>
              <w:rPr>
                <w:b/>
              </w:rPr>
            </w:pPr>
            <w:r w:rsidRPr="007C0B74">
              <w:rPr>
                <w:b/>
              </w:rPr>
              <w:t>Plan wg             I wersji</w:t>
            </w:r>
          </w:p>
        </w:tc>
        <w:tc>
          <w:tcPr>
            <w:tcW w:w="1535" w:type="dxa"/>
          </w:tcPr>
          <w:p w:rsidR="00E07910" w:rsidRPr="007C0B74" w:rsidRDefault="00E07910" w:rsidP="00F838FE">
            <w:pPr>
              <w:jc w:val="center"/>
              <w:rPr>
                <w:b/>
              </w:rPr>
            </w:pPr>
            <w:r w:rsidRPr="007C0B74">
              <w:rPr>
                <w:b/>
              </w:rPr>
              <w:t>Plan po zmianach</w:t>
            </w:r>
          </w:p>
        </w:tc>
        <w:tc>
          <w:tcPr>
            <w:tcW w:w="1535" w:type="dxa"/>
          </w:tcPr>
          <w:p w:rsidR="00E07910" w:rsidRPr="007C0B74" w:rsidRDefault="00E07910" w:rsidP="007C0B74">
            <w:pPr>
              <w:jc w:val="center"/>
              <w:rPr>
                <w:b/>
              </w:rPr>
            </w:pPr>
            <w:r w:rsidRPr="007C0B74">
              <w:rPr>
                <w:b/>
              </w:rPr>
              <w:t xml:space="preserve">Wykonanie na dzień </w:t>
            </w:r>
            <w:r w:rsidR="007C0B74" w:rsidRPr="007C0B74">
              <w:rPr>
                <w:b/>
              </w:rPr>
              <w:t>31.12.2010</w:t>
            </w:r>
            <w:r w:rsidRPr="007C0B74">
              <w:rPr>
                <w:b/>
              </w:rPr>
              <w:t>.</w:t>
            </w:r>
          </w:p>
        </w:tc>
        <w:tc>
          <w:tcPr>
            <w:tcW w:w="1535" w:type="dxa"/>
          </w:tcPr>
          <w:p w:rsidR="00E07910" w:rsidRPr="007C0B74" w:rsidRDefault="00E07910" w:rsidP="00F838FE">
            <w:pPr>
              <w:jc w:val="center"/>
              <w:rPr>
                <w:b/>
              </w:rPr>
            </w:pPr>
            <w:r w:rsidRPr="007C0B74">
              <w:rPr>
                <w:b/>
              </w:rPr>
              <w:t xml:space="preserve">Wskaźnik zmian </w:t>
            </w:r>
          </w:p>
          <w:p w:rsidR="00E07910" w:rsidRPr="007C0B74" w:rsidRDefault="00E07910" w:rsidP="00F838FE">
            <w:pPr>
              <w:jc w:val="center"/>
              <w:rPr>
                <w:b/>
              </w:rPr>
            </w:pPr>
            <w:r w:rsidRPr="007C0B74">
              <w:rPr>
                <w:b/>
              </w:rPr>
              <w:t>( poz. 2: 1)</w:t>
            </w:r>
          </w:p>
        </w:tc>
        <w:tc>
          <w:tcPr>
            <w:tcW w:w="1536" w:type="dxa"/>
          </w:tcPr>
          <w:p w:rsidR="00E07910" w:rsidRPr="007C0B74" w:rsidRDefault="00E07910" w:rsidP="00F838FE">
            <w:pPr>
              <w:jc w:val="center"/>
              <w:rPr>
                <w:b/>
              </w:rPr>
            </w:pPr>
            <w:r w:rsidRPr="007C0B74">
              <w:rPr>
                <w:b/>
              </w:rPr>
              <w:t>% wykonania planu wg I wersji                ( poz. 3:1 )</w:t>
            </w:r>
          </w:p>
        </w:tc>
        <w:tc>
          <w:tcPr>
            <w:tcW w:w="1536" w:type="dxa"/>
          </w:tcPr>
          <w:p w:rsidR="00E07910" w:rsidRPr="007C0B74" w:rsidRDefault="00E07910" w:rsidP="00F838FE">
            <w:pPr>
              <w:jc w:val="center"/>
              <w:rPr>
                <w:b/>
              </w:rPr>
            </w:pPr>
            <w:r w:rsidRPr="007C0B74">
              <w:rPr>
                <w:b/>
              </w:rPr>
              <w:t>% wykonania planu po zmianach               ( poz. 3:2 )</w:t>
            </w:r>
          </w:p>
        </w:tc>
      </w:tr>
      <w:tr w:rsidR="00E07910" w:rsidRPr="007C0B74" w:rsidTr="00F838FE">
        <w:tc>
          <w:tcPr>
            <w:tcW w:w="1535" w:type="dxa"/>
          </w:tcPr>
          <w:p w:rsidR="00E07910" w:rsidRPr="007C0B74" w:rsidRDefault="00E07910" w:rsidP="00F838FE">
            <w:pPr>
              <w:jc w:val="center"/>
            </w:pPr>
            <w:r w:rsidRPr="007C0B74">
              <w:t>1</w:t>
            </w:r>
          </w:p>
        </w:tc>
        <w:tc>
          <w:tcPr>
            <w:tcW w:w="1535" w:type="dxa"/>
          </w:tcPr>
          <w:p w:rsidR="00E07910" w:rsidRPr="007C0B74" w:rsidRDefault="00E07910" w:rsidP="00F838FE">
            <w:pPr>
              <w:jc w:val="center"/>
            </w:pPr>
            <w:r w:rsidRPr="007C0B74">
              <w:t>2</w:t>
            </w:r>
          </w:p>
        </w:tc>
        <w:tc>
          <w:tcPr>
            <w:tcW w:w="1535" w:type="dxa"/>
          </w:tcPr>
          <w:p w:rsidR="00E07910" w:rsidRPr="007C0B74" w:rsidRDefault="00E07910" w:rsidP="00F838FE">
            <w:pPr>
              <w:jc w:val="center"/>
            </w:pPr>
            <w:r w:rsidRPr="007C0B74">
              <w:t>3</w:t>
            </w:r>
          </w:p>
        </w:tc>
        <w:tc>
          <w:tcPr>
            <w:tcW w:w="1535" w:type="dxa"/>
          </w:tcPr>
          <w:p w:rsidR="00E07910" w:rsidRPr="007C0B74" w:rsidRDefault="00E07910" w:rsidP="00F838FE">
            <w:pPr>
              <w:jc w:val="center"/>
            </w:pPr>
            <w:r w:rsidRPr="007C0B74">
              <w:t>4</w:t>
            </w:r>
          </w:p>
        </w:tc>
        <w:tc>
          <w:tcPr>
            <w:tcW w:w="1536" w:type="dxa"/>
          </w:tcPr>
          <w:p w:rsidR="00E07910" w:rsidRPr="007C0B74" w:rsidRDefault="00E07910" w:rsidP="00F838FE">
            <w:pPr>
              <w:jc w:val="center"/>
            </w:pPr>
            <w:r w:rsidRPr="007C0B74">
              <w:t>5</w:t>
            </w:r>
          </w:p>
        </w:tc>
        <w:tc>
          <w:tcPr>
            <w:tcW w:w="1536" w:type="dxa"/>
          </w:tcPr>
          <w:p w:rsidR="00E07910" w:rsidRPr="007C0B74" w:rsidRDefault="00E07910" w:rsidP="00F838FE">
            <w:pPr>
              <w:jc w:val="center"/>
            </w:pPr>
            <w:r w:rsidRPr="007C0B74">
              <w:t>6</w:t>
            </w:r>
          </w:p>
        </w:tc>
      </w:tr>
      <w:tr w:rsidR="00E07910" w:rsidRPr="007C0B74" w:rsidTr="00F838FE">
        <w:tc>
          <w:tcPr>
            <w:tcW w:w="1535" w:type="dxa"/>
          </w:tcPr>
          <w:p w:rsidR="00E07910" w:rsidRPr="007C0B74" w:rsidRDefault="006B2DE2" w:rsidP="00F838FE">
            <w:pPr>
              <w:jc w:val="center"/>
            </w:pPr>
            <w:r w:rsidRPr="007C0B74">
              <w:t>3</w:t>
            </w:r>
            <w:r w:rsidR="007C0B74" w:rsidRPr="007C0B74">
              <w:t>7 912 638,30</w:t>
            </w:r>
          </w:p>
        </w:tc>
        <w:tc>
          <w:tcPr>
            <w:tcW w:w="1535" w:type="dxa"/>
          </w:tcPr>
          <w:p w:rsidR="00E07910" w:rsidRPr="007C0B74" w:rsidRDefault="006B2DE2" w:rsidP="00F838FE">
            <w:pPr>
              <w:jc w:val="center"/>
            </w:pPr>
            <w:r w:rsidRPr="007C0B74">
              <w:t>3</w:t>
            </w:r>
            <w:r w:rsidR="007C0B74" w:rsidRPr="007C0B74">
              <w:t>8 255 795,31</w:t>
            </w:r>
          </w:p>
        </w:tc>
        <w:tc>
          <w:tcPr>
            <w:tcW w:w="1535" w:type="dxa"/>
          </w:tcPr>
          <w:p w:rsidR="00E07910" w:rsidRPr="007C0B74" w:rsidRDefault="007C0B74" w:rsidP="00F838FE">
            <w:pPr>
              <w:jc w:val="center"/>
            </w:pPr>
            <w:r w:rsidRPr="007C0B74">
              <w:t>35 993 945,85</w:t>
            </w:r>
          </w:p>
        </w:tc>
        <w:tc>
          <w:tcPr>
            <w:tcW w:w="1535" w:type="dxa"/>
          </w:tcPr>
          <w:p w:rsidR="00E07910" w:rsidRPr="007C0B74" w:rsidRDefault="007C0B74" w:rsidP="00F838FE">
            <w:pPr>
              <w:jc w:val="center"/>
            </w:pPr>
            <w:r w:rsidRPr="007C0B74">
              <w:t>100,9</w:t>
            </w:r>
            <w:r w:rsidR="00B20133" w:rsidRPr="007C0B74">
              <w:t>%</w:t>
            </w:r>
          </w:p>
        </w:tc>
        <w:tc>
          <w:tcPr>
            <w:tcW w:w="1536" w:type="dxa"/>
          </w:tcPr>
          <w:p w:rsidR="00E07910" w:rsidRPr="007C0B74" w:rsidRDefault="007C0B74" w:rsidP="00F838FE">
            <w:pPr>
              <w:jc w:val="center"/>
            </w:pPr>
            <w:r w:rsidRPr="007C0B74">
              <w:t>94,9</w:t>
            </w:r>
            <w:r w:rsidR="00B80092" w:rsidRPr="007C0B74">
              <w:t>%</w:t>
            </w:r>
          </w:p>
        </w:tc>
        <w:tc>
          <w:tcPr>
            <w:tcW w:w="1536" w:type="dxa"/>
          </w:tcPr>
          <w:p w:rsidR="00E07910" w:rsidRPr="007C0B74" w:rsidRDefault="007C0B74" w:rsidP="00F838FE">
            <w:pPr>
              <w:jc w:val="center"/>
            </w:pPr>
            <w:r w:rsidRPr="007C0B74">
              <w:t>94,1</w:t>
            </w:r>
            <w:r w:rsidR="00B80092" w:rsidRPr="007C0B74">
              <w:t>%</w:t>
            </w:r>
          </w:p>
        </w:tc>
      </w:tr>
    </w:tbl>
    <w:p w:rsidR="00A652DE" w:rsidRDefault="00A652DE">
      <w:pPr>
        <w:jc w:val="both"/>
        <w:rPr>
          <w:b/>
          <w:color w:val="FF0000"/>
          <w:sz w:val="28"/>
          <w:szCs w:val="28"/>
        </w:rPr>
      </w:pPr>
    </w:p>
    <w:p w:rsidR="007C0B74" w:rsidRPr="001760EC" w:rsidRDefault="007C0B74">
      <w:pPr>
        <w:jc w:val="both"/>
        <w:rPr>
          <w:b/>
          <w:color w:val="FF0000"/>
          <w:sz w:val="28"/>
          <w:szCs w:val="28"/>
        </w:rPr>
      </w:pPr>
    </w:p>
    <w:p w:rsidR="00E07910" w:rsidRPr="007C0B74" w:rsidRDefault="00772FA6">
      <w:pPr>
        <w:jc w:val="both"/>
        <w:rPr>
          <w:b/>
          <w:sz w:val="28"/>
          <w:szCs w:val="28"/>
        </w:rPr>
      </w:pPr>
      <w:r w:rsidRPr="007C0B74">
        <w:rPr>
          <w:b/>
          <w:sz w:val="28"/>
          <w:szCs w:val="28"/>
        </w:rPr>
        <w:t>4. WYNIK FINANSOWY BUDŻETU:</w:t>
      </w:r>
    </w:p>
    <w:p w:rsidR="00EF07AA" w:rsidRPr="007C0B74" w:rsidRDefault="00772FA6" w:rsidP="00EF07AA">
      <w:pPr>
        <w:ind w:firstLine="708"/>
        <w:jc w:val="both"/>
      </w:pPr>
      <w:r w:rsidRPr="007C0B74">
        <w:t>Planowany wyni</w:t>
      </w:r>
      <w:r w:rsidR="007C0B74" w:rsidRPr="007C0B74">
        <w:t xml:space="preserve">k finansowy budżetu gminy na 2010 rok </w:t>
      </w:r>
      <w:r w:rsidR="00594770" w:rsidRPr="007C0B74">
        <w:t xml:space="preserve">stanowił deficyt w </w:t>
      </w:r>
      <w:r w:rsidR="00D91574" w:rsidRPr="007C0B74">
        <w:t xml:space="preserve">kwocie </w:t>
      </w:r>
      <w:r w:rsidR="007C0B74" w:rsidRPr="00095E54">
        <w:rPr>
          <w:b/>
          <w:sz w:val="24"/>
          <w:szCs w:val="24"/>
        </w:rPr>
        <w:t>4 088 263,60</w:t>
      </w:r>
      <w:r w:rsidR="00253413" w:rsidRPr="00095E54">
        <w:rPr>
          <w:b/>
          <w:sz w:val="24"/>
          <w:szCs w:val="24"/>
        </w:rPr>
        <w:t xml:space="preserve"> </w:t>
      </w:r>
      <w:r w:rsidR="00D91574" w:rsidRPr="00095E54">
        <w:t>zł.</w:t>
      </w:r>
      <w:r w:rsidRPr="00095E54">
        <w:t xml:space="preserve"> Po dokonanych zmianach planowany deficyt </w:t>
      </w:r>
      <w:r w:rsidR="007C0B74" w:rsidRPr="00095E54">
        <w:t xml:space="preserve">nie </w:t>
      </w:r>
      <w:r w:rsidRPr="00095E54">
        <w:t>uległ zmianie</w:t>
      </w:r>
      <w:r w:rsidR="007C0B74" w:rsidRPr="00095E54">
        <w:t xml:space="preserve"> w ciągu roku.</w:t>
      </w:r>
      <w:r w:rsidR="007C0B74" w:rsidRPr="007C0B74">
        <w:t xml:space="preserve">                  </w:t>
      </w:r>
      <w:r w:rsidR="00F0330E" w:rsidRPr="007C0B74">
        <w:t xml:space="preserve"> </w:t>
      </w:r>
      <w:r w:rsidR="00F0330E" w:rsidRPr="007C0B74">
        <w:rPr>
          <w:b/>
        </w:rPr>
        <w:t xml:space="preserve"> </w:t>
      </w:r>
      <w:r w:rsidR="00594770" w:rsidRPr="007C0B74">
        <w:rPr>
          <w:b/>
        </w:rPr>
        <w:t xml:space="preserve"> </w:t>
      </w:r>
      <w:r w:rsidR="007C0B74" w:rsidRPr="007C0B74">
        <w:rPr>
          <w:b/>
        </w:rPr>
        <w:t>Na dzień 31.12.2010 roku budżet  G</w:t>
      </w:r>
      <w:r w:rsidR="00F63DF4" w:rsidRPr="007C0B74">
        <w:rPr>
          <w:b/>
        </w:rPr>
        <w:t>miny Bobolice zamknięto</w:t>
      </w:r>
      <w:r w:rsidR="007C0B74" w:rsidRPr="007C0B74">
        <w:rPr>
          <w:b/>
        </w:rPr>
        <w:t xml:space="preserve"> deficytem w kwocie 2 530 515,09</w:t>
      </w:r>
      <w:r w:rsidR="00F63DF4" w:rsidRPr="007C0B74">
        <w:rPr>
          <w:b/>
        </w:rPr>
        <w:t xml:space="preserve"> zł. </w:t>
      </w:r>
      <w:r w:rsidR="00F63DF4" w:rsidRPr="007C0B74">
        <w:t xml:space="preserve">Pokryty został emisją obligacji komunalnych w wysokości 4 000 000 zł. oraz z nadwyżki środków budżetowych z </w:t>
      </w:r>
      <w:r w:rsidR="007C0B74" w:rsidRPr="007C0B74">
        <w:t>lat ubiegłych w kwocie 184 240,68</w:t>
      </w:r>
      <w:r w:rsidR="00F63DF4" w:rsidRPr="007C0B74">
        <w:t xml:space="preserve"> zł.</w:t>
      </w:r>
    </w:p>
    <w:p w:rsidR="00554ADC" w:rsidRDefault="00554ADC" w:rsidP="00EF07AA">
      <w:pPr>
        <w:jc w:val="both"/>
        <w:rPr>
          <w:b/>
          <w:color w:val="FF0000"/>
          <w:sz w:val="32"/>
          <w:szCs w:val="32"/>
          <w:u w:val="single"/>
        </w:rPr>
      </w:pPr>
    </w:p>
    <w:p w:rsidR="00767314" w:rsidRDefault="00767314" w:rsidP="00EF07AA">
      <w:pPr>
        <w:jc w:val="both"/>
        <w:rPr>
          <w:b/>
          <w:color w:val="FF0000"/>
          <w:sz w:val="32"/>
          <w:szCs w:val="32"/>
          <w:u w:val="single"/>
        </w:rPr>
      </w:pPr>
    </w:p>
    <w:p w:rsidR="00767314" w:rsidRDefault="00767314" w:rsidP="00EF07AA">
      <w:pPr>
        <w:jc w:val="both"/>
        <w:rPr>
          <w:b/>
          <w:color w:val="FF0000"/>
          <w:sz w:val="32"/>
          <w:szCs w:val="32"/>
          <w:u w:val="single"/>
        </w:rPr>
      </w:pPr>
    </w:p>
    <w:p w:rsidR="00767314" w:rsidRDefault="00767314" w:rsidP="00EF07AA">
      <w:pPr>
        <w:jc w:val="both"/>
        <w:rPr>
          <w:b/>
          <w:color w:val="FF0000"/>
          <w:sz w:val="32"/>
          <w:szCs w:val="32"/>
          <w:u w:val="single"/>
        </w:rPr>
      </w:pPr>
    </w:p>
    <w:p w:rsidR="00767314" w:rsidRPr="001760EC" w:rsidRDefault="00767314" w:rsidP="00EF07AA">
      <w:pPr>
        <w:jc w:val="both"/>
        <w:rPr>
          <w:b/>
          <w:color w:val="FF0000"/>
          <w:sz w:val="32"/>
          <w:szCs w:val="32"/>
          <w:u w:val="single"/>
        </w:rPr>
      </w:pPr>
    </w:p>
    <w:p w:rsidR="00E819AA" w:rsidRPr="008606B8" w:rsidRDefault="00E819AA" w:rsidP="00EF07AA">
      <w:pPr>
        <w:jc w:val="both"/>
        <w:rPr>
          <w:sz w:val="32"/>
          <w:szCs w:val="32"/>
        </w:rPr>
      </w:pPr>
      <w:r w:rsidRPr="008606B8">
        <w:rPr>
          <w:b/>
          <w:sz w:val="32"/>
          <w:szCs w:val="32"/>
          <w:u w:val="single"/>
        </w:rPr>
        <w:lastRenderedPageBreak/>
        <w:t>CZĘŚĆ SZCZEGÓŁOWA</w:t>
      </w:r>
      <w:r w:rsidRPr="008606B8">
        <w:rPr>
          <w:sz w:val="32"/>
          <w:szCs w:val="32"/>
        </w:rPr>
        <w:t>:</w:t>
      </w:r>
    </w:p>
    <w:p w:rsidR="00B966E7" w:rsidRPr="008606B8" w:rsidRDefault="00B966E7" w:rsidP="00EF07AA">
      <w:pPr>
        <w:jc w:val="both"/>
        <w:rPr>
          <w:b/>
          <w:sz w:val="24"/>
          <w:szCs w:val="24"/>
        </w:rPr>
      </w:pPr>
      <w:r w:rsidRPr="008606B8">
        <w:rPr>
          <w:b/>
          <w:sz w:val="24"/>
          <w:szCs w:val="24"/>
        </w:rPr>
        <w:t xml:space="preserve">I. REALIZACJA DOCHODÓW BUDŻETOWYCH </w:t>
      </w:r>
    </w:p>
    <w:p w:rsidR="00870B82" w:rsidRPr="00F2743A" w:rsidRDefault="00B966E7" w:rsidP="00870B82">
      <w:pPr>
        <w:rPr>
          <w:b/>
          <w:sz w:val="24"/>
          <w:szCs w:val="24"/>
          <w:u w:val="single"/>
        </w:rPr>
      </w:pPr>
      <w:r w:rsidRPr="00F2743A">
        <w:rPr>
          <w:b/>
          <w:sz w:val="24"/>
          <w:szCs w:val="24"/>
          <w:u w:val="single"/>
        </w:rPr>
        <w:t>1. DOCH</w:t>
      </w:r>
      <w:r w:rsidR="00F052F6" w:rsidRPr="00F2743A">
        <w:rPr>
          <w:b/>
          <w:sz w:val="24"/>
          <w:szCs w:val="24"/>
          <w:u w:val="single"/>
        </w:rPr>
        <w:t xml:space="preserve">ODY WŁASNE ( załączniki Nr 1 </w:t>
      </w:r>
      <w:r w:rsidRPr="00F2743A">
        <w:rPr>
          <w:b/>
          <w:sz w:val="24"/>
          <w:szCs w:val="24"/>
          <w:u w:val="single"/>
        </w:rPr>
        <w:t>)</w:t>
      </w:r>
      <w:r w:rsidR="00E819AA" w:rsidRPr="00F2743A">
        <w:rPr>
          <w:b/>
          <w:sz w:val="24"/>
          <w:szCs w:val="24"/>
          <w:u w:val="single"/>
        </w:rPr>
        <w:t xml:space="preserve"> </w:t>
      </w:r>
      <w:r w:rsidRPr="00F2743A">
        <w:rPr>
          <w:b/>
          <w:sz w:val="24"/>
          <w:szCs w:val="24"/>
          <w:u w:val="single"/>
        </w:rPr>
        <w:t xml:space="preserve">  </w:t>
      </w:r>
      <w:r w:rsidR="00FA1A9F" w:rsidRPr="00F2743A">
        <w:rPr>
          <w:b/>
          <w:sz w:val="24"/>
          <w:szCs w:val="24"/>
          <w:u w:val="single"/>
        </w:rPr>
        <w:t>-</w:t>
      </w:r>
      <w:r w:rsidRPr="00F2743A">
        <w:rPr>
          <w:b/>
          <w:sz w:val="24"/>
          <w:szCs w:val="24"/>
          <w:u w:val="single"/>
        </w:rPr>
        <w:t xml:space="preserve">   </w:t>
      </w:r>
      <w:r w:rsidR="00F2743A" w:rsidRPr="00F2743A">
        <w:rPr>
          <w:b/>
          <w:sz w:val="24"/>
          <w:szCs w:val="24"/>
          <w:u w:val="single"/>
        </w:rPr>
        <w:t>38,9</w:t>
      </w:r>
      <w:r w:rsidR="00253413" w:rsidRPr="00F2743A">
        <w:rPr>
          <w:b/>
          <w:sz w:val="24"/>
          <w:szCs w:val="24"/>
          <w:u w:val="single"/>
        </w:rPr>
        <w:t xml:space="preserve"> </w:t>
      </w:r>
      <w:r w:rsidR="00FA1A9F" w:rsidRPr="00F2743A">
        <w:rPr>
          <w:b/>
          <w:sz w:val="24"/>
          <w:szCs w:val="24"/>
          <w:u w:val="single"/>
        </w:rPr>
        <w:t xml:space="preserve"> % </w:t>
      </w:r>
      <w:r w:rsidR="007521F9" w:rsidRPr="00F2743A">
        <w:rPr>
          <w:b/>
          <w:sz w:val="24"/>
          <w:szCs w:val="24"/>
          <w:u w:val="single"/>
        </w:rPr>
        <w:t xml:space="preserve"> </w:t>
      </w:r>
      <w:r w:rsidR="00FA1A9F" w:rsidRPr="00F2743A">
        <w:rPr>
          <w:b/>
          <w:sz w:val="24"/>
          <w:szCs w:val="24"/>
          <w:u w:val="single"/>
        </w:rPr>
        <w:t>dochodów ogółem</w:t>
      </w:r>
    </w:p>
    <w:p w:rsidR="00E53880" w:rsidRPr="00F2743A" w:rsidRDefault="00870B82" w:rsidP="00E42814">
      <w:pPr>
        <w:ind w:firstLine="708"/>
        <w:jc w:val="both"/>
      </w:pPr>
      <w:r w:rsidRPr="00F2743A">
        <w:t xml:space="preserve">W roku </w:t>
      </w:r>
      <w:r w:rsidR="00B966E7" w:rsidRPr="00F2743A">
        <w:t xml:space="preserve"> </w:t>
      </w:r>
      <w:r w:rsidR="00F2743A" w:rsidRPr="00F2743A">
        <w:t>budżetowym 2010</w:t>
      </w:r>
      <w:r w:rsidR="007521F9" w:rsidRPr="00F2743A">
        <w:t xml:space="preserve"> z </w:t>
      </w:r>
      <w:r w:rsidRPr="00F2743A">
        <w:t xml:space="preserve"> dochodów własnych ogółem pozyskano wpływy w wysokości  </w:t>
      </w:r>
      <w:r w:rsidR="00F2743A" w:rsidRPr="00F2743A">
        <w:rPr>
          <w:b/>
        </w:rPr>
        <w:t>13 004 207,48</w:t>
      </w:r>
      <w:r w:rsidR="00B30109" w:rsidRPr="00F2743A">
        <w:rPr>
          <w:b/>
        </w:rPr>
        <w:t xml:space="preserve"> zł</w:t>
      </w:r>
      <w:r w:rsidR="009D014B" w:rsidRPr="00F2743A">
        <w:t xml:space="preserve">. </w:t>
      </w:r>
      <w:r w:rsidR="00F84A04" w:rsidRPr="00F2743A">
        <w:t xml:space="preserve"> z </w:t>
      </w:r>
      <w:r w:rsidR="00E53880" w:rsidRPr="00F2743A">
        <w:t>tytułu:</w:t>
      </w:r>
    </w:p>
    <w:p w:rsidR="00E53880" w:rsidRPr="00D95BFE" w:rsidRDefault="001E1CB1" w:rsidP="00E53880">
      <w:pPr>
        <w:rPr>
          <w:color w:val="FF0000"/>
        </w:rPr>
      </w:pPr>
      <w:r w:rsidRPr="00095E54">
        <w:t>- wpływów</w:t>
      </w:r>
      <w:r w:rsidR="00E53880" w:rsidRPr="00095E54">
        <w:t xml:space="preserve"> z podatków –</w:t>
      </w:r>
      <w:r w:rsidRPr="00095E54">
        <w:t xml:space="preserve"> </w:t>
      </w:r>
      <w:r w:rsidRPr="00095E54">
        <w:tab/>
      </w:r>
      <w:r w:rsidRPr="00095E54">
        <w:tab/>
      </w:r>
      <w:r w:rsidRPr="00095E54">
        <w:tab/>
      </w:r>
      <w:r w:rsidRPr="00095E54">
        <w:tab/>
      </w:r>
      <w:r w:rsidRPr="00095E54">
        <w:tab/>
      </w:r>
      <w:r w:rsidR="003D683D">
        <w:t>4 295 148,49</w:t>
      </w:r>
      <w:r w:rsidR="00E53880" w:rsidRPr="00095E54">
        <w:t xml:space="preserve"> zł.                                                                                                                                                              </w:t>
      </w:r>
      <w:r w:rsidR="00E53880" w:rsidRPr="003D683D">
        <w:t>–</w:t>
      </w:r>
      <w:r w:rsidRPr="003D683D">
        <w:t xml:space="preserve"> wpływów</w:t>
      </w:r>
      <w:r w:rsidR="00E53880" w:rsidRPr="003D683D">
        <w:t xml:space="preserve"> z opłat –</w:t>
      </w:r>
      <w:r w:rsidR="00312ED5" w:rsidRPr="003D683D">
        <w:t xml:space="preserve">           </w:t>
      </w:r>
      <w:r w:rsidR="00312ED5" w:rsidRPr="003D683D">
        <w:tab/>
      </w:r>
      <w:r w:rsidR="00312ED5" w:rsidRPr="003D683D">
        <w:tab/>
      </w:r>
      <w:r w:rsidR="00312ED5" w:rsidRPr="003D683D">
        <w:tab/>
      </w:r>
      <w:r w:rsidR="00312ED5" w:rsidRPr="003D683D">
        <w:tab/>
      </w:r>
      <w:r w:rsidR="00312ED5" w:rsidRPr="003D683D">
        <w:tab/>
        <w:t xml:space="preserve"> </w:t>
      </w:r>
      <w:r w:rsidR="003D683D" w:rsidRPr="003D683D">
        <w:t xml:space="preserve"> </w:t>
      </w:r>
      <w:r w:rsidR="00312ED5" w:rsidRPr="003D683D">
        <w:t xml:space="preserve"> </w:t>
      </w:r>
      <w:r w:rsidR="00D34309" w:rsidRPr="00D34309">
        <w:t>273 318,00</w:t>
      </w:r>
      <w:r w:rsidR="00B42561" w:rsidRPr="00D34309">
        <w:t xml:space="preserve"> </w:t>
      </w:r>
      <w:r w:rsidR="00E53880" w:rsidRPr="00D34309">
        <w:t>zł.</w:t>
      </w:r>
      <w:r w:rsidR="00E53880" w:rsidRPr="003D683D">
        <w:t xml:space="preserve">                                                                                                                                     –</w:t>
      </w:r>
      <w:r w:rsidRPr="003D683D">
        <w:t xml:space="preserve"> udziałów  w PIT, CIT -     </w:t>
      </w:r>
      <w:r w:rsidRPr="003D683D">
        <w:tab/>
      </w:r>
      <w:r w:rsidRPr="003D683D">
        <w:tab/>
      </w:r>
      <w:r w:rsidRPr="003D683D">
        <w:tab/>
      </w:r>
      <w:r w:rsidRPr="003D683D">
        <w:tab/>
      </w:r>
      <w:r w:rsidRPr="003D683D">
        <w:tab/>
      </w:r>
      <w:r w:rsidR="003D683D" w:rsidRPr="003D683D">
        <w:t>2 633 976,64</w:t>
      </w:r>
      <w:r w:rsidR="00E53880" w:rsidRPr="003D683D">
        <w:t xml:space="preserve"> zł.                                                                                                                                    </w:t>
      </w:r>
      <w:r w:rsidR="00E53880" w:rsidRPr="00685554">
        <w:t>–</w:t>
      </w:r>
      <w:r w:rsidRPr="00685554">
        <w:t xml:space="preserve"> dochodów uzyskiwanych</w:t>
      </w:r>
      <w:r w:rsidR="00E53880" w:rsidRPr="00685554">
        <w:t xml:space="preserve"> pr</w:t>
      </w:r>
      <w:r w:rsidR="003E03C2" w:rsidRPr="00685554">
        <w:t xml:space="preserve">zez jednostki </w:t>
      </w:r>
      <w:r w:rsidR="003E03C2" w:rsidRPr="00685554">
        <w:tab/>
      </w:r>
      <w:r w:rsidR="003E03C2" w:rsidRPr="00685554">
        <w:tab/>
        <w:t xml:space="preserve">      </w:t>
      </w:r>
      <w:r w:rsidR="00E53880" w:rsidRPr="00685554">
        <w:t xml:space="preserve"> </w:t>
      </w:r>
      <w:r w:rsidR="00E53880" w:rsidRPr="00685554">
        <w:tab/>
      </w:r>
      <w:r w:rsidR="00F2743A">
        <w:t>1 905 028,19</w:t>
      </w:r>
      <w:r w:rsidR="00E53880" w:rsidRPr="00685554">
        <w:t xml:space="preserve"> zł.                                                                                </w:t>
      </w:r>
      <w:r w:rsidR="00E53880" w:rsidRPr="00D95BFE">
        <w:t>–</w:t>
      </w:r>
      <w:r w:rsidRPr="00D95BFE">
        <w:t xml:space="preserve"> dochodów z</w:t>
      </w:r>
      <w:r w:rsidR="00D22EA2" w:rsidRPr="00D95BFE">
        <w:t>e s</w:t>
      </w:r>
      <w:r w:rsidR="00D95BFE" w:rsidRPr="00D95BFE">
        <w:t>przedaży majątku -</w:t>
      </w:r>
      <w:r w:rsidR="00D95BFE" w:rsidRPr="00D95BFE">
        <w:tab/>
      </w:r>
      <w:r w:rsidR="00D95BFE" w:rsidRPr="00D95BFE">
        <w:tab/>
      </w:r>
      <w:r w:rsidR="00D95BFE" w:rsidRPr="00D95BFE">
        <w:tab/>
      </w:r>
      <w:r w:rsidR="00D95BFE" w:rsidRPr="00D95BFE">
        <w:tab/>
        <w:t xml:space="preserve">   341 011,59</w:t>
      </w:r>
      <w:r w:rsidR="00E53880" w:rsidRPr="00D95BFE">
        <w:t xml:space="preserve"> zł.          </w:t>
      </w:r>
      <w:r w:rsidR="00D22EA2" w:rsidRPr="00D95BFE">
        <w:t xml:space="preserve">                                                       </w:t>
      </w:r>
      <w:r w:rsidR="00E53880" w:rsidRPr="00D95BFE">
        <w:t xml:space="preserve">                                                     </w:t>
      </w:r>
      <w:r w:rsidR="00E53880" w:rsidRPr="00F2743A">
        <w:t>– inne wpływy -</w:t>
      </w:r>
      <w:r w:rsidR="00E53880" w:rsidRPr="00F2743A">
        <w:tab/>
      </w:r>
      <w:r w:rsidR="00E53880" w:rsidRPr="00F2743A">
        <w:tab/>
      </w:r>
      <w:r w:rsidR="00E53880" w:rsidRPr="00F2743A">
        <w:tab/>
      </w:r>
      <w:r w:rsidR="00E53880" w:rsidRPr="00F2743A">
        <w:tab/>
      </w:r>
      <w:r w:rsidR="00E53880" w:rsidRPr="00F2743A">
        <w:tab/>
      </w:r>
      <w:r w:rsidR="00E53880" w:rsidRPr="00F2743A">
        <w:tab/>
        <w:t xml:space="preserve">           </w:t>
      </w:r>
      <w:r w:rsidR="00D22EA2" w:rsidRPr="00F2743A">
        <w:t xml:space="preserve">   </w:t>
      </w:r>
      <w:r w:rsidR="00F2743A" w:rsidRPr="00F2743A">
        <w:t>3 555 724,57</w:t>
      </w:r>
      <w:r w:rsidR="00B42561" w:rsidRPr="00F2743A">
        <w:t xml:space="preserve"> </w:t>
      </w:r>
      <w:r w:rsidR="00E53880" w:rsidRPr="00F2743A">
        <w:t>zł.</w:t>
      </w:r>
      <w:r w:rsidR="00F2743A" w:rsidRPr="00F2743A">
        <w:t xml:space="preserve">   ( pkt. 1.4</w:t>
      </w:r>
      <w:r w:rsidR="00E8365C" w:rsidRPr="00F2743A">
        <w:t>)</w:t>
      </w:r>
      <w:r w:rsidR="00E53880" w:rsidRPr="001760EC">
        <w:rPr>
          <w:color w:val="FF0000"/>
        </w:rPr>
        <w:t xml:space="preserve">  </w:t>
      </w:r>
      <w:r w:rsidRPr="001760EC">
        <w:rPr>
          <w:color w:val="FF0000"/>
        </w:rPr>
        <w:t xml:space="preserve">                                                         </w:t>
      </w:r>
      <w:r w:rsidRPr="00D95BFE">
        <w:rPr>
          <w:sz w:val="18"/>
          <w:szCs w:val="18"/>
        </w:rPr>
        <w:t>(</w:t>
      </w:r>
      <w:r w:rsidR="0078540F" w:rsidRPr="00D95BFE">
        <w:rPr>
          <w:sz w:val="18"/>
          <w:szCs w:val="18"/>
        </w:rPr>
        <w:t>w ty</w:t>
      </w:r>
      <w:r w:rsidR="00D95BFE" w:rsidRPr="00D95BFE">
        <w:rPr>
          <w:sz w:val="18"/>
          <w:szCs w:val="18"/>
        </w:rPr>
        <w:t>m mandaty z tyt. fotoradaru</w:t>
      </w:r>
      <w:r w:rsidRPr="00D95BFE">
        <w:rPr>
          <w:sz w:val="18"/>
          <w:szCs w:val="18"/>
        </w:rPr>
        <w:t xml:space="preserve"> </w:t>
      </w:r>
      <w:r w:rsidR="00E53880" w:rsidRPr="00D95BFE">
        <w:rPr>
          <w:sz w:val="18"/>
          <w:szCs w:val="18"/>
        </w:rPr>
        <w:t xml:space="preserve"> </w:t>
      </w:r>
      <w:r w:rsidRPr="00D95BFE">
        <w:rPr>
          <w:sz w:val="18"/>
          <w:szCs w:val="18"/>
        </w:rPr>
        <w:t xml:space="preserve">- </w:t>
      </w:r>
      <w:r w:rsidR="00D95BFE" w:rsidRPr="00D95BFE">
        <w:rPr>
          <w:sz w:val="18"/>
          <w:szCs w:val="18"/>
        </w:rPr>
        <w:t>3 075 142,38</w:t>
      </w:r>
      <w:r w:rsidRPr="00D95BFE">
        <w:rPr>
          <w:sz w:val="18"/>
          <w:szCs w:val="18"/>
        </w:rPr>
        <w:t xml:space="preserve"> zł. ) </w:t>
      </w:r>
      <w:r w:rsidR="00E53880" w:rsidRPr="00D95BFE">
        <w:rPr>
          <w:sz w:val="18"/>
          <w:szCs w:val="18"/>
        </w:rPr>
        <w:t xml:space="preserve">   </w:t>
      </w:r>
      <w:r w:rsidRPr="00D95BFE">
        <w:rPr>
          <w:sz w:val="18"/>
          <w:szCs w:val="18"/>
        </w:rPr>
        <w:t xml:space="preserve">             </w:t>
      </w:r>
      <w:r w:rsidRPr="00D95BFE">
        <w:rPr>
          <w:color w:val="FF0000"/>
        </w:rPr>
        <w:t xml:space="preserve">                                        </w:t>
      </w:r>
      <w:r w:rsidR="0078540F" w:rsidRPr="00D95BFE">
        <w:rPr>
          <w:color w:val="FF0000"/>
        </w:rPr>
        <w:t xml:space="preserve">                                                                                     </w:t>
      </w:r>
      <w:r w:rsidRPr="00D95BFE">
        <w:rPr>
          <w:color w:val="FF0000"/>
        </w:rPr>
        <w:t xml:space="preserve">                 </w:t>
      </w:r>
    </w:p>
    <w:p w:rsidR="00685554" w:rsidRPr="00685554" w:rsidRDefault="009D014B" w:rsidP="00B04ACF">
      <w:pPr>
        <w:jc w:val="both"/>
      </w:pPr>
      <w:r w:rsidRPr="00685554">
        <w:t>Szczegółowe  wielkości planowanych i uzyskanych dochodów własnych z poszczególnych źródeł przedstawiono</w:t>
      </w:r>
      <w:r w:rsidR="00DB368A" w:rsidRPr="00685554">
        <w:t xml:space="preserve"> w załączniku nr 1 oraz </w:t>
      </w:r>
      <w:r w:rsidRPr="00685554">
        <w:t xml:space="preserve"> poniżej;</w:t>
      </w:r>
      <w:r w:rsidR="00E42814" w:rsidRPr="00685554">
        <w:t xml:space="preserve"> </w:t>
      </w:r>
      <w:r w:rsidR="00B30109" w:rsidRPr="00685554">
        <w:t xml:space="preserve">           </w:t>
      </w:r>
    </w:p>
    <w:p w:rsidR="000C3493" w:rsidRPr="001760EC" w:rsidRDefault="00B30109" w:rsidP="00B04ACF">
      <w:pPr>
        <w:jc w:val="both"/>
        <w:rPr>
          <w:b/>
          <w:color w:val="FF0000"/>
        </w:rPr>
      </w:pPr>
      <w:r w:rsidRPr="001760EC">
        <w:rPr>
          <w:color w:val="FF0000"/>
        </w:rPr>
        <w:t xml:space="preserve">                                                                                                                                         </w:t>
      </w:r>
    </w:p>
    <w:p w:rsidR="00870B82" w:rsidRPr="00685554" w:rsidRDefault="00870B82" w:rsidP="00870B82">
      <w:pPr>
        <w:rPr>
          <w:sz w:val="20"/>
          <w:szCs w:val="20"/>
          <w:u w:val="single"/>
        </w:rPr>
      </w:pPr>
      <w:r w:rsidRPr="00685554">
        <w:rPr>
          <w:b/>
          <w:sz w:val="24"/>
          <w:szCs w:val="24"/>
          <w:u w:val="single"/>
        </w:rPr>
        <w:t>1.1.</w:t>
      </w:r>
      <w:r w:rsidR="00B966E7" w:rsidRPr="00685554">
        <w:rPr>
          <w:b/>
          <w:sz w:val="24"/>
          <w:szCs w:val="24"/>
          <w:u w:val="single"/>
        </w:rPr>
        <w:t xml:space="preserve">        </w:t>
      </w:r>
      <w:r w:rsidRPr="00685554">
        <w:rPr>
          <w:b/>
          <w:sz w:val="24"/>
          <w:szCs w:val="24"/>
          <w:u w:val="single"/>
        </w:rPr>
        <w:t xml:space="preserve">Dochody z podatków i opłat lokalnych </w:t>
      </w:r>
      <w:r w:rsidR="00B966E7" w:rsidRPr="00685554">
        <w:rPr>
          <w:b/>
          <w:sz w:val="24"/>
          <w:szCs w:val="24"/>
          <w:u w:val="single"/>
        </w:rPr>
        <w:t xml:space="preserve">    </w:t>
      </w:r>
      <w:r w:rsidR="00F7608E" w:rsidRPr="00685554">
        <w:rPr>
          <w:b/>
          <w:sz w:val="24"/>
          <w:szCs w:val="24"/>
          <w:u w:val="single"/>
        </w:rPr>
        <w:t xml:space="preserve">                                                                                     </w:t>
      </w:r>
      <w:r w:rsidR="00F7608E" w:rsidRPr="00685554">
        <w:rPr>
          <w:sz w:val="24"/>
          <w:szCs w:val="24"/>
        </w:rPr>
        <w:t xml:space="preserve">  S</w:t>
      </w:r>
      <w:r w:rsidR="00DB368A" w:rsidRPr="00685554">
        <w:rPr>
          <w:sz w:val="24"/>
          <w:szCs w:val="24"/>
        </w:rPr>
        <w:t xml:space="preserve">tanowią </w:t>
      </w:r>
      <w:r w:rsidR="007761DC">
        <w:rPr>
          <w:b/>
          <w:sz w:val="24"/>
          <w:szCs w:val="24"/>
        </w:rPr>
        <w:t>21,5</w:t>
      </w:r>
      <w:r w:rsidR="00685554" w:rsidRPr="00685554">
        <w:rPr>
          <w:b/>
          <w:sz w:val="24"/>
          <w:szCs w:val="24"/>
        </w:rPr>
        <w:t>%</w:t>
      </w:r>
      <w:r w:rsidR="00685554" w:rsidRPr="00685554">
        <w:rPr>
          <w:sz w:val="24"/>
          <w:szCs w:val="24"/>
        </w:rPr>
        <w:t xml:space="preserve"> </w:t>
      </w:r>
      <w:r w:rsidR="00F7608E" w:rsidRPr="00685554">
        <w:rPr>
          <w:b/>
          <w:sz w:val="24"/>
          <w:szCs w:val="24"/>
        </w:rPr>
        <w:t xml:space="preserve"> dochodów ogółem</w:t>
      </w:r>
      <w:r w:rsidR="00B5380B" w:rsidRPr="00685554">
        <w:rPr>
          <w:sz w:val="24"/>
          <w:szCs w:val="24"/>
        </w:rPr>
        <w:t xml:space="preserve"> i wynoszą </w:t>
      </w:r>
      <w:r w:rsidR="007761DC">
        <w:rPr>
          <w:b/>
          <w:sz w:val="24"/>
          <w:szCs w:val="24"/>
        </w:rPr>
        <w:t xml:space="preserve">  7 202 443,13</w:t>
      </w:r>
      <w:r w:rsidR="00550D6C" w:rsidRPr="00685554">
        <w:rPr>
          <w:b/>
          <w:sz w:val="24"/>
          <w:szCs w:val="24"/>
        </w:rPr>
        <w:t xml:space="preserve"> zł.</w:t>
      </w:r>
      <w:r w:rsidR="00D34FC3" w:rsidRPr="00685554">
        <w:rPr>
          <w:b/>
          <w:sz w:val="24"/>
          <w:szCs w:val="24"/>
        </w:rPr>
        <w:t xml:space="preserve"> </w:t>
      </w:r>
      <w:r w:rsidR="00D34FC3" w:rsidRPr="00685554">
        <w:rPr>
          <w:sz w:val="20"/>
          <w:szCs w:val="20"/>
        </w:rPr>
        <w:t>( pkt.1.1.1-1.1.3)</w:t>
      </w:r>
    </w:p>
    <w:p w:rsidR="00870B82" w:rsidRPr="00522DB5" w:rsidRDefault="00870B82" w:rsidP="00870B82">
      <w:pPr>
        <w:rPr>
          <w:sz w:val="24"/>
          <w:szCs w:val="24"/>
        </w:rPr>
      </w:pPr>
      <w:r w:rsidRPr="00522DB5">
        <w:rPr>
          <w:b/>
          <w:sz w:val="24"/>
          <w:szCs w:val="24"/>
        </w:rPr>
        <w:t>1.1.1.</w:t>
      </w:r>
      <w:r w:rsidR="00B966E7" w:rsidRPr="00522DB5">
        <w:rPr>
          <w:b/>
          <w:sz w:val="24"/>
          <w:szCs w:val="24"/>
        </w:rPr>
        <w:t xml:space="preserve">  </w:t>
      </w:r>
      <w:r w:rsidR="00F7608E" w:rsidRPr="00522DB5">
        <w:rPr>
          <w:b/>
          <w:sz w:val="24"/>
          <w:szCs w:val="24"/>
        </w:rPr>
        <w:t>Podatki lokalne</w:t>
      </w:r>
      <w:r w:rsidR="00B90CC6" w:rsidRPr="00522DB5">
        <w:rPr>
          <w:sz w:val="24"/>
          <w:szCs w:val="24"/>
        </w:rPr>
        <w:t xml:space="preserve"> </w:t>
      </w:r>
    </w:p>
    <w:p w:rsidR="00BF76F3" w:rsidRDefault="001E73B8" w:rsidP="00522DB5">
      <w:pPr>
        <w:ind w:firstLine="708"/>
        <w:jc w:val="both"/>
      </w:pPr>
      <w:r w:rsidRPr="00522DB5">
        <w:t xml:space="preserve">Dochody z </w:t>
      </w:r>
      <w:r w:rsidR="00411005" w:rsidRPr="00522DB5">
        <w:t xml:space="preserve">tytułu podatków lokalnych </w:t>
      </w:r>
      <w:r w:rsidR="0040466D" w:rsidRPr="00522DB5">
        <w:t>planowane</w:t>
      </w:r>
      <w:r w:rsidR="00D95BFE" w:rsidRPr="00522DB5">
        <w:t xml:space="preserve"> były w wysokości  </w:t>
      </w:r>
      <w:r w:rsidR="00522DB5" w:rsidRPr="00522DB5">
        <w:t>4 131 072,29</w:t>
      </w:r>
      <w:r w:rsidR="00DB368A" w:rsidRPr="00522DB5">
        <w:t xml:space="preserve"> zł.</w:t>
      </w:r>
      <w:r w:rsidR="0078540F" w:rsidRPr="00522DB5">
        <w:t xml:space="preserve"> </w:t>
      </w:r>
      <w:r w:rsidR="00522DB5" w:rsidRPr="00522DB5">
        <w:t xml:space="preserve">              </w:t>
      </w:r>
      <w:r w:rsidR="00DB368A" w:rsidRPr="00522DB5">
        <w:t>W</w:t>
      </w:r>
      <w:r w:rsidR="00411005" w:rsidRPr="00522DB5">
        <w:t xml:space="preserve"> </w:t>
      </w:r>
      <w:r w:rsidR="00522DB5" w:rsidRPr="00522DB5">
        <w:t>2010</w:t>
      </w:r>
      <w:r w:rsidRPr="00522DB5">
        <w:t xml:space="preserve"> roku zostały zrea</w:t>
      </w:r>
      <w:r w:rsidR="00411005" w:rsidRPr="00522DB5">
        <w:t xml:space="preserve">lizowane w </w:t>
      </w:r>
      <w:r w:rsidR="00522DB5" w:rsidRPr="00522DB5">
        <w:t>104</w:t>
      </w:r>
      <w:r w:rsidR="0078540F" w:rsidRPr="00522DB5">
        <w:t xml:space="preserve"> </w:t>
      </w:r>
      <w:r w:rsidRPr="00522DB5">
        <w:t>% w porównaniu do ostatniej wersji planu</w:t>
      </w:r>
      <w:r w:rsidR="00411005" w:rsidRPr="00522DB5">
        <w:t xml:space="preserve"> </w:t>
      </w:r>
      <w:r w:rsidRPr="00522DB5">
        <w:t xml:space="preserve"> </w:t>
      </w:r>
      <w:r w:rsidR="00B966E7" w:rsidRPr="00522DB5">
        <w:t xml:space="preserve"> </w:t>
      </w:r>
      <w:r w:rsidRPr="00522DB5">
        <w:t xml:space="preserve">i wyniosły kwotę ogółem </w:t>
      </w:r>
      <w:r w:rsidR="0051202C" w:rsidRPr="00522DB5">
        <w:t xml:space="preserve"> </w:t>
      </w:r>
      <w:r w:rsidR="00522DB5" w:rsidRPr="00522DB5">
        <w:rPr>
          <w:b/>
        </w:rPr>
        <w:t>4 295 148,49</w:t>
      </w:r>
      <w:r w:rsidRPr="00522DB5">
        <w:rPr>
          <w:b/>
        </w:rPr>
        <w:t xml:space="preserve"> zł</w:t>
      </w:r>
      <w:r w:rsidRPr="00522DB5">
        <w:t>.</w:t>
      </w:r>
      <w:r w:rsidR="00BF76F3">
        <w:t>, z tego:</w:t>
      </w:r>
    </w:p>
    <w:p w:rsidR="00BF76F3" w:rsidRDefault="00BF76F3" w:rsidP="00BF76F3">
      <w:pPr>
        <w:jc w:val="both"/>
      </w:pPr>
      <w:r>
        <w:t>- podatek od nieruchomości</w:t>
      </w:r>
      <w:r>
        <w:tab/>
      </w:r>
      <w:r>
        <w:tab/>
        <w:t>-</w:t>
      </w:r>
      <w:r>
        <w:tab/>
        <w:t>3 006 248,49 zł.</w:t>
      </w:r>
      <w:r>
        <w:tab/>
      </w:r>
      <w:r>
        <w:tab/>
        <w:t>-</w:t>
      </w:r>
      <w:r>
        <w:tab/>
        <w:t>102,4% planu                         - podatek rolny</w:t>
      </w:r>
      <w:r>
        <w:tab/>
      </w:r>
      <w:r>
        <w:tab/>
      </w:r>
      <w:r>
        <w:tab/>
      </w:r>
      <w:r>
        <w:tab/>
        <w:t>-</w:t>
      </w:r>
      <w:r>
        <w:tab/>
        <w:t xml:space="preserve">    592 </w:t>
      </w:r>
      <w:r w:rsidR="00950E90">
        <w:t>7</w:t>
      </w:r>
      <w:r>
        <w:t>77,48 zł.</w:t>
      </w:r>
      <w:r>
        <w:tab/>
        <w:t>-</w:t>
      </w:r>
      <w:r>
        <w:tab/>
        <w:t>95,8%                                            - podatek leśny</w:t>
      </w:r>
      <w:r>
        <w:tab/>
      </w:r>
      <w:r>
        <w:tab/>
      </w:r>
      <w:r>
        <w:tab/>
      </w:r>
      <w:r>
        <w:tab/>
        <w:t>-</w:t>
      </w:r>
      <w:r>
        <w:tab/>
        <w:t xml:space="preserve">    331 772,74 zł.</w:t>
      </w:r>
      <w:r>
        <w:tab/>
        <w:t>-</w:t>
      </w:r>
      <w:r>
        <w:tab/>
        <w:t>104,4%                                          - podatek od środków transportowych</w:t>
      </w:r>
      <w:r>
        <w:tab/>
        <w:t>-</w:t>
      </w:r>
      <w:r>
        <w:tab/>
        <w:t xml:space="preserve">    134 505,76 zł.</w:t>
      </w:r>
      <w:r>
        <w:tab/>
        <w:t>-</w:t>
      </w:r>
      <w:r>
        <w:tab/>
      </w:r>
      <w:r w:rsidR="00950E90">
        <w:t>107,3%                               - podatek od działaln.gosp.w f.karty p.</w:t>
      </w:r>
      <w:r w:rsidR="00950E90">
        <w:tab/>
        <w:t>-</w:t>
      </w:r>
      <w:r w:rsidR="00950E90">
        <w:tab/>
        <w:t xml:space="preserve">        1 633,68 zł.</w:t>
      </w:r>
      <w:r w:rsidR="00950E90">
        <w:tab/>
        <w:t>-</w:t>
      </w:r>
      <w:r w:rsidR="00950E90">
        <w:tab/>
        <w:t>108,9%                                     - podatek od spadków i darowizn</w:t>
      </w:r>
      <w:r w:rsidR="00950E90">
        <w:tab/>
        <w:t>-</w:t>
      </w:r>
      <w:r w:rsidR="00950E90">
        <w:tab/>
        <w:t xml:space="preserve">      12 178,00 zł.</w:t>
      </w:r>
      <w:r w:rsidR="00950E90">
        <w:tab/>
        <w:t>-</w:t>
      </w:r>
      <w:r w:rsidR="00950E90">
        <w:tab/>
        <w:t>116,0%                          - podatek od czynności cywiln.-prawn.</w:t>
      </w:r>
      <w:r w:rsidR="00950E90">
        <w:tab/>
        <w:t>-</w:t>
      </w:r>
      <w:r w:rsidR="00950E90">
        <w:tab/>
        <w:t xml:space="preserve">    216 032,34 zł. </w:t>
      </w:r>
      <w:r w:rsidR="00950E90">
        <w:tab/>
        <w:t>-</w:t>
      </w:r>
      <w:r w:rsidR="00950E90">
        <w:tab/>
        <w:t>179,0%</w:t>
      </w:r>
    </w:p>
    <w:p w:rsidR="005342CA" w:rsidRPr="00C60604" w:rsidRDefault="00522DB5" w:rsidP="00522DB5">
      <w:pPr>
        <w:ind w:firstLine="708"/>
        <w:jc w:val="both"/>
        <w:rPr>
          <w:color w:val="FF0000"/>
          <w:sz w:val="20"/>
          <w:szCs w:val="20"/>
        </w:rPr>
      </w:pPr>
      <w:r w:rsidRPr="00522DB5">
        <w:t>Stawki podatków na 2010</w:t>
      </w:r>
      <w:r w:rsidR="005342CA" w:rsidRPr="00522DB5">
        <w:t xml:space="preserve"> rok nie były określone w maksymalnych wysokościach w podatku od nieruchomości oraz od środków transportowych. Wobec powyższego </w:t>
      </w:r>
      <w:r w:rsidR="005342CA" w:rsidRPr="00522DB5">
        <w:rPr>
          <w:u w:val="single"/>
        </w:rPr>
        <w:t xml:space="preserve">skutki obniżenia górnych stawek podatków </w:t>
      </w:r>
      <w:r w:rsidRPr="00522DB5">
        <w:t>wyliczone za okres 2010</w:t>
      </w:r>
      <w:r w:rsidR="003E03C2">
        <w:t xml:space="preserve"> roku wynoszą kwotę</w:t>
      </w:r>
      <w:r w:rsidRPr="00522DB5">
        <w:t xml:space="preserve"> </w:t>
      </w:r>
      <w:r w:rsidRPr="00BF76F3">
        <w:rPr>
          <w:b/>
          <w:u w:val="single"/>
        </w:rPr>
        <w:t xml:space="preserve">381 705,04 </w:t>
      </w:r>
      <w:r w:rsidR="005342CA" w:rsidRPr="00BF76F3">
        <w:rPr>
          <w:b/>
          <w:u w:val="single"/>
        </w:rPr>
        <w:t xml:space="preserve"> zł</w:t>
      </w:r>
      <w:r w:rsidRPr="00BF76F3">
        <w:t>. (</w:t>
      </w:r>
      <w:r w:rsidR="005342CA" w:rsidRPr="00BF76F3">
        <w:t>pod</w:t>
      </w:r>
      <w:r w:rsidRPr="00BF76F3">
        <w:t>atek od nieruchomości 337 468,04</w:t>
      </w:r>
      <w:r w:rsidR="005342CA" w:rsidRPr="00BF76F3">
        <w:t xml:space="preserve"> zł.; od</w:t>
      </w:r>
      <w:r w:rsidRPr="00BF76F3">
        <w:t xml:space="preserve"> środków transportowych – 44 237</w:t>
      </w:r>
      <w:r w:rsidR="005342CA" w:rsidRPr="00BF76F3">
        <w:t xml:space="preserve"> zł. ) Ponadto w roku budżetowym udzielono ulg i zwolnień ( bez ustawowych) z tytułu podatku od nieruchomości, gdzie kwotę skutk</w:t>
      </w:r>
      <w:r w:rsidRPr="00BF76F3">
        <w:t>ów obliczono na kwotę 84 987,96</w:t>
      </w:r>
      <w:r w:rsidR="005342CA" w:rsidRPr="00BF76F3">
        <w:t xml:space="preserve"> zł. oraz z tytułu rozłożenia na raty, odroczenia terminu płatności –</w:t>
      </w:r>
      <w:r w:rsidRPr="00BF76F3">
        <w:t xml:space="preserve"> skutki wyliczono na kwotę </w:t>
      </w:r>
      <w:r w:rsidR="00BF76F3" w:rsidRPr="00BF76F3">
        <w:t>100 244,16</w:t>
      </w:r>
      <w:r w:rsidR="005342CA" w:rsidRPr="00BF76F3">
        <w:t xml:space="preserve"> zł.</w:t>
      </w:r>
      <w:r w:rsidR="008C29D7" w:rsidRPr="00BF76F3">
        <w:t xml:space="preserve"> ( podatek rolny i od nieruchomości)</w:t>
      </w:r>
      <w:r w:rsidR="005342CA" w:rsidRPr="00BF76F3">
        <w:t>, natomiast umorzenia</w:t>
      </w:r>
      <w:r w:rsidR="00BF76F3" w:rsidRPr="00BF76F3">
        <w:t xml:space="preserve"> wyliczono w wysokości 12 105,80</w:t>
      </w:r>
      <w:r w:rsidR="005342CA" w:rsidRPr="00BF76F3">
        <w:t xml:space="preserve"> zł</w:t>
      </w:r>
      <w:r w:rsidR="005342CA" w:rsidRPr="00C60604">
        <w:rPr>
          <w:i/>
        </w:rPr>
        <w:t>.</w:t>
      </w:r>
      <w:r w:rsidR="00C60604" w:rsidRPr="00C60604">
        <w:rPr>
          <w:i/>
        </w:rPr>
        <w:t xml:space="preserve"> </w:t>
      </w:r>
      <w:r w:rsidR="005342CA" w:rsidRPr="00C60604">
        <w:rPr>
          <w:i/>
          <w:sz w:val="20"/>
          <w:szCs w:val="20"/>
        </w:rPr>
        <w:t>( omówion</w:t>
      </w:r>
      <w:r w:rsidR="008C29D7" w:rsidRPr="00C60604">
        <w:rPr>
          <w:i/>
          <w:sz w:val="20"/>
          <w:szCs w:val="20"/>
        </w:rPr>
        <w:t>o</w:t>
      </w:r>
      <w:r w:rsidR="005342CA" w:rsidRPr="00C60604">
        <w:rPr>
          <w:i/>
          <w:sz w:val="20"/>
          <w:szCs w:val="20"/>
        </w:rPr>
        <w:t xml:space="preserve"> szerzej</w:t>
      </w:r>
      <w:r w:rsidR="008C29D7" w:rsidRPr="00C60604">
        <w:rPr>
          <w:i/>
          <w:sz w:val="20"/>
          <w:szCs w:val="20"/>
        </w:rPr>
        <w:t>,</w:t>
      </w:r>
      <w:r w:rsidR="00C60604" w:rsidRPr="00C60604">
        <w:rPr>
          <w:i/>
          <w:sz w:val="20"/>
          <w:szCs w:val="20"/>
        </w:rPr>
        <w:t xml:space="preserve"> poniżej na str. 8</w:t>
      </w:r>
      <w:r w:rsidR="005342CA" w:rsidRPr="00C60604">
        <w:rPr>
          <w:i/>
          <w:sz w:val="20"/>
          <w:szCs w:val="20"/>
        </w:rPr>
        <w:t xml:space="preserve"> )</w:t>
      </w:r>
    </w:p>
    <w:p w:rsidR="00411005" w:rsidRPr="00BF76F3" w:rsidRDefault="00411005" w:rsidP="00411005">
      <w:pPr>
        <w:ind w:firstLine="708"/>
      </w:pPr>
    </w:p>
    <w:p w:rsidR="00F4795F" w:rsidRPr="00BF76F3" w:rsidRDefault="00F7608E" w:rsidP="00F4795F">
      <w:r w:rsidRPr="00BF76F3">
        <w:rPr>
          <w:b/>
        </w:rPr>
        <w:lastRenderedPageBreak/>
        <w:t xml:space="preserve">1.1.2. Wpływy z opłat </w:t>
      </w:r>
    </w:p>
    <w:p w:rsidR="00E35D07" w:rsidRPr="00BF76F3" w:rsidRDefault="00F4795F" w:rsidP="00A66818">
      <w:pPr>
        <w:ind w:firstLine="708"/>
        <w:jc w:val="both"/>
      </w:pPr>
      <w:r w:rsidRPr="00BF76F3">
        <w:t xml:space="preserve">W </w:t>
      </w:r>
      <w:r w:rsidR="00DB368A" w:rsidRPr="00BF76F3">
        <w:t xml:space="preserve"> </w:t>
      </w:r>
      <w:r w:rsidR="00BF76F3" w:rsidRPr="00BF76F3">
        <w:t>2010</w:t>
      </w:r>
      <w:r w:rsidR="00302BEC" w:rsidRPr="00BF76F3">
        <w:t xml:space="preserve"> roku</w:t>
      </w:r>
      <w:r w:rsidR="0049228C" w:rsidRPr="00BF76F3">
        <w:t xml:space="preserve"> z tytułu opłat</w:t>
      </w:r>
      <w:r w:rsidR="00FE3613">
        <w:t xml:space="preserve"> lokalnych</w:t>
      </w:r>
      <w:r w:rsidR="0049228C" w:rsidRPr="00BF76F3">
        <w:t xml:space="preserve"> na planowane wpływy w wysokości</w:t>
      </w:r>
      <w:r w:rsidRPr="00BF76F3">
        <w:t xml:space="preserve">  </w:t>
      </w:r>
      <w:r w:rsidR="007761DC">
        <w:t>277 173</w:t>
      </w:r>
      <w:r w:rsidR="0049228C" w:rsidRPr="00BF76F3">
        <w:t xml:space="preserve"> zł. </w:t>
      </w:r>
      <w:r w:rsidR="00300886" w:rsidRPr="00BF76F3">
        <w:t xml:space="preserve">uzyskano dochody </w:t>
      </w:r>
      <w:r w:rsidR="00300886" w:rsidRPr="007761DC">
        <w:t xml:space="preserve">w kwocie </w:t>
      </w:r>
      <w:r w:rsidR="00622188">
        <w:rPr>
          <w:b/>
        </w:rPr>
        <w:t>273 318,00</w:t>
      </w:r>
      <w:r w:rsidR="004A1877" w:rsidRPr="00BF76F3">
        <w:rPr>
          <w:b/>
        </w:rPr>
        <w:t xml:space="preserve"> </w:t>
      </w:r>
      <w:r w:rsidR="00300886" w:rsidRPr="00BF76F3">
        <w:rPr>
          <w:b/>
        </w:rPr>
        <w:t>zł</w:t>
      </w:r>
      <w:r w:rsidR="00300886" w:rsidRPr="00BF76F3">
        <w:t xml:space="preserve">.,  </w:t>
      </w:r>
      <w:r w:rsidR="007761DC">
        <w:t>co stanowi  98</w:t>
      </w:r>
      <w:r w:rsidR="00BF76F3" w:rsidRPr="00BF76F3">
        <w:t>,6</w:t>
      </w:r>
      <w:r w:rsidR="00A66818" w:rsidRPr="00BF76F3">
        <w:t xml:space="preserve"> </w:t>
      </w:r>
      <w:r w:rsidR="00BF76F3" w:rsidRPr="00BF76F3">
        <w:t xml:space="preserve">% </w:t>
      </w:r>
      <w:r w:rsidR="004E0140" w:rsidRPr="00BF76F3">
        <w:t>planu</w:t>
      </w:r>
      <w:r w:rsidR="00BF76F3" w:rsidRPr="00BF76F3">
        <w:t xml:space="preserve"> po zmianach</w:t>
      </w:r>
      <w:r w:rsidR="004E0140" w:rsidRPr="00BF76F3">
        <w:t>:</w:t>
      </w:r>
    </w:p>
    <w:p w:rsidR="004E0140" w:rsidRPr="00685554" w:rsidRDefault="00FC02C9" w:rsidP="004E0140">
      <w:r w:rsidRPr="00FC02C9">
        <w:t>- opłata produktowa</w:t>
      </w:r>
      <w:r w:rsidRPr="00FC02C9">
        <w:tab/>
      </w:r>
      <w:r w:rsidRPr="00FC02C9">
        <w:tab/>
      </w:r>
      <w:r w:rsidRPr="00FC02C9">
        <w:tab/>
        <w:t>-</w:t>
      </w:r>
      <w:r w:rsidRPr="00FC02C9">
        <w:tab/>
        <w:t xml:space="preserve">     865,29</w:t>
      </w:r>
      <w:r w:rsidR="004E0140" w:rsidRPr="00FC02C9">
        <w:t xml:space="preserve">  zł.</w:t>
      </w:r>
      <w:r w:rsidRPr="00FC02C9">
        <w:tab/>
      </w:r>
      <w:r w:rsidRPr="00FC02C9">
        <w:tab/>
        <w:t>-</w:t>
      </w:r>
      <w:r w:rsidRPr="00FC02C9">
        <w:tab/>
        <w:t xml:space="preserve">   ---%</w:t>
      </w:r>
      <w:r w:rsidRPr="00FC02C9">
        <w:tab/>
        <w:t xml:space="preserve">planu   </w:t>
      </w:r>
      <w:r w:rsidR="004E0140" w:rsidRPr="00FC02C9">
        <w:t xml:space="preserve">                                                                                                                      – opłata skarbowa</w:t>
      </w:r>
      <w:r w:rsidR="004E0140" w:rsidRPr="00FC02C9">
        <w:tab/>
      </w:r>
      <w:r w:rsidR="004E0140" w:rsidRPr="00FC02C9">
        <w:tab/>
      </w:r>
      <w:r w:rsidRPr="00FC02C9">
        <w:tab/>
        <w:t>-</w:t>
      </w:r>
      <w:r w:rsidRPr="00FC02C9">
        <w:tab/>
        <w:t xml:space="preserve"> 27 535,00</w:t>
      </w:r>
      <w:r w:rsidR="004E0140" w:rsidRPr="00FC02C9">
        <w:t xml:space="preserve"> zł.         </w:t>
      </w:r>
      <w:r w:rsidRPr="00FC02C9">
        <w:tab/>
        <w:t>-</w:t>
      </w:r>
      <w:r w:rsidRPr="00FC02C9">
        <w:tab/>
        <w:t>83,4%</w:t>
      </w:r>
      <w:r w:rsidR="004E0140" w:rsidRPr="00FC02C9">
        <w:t xml:space="preserve">                                                                                                      – opłata targowa</w:t>
      </w:r>
      <w:r w:rsidR="004E0140" w:rsidRPr="00FC02C9">
        <w:tab/>
      </w:r>
      <w:r w:rsidR="004E0140" w:rsidRPr="00FC02C9">
        <w:tab/>
      </w:r>
      <w:r w:rsidRPr="00FC02C9">
        <w:tab/>
        <w:t>-</w:t>
      </w:r>
      <w:r w:rsidRPr="00FC02C9">
        <w:tab/>
        <w:t xml:space="preserve"> 14 032,80</w:t>
      </w:r>
      <w:r w:rsidR="004E0140" w:rsidRPr="00FC02C9">
        <w:t xml:space="preserve"> zł.        </w:t>
      </w:r>
      <w:r w:rsidRPr="00FC02C9">
        <w:tab/>
        <w:t>-</w:t>
      </w:r>
      <w:r w:rsidRPr="00FC02C9">
        <w:tab/>
        <w:t>107,9%</w:t>
      </w:r>
      <w:r w:rsidR="004E0140" w:rsidRPr="00FC02C9">
        <w:t xml:space="preserve">                                                                                        – opłata miejscowa</w:t>
      </w:r>
      <w:r w:rsidR="004E0140" w:rsidRPr="00FC02C9">
        <w:tab/>
      </w:r>
      <w:r w:rsidR="004E0140" w:rsidRPr="00FC02C9">
        <w:tab/>
      </w:r>
      <w:r w:rsidRPr="00FC02C9">
        <w:tab/>
        <w:t>-</w:t>
      </w:r>
      <w:r w:rsidRPr="00FC02C9">
        <w:tab/>
        <w:t xml:space="preserve">       203,40</w:t>
      </w:r>
      <w:r w:rsidR="004E0140" w:rsidRPr="00FC02C9">
        <w:t xml:space="preserve"> zł.                </w:t>
      </w:r>
      <w:r w:rsidRPr="00FC02C9">
        <w:tab/>
        <w:t>-</w:t>
      </w:r>
      <w:r w:rsidRPr="00FC02C9">
        <w:tab/>
        <w:t>40,7%</w:t>
      </w:r>
      <w:r w:rsidR="004E0140" w:rsidRPr="00FC02C9">
        <w:t xml:space="preserve">                                                                             </w:t>
      </w:r>
      <w:r w:rsidR="004E0140" w:rsidRPr="0005025A">
        <w:t>– opłaty za zarząd, użytk. Wieczyste</w:t>
      </w:r>
      <w:r w:rsidRPr="0005025A">
        <w:tab/>
      </w:r>
      <w:r w:rsidR="0005025A" w:rsidRPr="0005025A">
        <w:t>-</w:t>
      </w:r>
      <w:r w:rsidR="0005025A" w:rsidRPr="0005025A">
        <w:tab/>
        <w:t xml:space="preserve"> 26  685,86 zł.</w:t>
      </w:r>
      <w:r w:rsidR="0005025A" w:rsidRPr="0005025A">
        <w:tab/>
      </w:r>
      <w:r w:rsidR="0005025A" w:rsidRPr="0005025A">
        <w:tab/>
        <w:t>-</w:t>
      </w:r>
      <w:r w:rsidR="0005025A" w:rsidRPr="0005025A">
        <w:tab/>
        <w:t>93,6%</w:t>
      </w:r>
      <w:r w:rsidR="004E0140" w:rsidRPr="0005025A">
        <w:t xml:space="preserve">                                                                                                                              – opłaty za zezw.na sprzed.alkoholu</w:t>
      </w:r>
      <w:r w:rsidRPr="0005025A">
        <w:tab/>
      </w:r>
      <w:r w:rsidR="004E0140" w:rsidRPr="0005025A">
        <w:t xml:space="preserve">-     </w:t>
      </w:r>
      <w:r w:rsidR="0005025A" w:rsidRPr="0005025A">
        <w:tab/>
        <w:t>175 048,06</w:t>
      </w:r>
      <w:r w:rsidR="004E0140" w:rsidRPr="0005025A">
        <w:t xml:space="preserve"> zł.</w:t>
      </w:r>
      <w:r w:rsidR="0005025A" w:rsidRPr="0005025A">
        <w:tab/>
      </w:r>
      <w:r w:rsidR="0005025A" w:rsidRPr="0005025A">
        <w:tab/>
        <w:t>-</w:t>
      </w:r>
      <w:r w:rsidR="0005025A" w:rsidRPr="0005025A">
        <w:tab/>
        <w:t>100,3%</w:t>
      </w:r>
      <w:r w:rsidR="0001385D" w:rsidRPr="0005025A">
        <w:t xml:space="preserve">                                                                                                             – wpływy z in. lok. opłat…</w:t>
      </w:r>
      <w:r w:rsidR="0001385D" w:rsidRPr="0005025A">
        <w:tab/>
      </w:r>
      <w:r w:rsidRPr="0005025A">
        <w:tab/>
      </w:r>
      <w:r w:rsidR="0005025A" w:rsidRPr="0005025A">
        <w:t>-               28 947,59</w:t>
      </w:r>
      <w:r w:rsidR="0001385D" w:rsidRPr="0005025A">
        <w:t xml:space="preserve"> zł.</w:t>
      </w:r>
      <w:r w:rsidR="0005025A" w:rsidRPr="0005025A">
        <w:tab/>
      </w:r>
      <w:r w:rsidR="0005025A" w:rsidRPr="0005025A">
        <w:tab/>
        <w:t>-</w:t>
      </w:r>
      <w:r w:rsidR="0005025A" w:rsidRPr="0005025A">
        <w:tab/>
        <w:t>104,5%</w:t>
      </w:r>
      <w:r w:rsidR="0005025A" w:rsidRPr="0005025A">
        <w:tab/>
      </w:r>
      <w:r w:rsidR="0001385D" w:rsidRPr="0005025A">
        <w:t xml:space="preserve">  </w:t>
      </w:r>
      <w:r w:rsidR="008C2E45" w:rsidRPr="0005025A">
        <w:t xml:space="preserve">                                                                                                                                     </w:t>
      </w:r>
    </w:p>
    <w:p w:rsidR="003C430A" w:rsidRPr="001760EC" w:rsidRDefault="00E67E4C" w:rsidP="00F00497">
      <w:pPr>
        <w:ind w:firstLine="708"/>
        <w:jc w:val="both"/>
        <w:rPr>
          <w:color w:val="FF0000"/>
        </w:rPr>
      </w:pPr>
      <w:r w:rsidRPr="00685554">
        <w:t>Z</w:t>
      </w:r>
      <w:r w:rsidR="003E21FA" w:rsidRPr="00685554">
        <w:t xml:space="preserve"> analizy wpływów – zaplanowane dochody zostały osiągnięte</w:t>
      </w:r>
      <w:r w:rsidR="008C3AF2" w:rsidRPr="00685554">
        <w:t xml:space="preserve"> na wysokim poziomie</w:t>
      </w:r>
      <w:r w:rsidR="003E21FA" w:rsidRPr="00685554">
        <w:t xml:space="preserve">. </w:t>
      </w:r>
      <w:r w:rsidRPr="00685554">
        <w:t xml:space="preserve"> Najniższy wskaźnik wykonania dochodu z tytułu podatków został osiągnięty z tytułu </w:t>
      </w:r>
      <w:r w:rsidR="008C3AF2" w:rsidRPr="00685554">
        <w:t xml:space="preserve">podatku </w:t>
      </w:r>
      <w:r w:rsidRPr="00685554">
        <w:t xml:space="preserve"> rolnego</w:t>
      </w:r>
      <w:r w:rsidR="00B71252" w:rsidRPr="00685554">
        <w:t xml:space="preserve">   </w:t>
      </w:r>
      <w:r w:rsidR="008C3AF2" w:rsidRPr="00685554">
        <w:t xml:space="preserve">   – 95,8</w:t>
      </w:r>
      <w:r w:rsidRPr="00685554">
        <w:t>% planu</w:t>
      </w:r>
      <w:r w:rsidR="008C3AF2" w:rsidRPr="00685554">
        <w:t xml:space="preserve"> po zmianach. Efektem wpływów było </w:t>
      </w:r>
      <w:r w:rsidR="00685554" w:rsidRPr="00685554">
        <w:t xml:space="preserve">m.in. </w:t>
      </w:r>
      <w:r w:rsidR="008C3AF2" w:rsidRPr="00685554">
        <w:t>zwiększone udzielanie odroczeń terminów płatności na wnioski rolników</w:t>
      </w:r>
      <w:r w:rsidR="00685554" w:rsidRPr="00685554">
        <w:t>.</w:t>
      </w:r>
      <w:r w:rsidR="008C3AF2">
        <w:rPr>
          <w:color w:val="FF0000"/>
        </w:rPr>
        <w:t xml:space="preserve"> </w:t>
      </w:r>
      <w:r w:rsidR="00685554">
        <w:t>S</w:t>
      </w:r>
      <w:r w:rsidR="008C3AF2" w:rsidRPr="00BF76F3">
        <w:t>kutki wyliczono na kwotę 100 244,16 zł</w:t>
      </w:r>
      <w:r w:rsidR="008C3AF2">
        <w:t>, w 2009 roku</w:t>
      </w:r>
      <w:r w:rsidR="00685554">
        <w:t xml:space="preserve"> natomiast</w:t>
      </w:r>
      <w:r w:rsidR="008C3AF2">
        <w:t xml:space="preserve"> skutki wyliczono jedynie na kwotę 6 825,00 zł. </w:t>
      </w:r>
      <w:r w:rsidR="00685554">
        <w:t xml:space="preserve">Działania te jednak były niezbędne i konieczne dla rolników będących w bardzo trudnej przejściowej sytuacji finansowej. </w:t>
      </w:r>
    </w:p>
    <w:p w:rsidR="00685554" w:rsidRPr="00685554" w:rsidRDefault="00685554" w:rsidP="00B30109">
      <w:pPr>
        <w:jc w:val="both"/>
      </w:pPr>
      <w:r w:rsidRPr="00685554">
        <w:t>D</w:t>
      </w:r>
      <w:r w:rsidR="00B71252" w:rsidRPr="00685554">
        <w:t>ochody z tytułu planowanych opłat należ</w:t>
      </w:r>
      <w:r w:rsidRPr="00685554">
        <w:t>y uznać, że zostały osiągnięte na poziomie planowania.  Najniższy wskaźnik to 40,7</w:t>
      </w:r>
      <w:r w:rsidR="00B71252" w:rsidRPr="00685554">
        <w:t xml:space="preserve">%  </w:t>
      </w:r>
      <w:r w:rsidRPr="00685554">
        <w:t xml:space="preserve">planu w opłacie miejscowej. Jednakże wysokość planu i wykonania przy tym rodzaju dochodu nie stanowi znaczącej pozycji w budżecie. </w:t>
      </w:r>
    </w:p>
    <w:p w:rsidR="00685554" w:rsidRPr="00685554" w:rsidRDefault="00685554" w:rsidP="00B30109">
      <w:pPr>
        <w:jc w:val="both"/>
      </w:pPr>
    </w:p>
    <w:p w:rsidR="00E42814" w:rsidRPr="00685554" w:rsidRDefault="00B30109" w:rsidP="00B30109">
      <w:pPr>
        <w:jc w:val="both"/>
      </w:pPr>
      <w:r w:rsidRPr="00685554">
        <w:rPr>
          <w:b/>
        </w:rPr>
        <w:t>Stan realizacji dochodów własnych</w:t>
      </w:r>
      <w:r w:rsidRPr="00685554">
        <w:t xml:space="preserve"> przedstawiono poniżej</w:t>
      </w:r>
      <w:r w:rsidR="004C3520" w:rsidRPr="00685554">
        <w:t>:</w:t>
      </w:r>
      <w:r w:rsidRPr="00685554">
        <w:t xml:space="preserve"> </w:t>
      </w:r>
    </w:p>
    <w:p w:rsidR="003C6FAE" w:rsidRPr="009768E4" w:rsidRDefault="00380F87" w:rsidP="003C6FAE">
      <w:pPr>
        <w:jc w:val="both"/>
        <w:rPr>
          <w:rFonts w:ascii="Calibri" w:eastAsia="Calibri" w:hAnsi="Calibri" w:cs="Times New Roman"/>
          <w:b/>
        </w:rPr>
      </w:pPr>
      <w:r w:rsidRPr="009768E4">
        <w:rPr>
          <w:rFonts w:ascii="Calibri" w:eastAsia="Calibri" w:hAnsi="Calibri" w:cs="Times New Roman"/>
          <w:b/>
        </w:rPr>
        <w:t>Informacja dotycząca zaległości  podatkowych</w:t>
      </w:r>
      <w:r w:rsidRPr="009768E4">
        <w:rPr>
          <w:b/>
        </w:rPr>
        <w:t xml:space="preserve"> </w:t>
      </w:r>
      <w:r w:rsidRPr="009768E4">
        <w:rPr>
          <w:rFonts w:ascii="Calibri" w:eastAsia="Calibri" w:hAnsi="Calibri" w:cs="Times New Roman"/>
          <w:b/>
        </w:rPr>
        <w:t>( łączne zobowiązanie pieniężne )  osób fizycznych</w:t>
      </w:r>
      <w:r w:rsidRPr="009768E4">
        <w:rPr>
          <w:b/>
        </w:rPr>
        <w:t xml:space="preserve">           </w:t>
      </w:r>
      <w:r w:rsidRPr="009768E4">
        <w:rPr>
          <w:rFonts w:ascii="Calibri" w:eastAsia="Calibri" w:hAnsi="Calibri" w:cs="Times New Roman"/>
          <w:b/>
        </w:rPr>
        <w:t>i  ic</w:t>
      </w:r>
      <w:r w:rsidR="003C6FAE" w:rsidRPr="009768E4">
        <w:rPr>
          <w:rFonts w:ascii="Calibri" w:eastAsia="Calibri" w:hAnsi="Calibri" w:cs="Times New Roman"/>
          <w:b/>
        </w:rPr>
        <w:t xml:space="preserve">h egzekwowanie  - za </w:t>
      </w:r>
      <w:r w:rsidR="00E27CEB" w:rsidRPr="009768E4">
        <w:rPr>
          <w:rFonts w:ascii="Calibri" w:eastAsia="Calibri" w:hAnsi="Calibri" w:cs="Times New Roman"/>
          <w:b/>
        </w:rPr>
        <w:t xml:space="preserve"> 2010</w:t>
      </w:r>
      <w:r w:rsidRPr="009768E4">
        <w:rPr>
          <w:rFonts w:ascii="Calibri" w:eastAsia="Calibri" w:hAnsi="Calibri" w:cs="Times New Roman"/>
          <w:b/>
        </w:rPr>
        <w:t>r.</w:t>
      </w:r>
    </w:p>
    <w:p w:rsidR="00E27CEB" w:rsidRPr="000C1E02" w:rsidRDefault="00E27CEB" w:rsidP="00E27CEB">
      <w:pPr>
        <w:spacing w:after="0"/>
        <w:rPr>
          <w:rFonts w:ascii="Arial" w:eastAsia="Times New Roman" w:hAnsi="Arial" w:cs="Arial"/>
          <w:sz w:val="20"/>
          <w:szCs w:val="20"/>
          <w:lang w:eastAsia="pl-PL"/>
        </w:rPr>
      </w:pPr>
      <w:r w:rsidRPr="00307960">
        <w:rPr>
          <w:rFonts w:ascii="Arial" w:eastAsia="Times New Roman" w:hAnsi="Arial" w:cs="Arial"/>
          <w:sz w:val="20"/>
          <w:szCs w:val="20"/>
          <w:lang w:eastAsia="pl-PL"/>
        </w:rPr>
        <w:t>Zaległości podatkowe dotyczą</w:t>
      </w:r>
      <w:r>
        <w:rPr>
          <w:rFonts w:ascii="Arial" w:eastAsia="Times New Roman" w:hAnsi="Arial" w:cs="Arial"/>
          <w:sz w:val="20"/>
          <w:szCs w:val="20"/>
          <w:lang w:eastAsia="pl-PL"/>
        </w:rPr>
        <w:t>ce łącznego zobowiązania pienięż</w:t>
      </w:r>
      <w:r w:rsidRPr="00307960">
        <w:rPr>
          <w:rFonts w:ascii="Arial" w:eastAsia="Times New Roman" w:hAnsi="Arial" w:cs="Arial"/>
          <w:sz w:val="20"/>
          <w:szCs w:val="20"/>
          <w:lang w:eastAsia="pl-PL"/>
        </w:rPr>
        <w:t>nego tj. podatku rolneg</w:t>
      </w:r>
      <w:r>
        <w:rPr>
          <w:rFonts w:ascii="Arial" w:eastAsia="Times New Roman" w:hAnsi="Arial" w:cs="Arial"/>
          <w:sz w:val="20"/>
          <w:szCs w:val="20"/>
          <w:lang w:eastAsia="pl-PL"/>
        </w:rPr>
        <w:t xml:space="preserve">o </w:t>
      </w:r>
      <w:r w:rsidRPr="00307960">
        <w:rPr>
          <w:rFonts w:ascii="Arial" w:eastAsia="Times New Roman" w:hAnsi="Arial" w:cs="Arial"/>
          <w:sz w:val="20"/>
          <w:szCs w:val="20"/>
          <w:lang w:eastAsia="pl-PL"/>
        </w:rPr>
        <w:t xml:space="preserve">i podatku od nieruchomości od osób fizycznych wynoszą </w:t>
      </w:r>
      <w:r w:rsidRPr="00FE47A5">
        <w:rPr>
          <w:rFonts w:ascii="Arial" w:eastAsia="Times New Roman" w:hAnsi="Arial" w:cs="Arial"/>
          <w:b/>
          <w:sz w:val="20"/>
          <w:szCs w:val="20"/>
          <w:lang w:eastAsia="pl-PL"/>
        </w:rPr>
        <w:t>936.975,03</w:t>
      </w:r>
      <w:r w:rsidRPr="00307960">
        <w:rPr>
          <w:rFonts w:ascii="Arial" w:eastAsia="Times New Roman" w:hAnsi="Arial" w:cs="Arial"/>
          <w:sz w:val="20"/>
          <w:szCs w:val="20"/>
          <w:lang w:eastAsia="pl-PL"/>
        </w:rPr>
        <w:t xml:space="preserve"> </w:t>
      </w:r>
      <w:r w:rsidR="000C1E02">
        <w:rPr>
          <w:rFonts w:ascii="Arial" w:eastAsia="Times New Roman" w:hAnsi="Arial" w:cs="Arial"/>
          <w:sz w:val="20"/>
          <w:szCs w:val="20"/>
          <w:lang w:eastAsia="pl-PL"/>
        </w:rPr>
        <w:t>złotych, co stanowi spadek w porównaniu do 2009 roku o kwotę 4 260,74 zł.</w:t>
      </w:r>
    </w:p>
    <w:p w:rsidR="00E27CEB" w:rsidRPr="00307960" w:rsidRDefault="000C1E02" w:rsidP="00E27CEB">
      <w:pPr>
        <w:spacing w:after="0"/>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Powyższa kwota wynika z  sald końcowych</w:t>
      </w:r>
      <w:r w:rsidR="00E27CEB" w:rsidRPr="00307960">
        <w:rPr>
          <w:rFonts w:ascii="Arial" w:eastAsia="Times New Roman" w:hAnsi="Arial" w:cs="Arial"/>
          <w:sz w:val="20"/>
          <w:szCs w:val="20"/>
          <w:lang w:eastAsia="pl-PL"/>
        </w:rPr>
        <w:t xml:space="preserve"> 679 podatników z kwotami zaległości</w:t>
      </w:r>
      <w:r w:rsidR="00E27CEB">
        <w:rPr>
          <w:rFonts w:ascii="Times New Roman" w:eastAsia="Times New Roman" w:hAnsi="Times New Roman" w:cs="Times New Roman"/>
          <w:sz w:val="24"/>
          <w:szCs w:val="24"/>
          <w:lang w:eastAsia="pl-PL"/>
        </w:rPr>
        <w:t xml:space="preserve"> </w:t>
      </w:r>
      <w:r w:rsidR="00E27CEB" w:rsidRPr="00307960">
        <w:rPr>
          <w:rFonts w:ascii="Arial" w:eastAsia="Times New Roman" w:hAnsi="Arial" w:cs="Arial"/>
          <w:sz w:val="20"/>
          <w:szCs w:val="20"/>
          <w:lang w:eastAsia="pl-PL"/>
        </w:rPr>
        <w:t>od 1,00 złotych do 235.267,60 złotych.</w:t>
      </w:r>
      <w:r>
        <w:rPr>
          <w:rFonts w:ascii="Arial" w:eastAsia="Times New Roman" w:hAnsi="Arial" w:cs="Arial"/>
          <w:sz w:val="20"/>
          <w:szCs w:val="20"/>
          <w:lang w:eastAsia="pl-PL"/>
        </w:rPr>
        <w:t xml:space="preserve"> W porównaniu do 2009 roku liczba podatników wzrosła o 27.  </w:t>
      </w:r>
    </w:p>
    <w:p w:rsidR="00E27CEB" w:rsidRDefault="00E27CEB" w:rsidP="00FE47A5">
      <w:pPr>
        <w:spacing w:after="0"/>
        <w:jc w:val="both"/>
        <w:rPr>
          <w:rFonts w:ascii="Times New Roman" w:eastAsia="Times New Roman" w:hAnsi="Times New Roman" w:cs="Times New Roman"/>
          <w:sz w:val="24"/>
          <w:szCs w:val="24"/>
          <w:lang w:eastAsia="pl-PL"/>
        </w:rPr>
      </w:pPr>
    </w:p>
    <w:p w:rsidR="00E27CEB" w:rsidRPr="00307960" w:rsidRDefault="00E27CEB" w:rsidP="00FE47A5">
      <w:pPr>
        <w:spacing w:after="0"/>
        <w:jc w:val="both"/>
        <w:rPr>
          <w:rFonts w:ascii="Times New Roman" w:eastAsia="Times New Roman" w:hAnsi="Times New Roman" w:cs="Times New Roman"/>
          <w:sz w:val="24"/>
          <w:szCs w:val="24"/>
          <w:lang w:eastAsia="pl-PL"/>
        </w:rPr>
      </w:pPr>
      <w:r w:rsidRPr="00307960">
        <w:rPr>
          <w:rFonts w:ascii="Arial" w:eastAsia="Times New Roman" w:hAnsi="Arial" w:cs="Arial"/>
          <w:sz w:val="20"/>
          <w:szCs w:val="20"/>
          <w:lang w:eastAsia="pl-PL"/>
        </w:rPr>
        <w:t>W roku 2</w:t>
      </w:r>
      <w:r>
        <w:rPr>
          <w:rFonts w:ascii="Arial" w:eastAsia="Times New Roman" w:hAnsi="Arial" w:cs="Arial"/>
          <w:sz w:val="20"/>
          <w:szCs w:val="20"/>
          <w:lang w:eastAsia="pl-PL"/>
        </w:rPr>
        <w:t xml:space="preserve">010 wysłano w czterech ratach 1 </w:t>
      </w:r>
      <w:r w:rsidRPr="00307960">
        <w:rPr>
          <w:rFonts w:ascii="Arial" w:eastAsia="Times New Roman" w:hAnsi="Arial" w:cs="Arial"/>
          <w:sz w:val="20"/>
          <w:szCs w:val="20"/>
          <w:lang w:eastAsia="pl-PL"/>
        </w:rPr>
        <w:t>781 szt. upomnień do osób fizycznych, które nie wpłaciły podatku</w:t>
      </w:r>
      <w:r>
        <w:rPr>
          <w:rFonts w:ascii="Times New Roman" w:eastAsia="Times New Roman" w:hAnsi="Times New Roman" w:cs="Times New Roman"/>
          <w:sz w:val="24"/>
          <w:szCs w:val="24"/>
          <w:lang w:eastAsia="pl-PL"/>
        </w:rPr>
        <w:t xml:space="preserve"> </w:t>
      </w:r>
      <w:r w:rsidRPr="00307960">
        <w:rPr>
          <w:rFonts w:ascii="Arial" w:eastAsia="Times New Roman" w:hAnsi="Arial" w:cs="Arial"/>
          <w:sz w:val="20"/>
          <w:szCs w:val="20"/>
          <w:lang w:eastAsia="pl-PL"/>
        </w:rPr>
        <w:t>w terminach ustawowych</w:t>
      </w:r>
      <w:r>
        <w:rPr>
          <w:rFonts w:ascii="Arial" w:eastAsia="Times New Roman" w:hAnsi="Arial" w:cs="Arial"/>
          <w:sz w:val="20"/>
          <w:szCs w:val="20"/>
          <w:lang w:eastAsia="pl-PL"/>
        </w:rPr>
        <w:t>:</w:t>
      </w:r>
    </w:p>
    <w:p w:rsidR="00E27CEB" w:rsidRPr="00307960" w:rsidRDefault="00E27CEB" w:rsidP="00FE47A5">
      <w:pPr>
        <w:spacing w:after="0"/>
        <w:jc w:val="both"/>
        <w:rPr>
          <w:rFonts w:ascii="Times New Roman" w:eastAsia="Times New Roman" w:hAnsi="Times New Roman" w:cs="Times New Roman"/>
          <w:sz w:val="24"/>
          <w:szCs w:val="24"/>
          <w:lang w:eastAsia="pl-PL"/>
        </w:rPr>
      </w:pPr>
      <w:r w:rsidRPr="00307960">
        <w:rPr>
          <w:rFonts w:ascii="Times New Roman" w:eastAsia="Times New Roman" w:hAnsi="Times New Roman" w:cs="Times New Roman"/>
          <w:sz w:val="24"/>
          <w:szCs w:val="24"/>
          <w:lang w:eastAsia="pl-PL"/>
        </w:rPr>
        <w:t> </w:t>
      </w:r>
      <w:r w:rsidRPr="00307960">
        <w:rPr>
          <w:rFonts w:ascii="Arial" w:eastAsia="Times New Roman" w:hAnsi="Arial" w:cs="Arial"/>
          <w:sz w:val="20"/>
          <w:szCs w:val="20"/>
          <w:lang w:eastAsia="pl-PL"/>
        </w:rPr>
        <w:t>- zostało wszczęte post</w:t>
      </w:r>
      <w:r>
        <w:rPr>
          <w:rFonts w:ascii="Arial" w:eastAsia="Times New Roman" w:hAnsi="Arial" w:cs="Arial"/>
          <w:sz w:val="20"/>
          <w:szCs w:val="20"/>
          <w:lang w:eastAsia="pl-PL"/>
        </w:rPr>
        <w:t>ępowanie egzekucyjne w celu przy</w:t>
      </w:r>
      <w:r w:rsidRPr="00307960">
        <w:rPr>
          <w:rFonts w:ascii="Arial" w:eastAsia="Times New Roman" w:hAnsi="Arial" w:cs="Arial"/>
          <w:sz w:val="20"/>
          <w:szCs w:val="20"/>
          <w:lang w:eastAsia="pl-PL"/>
        </w:rPr>
        <w:t>musowego ściągnięcia zaległych należności w trybie egzekucji administracyjnej - wystawiono 147 szt. tytułów wykonawczych O/F na ogólną kwotę 59.410,91 złotych.</w:t>
      </w:r>
    </w:p>
    <w:p w:rsidR="00E27CEB" w:rsidRPr="00783AE2" w:rsidRDefault="00E27CEB" w:rsidP="00FE47A5">
      <w:pPr>
        <w:spacing w:after="0"/>
        <w:jc w:val="both"/>
        <w:rPr>
          <w:rFonts w:ascii="Arial" w:eastAsia="Times New Roman" w:hAnsi="Arial" w:cs="Arial"/>
          <w:sz w:val="20"/>
          <w:szCs w:val="20"/>
          <w:lang w:eastAsia="pl-PL"/>
        </w:rPr>
      </w:pPr>
      <w:r w:rsidRPr="00307960">
        <w:rPr>
          <w:rFonts w:ascii="Arial" w:eastAsia="Times New Roman" w:hAnsi="Arial" w:cs="Arial"/>
          <w:sz w:val="20"/>
          <w:szCs w:val="20"/>
          <w:lang w:eastAsia="pl-PL"/>
        </w:rPr>
        <w:t> - w roku 2010 dokonano również zabezpieczenia zaległości w postaci wpisów hipoteki przymusowej kaucyjnej na nieruchomościach</w:t>
      </w:r>
      <w:r>
        <w:rPr>
          <w:rFonts w:ascii="Times New Roman" w:eastAsia="Times New Roman" w:hAnsi="Times New Roman" w:cs="Times New Roman"/>
          <w:sz w:val="24"/>
          <w:szCs w:val="24"/>
          <w:lang w:eastAsia="pl-PL"/>
        </w:rPr>
        <w:t xml:space="preserve"> </w:t>
      </w:r>
      <w:r w:rsidRPr="00307960">
        <w:rPr>
          <w:rFonts w:ascii="Arial" w:eastAsia="Times New Roman" w:hAnsi="Arial" w:cs="Arial"/>
          <w:sz w:val="20"/>
          <w:szCs w:val="20"/>
          <w:lang w:eastAsia="pl-PL"/>
        </w:rPr>
        <w:t xml:space="preserve">dłużników. Skierowano do Sądu 8 wniosków o wpis hipoteki zabezpieczającej zaległości w kwocie 62.767,00 złotych.          </w:t>
      </w:r>
    </w:p>
    <w:p w:rsidR="00E27CEB" w:rsidRPr="00307960" w:rsidRDefault="00E27CEB" w:rsidP="00FE47A5">
      <w:pPr>
        <w:spacing w:after="0"/>
        <w:jc w:val="both"/>
        <w:rPr>
          <w:rFonts w:ascii="Times New Roman" w:eastAsia="Times New Roman" w:hAnsi="Times New Roman" w:cs="Times New Roman"/>
          <w:sz w:val="24"/>
          <w:szCs w:val="24"/>
          <w:lang w:eastAsia="pl-PL"/>
        </w:rPr>
      </w:pPr>
      <w:r w:rsidRPr="00307960">
        <w:rPr>
          <w:rFonts w:ascii="Times New Roman" w:eastAsia="Times New Roman" w:hAnsi="Times New Roman" w:cs="Times New Roman"/>
          <w:sz w:val="24"/>
          <w:szCs w:val="24"/>
          <w:lang w:eastAsia="pl-PL"/>
        </w:rPr>
        <w:t> </w:t>
      </w:r>
    </w:p>
    <w:p w:rsidR="00E27CEB" w:rsidRPr="00E27CEB" w:rsidRDefault="00E27CEB" w:rsidP="00FE47A5">
      <w:pPr>
        <w:spacing w:after="0"/>
        <w:jc w:val="both"/>
        <w:rPr>
          <w:rFonts w:ascii="Webdings" w:eastAsia="Times New Roman" w:hAnsi="Webdings" w:cs="Times New Roman"/>
          <w:b/>
          <w:sz w:val="48"/>
          <w:szCs w:val="48"/>
          <w:lang w:eastAsia="pl-PL"/>
        </w:rPr>
      </w:pPr>
      <w:r w:rsidRPr="00E27CEB">
        <w:rPr>
          <w:rFonts w:ascii="Arial" w:eastAsia="Times New Roman" w:hAnsi="Arial" w:cs="Arial"/>
          <w:b/>
          <w:sz w:val="20"/>
          <w:szCs w:val="20"/>
          <w:lang w:eastAsia="pl-PL"/>
        </w:rPr>
        <w:t xml:space="preserve">Informacja dotycząca  osób prawnych </w:t>
      </w:r>
      <w:r>
        <w:rPr>
          <w:rFonts w:ascii="Arial" w:eastAsia="Times New Roman" w:hAnsi="Arial" w:cs="Arial"/>
          <w:b/>
          <w:sz w:val="20"/>
          <w:szCs w:val="20"/>
          <w:lang w:eastAsia="pl-PL"/>
        </w:rPr>
        <w:t>:</w:t>
      </w:r>
    </w:p>
    <w:p w:rsidR="00E27CEB" w:rsidRPr="00E27CEB" w:rsidRDefault="00E27CEB" w:rsidP="00FE47A5">
      <w:pPr>
        <w:spacing w:after="0"/>
        <w:jc w:val="both"/>
        <w:rPr>
          <w:rFonts w:ascii="Arial" w:eastAsia="Times New Roman" w:hAnsi="Arial" w:cs="Arial"/>
          <w:sz w:val="20"/>
          <w:szCs w:val="20"/>
          <w:lang w:eastAsia="pl-PL"/>
        </w:rPr>
      </w:pPr>
      <w:r w:rsidRPr="00E27CEB">
        <w:rPr>
          <w:rFonts w:ascii="Arial" w:eastAsia="Times New Roman" w:hAnsi="Arial" w:cs="Arial"/>
          <w:sz w:val="20"/>
          <w:szCs w:val="20"/>
          <w:lang w:eastAsia="pl-PL"/>
        </w:rPr>
        <w:t>W roku 2010 wysłano  28  szt. upomnień do osób prawnych, które nie wpłaciły podatku w terminach ustawowych</w:t>
      </w:r>
      <w:r>
        <w:rPr>
          <w:rFonts w:ascii="Arial" w:eastAsia="Times New Roman" w:hAnsi="Arial" w:cs="Arial"/>
          <w:sz w:val="20"/>
          <w:szCs w:val="20"/>
          <w:lang w:eastAsia="pl-PL"/>
        </w:rPr>
        <w:t>:</w:t>
      </w:r>
    </w:p>
    <w:p w:rsidR="00E27CEB" w:rsidRPr="00E27CEB" w:rsidRDefault="00E27CEB" w:rsidP="00FE47A5">
      <w:pPr>
        <w:spacing w:after="0"/>
        <w:jc w:val="both"/>
        <w:rPr>
          <w:rFonts w:ascii="Arial" w:eastAsia="Times New Roman" w:hAnsi="Arial" w:cs="Arial"/>
          <w:color w:val="008000"/>
          <w:sz w:val="20"/>
          <w:szCs w:val="20"/>
          <w:lang w:eastAsia="pl-PL"/>
        </w:rPr>
      </w:pPr>
      <w:r w:rsidRPr="00307960">
        <w:rPr>
          <w:rFonts w:ascii="Arial" w:eastAsia="Times New Roman" w:hAnsi="Arial" w:cs="Arial"/>
          <w:color w:val="008000"/>
          <w:sz w:val="20"/>
          <w:szCs w:val="20"/>
          <w:lang w:eastAsia="pl-PL"/>
        </w:rPr>
        <w:t> </w:t>
      </w:r>
      <w:r w:rsidRPr="00307960">
        <w:rPr>
          <w:rFonts w:ascii="Arial" w:eastAsia="Times New Roman" w:hAnsi="Arial" w:cs="Arial"/>
          <w:color w:val="000000"/>
          <w:sz w:val="20"/>
          <w:szCs w:val="20"/>
          <w:lang w:eastAsia="pl-PL"/>
        </w:rPr>
        <w:t>- zostało wszczęte post</w:t>
      </w:r>
      <w:r w:rsidR="00FE47A5">
        <w:rPr>
          <w:rFonts w:ascii="Arial" w:eastAsia="Times New Roman" w:hAnsi="Arial" w:cs="Arial"/>
          <w:color w:val="000000"/>
          <w:sz w:val="20"/>
          <w:szCs w:val="20"/>
          <w:lang w:eastAsia="pl-PL"/>
        </w:rPr>
        <w:t>ępowanie egzekucyjne w celu przy</w:t>
      </w:r>
      <w:r w:rsidRPr="00307960">
        <w:rPr>
          <w:rFonts w:ascii="Arial" w:eastAsia="Times New Roman" w:hAnsi="Arial" w:cs="Arial"/>
          <w:color w:val="000000"/>
          <w:sz w:val="20"/>
          <w:szCs w:val="20"/>
          <w:lang w:eastAsia="pl-PL"/>
        </w:rPr>
        <w:t>musowego ściągnięcia zaległych należności w trybie egzekucji administracyjnej - wystawiono 8 szt. tytułów wykonawczych O/P na ogólną kwotę 68.486,63 złotych</w:t>
      </w:r>
      <w:r w:rsidR="00783AE2">
        <w:rPr>
          <w:rFonts w:ascii="Arial" w:eastAsia="Times New Roman" w:hAnsi="Arial" w:cs="Arial"/>
          <w:color w:val="000000"/>
          <w:sz w:val="20"/>
          <w:szCs w:val="20"/>
          <w:lang w:eastAsia="pl-PL"/>
        </w:rPr>
        <w:t>, co stanowi wzrost o 7 463,63 zł. w porównaniu do 2009 roku.</w:t>
      </w:r>
    </w:p>
    <w:p w:rsidR="00E27CEB" w:rsidRPr="00307960" w:rsidRDefault="00E27CEB" w:rsidP="00FE47A5">
      <w:pPr>
        <w:spacing w:after="0"/>
        <w:jc w:val="both"/>
        <w:rPr>
          <w:rFonts w:ascii="Arial" w:eastAsia="Times New Roman" w:hAnsi="Arial" w:cs="Arial"/>
          <w:color w:val="000000"/>
          <w:sz w:val="20"/>
          <w:szCs w:val="20"/>
          <w:lang w:eastAsia="pl-PL"/>
        </w:rPr>
      </w:pPr>
      <w:r w:rsidRPr="00307960">
        <w:rPr>
          <w:rFonts w:ascii="Arial" w:eastAsia="Times New Roman" w:hAnsi="Arial" w:cs="Arial"/>
          <w:color w:val="000000"/>
          <w:sz w:val="20"/>
          <w:szCs w:val="20"/>
          <w:lang w:eastAsia="pl-PL"/>
        </w:rPr>
        <w:lastRenderedPageBreak/>
        <w:t> - w roku 2010 dokonano również zabezpieczenia zaległości w postaci wpisów hipoteki przymusowej kaucyjnej na nieruchomościach dłużników. Skierowano do Sądu 3 wnioski o wpis hipoteki zabezpieczającej zaległośc</w:t>
      </w:r>
      <w:r w:rsidR="00783AE2">
        <w:rPr>
          <w:rFonts w:ascii="Arial" w:eastAsia="Times New Roman" w:hAnsi="Arial" w:cs="Arial"/>
          <w:color w:val="000000"/>
          <w:sz w:val="20"/>
          <w:szCs w:val="20"/>
          <w:lang w:eastAsia="pl-PL"/>
        </w:rPr>
        <w:t>i w kwocie  146.822,70 złotych, co stanowi wzrost o 42 232,70 zł.</w:t>
      </w:r>
      <w:r w:rsidRPr="00307960">
        <w:rPr>
          <w:rFonts w:ascii="Arial" w:eastAsia="Times New Roman" w:hAnsi="Arial" w:cs="Arial"/>
          <w:color w:val="000000"/>
          <w:sz w:val="20"/>
          <w:szCs w:val="20"/>
          <w:lang w:eastAsia="pl-PL"/>
        </w:rPr>
        <w:t xml:space="preserve">         </w:t>
      </w:r>
    </w:p>
    <w:p w:rsidR="00C60604" w:rsidRPr="00FE3613" w:rsidRDefault="00783AE2" w:rsidP="00FE3613">
      <w:pPr>
        <w:jc w:val="right"/>
        <w:rPr>
          <w:rFonts w:ascii="Calibri" w:eastAsia="Calibri" w:hAnsi="Calibri" w:cs="Times New Roman"/>
          <w:i/>
          <w:sz w:val="20"/>
          <w:szCs w:val="20"/>
        </w:rPr>
      </w:pPr>
      <w:r w:rsidRPr="00783AE2">
        <w:rPr>
          <w:rFonts w:ascii="Calibri" w:eastAsia="Calibri" w:hAnsi="Calibri" w:cs="Times New Roman"/>
          <w:i/>
          <w:sz w:val="20"/>
          <w:szCs w:val="20"/>
        </w:rPr>
        <w:t xml:space="preserve"> </w:t>
      </w:r>
      <w:r w:rsidR="00BB3BFB" w:rsidRPr="00783AE2">
        <w:rPr>
          <w:rFonts w:ascii="Calibri" w:eastAsia="Calibri" w:hAnsi="Calibri" w:cs="Times New Roman"/>
          <w:i/>
          <w:sz w:val="20"/>
          <w:szCs w:val="20"/>
        </w:rPr>
        <w:t xml:space="preserve">( opracowała- Grażyna Kuciapska ) </w:t>
      </w:r>
    </w:p>
    <w:p w:rsidR="00874508" w:rsidRPr="000F0828" w:rsidRDefault="00874508" w:rsidP="00874508">
      <w:pPr>
        <w:rPr>
          <w:rFonts w:ascii="Times New Roman" w:hAnsi="Times New Roman"/>
          <w:sz w:val="24"/>
          <w:szCs w:val="24"/>
        </w:rPr>
      </w:pPr>
      <w:r w:rsidRPr="000F0828">
        <w:rPr>
          <w:rFonts w:ascii="Times New Roman" w:hAnsi="Times New Roman"/>
          <w:sz w:val="24"/>
          <w:szCs w:val="24"/>
        </w:rPr>
        <w:t>Tabela : Dane dotyczące udzielonych ulg w formie umorzenia podatków oso</w:t>
      </w:r>
      <w:r w:rsidR="000F0828" w:rsidRPr="000F0828">
        <w:rPr>
          <w:rFonts w:ascii="Times New Roman" w:hAnsi="Times New Roman"/>
          <w:sz w:val="24"/>
          <w:szCs w:val="24"/>
        </w:rPr>
        <w:t xml:space="preserve">bom fizycznym i prawnym w 2008, </w:t>
      </w:r>
      <w:r w:rsidRPr="000F0828">
        <w:rPr>
          <w:rFonts w:ascii="Times New Roman" w:hAnsi="Times New Roman"/>
          <w:sz w:val="24"/>
          <w:szCs w:val="24"/>
        </w:rPr>
        <w:t xml:space="preserve"> 2009</w:t>
      </w:r>
      <w:r w:rsidR="000F0828" w:rsidRPr="000F0828">
        <w:rPr>
          <w:rFonts w:ascii="Times New Roman" w:hAnsi="Times New Roman"/>
          <w:sz w:val="24"/>
          <w:szCs w:val="24"/>
        </w:rPr>
        <w:t>, 2010</w:t>
      </w:r>
      <w:r w:rsidRPr="000F0828">
        <w:rPr>
          <w:rFonts w:ascii="Times New Roman" w:hAnsi="Times New Roman"/>
          <w:sz w:val="24"/>
          <w:szCs w:val="24"/>
        </w:rPr>
        <w:t xml:space="preserve"> roku.</w:t>
      </w:r>
    </w:p>
    <w:p w:rsidR="00D67243" w:rsidRPr="000F0828" w:rsidRDefault="00D67243" w:rsidP="00874508">
      <w:pPr>
        <w:rPr>
          <w:rFonts w:ascii="Times New Roman" w:hAnsi="Times New Roman"/>
          <w:sz w:val="24"/>
          <w:szCs w:val="24"/>
        </w:rPr>
      </w:pP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0"/>
        <w:gridCol w:w="625"/>
        <w:gridCol w:w="708"/>
        <w:gridCol w:w="709"/>
        <w:gridCol w:w="709"/>
        <w:gridCol w:w="567"/>
        <w:gridCol w:w="709"/>
        <w:gridCol w:w="708"/>
        <w:gridCol w:w="709"/>
        <w:gridCol w:w="709"/>
        <w:gridCol w:w="709"/>
        <w:gridCol w:w="709"/>
        <w:gridCol w:w="709"/>
      </w:tblGrid>
      <w:tr w:rsidR="00767314" w:rsidRPr="000F0828" w:rsidTr="00767314">
        <w:tc>
          <w:tcPr>
            <w:tcW w:w="1610" w:type="dxa"/>
            <w:tcBorders>
              <w:bottom w:val="nil"/>
            </w:tcBorders>
          </w:tcPr>
          <w:p w:rsidR="00767314" w:rsidRPr="000F0828" w:rsidRDefault="00767314" w:rsidP="00585A80">
            <w:pPr>
              <w:rPr>
                <w:rFonts w:ascii="Times New Roman" w:hAnsi="Times New Roman"/>
                <w:sz w:val="20"/>
                <w:szCs w:val="20"/>
              </w:rPr>
            </w:pPr>
          </w:p>
          <w:p w:rsidR="00767314" w:rsidRPr="000F0828" w:rsidRDefault="00767314" w:rsidP="00585A80">
            <w:pPr>
              <w:rPr>
                <w:rFonts w:ascii="Times New Roman" w:hAnsi="Times New Roman"/>
                <w:sz w:val="20"/>
                <w:szCs w:val="20"/>
              </w:rPr>
            </w:pPr>
          </w:p>
        </w:tc>
        <w:tc>
          <w:tcPr>
            <w:tcW w:w="2751" w:type="dxa"/>
            <w:gridSpan w:val="4"/>
            <w:tcBorders>
              <w:bottom w:val="single" w:sz="4" w:space="0" w:color="000000"/>
            </w:tcBorders>
          </w:tcPr>
          <w:p w:rsidR="00767314" w:rsidRPr="000F0828" w:rsidRDefault="00767314" w:rsidP="00585A80">
            <w:pPr>
              <w:rPr>
                <w:rFonts w:ascii="Times New Roman" w:hAnsi="Times New Roman"/>
                <w:sz w:val="20"/>
                <w:szCs w:val="20"/>
              </w:rPr>
            </w:pPr>
            <w:r w:rsidRPr="000F0828">
              <w:rPr>
                <w:rFonts w:ascii="Times New Roman" w:hAnsi="Times New Roman"/>
                <w:sz w:val="20"/>
                <w:szCs w:val="20"/>
              </w:rPr>
              <w:t>Rok 2008</w:t>
            </w:r>
          </w:p>
        </w:tc>
        <w:tc>
          <w:tcPr>
            <w:tcW w:w="2693" w:type="dxa"/>
            <w:gridSpan w:val="4"/>
            <w:tcBorders>
              <w:bottom w:val="single" w:sz="4" w:space="0" w:color="000000"/>
            </w:tcBorders>
          </w:tcPr>
          <w:p w:rsidR="00767314" w:rsidRPr="000F0828" w:rsidRDefault="00767314" w:rsidP="00585A80">
            <w:pPr>
              <w:rPr>
                <w:rFonts w:ascii="Times New Roman" w:hAnsi="Times New Roman"/>
                <w:sz w:val="20"/>
                <w:szCs w:val="20"/>
              </w:rPr>
            </w:pPr>
            <w:r w:rsidRPr="000F0828">
              <w:rPr>
                <w:rFonts w:ascii="Times New Roman" w:hAnsi="Times New Roman"/>
                <w:sz w:val="20"/>
                <w:szCs w:val="20"/>
              </w:rPr>
              <w:t>Rok 2009</w:t>
            </w:r>
          </w:p>
        </w:tc>
        <w:tc>
          <w:tcPr>
            <w:tcW w:w="2836" w:type="dxa"/>
            <w:gridSpan w:val="4"/>
            <w:tcBorders>
              <w:left w:val="nil"/>
              <w:bottom w:val="single" w:sz="4" w:space="0" w:color="000000"/>
            </w:tcBorders>
          </w:tcPr>
          <w:p w:rsidR="00767314" w:rsidRPr="000F0828" w:rsidRDefault="00767314" w:rsidP="00585A80">
            <w:pPr>
              <w:rPr>
                <w:rFonts w:ascii="Times New Roman" w:hAnsi="Times New Roman"/>
                <w:sz w:val="20"/>
                <w:szCs w:val="20"/>
              </w:rPr>
            </w:pPr>
            <w:r w:rsidRPr="000F0828">
              <w:rPr>
                <w:rFonts w:ascii="Times New Roman" w:hAnsi="Times New Roman"/>
                <w:sz w:val="20"/>
                <w:szCs w:val="20"/>
              </w:rPr>
              <w:t>Rok 2010</w:t>
            </w:r>
          </w:p>
        </w:tc>
      </w:tr>
      <w:tr w:rsidR="00767314" w:rsidRPr="000F0828" w:rsidTr="00767314">
        <w:tc>
          <w:tcPr>
            <w:tcW w:w="1610" w:type="dxa"/>
            <w:tcBorders>
              <w:top w:val="nil"/>
              <w:bottom w:val="nil"/>
            </w:tcBorders>
          </w:tcPr>
          <w:p w:rsidR="00767314" w:rsidRPr="000F0828" w:rsidRDefault="00767314" w:rsidP="00585A80">
            <w:pPr>
              <w:rPr>
                <w:rFonts w:ascii="Times New Roman" w:hAnsi="Times New Roman"/>
                <w:sz w:val="20"/>
                <w:szCs w:val="20"/>
              </w:rPr>
            </w:pPr>
            <w:r w:rsidRPr="000F0828">
              <w:rPr>
                <w:rFonts w:ascii="Times New Roman" w:hAnsi="Times New Roman"/>
                <w:sz w:val="20"/>
                <w:szCs w:val="20"/>
              </w:rPr>
              <w:t>Rodzaj podatku</w:t>
            </w:r>
          </w:p>
        </w:tc>
        <w:tc>
          <w:tcPr>
            <w:tcW w:w="625" w:type="dxa"/>
            <w:tcBorders>
              <w:bottom w:val="nil"/>
            </w:tcBorders>
          </w:tcPr>
          <w:p w:rsidR="00767314" w:rsidRPr="000F0828" w:rsidRDefault="00767314" w:rsidP="00585A80">
            <w:pPr>
              <w:rPr>
                <w:rFonts w:ascii="Times New Roman" w:hAnsi="Times New Roman"/>
                <w:sz w:val="20"/>
                <w:szCs w:val="20"/>
              </w:rPr>
            </w:pPr>
          </w:p>
        </w:tc>
        <w:tc>
          <w:tcPr>
            <w:tcW w:w="2126" w:type="dxa"/>
            <w:gridSpan w:val="3"/>
          </w:tcPr>
          <w:p w:rsidR="00767314" w:rsidRPr="000F0828" w:rsidRDefault="00767314" w:rsidP="00767314">
            <w:pPr>
              <w:jc w:val="center"/>
              <w:rPr>
                <w:rFonts w:ascii="Times New Roman" w:hAnsi="Times New Roman"/>
                <w:sz w:val="16"/>
                <w:szCs w:val="16"/>
              </w:rPr>
            </w:pPr>
            <w:r w:rsidRPr="000F0828">
              <w:rPr>
                <w:rFonts w:ascii="Times New Roman" w:hAnsi="Times New Roman"/>
                <w:sz w:val="18"/>
                <w:szCs w:val="18"/>
              </w:rPr>
              <w:t>Kwota udzielonych ulg w (zł)</w:t>
            </w:r>
          </w:p>
        </w:tc>
        <w:tc>
          <w:tcPr>
            <w:tcW w:w="567" w:type="dxa"/>
            <w:tcBorders>
              <w:bottom w:val="nil"/>
              <w:right w:val="single" w:sz="4" w:space="0" w:color="auto"/>
            </w:tcBorders>
          </w:tcPr>
          <w:p w:rsidR="00767314" w:rsidRPr="000F0828" w:rsidRDefault="00767314" w:rsidP="00585A80">
            <w:pPr>
              <w:rPr>
                <w:rFonts w:ascii="Times New Roman" w:hAnsi="Times New Roman"/>
                <w:sz w:val="20"/>
                <w:szCs w:val="20"/>
              </w:rPr>
            </w:pPr>
          </w:p>
        </w:tc>
        <w:tc>
          <w:tcPr>
            <w:tcW w:w="2126" w:type="dxa"/>
            <w:gridSpan w:val="3"/>
            <w:tcBorders>
              <w:left w:val="single" w:sz="4" w:space="0" w:color="auto"/>
            </w:tcBorders>
          </w:tcPr>
          <w:p w:rsidR="00767314" w:rsidRPr="000F0828" w:rsidRDefault="00767314" w:rsidP="00585A80">
            <w:pPr>
              <w:rPr>
                <w:rFonts w:ascii="Times New Roman" w:hAnsi="Times New Roman"/>
                <w:sz w:val="20"/>
                <w:szCs w:val="20"/>
              </w:rPr>
            </w:pPr>
            <w:r w:rsidRPr="000F0828">
              <w:rPr>
                <w:rFonts w:ascii="Times New Roman" w:hAnsi="Times New Roman"/>
                <w:sz w:val="16"/>
                <w:szCs w:val="16"/>
              </w:rPr>
              <w:t>Kwota udzielonych ulg</w:t>
            </w:r>
            <w:r w:rsidR="000F0828">
              <w:rPr>
                <w:rFonts w:ascii="Times New Roman" w:hAnsi="Times New Roman"/>
                <w:sz w:val="16"/>
                <w:szCs w:val="16"/>
              </w:rPr>
              <w:t xml:space="preserve">                </w:t>
            </w:r>
            <w:r w:rsidRPr="000F0828">
              <w:rPr>
                <w:rFonts w:ascii="Times New Roman" w:hAnsi="Times New Roman"/>
                <w:sz w:val="16"/>
                <w:szCs w:val="16"/>
              </w:rPr>
              <w:t xml:space="preserve"> w (zł)</w:t>
            </w:r>
          </w:p>
        </w:tc>
        <w:tc>
          <w:tcPr>
            <w:tcW w:w="709" w:type="dxa"/>
            <w:vMerge w:val="restart"/>
            <w:tcBorders>
              <w:left w:val="nil"/>
            </w:tcBorders>
          </w:tcPr>
          <w:p w:rsidR="00767314" w:rsidRPr="000F0828" w:rsidRDefault="00767314" w:rsidP="00767314">
            <w:pPr>
              <w:rPr>
                <w:rFonts w:ascii="Times New Roman" w:hAnsi="Times New Roman"/>
                <w:sz w:val="14"/>
                <w:szCs w:val="14"/>
              </w:rPr>
            </w:pPr>
          </w:p>
          <w:p w:rsidR="00767314" w:rsidRPr="000F0828" w:rsidRDefault="00767314" w:rsidP="00767314">
            <w:pPr>
              <w:rPr>
                <w:rFonts w:ascii="Times New Roman" w:hAnsi="Times New Roman"/>
                <w:sz w:val="14"/>
                <w:szCs w:val="14"/>
              </w:rPr>
            </w:pPr>
          </w:p>
          <w:p w:rsidR="00767314" w:rsidRPr="000F0828" w:rsidRDefault="00767314" w:rsidP="00767314">
            <w:pPr>
              <w:rPr>
                <w:rFonts w:ascii="Times New Roman" w:hAnsi="Times New Roman"/>
                <w:sz w:val="20"/>
                <w:szCs w:val="20"/>
              </w:rPr>
            </w:pPr>
            <w:r w:rsidRPr="000F0828">
              <w:rPr>
                <w:rFonts w:ascii="Times New Roman" w:hAnsi="Times New Roman"/>
                <w:sz w:val="14"/>
                <w:szCs w:val="14"/>
              </w:rPr>
              <w:t>Ilość podań</w:t>
            </w:r>
          </w:p>
        </w:tc>
        <w:tc>
          <w:tcPr>
            <w:tcW w:w="2127" w:type="dxa"/>
            <w:gridSpan w:val="3"/>
            <w:tcBorders>
              <w:left w:val="nil"/>
            </w:tcBorders>
          </w:tcPr>
          <w:p w:rsidR="00767314" w:rsidRPr="000F0828" w:rsidRDefault="00767314" w:rsidP="00767314">
            <w:pPr>
              <w:rPr>
                <w:rFonts w:ascii="Times New Roman" w:hAnsi="Times New Roman"/>
                <w:sz w:val="20"/>
                <w:szCs w:val="20"/>
              </w:rPr>
            </w:pPr>
            <w:r w:rsidRPr="000F0828">
              <w:rPr>
                <w:rFonts w:ascii="Times New Roman" w:hAnsi="Times New Roman"/>
                <w:sz w:val="16"/>
                <w:szCs w:val="16"/>
              </w:rPr>
              <w:t>Kwota udzielonych ulg</w:t>
            </w:r>
            <w:r w:rsidR="000F0828">
              <w:rPr>
                <w:rFonts w:ascii="Times New Roman" w:hAnsi="Times New Roman"/>
                <w:sz w:val="16"/>
                <w:szCs w:val="16"/>
              </w:rPr>
              <w:t xml:space="preserve">              </w:t>
            </w:r>
            <w:r w:rsidRPr="000F0828">
              <w:rPr>
                <w:rFonts w:ascii="Times New Roman" w:hAnsi="Times New Roman"/>
                <w:sz w:val="16"/>
                <w:szCs w:val="16"/>
              </w:rPr>
              <w:t xml:space="preserve"> w (zł)</w:t>
            </w:r>
          </w:p>
        </w:tc>
      </w:tr>
      <w:tr w:rsidR="00767314" w:rsidRPr="000F0828" w:rsidTr="00767314">
        <w:tc>
          <w:tcPr>
            <w:tcW w:w="1610" w:type="dxa"/>
            <w:tcBorders>
              <w:top w:val="nil"/>
            </w:tcBorders>
          </w:tcPr>
          <w:p w:rsidR="00767314" w:rsidRPr="000F0828" w:rsidRDefault="00767314" w:rsidP="00585A80">
            <w:pPr>
              <w:rPr>
                <w:rFonts w:ascii="Times New Roman" w:hAnsi="Times New Roman"/>
                <w:sz w:val="20"/>
                <w:szCs w:val="20"/>
              </w:rPr>
            </w:pPr>
          </w:p>
        </w:tc>
        <w:tc>
          <w:tcPr>
            <w:tcW w:w="625" w:type="dxa"/>
            <w:tcBorders>
              <w:top w:val="nil"/>
              <w:bottom w:val="single" w:sz="4" w:space="0" w:color="000000"/>
            </w:tcBorders>
          </w:tcPr>
          <w:p w:rsidR="00767314" w:rsidRPr="000F0828" w:rsidRDefault="00767314" w:rsidP="00585A80">
            <w:pPr>
              <w:rPr>
                <w:rFonts w:ascii="Times New Roman" w:hAnsi="Times New Roman"/>
                <w:sz w:val="16"/>
                <w:szCs w:val="16"/>
              </w:rPr>
            </w:pPr>
            <w:r w:rsidRPr="000F0828">
              <w:rPr>
                <w:rFonts w:ascii="Times New Roman" w:hAnsi="Times New Roman"/>
                <w:sz w:val="16"/>
                <w:szCs w:val="16"/>
              </w:rPr>
              <w:t>Ilość podań</w:t>
            </w:r>
          </w:p>
        </w:tc>
        <w:tc>
          <w:tcPr>
            <w:tcW w:w="708" w:type="dxa"/>
          </w:tcPr>
          <w:p w:rsidR="00767314" w:rsidRPr="000F0828" w:rsidRDefault="00767314" w:rsidP="00585A80">
            <w:pPr>
              <w:rPr>
                <w:rFonts w:ascii="Times New Roman" w:hAnsi="Times New Roman"/>
                <w:sz w:val="16"/>
                <w:szCs w:val="16"/>
              </w:rPr>
            </w:pPr>
            <w:r w:rsidRPr="000F0828">
              <w:rPr>
                <w:rFonts w:ascii="Times New Roman" w:hAnsi="Times New Roman"/>
                <w:sz w:val="16"/>
                <w:szCs w:val="16"/>
              </w:rPr>
              <w:t>Osoby prawne</w:t>
            </w:r>
          </w:p>
        </w:tc>
        <w:tc>
          <w:tcPr>
            <w:tcW w:w="709" w:type="dxa"/>
          </w:tcPr>
          <w:p w:rsidR="00767314" w:rsidRPr="000F0828" w:rsidRDefault="00767314" w:rsidP="00585A80">
            <w:pPr>
              <w:rPr>
                <w:rFonts w:ascii="Times New Roman" w:hAnsi="Times New Roman"/>
                <w:sz w:val="16"/>
                <w:szCs w:val="16"/>
              </w:rPr>
            </w:pPr>
            <w:r w:rsidRPr="000F0828">
              <w:rPr>
                <w:rFonts w:ascii="Times New Roman" w:hAnsi="Times New Roman"/>
                <w:sz w:val="16"/>
                <w:szCs w:val="16"/>
              </w:rPr>
              <w:t>Osoby fiz.</w:t>
            </w:r>
          </w:p>
        </w:tc>
        <w:tc>
          <w:tcPr>
            <w:tcW w:w="709" w:type="dxa"/>
          </w:tcPr>
          <w:p w:rsidR="00767314" w:rsidRPr="000F0828" w:rsidRDefault="00767314" w:rsidP="00585A80">
            <w:pPr>
              <w:rPr>
                <w:rFonts w:ascii="Times New Roman" w:hAnsi="Times New Roman"/>
                <w:sz w:val="14"/>
                <w:szCs w:val="14"/>
              </w:rPr>
            </w:pPr>
            <w:r w:rsidRPr="000F0828">
              <w:rPr>
                <w:rFonts w:ascii="Times New Roman" w:hAnsi="Times New Roman"/>
                <w:sz w:val="14"/>
                <w:szCs w:val="14"/>
              </w:rPr>
              <w:t>razem</w:t>
            </w:r>
          </w:p>
        </w:tc>
        <w:tc>
          <w:tcPr>
            <w:tcW w:w="567" w:type="dxa"/>
            <w:tcBorders>
              <w:top w:val="nil"/>
              <w:bottom w:val="single" w:sz="4" w:space="0" w:color="000000"/>
            </w:tcBorders>
          </w:tcPr>
          <w:p w:rsidR="00767314" w:rsidRPr="000F0828" w:rsidRDefault="00767314" w:rsidP="00767314">
            <w:pPr>
              <w:rPr>
                <w:rFonts w:ascii="Times New Roman" w:hAnsi="Times New Roman"/>
                <w:sz w:val="14"/>
                <w:szCs w:val="14"/>
              </w:rPr>
            </w:pPr>
            <w:r w:rsidRPr="000F0828">
              <w:rPr>
                <w:rFonts w:ascii="Times New Roman" w:hAnsi="Times New Roman"/>
                <w:sz w:val="14"/>
                <w:szCs w:val="14"/>
              </w:rPr>
              <w:t>Ilość podań</w:t>
            </w:r>
          </w:p>
        </w:tc>
        <w:tc>
          <w:tcPr>
            <w:tcW w:w="709" w:type="dxa"/>
          </w:tcPr>
          <w:p w:rsidR="00767314" w:rsidRPr="000F0828" w:rsidRDefault="00767314" w:rsidP="00767314">
            <w:pPr>
              <w:rPr>
                <w:rFonts w:ascii="Times New Roman" w:hAnsi="Times New Roman"/>
                <w:sz w:val="16"/>
                <w:szCs w:val="16"/>
              </w:rPr>
            </w:pPr>
            <w:r w:rsidRPr="000F0828">
              <w:rPr>
                <w:rFonts w:ascii="Times New Roman" w:hAnsi="Times New Roman"/>
                <w:sz w:val="16"/>
                <w:szCs w:val="16"/>
              </w:rPr>
              <w:t>Osoby prawne</w:t>
            </w:r>
          </w:p>
        </w:tc>
        <w:tc>
          <w:tcPr>
            <w:tcW w:w="708" w:type="dxa"/>
          </w:tcPr>
          <w:p w:rsidR="00767314" w:rsidRPr="000F0828" w:rsidRDefault="00767314" w:rsidP="00767314">
            <w:pPr>
              <w:rPr>
                <w:rFonts w:ascii="Times New Roman" w:hAnsi="Times New Roman"/>
                <w:sz w:val="16"/>
                <w:szCs w:val="16"/>
              </w:rPr>
            </w:pPr>
            <w:r w:rsidRPr="000F0828">
              <w:rPr>
                <w:rFonts w:ascii="Times New Roman" w:hAnsi="Times New Roman"/>
                <w:sz w:val="16"/>
                <w:szCs w:val="16"/>
              </w:rPr>
              <w:t>Osoby fizyczn</w:t>
            </w:r>
          </w:p>
        </w:tc>
        <w:tc>
          <w:tcPr>
            <w:tcW w:w="709" w:type="dxa"/>
          </w:tcPr>
          <w:p w:rsidR="00767314" w:rsidRPr="000F0828" w:rsidRDefault="00767314" w:rsidP="00767314">
            <w:pPr>
              <w:rPr>
                <w:rFonts w:ascii="Times New Roman" w:hAnsi="Times New Roman"/>
                <w:sz w:val="20"/>
                <w:szCs w:val="20"/>
              </w:rPr>
            </w:pPr>
            <w:r w:rsidRPr="000F0828">
              <w:rPr>
                <w:rFonts w:ascii="Times New Roman" w:hAnsi="Times New Roman"/>
                <w:sz w:val="20"/>
                <w:szCs w:val="20"/>
              </w:rPr>
              <w:t>razem</w:t>
            </w:r>
          </w:p>
        </w:tc>
        <w:tc>
          <w:tcPr>
            <w:tcW w:w="709" w:type="dxa"/>
            <w:vMerge/>
          </w:tcPr>
          <w:p w:rsidR="00767314" w:rsidRPr="000F0828" w:rsidRDefault="00767314" w:rsidP="00585A80">
            <w:pPr>
              <w:rPr>
                <w:rFonts w:ascii="Times New Roman" w:hAnsi="Times New Roman"/>
                <w:sz w:val="20"/>
                <w:szCs w:val="20"/>
              </w:rPr>
            </w:pPr>
          </w:p>
        </w:tc>
        <w:tc>
          <w:tcPr>
            <w:tcW w:w="709" w:type="dxa"/>
          </w:tcPr>
          <w:p w:rsidR="00767314" w:rsidRPr="000F0828" w:rsidRDefault="00767314" w:rsidP="00767314">
            <w:pPr>
              <w:rPr>
                <w:rFonts w:ascii="Times New Roman" w:hAnsi="Times New Roman"/>
                <w:sz w:val="16"/>
                <w:szCs w:val="16"/>
              </w:rPr>
            </w:pPr>
            <w:r w:rsidRPr="000F0828">
              <w:rPr>
                <w:rFonts w:ascii="Times New Roman" w:hAnsi="Times New Roman"/>
                <w:sz w:val="16"/>
                <w:szCs w:val="16"/>
              </w:rPr>
              <w:t>Osoby prawne</w:t>
            </w:r>
          </w:p>
        </w:tc>
        <w:tc>
          <w:tcPr>
            <w:tcW w:w="709" w:type="dxa"/>
          </w:tcPr>
          <w:p w:rsidR="00767314" w:rsidRPr="000F0828" w:rsidRDefault="00767314" w:rsidP="00767314">
            <w:pPr>
              <w:rPr>
                <w:rFonts w:ascii="Times New Roman" w:hAnsi="Times New Roman"/>
                <w:sz w:val="16"/>
                <w:szCs w:val="16"/>
              </w:rPr>
            </w:pPr>
            <w:r w:rsidRPr="000F0828">
              <w:rPr>
                <w:rFonts w:ascii="Times New Roman" w:hAnsi="Times New Roman"/>
                <w:sz w:val="16"/>
                <w:szCs w:val="16"/>
              </w:rPr>
              <w:t>Osoby fizyczn</w:t>
            </w:r>
          </w:p>
        </w:tc>
        <w:tc>
          <w:tcPr>
            <w:tcW w:w="709" w:type="dxa"/>
          </w:tcPr>
          <w:p w:rsidR="00767314" w:rsidRPr="000F0828" w:rsidRDefault="00767314" w:rsidP="00767314">
            <w:pPr>
              <w:rPr>
                <w:rFonts w:ascii="Times New Roman" w:hAnsi="Times New Roman"/>
                <w:sz w:val="20"/>
                <w:szCs w:val="20"/>
              </w:rPr>
            </w:pPr>
            <w:r w:rsidRPr="000F0828">
              <w:rPr>
                <w:rFonts w:ascii="Times New Roman" w:hAnsi="Times New Roman"/>
                <w:sz w:val="20"/>
                <w:szCs w:val="20"/>
              </w:rPr>
              <w:t>razem</w:t>
            </w:r>
          </w:p>
        </w:tc>
      </w:tr>
      <w:tr w:rsidR="000F0828" w:rsidRPr="000F0828" w:rsidTr="00767314">
        <w:tc>
          <w:tcPr>
            <w:tcW w:w="1610" w:type="dxa"/>
          </w:tcPr>
          <w:p w:rsidR="000F0828" w:rsidRPr="000F0828" w:rsidRDefault="000F0828" w:rsidP="00585A80">
            <w:pPr>
              <w:rPr>
                <w:rFonts w:ascii="Times New Roman" w:hAnsi="Times New Roman"/>
                <w:sz w:val="20"/>
                <w:szCs w:val="20"/>
              </w:rPr>
            </w:pPr>
            <w:r w:rsidRPr="000F0828">
              <w:rPr>
                <w:rFonts w:ascii="Times New Roman" w:hAnsi="Times New Roman"/>
                <w:sz w:val="20"/>
                <w:szCs w:val="20"/>
              </w:rPr>
              <w:t>Podatek od nieruchomości</w:t>
            </w:r>
          </w:p>
        </w:tc>
        <w:tc>
          <w:tcPr>
            <w:tcW w:w="625" w:type="dxa"/>
            <w:tcBorders>
              <w:bottom w:val="nil"/>
            </w:tcBorders>
          </w:tcPr>
          <w:p w:rsidR="000F0828" w:rsidRPr="000F0828" w:rsidRDefault="000F0828" w:rsidP="00585A80">
            <w:pPr>
              <w:jc w:val="right"/>
              <w:rPr>
                <w:rFonts w:ascii="Times New Roman" w:hAnsi="Times New Roman"/>
                <w:sz w:val="20"/>
                <w:szCs w:val="20"/>
              </w:rPr>
            </w:pPr>
          </w:p>
        </w:tc>
        <w:tc>
          <w:tcPr>
            <w:tcW w:w="708"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1.802</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11.194</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12.996</w:t>
            </w:r>
          </w:p>
        </w:tc>
        <w:tc>
          <w:tcPr>
            <w:tcW w:w="567" w:type="dxa"/>
            <w:tcBorders>
              <w:bottom w:val="nil"/>
            </w:tcBorders>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25.680</w:t>
            </w:r>
          </w:p>
        </w:tc>
        <w:tc>
          <w:tcPr>
            <w:tcW w:w="708" w:type="dxa"/>
          </w:tcPr>
          <w:p w:rsidR="000F0828" w:rsidRPr="000F0828" w:rsidRDefault="000F0828" w:rsidP="00585A80">
            <w:pPr>
              <w:jc w:val="right"/>
              <w:rPr>
                <w:rFonts w:ascii="Times New Roman" w:hAnsi="Times New Roman"/>
                <w:sz w:val="14"/>
                <w:szCs w:val="14"/>
              </w:rPr>
            </w:pPr>
            <w:r w:rsidRPr="000F0828">
              <w:rPr>
                <w:rFonts w:ascii="Times New Roman" w:hAnsi="Times New Roman"/>
                <w:sz w:val="14"/>
                <w:szCs w:val="14"/>
              </w:rPr>
              <w:t>12989,8</w:t>
            </w:r>
          </w:p>
        </w:tc>
        <w:tc>
          <w:tcPr>
            <w:tcW w:w="709" w:type="dxa"/>
          </w:tcPr>
          <w:p w:rsidR="000F0828" w:rsidRPr="000F0828" w:rsidRDefault="000F0828" w:rsidP="00585A80">
            <w:pPr>
              <w:jc w:val="right"/>
              <w:rPr>
                <w:rFonts w:ascii="Times New Roman" w:hAnsi="Times New Roman"/>
                <w:sz w:val="14"/>
                <w:szCs w:val="14"/>
              </w:rPr>
            </w:pPr>
            <w:r w:rsidRPr="000F0828">
              <w:rPr>
                <w:rFonts w:ascii="Times New Roman" w:hAnsi="Times New Roman"/>
                <w:sz w:val="14"/>
                <w:szCs w:val="14"/>
              </w:rPr>
              <w:t>38.669,8</w:t>
            </w:r>
          </w:p>
        </w:tc>
        <w:tc>
          <w:tcPr>
            <w:tcW w:w="709" w:type="dxa"/>
            <w:vMerge w:val="restart"/>
          </w:tcPr>
          <w:p w:rsidR="000F0828" w:rsidRPr="000F0828" w:rsidRDefault="000F0828" w:rsidP="006D0C63">
            <w:pPr>
              <w:jc w:val="right"/>
              <w:rPr>
                <w:rFonts w:ascii="Times New Roman" w:eastAsia="Times New Roman" w:hAnsi="Times New Roman"/>
                <w:sz w:val="20"/>
                <w:szCs w:val="20"/>
                <w:lang w:eastAsia="pl-PL"/>
              </w:rPr>
            </w:pPr>
          </w:p>
          <w:p w:rsidR="000F0828" w:rsidRPr="000F0828" w:rsidRDefault="000F0828" w:rsidP="006D0C63">
            <w:pPr>
              <w:jc w:val="right"/>
              <w:rPr>
                <w:rFonts w:ascii="Times New Roman" w:eastAsia="Times New Roman" w:hAnsi="Times New Roman"/>
                <w:sz w:val="20"/>
                <w:szCs w:val="20"/>
                <w:lang w:eastAsia="pl-PL"/>
              </w:rPr>
            </w:pPr>
            <w:r w:rsidRPr="000F0828">
              <w:rPr>
                <w:rFonts w:ascii="Times New Roman" w:eastAsia="Times New Roman" w:hAnsi="Times New Roman"/>
                <w:sz w:val="20"/>
                <w:szCs w:val="20"/>
                <w:lang w:eastAsia="pl-PL"/>
              </w:rPr>
              <w:t>125</w:t>
            </w:r>
          </w:p>
          <w:p w:rsidR="000F0828" w:rsidRPr="000F0828" w:rsidRDefault="000F0828" w:rsidP="006D0C63">
            <w:pPr>
              <w:jc w:val="right"/>
              <w:rPr>
                <w:rFonts w:ascii="Times New Roman" w:eastAsia="Times New Roman" w:hAnsi="Times New Roman"/>
                <w:sz w:val="20"/>
                <w:szCs w:val="20"/>
                <w:lang w:eastAsia="pl-PL"/>
              </w:rPr>
            </w:pPr>
          </w:p>
        </w:tc>
        <w:tc>
          <w:tcPr>
            <w:tcW w:w="709" w:type="dxa"/>
          </w:tcPr>
          <w:p w:rsidR="000F0828" w:rsidRPr="000F0828" w:rsidRDefault="000F0828" w:rsidP="006D0C63">
            <w:pPr>
              <w:jc w:val="right"/>
              <w:rPr>
                <w:rFonts w:ascii="Times New Roman" w:eastAsia="Times New Roman" w:hAnsi="Times New Roman"/>
                <w:sz w:val="18"/>
                <w:szCs w:val="18"/>
                <w:lang w:eastAsia="pl-PL"/>
              </w:rPr>
            </w:pPr>
            <w:r w:rsidRPr="000F0828">
              <w:rPr>
                <w:rFonts w:ascii="Times New Roman" w:eastAsia="Times New Roman" w:hAnsi="Times New Roman"/>
                <w:sz w:val="18"/>
                <w:szCs w:val="18"/>
                <w:lang w:eastAsia="pl-PL"/>
              </w:rPr>
              <w:t>0</w:t>
            </w:r>
          </w:p>
        </w:tc>
        <w:tc>
          <w:tcPr>
            <w:tcW w:w="709" w:type="dxa"/>
          </w:tcPr>
          <w:p w:rsidR="000F0828" w:rsidRPr="000F0828" w:rsidRDefault="000F0828" w:rsidP="006D0C63">
            <w:pPr>
              <w:jc w:val="right"/>
              <w:rPr>
                <w:rFonts w:ascii="Times New Roman" w:eastAsia="Times New Roman" w:hAnsi="Times New Roman"/>
                <w:sz w:val="16"/>
                <w:szCs w:val="16"/>
                <w:lang w:eastAsia="pl-PL"/>
              </w:rPr>
            </w:pPr>
            <w:r w:rsidRPr="000F0828">
              <w:rPr>
                <w:rFonts w:ascii="Times New Roman" w:eastAsia="Times New Roman" w:hAnsi="Times New Roman"/>
                <w:sz w:val="16"/>
                <w:szCs w:val="16"/>
                <w:lang w:eastAsia="pl-PL"/>
              </w:rPr>
              <w:t>8.584,8</w:t>
            </w:r>
          </w:p>
        </w:tc>
        <w:tc>
          <w:tcPr>
            <w:tcW w:w="709" w:type="dxa"/>
          </w:tcPr>
          <w:p w:rsidR="000F0828" w:rsidRPr="000F0828" w:rsidRDefault="000F0828" w:rsidP="006D0C63">
            <w:pPr>
              <w:jc w:val="right"/>
              <w:rPr>
                <w:rFonts w:ascii="Times New Roman" w:eastAsia="Times New Roman" w:hAnsi="Times New Roman"/>
                <w:sz w:val="16"/>
                <w:szCs w:val="16"/>
                <w:lang w:eastAsia="pl-PL"/>
              </w:rPr>
            </w:pPr>
            <w:r w:rsidRPr="000F0828">
              <w:rPr>
                <w:rFonts w:ascii="Times New Roman" w:eastAsia="Times New Roman" w:hAnsi="Times New Roman"/>
                <w:sz w:val="16"/>
                <w:szCs w:val="16"/>
                <w:lang w:eastAsia="pl-PL"/>
              </w:rPr>
              <w:t>8.584,8</w:t>
            </w:r>
          </w:p>
        </w:tc>
      </w:tr>
      <w:tr w:rsidR="000F0828" w:rsidRPr="000F0828" w:rsidTr="00767314">
        <w:tc>
          <w:tcPr>
            <w:tcW w:w="1610" w:type="dxa"/>
          </w:tcPr>
          <w:p w:rsidR="000F0828" w:rsidRPr="000F0828" w:rsidRDefault="000F0828" w:rsidP="00585A80">
            <w:pPr>
              <w:rPr>
                <w:rFonts w:ascii="Times New Roman" w:hAnsi="Times New Roman"/>
                <w:sz w:val="20"/>
                <w:szCs w:val="20"/>
              </w:rPr>
            </w:pPr>
            <w:r w:rsidRPr="000F0828">
              <w:rPr>
                <w:rFonts w:ascii="Times New Roman" w:hAnsi="Times New Roman"/>
                <w:sz w:val="20"/>
                <w:szCs w:val="20"/>
              </w:rPr>
              <w:t>Podatek rolny i leśny</w:t>
            </w:r>
          </w:p>
        </w:tc>
        <w:tc>
          <w:tcPr>
            <w:tcW w:w="625" w:type="dxa"/>
            <w:tcBorders>
              <w:top w:val="nil"/>
              <w:bottom w:val="nil"/>
            </w:tcBorders>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202</w:t>
            </w:r>
          </w:p>
        </w:tc>
        <w:tc>
          <w:tcPr>
            <w:tcW w:w="708"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921</w:t>
            </w: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6.728</w:t>
            </w: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7.649</w:t>
            </w:r>
          </w:p>
        </w:tc>
        <w:tc>
          <w:tcPr>
            <w:tcW w:w="567" w:type="dxa"/>
            <w:tcBorders>
              <w:top w:val="nil"/>
              <w:bottom w:val="nil"/>
            </w:tcBorders>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146</w:t>
            </w:r>
          </w:p>
        </w:tc>
        <w:tc>
          <w:tcPr>
            <w:tcW w:w="709" w:type="dxa"/>
          </w:tcPr>
          <w:p w:rsidR="000F0828" w:rsidRPr="000F0828" w:rsidRDefault="000F0828" w:rsidP="00585A80">
            <w:pPr>
              <w:jc w:val="right"/>
              <w:rPr>
                <w:rFonts w:ascii="Times New Roman" w:hAnsi="Times New Roman"/>
                <w:sz w:val="16"/>
                <w:szCs w:val="16"/>
              </w:rPr>
            </w:pPr>
          </w:p>
        </w:tc>
        <w:tc>
          <w:tcPr>
            <w:tcW w:w="708"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6.554,1</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6.554,1</w:t>
            </w:r>
          </w:p>
        </w:tc>
        <w:tc>
          <w:tcPr>
            <w:tcW w:w="709" w:type="dxa"/>
            <w:vMerge/>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eastAsia="Times New Roman" w:hAnsi="Times New Roman"/>
                <w:sz w:val="20"/>
                <w:szCs w:val="20"/>
                <w:lang w:eastAsia="pl-PL"/>
              </w:rPr>
              <w:t>0</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eastAsia="Times New Roman" w:hAnsi="Times New Roman"/>
                <w:sz w:val="16"/>
                <w:szCs w:val="16"/>
                <w:lang w:eastAsia="pl-PL"/>
              </w:rPr>
              <w:t>3.241,0</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eastAsia="Times New Roman" w:hAnsi="Times New Roman"/>
                <w:sz w:val="16"/>
                <w:szCs w:val="16"/>
                <w:lang w:eastAsia="pl-PL"/>
              </w:rPr>
              <w:t>3.241,0</w:t>
            </w:r>
          </w:p>
        </w:tc>
      </w:tr>
      <w:tr w:rsidR="000F0828" w:rsidRPr="000F0828" w:rsidTr="00767314">
        <w:tc>
          <w:tcPr>
            <w:tcW w:w="1610" w:type="dxa"/>
          </w:tcPr>
          <w:p w:rsidR="000F0828" w:rsidRPr="000F0828" w:rsidRDefault="000F0828" w:rsidP="00585A80">
            <w:pPr>
              <w:rPr>
                <w:rFonts w:ascii="Times New Roman" w:hAnsi="Times New Roman"/>
                <w:sz w:val="20"/>
                <w:szCs w:val="20"/>
              </w:rPr>
            </w:pPr>
            <w:r w:rsidRPr="000F0828">
              <w:rPr>
                <w:rFonts w:ascii="Times New Roman" w:hAnsi="Times New Roman"/>
                <w:sz w:val="20"/>
                <w:szCs w:val="20"/>
              </w:rPr>
              <w:t>Podatek od środków transportowych</w:t>
            </w:r>
          </w:p>
        </w:tc>
        <w:tc>
          <w:tcPr>
            <w:tcW w:w="625" w:type="dxa"/>
            <w:tcBorders>
              <w:top w:val="nil"/>
              <w:bottom w:val="nil"/>
            </w:tcBorders>
          </w:tcPr>
          <w:p w:rsidR="000F0828" w:rsidRPr="000F0828" w:rsidRDefault="000F0828" w:rsidP="00585A80">
            <w:pPr>
              <w:jc w:val="right"/>
              <w:rPr>
                <w:rFonts w:ascii="Times New Roman" w:hAnsi="Times New Roman"/>
                <w:sz w:val="20"/>
                <w:szCs w:val="20"/>
              </w:rPr>
            </w:pPr>
          </w:p>
        </w:tc>
        <w:tc>
          <w:tcPr>
            <w:tcW w:w="708"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0</w:t>
            </w: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0</w:t>
            </w: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0</w:t>
            </w:r>
          </w:p>
        </w:tc>
        <w:tc>
          <w:tcPr>
            <w:tcW w:w="567" w:type="dxa"/>
            <w:tcBorders>
              <w:top w:val="nil"/>
              <w:bottom w:val="nil"/>
            </w:tcBorders>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20"/>
                <w:szCs w:val="20"/>
              </w:rPr>
            </w:pPr>
          </w:p>
        </w:tc>
        <w:tc>
          <w:tcPr>
            <w:tcW w:w="708" w:type="dxa"/>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20"/>
                <w:szCs w:val="20"/>
              </w:rPr>
            </w:pPr>
          </w:p>
        </w:tc>
        <w:tc>
          <w:tcPr>
            <w:tcW w:w="709" w:type="dxa"/>
            <w:vMerge/>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eastAsia="Times New Roman" w:hAnsi="Times New Roman"/>
                <w:sz w:val="20"/>
                <w:szCs w:val="20"/>
                <w:lang w:eastAsia="pl-PL"/>
              </w:rPr>
              <w:t>0</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eastAsia="Times New Roman" w:hAnsi="Times New Roman"/>
                <w:sz w:val="16"/>
                <w:szCs w:val="16"/>
                <w:lang w:eastAsia="pl-PL"/>
              </w:rPr>
              <w:t>0</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0</w:t>
            </w:r>
          </w:p>
        </w:tc>
      </w:tr>
      <w:tr w:rsidR="000F0828" w:rsidRPr="000F0828" w:rsidTr="00767314">
        <w:tc>
          <w:tcPr>
            <w:tcW w:w="1610" w:type="dxa"/>
          </w:tcPr>
          <w:p w:rsidR="000F0828" w:rsidRPr="000F0828" w:rsidRDefault="000F0828" w:rsidP="00585A80">
            <w:pPr>
              <w:rPr>
                <w:rFonts w:ascii="Times New Roman" w:hAnsi="Times New Roman"/>
                <w:sz w:val="20"/>
                <w:szCs w:val="20"/>
              </w:rPr>
            </w:pPr>
            <w:r w:rsidRPr="000F0828">
              <w:rPr>
                <w:rFonts w:ascii="Times New Roman" w:hAnsi="Times New Roman"/>
                <w:sz w:val="20"/>
                <w:szCs w:val="20"/>
              </w:rPr>
              <w:t>Odsetki</w:t>
            </w:r>
          </w:p>
        </w:tc>
        <w:tc>
          <w:tcPr>
            <w:tcW w:w="625" w:type="dxa"/>
            <w:tcBorders>
              <w:top w:val="nil"/>
            </w:tcBorders>
          </w:tcPr>
          <w:p w:rsidR="000F0828" w:rsidRPr="000F0828" w:rsidRDefault="000F0828" w:rsidP="00585A80">
            <w:pPr>
              <w:jc w:val="right"/>
              <w:rPr>
                <w:rFonts w:ascii="Times New Roman" w:hAnsi="Times New Roman"/>
                <w:sz w:val="20"/>
                <w:szCs w:val="20"/>
              </w:rPr>
            </w:pPr>
          </w:p>
        </w:tc>
        <w:tc>
          <w:tcPr>
            <w:tcW w:w="708"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11.024</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12.435</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hAnsi="Times New Roman"/>
                <w:sz w:val="16"/>
                <w:szCs w:val="16"/>
              </w:rPr>
              <w:t>23.459</w:t>
            </w:r>
          </w:p>
        </w:tc>
        <w:tc>
          <w:tcPr>
            <w:tcW w:w="567" w:type="dxa"/>
            <w:tcBorders>
              <w:top w:val="nil"/>
            </w:tcBorders>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497</w:t>
            </w:r>
          </w:p>
        </w:tc>
        <w:tc>
          <w:tcPr>
            <w:tcW w:w="708"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1.440</w:t>
            </w: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hAnsi="Times New Roman"/>
                <w:sz w:val="20"/>
                <w:szCs w:val="20"/>
              </w:rPr>
              <w:t>1.937</w:t>
            </w:r>
          </w:p>
        </w:tc>
        <w:tc>
          <w:tcPr>
            <w:tcW w:w="709" w:type="dxa"/>
            <w:vMerge/>
          </w:tcPr>
          <w:p w:rsidR="000F0828" w:rsidRPr="000F0828" w:rsidRDefault="000F0828" w:rsidP="00585A80">
            <w:pPr>
              <w:jc w:val="right"/>
              <w:rPr>
                <w:rFonts w:ascii="Times New Roman" w:hAnsi="Times New Roman"/>
                <w:sz w:val="20"/>
                <w:szCs w:val="20"/>
              </w:rPr>
            </w:pPr>
          </w:p>
        </w:tc>
        <w:tc>
          <w:tcPr>
            <w:tcW w:w="709" w:type="dxa"/>
          </w:tcPr>
          <w:p w:rsidR="000F0828" w:rsidRPr="000F0828" w:rsidRDefault="000F0828" w:rsidP="00585A80">
            <w:pPr>
              <w:jc w:val="right"/>
              <w:rPr>
                <w:rFonts w:ascii="Times New Roman" w:hAnsi="Times New Roman"/>
                <w:sz w:val="20"/>
                <w:szCs w:val="20"/>
              </w:rPr>
            </w:pPr>
            <w:r w:rsidRPr="000F0828">
              <w:rPr>
                <w:rFonts w:ascii="Times New Roman" w:eastAsia="Times New Roman" w:hAnsi="Times New Roman"/>
                <w:sz w:val="20"/>
                <w:szCs w:val="20"/>
                <w:lang w:eastAsia="pl-PL"/>
              </w:rPr>
              <w:t>0</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eastAsia="Times New Roman" w:hAnsi="Times New Roman"/>
                <w:sz w:val="16"/>
                <w:szCs w:val="16"/>
                <w:lang w:eastAsia="pl-PL"/>
              </w:rPr>
              <w:t>280,00</w:t>
            </w:r>
          </w:p>
        </w:tc>
        <w:tc>
          <w:tcPr>
            <w:tcW w:w="709" w:type="dxa"/>
          </w:tcPr>
          <w:p w:rsidR="000F0828" w:rsidRPr="000F0828" w:rsidRDefault="000F0828" w:rsidP="00585A80">
            <w:pPr>
              <w:jc w:val="right"/>
              <w:rPr>
                <w:rFonts w:ascii="Times New Roman" w:hAnsi="Times New Roman"/>
                <w:sz w:val="16"/>
                <w:szCs w:val="16"/>
              </w:rPr>
            </w:pPr>
            <w:r w:rsidRPr="000F0828">
              <w:rPr>
                <w:rFonts w:ascii="Times New Roman" w:eastAsia="Times New Roman" w:hAnsi="Times New Roman"/>
                <w:sz w:val="16"/>
                <w:szCs w:val="16"/>
                <w:lang w:eastAsia="pl-PL"/>
              </w:rPr>
              <w:t>280,00</w:t>
            </w:r>
          </w:p>
        </w:tc>
      </w:tr>
      <w:tr w:rsidR="000F0828" w:rsidRPr="000F0828" w:rsidTr="00767314">
        <w:tc>
          <w:tcPr>
            <w:tcW w:w="1610" w:type="dxa"/>
          </w:tcPr>
          <w:p w:rsidR="000F0828" w:rsidRPr="000F0828" w:rsidRDefault="000F0828" w:rsidP="00585A80">
            <w:pPr>
              <w:rPr>
                <w:rFonts w:ascii="Times New Roman" w:hAnsi="Times New Roman"/>
                <w:sz w:val="20"/>
                <w:szCs w:val="20"/>
              </w:rPr>
            </w:pPr>
            <w:r w:rsidRPr="000F0828">
              <w:rPr>
                <w:rFonts w:ascii="Times New Roman" w:hAnsi="Times New Roman"/>
                <w:sz w:val="20"/>
                <w:szCs w:val="20"/>
              </w:rPr>
              <w:t>Ogółem</w:t>
            </w:r>
          </w:p>
        </w:tc>
        <w:tc>
          <w:tcPr>
            <w:tcW w:w="625" w:type="dxa"/>
          </w:tcPr>
          <w:p w:rsidR="000F0828" w:rsidRPr="000F0828" w:rsidRDefault="000F0828" w:rsidP="00585A80">
            <w:pPr>
              <w:jc w:val="right"/>
              <w:rPr>
                <w:rFonts w:ascii="Times New Roman" w:hAnsi="Times New Roman"/>
                <w:b/>
                <w:sz w:val="16"/>
                <w:szCs w:val="16"/>
              </w:rPr>
            </w:pPr>
            <w:r w:rsidRPr="000F0828">
              <w:rPr>
                <w:rFonts w:ascii="Times New Roman" w:hAnsi="Times New Roman"/>
                <w:b/>
                <w:sz w:val="16"/>
                <w:szCs w:val="16"/>
              </w:rPr>
              <w:t>202</w:t>
            </w:r>
          </w:p>
        </w:tc>
        <w:tc>
          <w:tcPr>
            <w:tcW w:w="708" w:type="dxa"/>
          </w:tcPr>
          <w:p w:rsidR="000F0828" w:rsidRPr="000F0828" w:rsidRDefault="000F0828" w:rsidP="00585A80">
            <w:pPr>
              <w:jc w:val="right"/>
              <w:rPr>
                <w:rFonts w:ascii="Times New Roman" w:hAnsi="Times New Roman"/>
                <w:b/>
                <w:sz w:val="16"/>
                <w:szCs w:val="16"/>
              </w:rPr>
            </w:pPr>
            <w:r w:rsidRPr="000F0828">
              <w:rPr>
                <w:rFonts w:ascii="Times New Roman" w:hAnsi="Times New Roman"/>
                <w:b/>
                <w:sz w:val="16"/>
                <w:szCs w:val="16"/>
              </w:rPr>
              <w:t>61984</w:t>
            </w:r>
          </w:p>
        </w:tc>
        <w:tc>
          <w:tcPr>
            <w:tcW w:w="709" w:type="dxa"/>
          </w:tcPr>
          <w:p w:rsidR="000F0828" w:rsidRPr="000F0828" w:rsidRDefault="000F0828" w:rsidP="00585A80">
            <w:pPr>
              <w:jc w:val="right"/>
              <w:rPr>
                <w:rFonts w:ascii="Times New Roman" w:hAnsi="Times New Roman"/>
                <w:b/>
                <w:sz w:val="16"/>
                <w:szCs w:val="16"/>
              </w:rPr>
            </w:pPr>
            <w:r w:rsidRPr="000F0828">
              <w:rPr>
                <w:rFonts w:ascii="Times New Roman" w:hAnsi="Times New Roman"/>
                <w:b/>
                <w:sz w:val="16"/>
                <w:szCs w:val="16"/>
              </w:rPr>
              <w:t>50468</w:t>
            </w:r>
          </w:p>
        </w:tc>
        <w:tc>
          <w:tcPr>
            <w:tcW w:w="709" w:type="dxa"/>
          </w:tcPr>
          <w:p w:rsidR="000F0828" w:rsidRPr="000F0828" w:rsidRDefault="000F0828" w:rsidP="00585A80">
            <w:pPr>
              <w:jc w:val="right"/>
              <w:rPr>
                <w:rFonts w:ascii="Times New Roman" w:hAnsi="Times New Roman"/>
                <w:b/>
                <w:sz w:val="16"/>
                <w:szCs w:val="16"/>
              </w:rPr>
            </w:pPr>
            <w:r w:rsidRPr="000F0828">
              <w:rPr>
                <w:rFonts w:ascii="Times New Roman" w:hAnsi="Times New Roman"/>
                <w:b/>
                <w:sz w:val="16"/>
                <w:szCs w:val="16"/>
              </w:rPr>
              <w:t>112452</w:t>
            </w:r>
          </w:p>
        </w:tc>
        <w:tc>
          <w:tcPr>
            <w:tcW w:w="567" w:type="dxa"/>
          </w:tcPr>
          <w:p w:rsidR="000F0828" w:rsidRPr="000F0828" w:rsidRDefault="000F0828" w:rsidP="00585A80">
            <w:pPr>
              <w:jc w:val="right"/>
              <w:rPr>
                <w:rFonts w:ascii="Times New Roman" w:hAnsi="Times New Roman"/>
                <w:b/>
                <w:sz w:val="20"/>
                <w:szCs w:val="20"/>
              </w:rPr>
            </w:pPr>
            <w:r w:rsidRPr="000F0828">
              <w:rPr>
                <w:rFonts w:ascii="Times New Roman" w:hAnsi="Times New Roman"/>
                <w:b/>
                <w:sz w:val="20"/>
                <w:szCs w:val="20"/>
              </w:rPr>
              <w:t>146</w:t>
            </w:r>
          </w:p>
        </w:tc>
        <w:tc>
          <w:tcPr>
            <w:tcW w:w="709" w:type="dxa"/>
          </w:tcPr>
          <w:p w:rsidR="000F0828" w:rsidRPr="000F0828" w:rsidRDefault="000F0828" w:rsidP="00585A80">
            <w:pPr>
              <w:jc w:val="right"/>
              <w:rPr>
                <w:rFonts w:ascii="Times New Roman" w:hAnsi="Times New Roman"/>
                <w:b/>
                <w:sz w:val="14"/>
                <w:szCs w:val="14"/>
              </w:rPr>
            </w:pPr>
            <w:r w:rsidRPr="000F0828">
              <w:rPr>
                <w:rFonts w:ascii="Times New Roman" w:hAnsi="Times New Roman"/>
                <w:b/>
                <w:sz w:val="14"/>
                <w:szCs w:val="14"/>
              </w:rPr>
              <w:t>26.177</w:t>
            </w:r>
          </w:p>
        </w:tc>
        <w:tc>
          <w:tcPr>
            <w:tcW w:w="708" w:type="dxa"/>
          </w:tcPr>
          <w:p w:rsidR="000F0828" w:rsidRPr="000F0828" w:rsidRDefault="000F0828" w:rsidP="00585A80">
            <w:pPr>
              <w:jc w:val="right"/>
              <w:rPr>
                <w:rFonts w:ascii="Times New Roman" w:hAnsi="Times New Roman"/>
                <w:b/>
                <w:sz w:val="14"/>
                <w:szCs w:val="14"/>
              </w:rPr>
            </w:pPr>
            <w:r w:rsidRPr="000F0828">
              <w:rPr>
                <w:rFonts w:ascii="Times New Roman" w:hAnsi="Times New Roman"/>
                <w:b/>
                <w:sz w:val="14"/>
                <w:szCs w:val="14"/>
              </w:rPr>
              <w:t>20983,9</w:t>
            </w:r>
          </w:p>
        </w:tc>
        <w:tc>
          <w:tcPr>
            <w:tcW w:w="709" w:type="dxa"/>
          </w:tcPr>
          <w:p w:rsidR="000F0828" w:rsidRPr="000F0828" w:rsidRDefault="000F0828" w:rsidP="00585A80">
            <w:pPr>
              <w:jc w:val="right"/>
              <w:rPr>
                <w:rFonts w:ascii="Times New Roman" w:hAnsi="Times New Roman"/>
                <w:b/>
                <w:sz w:val="14"/>
                <w:szCs w:val="14"/>
              </w:rPr>
            </w:pPr>
            <w:r w:rsidRPr="000F0828">
              <w:rPr>
                <w:rFonts w:ascii="Times New Roman" w:hAnsi="Times New Roman"/>
                <w:b/>
                <w:sz w:val="14"/>
                <w:szCs w:val="14"/>
              </w:rPr>
              <w:t>47.160,9</w:t>
            </w:r>
          </w:p>
        </w:tc>
        <w:tc>
          <w:tcPr>
            <w:tcW w:w="709" w:type="dxa"/>
          </w:tcPr>
          <w:p w:rsidR="000F0828" w:rsidRPr="000F0828" w:rsidRDefault="000F0828" w:rsidP="006D0C63">
            <w:pPr>
              <w:jc w:val="right"/>
              <w:rPr>
                <w:rFonts w:ascii="Times New Roman" w:eastAsia="Times New Roman" w:hAnsi="Times New Roman"/>
                <w:b/>
                <w:sz w:val="20"/>
                <w:szCs w:val="20"/>
                <w:lang w:eastAsia="pl-PL"/>
              </w:rPr>
            </w:pPr>
            <w:r w:rsidRPr="000F0828">
              <w:rPr>
                <w:rFonts w:ascii="Times New Roman" w:eastAsia="Times New Roman" w:hAnsi="Times New Roman"/>
                <w:b/>
                <w:sz w:val="20"/>
                <w:szCs w:val="20"/>
                <w:lang w:eastAsia="pl-PL"/>
              </w:rPr>
              <w:t>125</w:t>
            </w:r>
          </w:p>
        </w:tc>
        <w:tc>
          <w:tcPr>
            <w:tcW w:w="709" w:type="dxa"/>
          </w:tcPr>
          <w:p w:rsidR="000F0828" w:rsidRPr="000F0828" w:rsidRDefault="000F0828" w:rsidP="006D0C63">
            <w:pPr>
              <w:jc w:val="right"/>
              <w:rPr>
                <w:rFonts w:ascii="Times New Roman" w:eastAsia="Times New Roman" w:hAnsi="Times New Roman"/>
                <w:b/>
                <w:sz w:val="20"/>
                <w:szCs w:val="20"/>
                <w:lang w:eastAsia="pl-PL"/>
              </w:rPr>
            </w:pPr>
            <w:r w:rsidRPr="000F0828">
              <w:rPr>
                <w:rFonts w:ascii="Times New Roman" w:eastAsia="Times New Roman" w:hAnsi="Times New Roman"/>
                <w:b/>
                <w:sz w:val="20"/>
                <w:szCs w:val="20"/>
                <w:lang w:eastAsia="pl-PL"/>
              </w:rPr>
              <w:t>0</w:t>
            </w:r>
          </w:p>
        </w:tc>
        <w:tc>
          <w:tcPr>
            <w:tcW w:w="709" w:type="dxa"/>
          </w:tcPr>
          <w:p w:rsidR="000F0828" w:rsidRPr="000F0828" w:rsidRDefault="000F0828" w:rsidP="006D0C63">
            <w:pPr>
              <w:jc w:val="right"/>
              <w:rPr>
                <w:rFonts w:ascii="Times New Roman" w:eastAsia="Times New Roman" w:hAnsi="Times New Roman"/>
                <w:b/>
                <w:sz w:val="14"/>
                <w:szCs w:val="14"/>
                <w:lang w:eastAsia="pl-PL"/>
              </w:rPr>
            </w:pPr>
            <w:r w:rsidRPr="000F0828">
              <w:rPr>
                <w:rFonts w:ascii="Times New Roman" w:eastAsia="Times New Roman" w:hAnsi="Times New Roman"/>
                <w:b/>
                <w:sz w:val="14"/>
                <w:szCs w:val="14"/>
                <w:lang w:eastAsia="pl-PL"/>
              </w:rPr>
              <w:t>12105,8</w:t>
            </w:r>
          </w:p>
        </w:tc>
        <w:tc>
          <w:tcPr>
            <w:tcW w:w="709" w:type="dxa"/>
          </w:tcPr>
          <w:p w:rsidR="000F0828" w:rsidRPr="000F0828" w:rsidRDefault="000F0828" w:rsidP="006D0C63">
            <w:pPr>
              <w:jc w:val="right"/>
              <w:rPr>
                <w:rFonts w:ascii="Times New Roman" w:eastAsia="Times New Roman" w:hAnsi="Times New Roman"/>
                <w:b/>
                <w:sz w:val="14"/>
                <w:szCs w:val="14"/>
                <w:lang w:eastAsia="pl-PL"/>
              </w:rPr>
            </w:pPr>
            <w:r w:rsidRPr="000F0828">
              <w:rPr>
                <w:rFonts w:ascii="Times New Roman" w:eastAsia="Times New Roman" w:hAnsi="Times New Roman"/>
                <w:b/>
                <w:sz w:val="14"/>
                <w:szCs w:val="14"/>
                <w:lang w:eastAsia="pl-PL"/>
              </w:rPr>
              <w:t>12105,8</w:t>
            </w:r>
          </w:p>
        </w:tc>
      </w:tr>
    </w:tbl>
    <w:p w:rsidR="00874508" w:rsidRPr="000F0828" w:rsidRDefault="00874508" w:rsidP="00874508">
      <w:pPr>
        <w:rPr>
          <w:rFonts w:ascii="Times New Roman" w:hAnsi="Times New Roman"/>
          <w:i/>
          <w:sz w:val="20"/>
          <w:szCs w:val="20"/>
        </w:rPr>
      </w:pPr>
      <w:r w:rsidRPr="000F0828">
        <w:rPr>
          <w:rFonts w:ascii="Times New Roman" w:hAnsi="Times New Roman"/>
          <w:i/>
          <w:sz w:val="20"/>
          <w:szCs w:val="20"/>
        </w:rPr>
        <w:t xml:space="preserve">Źródło: Opracowanie własne na podstawie: Sprawozdania z wykonania budżetu Gminy Bobolice </w:t>
      </w:r>
    </w:p>
    <w:p w:rsidR="00874508" w:rsidRPr="000F0828" w:rsidRDefault="000A3F5D" w:rsidP="000A3F5D">
      <w:pPr>
        <w:jc w:val="right"/>
        <w:rPr>
          <w:i/>
          <w:sz w:val="16"/>
          <w:szCs w:val="16"/>
        </w:rPr>
      </w:pPr>
      <w:r w:rsidRPr="000F0828">
        <w:rPr>
          <w:i/>
          <w:sz w:val="16"/>
          <w:szCs w:val="16"/>
        </w:rPr>
        <w:t>( opracowała – Longina Reinert )</w:t>
      </w:r>
    </w:p>
    <w:p w:rsidR="00783AE2" w:rsidRDefault="00783AE2" w:rsidP="00124C1C">
      <w:pPr>
        <w:ind w:firstLine="360"/>
        <w:jc w:val="both"/>
        <w:rPr>
          <w:color w:val="FF0000"/>
        </w:rPr>
      </w:pPr>
    </w:p>
    <w:p w:rsidR="00783AE2" w:rsidRDefault="00931D04" w:rsidP="00783AE2">
      <w:pPr>
        <w:jc w:val="both"/>
      </w:pPr>
      <w:r>
        <w:t>W 2010 wpłynęło</w:t>
      </w:r>
      <w:r w:rsidR="00783AE2">
        <w:t xml:space="preserve">  125 podań o udzielenie pomocy w formie umorzenie,</w:t>
      </w:r>
      <w:r>
        <w:t xml:space="preserve"> odroczenia, rozłożenia na raty, z</w:t>
      </w:r>
      <w:r w:rsidR="00783AE2">
        <w:t xml:space="preserve"> czego wydano:</w:t>
      </w:r>
    </w:p>
    <w:p w:rsidR="00783AE2" w:rsidRDefault="00783AE2" w:rsidP="009768E4">
      <w:r>
        <w:t xml:space="preserve">- 47 decyzji  umorzeniowych na kwotę łączna kwotę (należności głównej) 11.825,80 zł.  </w:t>
      </w:r>
      <w:r w:rsidR="009768E4">
        <w:t xml:space="preserve">                                     - </w:t>
      </w:r>
      <w:r>
        <w:t xml:space="preserve">5 decyzji dotyczących rozłożenie na raty zaległości w wysokości 103.096,70 zł, </w:t>
      </w:r>
      <w:r w:rsidR="009768E4">
        <w:t xml:space="preserve">                                                  - </w:t>
      </w:r>
      <w:r>
        <w:t xml:space="preserve">34 decyzji dotyczących odroczenia należności głównej na łączną kwotę 174.638,16 zł, </w:t>
      </w:r>
      <w:r w:rsidR="009768E4">
        <w:t xml:space="preserve">                                     </w:t>
      </w:r>
      <w:r>
        <w:t>- 25 wniosków rozpatrzonych negatywnie,</w:t>
      </w:r>
      <w:r w:rsidR="009768E4">
        <w:t xml:space="preserve">                                                                                                                    </w:t>
      </w:r>
      <w:r>
        <w:t xml:space="preserve">- 14 postanowień o odmowie wszczęcia postępowania </w:t>
      </w:r>
    </w:p>
    <w:p w:rsidR="00783AE2" w:rsidRDefault="00783AE2" w:rsidP="00783AE2">
      <w:pPr>
        <w:jc w:val="both"/>
      </w:pPr>
      <w:r>
        <w:t>Udzielono również umorzeń z tytułu czynszu dzierżawnego dla 7 osób fizycznych na łączną kwotę 1.109,51zł.</w:t>
      </w:r>
    </w:p>
    <w:p w:rsidR="00783AE2" w:rsidRPr="00783AE2" w:rsidRDefault="00783AE2" w:rsidP="00783AE2">
      <w:pPr>
        <w:jc w:val="both"/>
        <w:rPr>
          <w:i/>
          <w:sz w:val="20"/>
          <w:szCs w:val="20"/>
        </w:rPr>
      </w:pPr>
      <w:r>
        <w:t>Burmistrz Bobolic udzielił również ulgi w formie rozłożenia na raty spłaty zwrotu dofinansowania kosztów nauki ucznia niepełnosprawnego w kwocie 645,46 zł.</w:t>
      </w:r>
      <w:r w:rsidRPr="00783AE2">
        <w:rPr>
          <w:i/>
          <w:sz w:val="20"/>
          <w:szCs w:val="20"/>
        </w:rPr>
        <w:t>(sporządziła insp. M. Pietnoczka)</w:t>
      </w:r>
    </w:p>
    <w:p w:rsidR="00783AE2" w:rsidRDefault="00783AE2" w:rsidP="00783AE2">
      <w:pPr>
        <w:jc w:val="both"/>
      </w:pPr>
      <w:r>
        <w:lastRenderedPageBreak/>
        <w:t xml:space="preserve">Ponadto Burmistrz Bobolic udzielił ulgi w formie umorzenia należności z tytułu najmu lokalu (3 decyzje) w łącznej kwocie 14.586,94zł. </w:t>
      </w:r>
      <w:r w:rsidRPr="00783AE2">
        <w:rPr>
          <w:i/>
          <w:sz w:val="20"/>
          <w:szCs w:val="20"/>
        </w:rPr>
        <w:t>(sporządziła insp. T. Saładziaczek)</w:t>
      </w:r>
      <w:r>
        <w:t xml:space="preserve"> </w:t>
      </w:r>
    </w:p>
    <w:p w:rsidR="00783AE2" w:rsidRPr="00A363D3" w:rsidRDefault="00783AE2" w:rsidP="00783AE2">
      <w:pPr>
        <w:jc w:val="both"/>
      </w:pPr>
    </w:p>
    <w:p w:rsidR="00B70B66" w:rsidRPr="00A363D3" w:rsidRDefault="00783AE2" w:rsidP="00124C1C">
      <w:pPr>
        <w:ind w:firstLine="360"/>
        <w:jc w:val="both"/>
      </w:pPr>
      <w:r w:rsidRPr="00A363D3">
        <w:t xml:space="preserve">Jak wynika z powyższych danych stan zaległości można uznać, że utrzymuje się na tym samym poziomie w porównaniu do 2009 roku.  </w:t>
      </w:r>
      <w:r w:rsidR="00A363D3" w:rsidRPr="00A363D3">
        <w:t xml:space="preserve">Należy </w:t>
      </w:r>
      <w:r w:rsidR="00AB7FF4" w:rsidRPr="00A363D3">
        <w:t xml:space="preserve">zaznaczyć, że sporządzane tytuły wykonawcze zwracane są przez Urzędy Skarbowe z uwagi na brak możliwości uregulowania i ściągnięcia zadłużenia zarówno od osób prawnych, jak i </w:t>
      </w:r>
      <w:r w:rsidR="004B66A8" w:rsidRPr="00A363D3">
        <w:t xml:space="preserve">głównie w przypadku osób fizycznych </w:t>
      </w:r>
      <w:r w:rsidR="00AB7FF4" w:rsidRPr="00A363D3">
        <w:t xml:space="preserve">. Trudności ściągnięcia wierzytelności wynikają z  niskich dochodów podatników, bądź ukrytych, na które Urząd Skarbowy nie ma wpływu. W odniesieniu do obu grup podatników – wszczęcie ponownej egzekucji może nastąpić w przypadku ujawnienia majątku i źródeł dochodów przewyższających </w:t>
      </w:r>
      <w:r w:rsidR="00C52440" w:rsidRPr="00A363D3">
        <w:t xml:space="preserve">kwoty podlegające egzekucji. </w:t>
      </w:r>
      <w:r w:rsidR="00874508" w:rsidRPr="00A363D3">
        <w:t xml:space="preserve">  W</w:t>
      </w:r>
      <w:r w:rsidR="00B70B66" w:rsidRPr="00A363D3">
        <w:t xml:space="preserve"> wielu przypadkach podjęte działania nie dają żadnych efektów, wobec czego podejmowana jest decyzja o umarzaniu zadłużenia, ponieważ koszty egzekucji naliczane przez Urzę</w:t>
      </w:r>
      <w:r w:rsidR="005B6432" w:rsidRPr="00A363D3">
        <w:t>dy Skarbowe są</w:t>
      </w:r>
      <w:r w:rsidR="00B70B66" w:rsidRPr="00A363D3">
        <w:t xml:space="preserve"> znaczne, a m</w:t>
      </w:r>
      <w:r w:rsidR="00877697" w:rsidRPr="00A363D3">
        <w:t>ożliwości ściągnięcia –</w:t>
      </w:r>
      <w:r w:rsidR="00A363D3" w:rsidRPr="00A363D3">
        <w:t xml:space="preserve"> znikome</w:t>
      </w:r>
      <w:r w:rsidR="00877697" w:rsidRPr="00A363D3">
        <w:t>.</w:t>
      </w:r>
    </w:p>
    <w:p w:rsidR="00931D04" w:rsidRPr="00A363D3" w:rsidRDefault="00931D04" w:rsidP="00FF1D83">
      <w:pPr>
        <w:jc w:val="both"/>
      </w:pPr>
    </w:p>
    <w:p w:rsidR="003C430A" w:rsidRPr="00A363D3" w:rsidRDefault="00454741" w:rsidP="00454741">
      <w:pPr>
        <w:ind w:left="360"/>
        <w:jc w:val="both"/>
      </w:pPr>
      <w:r w:rsidRPr="00A363D3">
        <w:rPr>
          <w:b/>
        </w:rPr>
        <w:t>1.</w:t>
      </w:r>
      <w:r w:rsidR="0040466D" w:rsidRPr="00A363D3">
        <w:rPr>
          <w:b/>
        </w:rPr>
        <w:t>1.3</w:t>
      </w:r>
      <w:r w:rsidRPr="00A363D3">
        <w:rPr>
          <w:b/>
        </w:rPr>
        <w:t xml:space="preserve">. </w:t>
      </w:r>
      <w:r w:rsidR="003C430A" w:rsidRPr="00A363D3">
        <w:rPr>
          <w:b/>
        </w:rPr>
        <w:t xml:space="preserve">Udziały w podatkach stanowiących dochód budżetu państwa </w:t>
      </w:r>
      <w:r w:rsidR="00F7608E" w:rsidRPr="00A363D3">
        <w:rPr>
          <w:b/>
        </w:rPr>
        <w:t xml:space="preserve"> </w:t>
      </w:r>
    </w:p>
    <w:p w:rsidR="00877697" w:rsidRPr="009768E4" w:rsidRDefault="003C430A" w:rsidP="006E5929">
      <w:r w:rsidRPr="00A363D3">
        <w:t xml:space="preserve">Wpływy z </w:t>
      </w:r>
      <w:r w:rsidR="006E5929" w:rsidRPr="00A363D3">
        <w:t xml:space="preserve">w/w </w:t>
      </w:r>
      <w:r w:rsidRPr="00A363D3">
        <w:t xml:space="preserve">tytułu  </w:t>
      </w:r>
      <w:r w:rsidR="006E5929" w:rsidRPr="00A363D3">
        <w:t xml:space="preserve"> zaplanowano w ostatniej wersji </w:t>
      </w:r>
      <w:r w:rsidR="00C5088B" w:rsidRPr="00A363D3">
        <w:t xml:space="preserve">planu w kwocie ogółem </w:t>
      </w:r>
      <w:r w:rsidR="00A363D3" w:rsidRPr="00A363D3">
        <w:t>2 665 068,00</w:t>
      </w:r>
      <w:r w:rsidR="006E5929" w:rsidRPr="00A363D3">
        <w:t xml:space="preserve"> zł., a wykonano</w:t>
      </w:r>
      <w:r w:rsidR="00A363D3" w:rsidRPr="00A363D3">
        <w:t xml:space="preserve"> w kwocie</w:t>
      </w:r>
      <w:r w:rsidR="006E5929" w:rsidRPr="00A363D3">
        <w:t xml:space="preserve"> </w:t>
      </w:r>
      <w:r w:rsidR="00A363D3" w:rsidRPr="00A363D3">
        <w:rPr>
          <w:b/>
        </w:rPr>
        <w:t>2 633 976,64 zł.</w:t>
      </w:r>
      <w:r w:rsidR="00C5088B" w:rsidRPr="00A363D3">
        <w:t xml:space="preserve">, tj. w </w:t>
      </w:r>
      <w:r w:rsidR="00A363D3" w:rsidRPr="00A363D3">
        <w:t>98,8</w:t>
      </w:r>
      <w:r w:rsidR="00877697" w:rsidRPr="00A363D3">
        <w:t>%</w:t>
      </w:r>
      <w:r w:rsidR="006E5929" w:rsidRPr="00A363D3">
        <w:t xml:space="preserve">.,  </w:t>
      </w:r>
      <w:r w:rsidR="00A363D3" w:rsidRPr="00A363D3">
        <w:t xml:space="preserve">co stanowi  wzrost o 111 810,64 zł. w porównaniu do 2009 roku,  </w:t>
      </w:r>
      <w:r w:rsidR="006E5929" w:rsidRPr="00A363D3">
        <w:t xml:space="preserve">z czego :                                                                                   </w:t>
      </w:r>
      <w:r w:rsidR="00A363D3" w:rsidRPr="00A363D3">
        <w:t xml:space="preserve">                                                                                 </w:t>
      </w:r>
      <w:r w:rsidR="00877697" w:rsidRPr="00A363D3">
        <w:t xml:space="preserve">- </w:t>
      </w:r>
      <w:r w:rsidR="006E5929" w:rsidRPr="00A363D3">
        <w:t xml:space="preserve">udziały w </w:t>
      </w:r>
      <w:r w:rsidR="00073E75" w:rsidRPr="00A363D3">
        <w:t xml:space="preserve">PIT - </w:t>
      </w:r>
      <w:r w:rsidR="006E5929" w:rsidRPr="00A363D3">
        <w:t>podatku dochodowym od osób fizycznych</w:t>
      </w:r>
      <w:r w:rsidR="00B5380B" w:rsidRPr="00A363D3">
        <w:t>:</w:t>
      </w:r>
      <w:r w:rsidR="0049346A" w:rsidRPr="00A363D3">
        <w:t xml:space="preserve"> plan </w:t>
      </w:r>
      <w:r w:rsidR="00A363D3" w:rsidRPr="00A363D3">
        <w:t>2 584 468,00 zł.- wykon.  2 529 180,00</w:t>
      </w:r>
      <w:r w:rsidR="00877697" w:rsidRPr="00A363D3">
        <w:t xml:space="preserve"> </w:t>
      </w:r>
      <w:r w:rsidR="0049346A" w:rsidRPr="00A363D3">
        <w:t>zł.</w:t>
      </w:r>
      <w:r w:rsidR="00A363D3" w:rsidRPr="00A363D3">
        <w:t>, tj. 97,9</w:t>
      </w:r>
      <w:r w:rsidR="00877697" w:rsidRPr="00A363D3">
        <w:t>% planu</w:t>
      </w:r>
      <w:r w:rsidR="00B5380B" w:rsidRPr="00A363D3">
        <w:t xml:space="preserve">. Stanowią znaczącą i główną  pozycję w tym źródle dochodów.                                        </w:t>
      </w:r>
      <w:r w:rsidR="00073E75" w:rsidRPr="00A363D3">
        <w:t xml:space="preserve">                                                                                                                  </w:t>
      </w:r>
      <w:r w:rsidR="00B5380B" w:rsidRPr="00A363D3">
        <w:t xml:space="preserve">    – udział w podatk</w:t>
      </w:r>
      <w:r w:rsidR="00A363D3" w:rsidRPr="00A363D3">
        <w:t xml:space="preserve">u od osób prawnych : plan 80 600,00 zł.- wykonanie 104 796,64 </w:t>
      </w:r>
      <w:r w:rsidR="0049346A" w:rsidRPr="00A363D3">
        <w:t xml:space="preserve">zł., tj. </w:t>
      </w:r>
      <w:r w:rsidR="00A363D3" w:rsidRPr="00A363D3">
        <w:t>130,0</w:t>
      </w:r>
      <w:r w:rsidR="00EA7BEC" w:rsidRPr="00A363D3">
        <w:t xml:space="preserve"> </w:t>
      </w:r>
      <w:r w:rsidR="00877697" w:rsidRPr="00A363D3">
        <w:t xml:space="preserve">% </w:t>
      </w:r>
      <w:r w:rsidR="00877697" w:rsidRPr="009768E4">
        <w:t xml:space="preserve">planu. </w:t>
      </w:r>
    </w:p>
    <w:p w:rsidR="00B5380B" w:rsidRPr="009768E4" w:rsidRDefault="00877697" w:rsidP="00AF65A6">
      <w:pPr>
        <w:jc w:val="both"/>
      </w:pPr>
      <w:r w:rsidRPr="009768E4">
        <w:t xml:space="preserve">Pozycja udziałów w dochodach </w:t>
      </w:r>
      <w:r w:rsidR="00B5380B" w:rsidRPr="009768E4">
        <w:t xml:space="preserve"> i wysokość  wpływów z tego tytułu   do  budżetu  ni</w:t>
      </w:r>
      <w:r w:rsidR="00EA7BEC" w:rsidRPr="009768E4">
        <w:t>e jest zależna od gminy. U</w:t>
      </w:r>
      <w:r w:rsidR="00B5380B" w:rsidRPr="009768E4">
        <w:t>dział podatku od osób fizycznych wyliczany jest i przekazyw</w:t>
      </w:r>
      <w:r w:rsidR="00EA7BEC" w:rsidRPr="009768E4">
        <w:t>any przez Ministerstwo Finansów</w:t>
      </w:r>
      <w:r w:rsidR="00B5380B" w:rsidRPr="009768E4">
        <w:t xml:space="preserve">, natomiast od osób prawnych przez Urzędy Skarbowe. </w:t>
      </w:r>
      <w:r w:rsidR="009A006E" w:rsidRPr="009768E4">
        <w:t xml:space="preserve"> </w:t>
      </w:r>
    </w:p>
    <w:p w:rsidR="00AF65A6" w:rsidRPr="009768E4" w:rsidRDefault="00AF65A6" w:rsidP="006E5929">
      <w:pPr>
        <w:rPr>
          <w:b/>
        </w:rPr>
      </w:pPr>
    </w:p>
    <w:p w:rsidR="00B5380B" w:rsidRPr="005A1E02" w:rsidRDefault="00AF65A6" w:rsidP="006E5929">
      <w:r w:rsidRPr="009768E4">
        <w:rPr>
          <w:b/>
          <w:sz w:val="28"/>
          <w:szCs w:val="28"/>
        </w:rPr>
        <w:t>1.2</w:t>
      </w:r>
      <w:r w:rsidR="00B5380B" w:rsidRPr="009768E4">
        <w:rPr>
          <w:b/>
          <w:sz w:val="28"/>
          <w:szCs w:val="28"/>
        </w:rPr>
        <w:t xml:space="preserve">.  Dochody uzyskiwane przez jednostki budżetowe  </w:t>
      </w:r>
      <w:r w:rsidRPr="009768E4">
        <w:rPr>
          <w:sz w:val="28"/>
          <w:szCs w:val="28"/>
        </w:rPr>
        <w:t>–</w:t>
      </w:r>
      <w:r w:rsidRPr="009768E4">
        <w:t xml:space="preserve"> stanowią </w:t>
      </w:r>
      <w:r w:rsidR="005A1E02">
        <w:rPr>
          <w:b/>
        </w:rPr>
        <w:t xml:space="preserve">5,7 </w:t>
      </w:r>
      <w:r w:rsidRPr="009768E4">
        <w:rPr>
          <w:b/>
        </w:rPr>
        <w:t xml:space="preserve">% dochodów </w:t>
      </w:r>
      <w:r w:rsidRPr="005A1E02">
        <w:rPr>
          <w:b/>
        </w:rPr>
        <w:t>ogółem</w:t>
      </w:r>
      <w:r w:rsidRPr="005A1E02">
        <w:t xml:space="preserve"> </w:t>
      </w:r>
      <w:r w:rsidR="00B5380B" w:rsidRPr="005A1E02">
        <w:t xml:space="preserve"> </w:t>
      </w:r>
      <w:r w:rsidR="00F96A7F" w:rsidRPr="005A1E02">
        <w:t xml:space="preserve">                                            </w:t>
      </w:r>
    </w:p>
    <w:p w:rsidR="00D5578A" w:rsidRDefault="000467D5" w:rsidP="006E5929">
      <w:r w:rsidRPr="005A1E02">
        <w:t>Planowane wpływy  zostały wykon</w:t>
      </w:r>
      <w:r w:rsidR="00EC4A45">
        <w:t xml:space="preserve">ane </w:t>
      </w:r>
      <w:r w:rsidR="000A796B" w:rsidRPr="005A1E02">
        <w:t xml:space="preserve"> w wysokości             </w:t>
      </w:r>
      <w:r w:rsidR="00850DE9" w:rsidRPr="005A1E02">
        <w:rPr>
          <w:b/>
        </w:rPr>
        <w:t xml:space="preserve"> </w:t>
      </w:r>
      <w:r w:rsidR="000A796B" w:rsidRPr="005A1E02">
        <w:rPr>
          <w:b/>
        </w:rPr>
        <w:t xml:space="preserve"> </w:t>
      </w:r>
      <w:r w:rsidR="009768E4" w:rsidRPr="005A1E02">
        <w:rPr>
          <w:b/>
        </w:rPr>
        <w:t>1</w:t>
      </w:r>
      <w:r w:rsidR="00EC4A45">
        <w:rPr>
          <w:b/>
        </w:rPr>
        <w:t> </w:t>
      </w:r>
      <w:r w:rsidR="005A1E02" w:rsidRPr="005A1E02">
        <w:rPr>
          <w:b/>
        </w:rPr>
        <w:t>9</w:t>
      </w:r>
      <w:r w:rsidR="00EC4A45">
        <w:rPr>
          <w:b/>
        </w:rPr>
        <w:t>05 028,19</w:t>
      </w:r>
      <w:r w:rsidR="009768E4" w:rsidRPr="005A1E02">
        <w:t xml:space="preserve"> </w:t>
      </w:r>
      <w:r w:rsidRPr="005A1E02">
        <w:rPr>
          <w:b/>
        </w:rPr>
        <w:t>zł</w:t>
      </w:r>
      <w:r w:rsidRPr="005A1E02">
        <w:t xml:space="preserve">. , w tym:                                                                                                                                                                                              </w:t>
      </w:r>
      <w:r w:rsidRPr="00364DAB">
        <w:t xml:space="preserve">- wpływy za dzieci uczęszczające do przedszkola – </w:t>
      </w:r>
      <w:r w:rsidR="00364DAB" w:rsidRPr="00364DAB">
        <w:tab/>
      </w:r>
      <w:r w:rsidR="00364DAB" w:rsidRPr="00364DAB">
        <w:tab/>
        <w:t xml:space="preserve">          73 072,96</w:t>
      </w:r>
      <w:r w:rsidR="00AF65A6" w:rsidRPr="00364DAB">
        <w:t xml:space="preserve"> </w:t>
      </w:r>
      <w:r w:rsidRPr="00364DAB">
        <w:t xml:space="preserve"> zł.</w:t>
      </w:r>
      <w:r w:rsidR="007600B8" w:rsidRPr="00364DAB">
        <w:t xml:space="preserve">      </w:t>
      </w:r>
      <w:r w:rsidR="007D3AF1" w:rsidRPr="00364DAB">
        <w:t xml:space="preserve">  </w:t>
      </w:r>
      <w:r w:rsidR="00364DAB" w:rsidRPr="00364DAB">
        <w:t>plan 73 750</w:t>
      </w:r>
      <w:r w:rsidR="00850DE9" w:rsidRPr="00364DAB">
        <w:t xml:space="preserve"> zł</w:t>
      </w:r>
      <w:r w:rsidR="007600B8" w:rsidRPr="00364DAB">
        <w:t xml:space="preserve">                                                                                                       – wpływy z tytułu odpłatności z</w:t>
      </w:r>
      <w:r w:rsidR="00364DAB">
        <w:t xml:space="preserve">a świadczone usługi opiekuńcze -         </w:t>
      </w:r>
      <w:r w:rsidR="00C84B6F" w:rsidRPr="00364DAB">
        <w:t xml:space="preserve"> 13 300,36</w:t>
      </w:r>
      <w:r w:rsidR="007600B8" w:rsidRPr="00364DAB">
        <w:t xml:space="preserve"> zł.</w:t>
      </w:r>
      <w:r w:rsidR="00C84B6F" w:rsidRPr="00364DAB">
        <w:tab/>
        <w:t>plan   9 500</w:t>
      </w:r>
      <w:r w:rsidR="00850DE9" w:rsidRPr="00364DAB">
        <w:t xml:space="preserve"> zł</w:t>
      </w:r>
      <w:r w:rsidR="000A1088" w:rsidRPr="00364DAB">
        <w:t xml:space="preserve">                                                                – wpływy z tytułu odpłatnych u</w:t>
      </w:r>
      <w:r w:rsidR="00364DAB" w:rsidRPr="00364DAB">
        <w:t>sług hali widowisko-sportowej –           72 372,17</w:t>
      </w:r>
      <w:r w:rsidR="000A1088" w:rsidRPr="00364DAB">
        <w:t xml:space="preserve"> zł.</w:t>
      </w:r>
      <w:r w:rsidR="00850DE9" w:rsidRPr="00364DAB">
        <w:tab/>
        <w:t xml:space="preserve">plan </w:t>
      </w:r>
      <w:r w:rsidR="00364DAB" w:rsidRPr="00364DAB">
        <w:t>44</w:t>
      </w:r>
      <w:r w:rsidR="00850DE9" w:rsidRPr="00364DAB">
        <w:t> 000 zł</w:t>
      </w:r>
      <w:r w:rsidR="00837956" w:rsidRPr="001760EC">
        <w:rPr>
          <w:color w:val="FF0000"/>
        </w:rPr>
        <w:t xml:space="preserve">                                          </w:t>
      </w:r>
      <w:r w:rsidR="00837956" w:rsidRPr="00364DAB">
        <w:t xml:space="preserve">– wpływy za stołówki szkolne - </w:t>
      </w:r>
      <w:r w:rsidR="00837956" w:rsidRPr="00364DAB">
        <w:tab/>
      </w:r>
      <w:r w:rsidR="00837956" w:rsidRPr="00364DAB">
        <w:tab/>
      </w:r>
      <w:r w:rsidR="00837956" w:rsidRPr="00364DAB">
        <w:tab/>
      </w:r>
      <w:r w:rsidR="00837956" w:rsidRPr="00364DAB">
        <w:tab/>
      </w:r>
      <w:r w:rsidR="00837956" w:rsidRPr="00364DAB">
        <w:tab/>
      </w:r>
      <w:r w:rsidR="00364DAB" w:rsidRPr="00364DAB">
        <w:t xml:space="preserve">           55 364,94</w:t>
      </w:r>
      <w:r w:rsidR="00837956" w:rsidRPr="00364DAB">
        <w:t xml:space="preserve"> zł.</w:t>
      </w:r>
      <w:r w:rsidR="00364DAB" w:rsidRPr="00364DAB">
        <w:tab/>
        <w:t>plan 68 027</w:t>
      </w:r>
      <w:r w:rsidR="00850DE9" w:rsidRPr="00364DAB">
        <w:t xml:space="preserve"> zł</w:t>
      </w:r>
      <w:r w:rsidR="00837956" w:rsidRPr="001760EC">
        <w:rPr>
          <w:color w:val="FF0000"/>
        </w:rPr>
        <w:t xml:space="preserve">              </w:t>
      </w:r>
      <w:r w:rsidR="00364DAB">
        <w:rPr>
          <w:color w:val="FF0000"/>
        </w:rPr>
        <w:t xml:space="preserve">                </w:t>
      </w:r>
      <w:r w:rsidR="00364DAB" w:rsidRPr="00364DAB">
        <w:t>– wpływy z różnych doch.</w:t>
      </w:r>
      <w:r w:rsidR="00837956" w:rsidRPr="00364DAB">
        <w:t xml:space="preserve"> </w:t>
      </w:r>
      <w:r w:rsidR="00850DE9" w:rsidRPr="00364DAB">
        <w:t>w szkoła</w:t>
      </w:r>
      <w:r w:rsidR="00364DAB" w:rsidRPr="00364DAB">
        <w:t xml:space="preserve">ch podstawowych - </w:t>
      </w:r>
      <w:r w:rsidR="00364DAB" w:rsidRPr="00364DAB">
        <w:tab/>
      </w:r>
      <w:r w:rsidR="00364DAB" w:rsidRPr="00364DAB">
        <w:tab/>
        <w:t xml:space="preserve">             4 229,39</w:t>
      </w:r>
      <w:r w:rsidR="00850DE9" w:rsidRPr="00364DAB">
        <w:t xml:space="preserve"> </w:t>
      </w:r>
      <w:r w:rsidR="00837956" w:rsidRPr="00364DAB">
        <w:t>zł.</w:t>
      </w:r>
      <w:r w:rsidR="00364DAB" w:rsidRPr="00364DAB">
        <w:tab/>
        <w:t>plan   3 935</w:t>
      </w:r>
      <w:r w:rsidR="00850DE9" w:rsidRPr="00364DAB">
        <w:t xml:space="preserve"> zł.</w:t>
      </w:r>
      <w:r w:rsidR="00C84B6F">
        <w:rPr>
          <w:color w:val="FF0000"/>
        </w:rPr>
        <w:t xml:space="preserve"> </w:t>
      </w:r>
      <w:r w:rsidR="00D5578A">
        <w:rPr>
          <w:color w:val="FF0000"/>
        </w:rPr>
        <w:t xml:space="preserve">                                 </w:t>
      </w:r>
      <w:r w:rsidR="00D5578A" w:rsidRPr="00D5578A">
        <w:t>– wpływy z różnych doch. w gimnazjach</w:t>
      </w:r>
      <w:r w:rsidR="00C84B6F" w:rsidRPr="00D5578A">
        <w:t xml:space="preserve">       </w:t>
      </w:r>
      <w:r w:rsidR="00D5578A" w:rsidRPr="00D5578A">
        <w:tab/>
      </w:r>
      <w:r w:rsidR="00D5578A" w:rsidRPr="00D5578A">
        <w:tab/>
      </w:r>
      <w:r w:rsidR="00D5578A" w:rsidRPr="00D5578A">
        <w:tab/>
        <w:t xml:space="preserve">             8 773,89 zł.</w:t>
      </w:r>
      <w:r w:rsidR="00C84B6F" w:rsidRPr="00D5578A">
        <w:t xml:space="preserve">       </w:t>
      </w:r>
      <w:r w:rsidR="00D5578A" w:rsidRPr="00D5578A">
        <w:t xml:space="preserve">  </w:t>
      </w:r>
      <w:r w:rsidR="00D5578A">
        <w:t>plan   8 400 zł.</w:t>
      </w:r>
      <w:r w:rsidR="00D5578A" w:rsidRPr="00D5578A">
        <w:t xml:space="preserve">  </w:t>
      </w:r>
      <w:r w:rsidR="00A30361">
        <w:t xml:space="preserve">             - pozostałe</w:t>
      </w:r>
      <w:r w:rsidR="00D5578A" w:rsidRPr="00D5578A">
        <w:t xml:space="preserve">      </w:t>
      </w:r>
      <w:r w:rsidR="00EC4A45">
        <w:tab/>
      </w:r>
      <w:r w:rsidR="00EC4A45">
        <w:tab/>
      </w:r>
      <w:r w:rsidR="00EC4A45">
        <w:tab/>
      </w:r>
      <w:r w:rsidR="00EC4A45">
        <w:tab/>
      </w:r>
      <w:r w:rsidR="00EC4A45">
        <w:tab/>
      </w:r>
      <w:r w:rsidR="00EC4A45">
        <w:tab/>
      </w:r>
      <w:r w:rsidR="00EC4A45">
        <w:tab/>
        <w:t xml:space="preserve">             5 417,58 zł.       </w:t>
      </w:r>
    </w:p>
    <w:p w:rsidR="000A796B" w:rsidRPr="006536C1" w:rsidRDefault="00D5578A" w:rsidP="006E5929">
      <w:pPr>
        <w:rPr>
          <w:b/>
        </w:rPr>
      </w:pPr>
      <w:r w:rsidRPr="006536C1">
        <w:rPr>
          <w:b/>
        </w:rPr>
        <w:t>Dochody ZUKiO:</w:t>
      </w:r>
      <w:r w:rsidRPr="006536C1">
        <w:t xml:space="preserve">     </w:t>
      </w:r>
      <w:r w:rsidR="007A5388" w:rsidRPr="006536C1">
        <w:t xml:space="preserve">                                                    wykonanie</w:t>
      </w:r>
      <w:r w:rsidRPr="006536C1">
        <w:t xml:space="preserve">   </w:t>
      </w:r>
      <w:r w:rsidR="00EC4A45">
        <w:rPr>
          <w:b/>
        </w:rPr>
        <w:t xml:space="preserve">         1 672 496,90</w:t>
      </w:r>
      <w:r w:rsidR="007A5388" w:rsidRPr="006536C1">
        <w:rPr>
          <w:b/>
        </w:rPr>
        <w:t xml:space="preserve"> zł. </w:t>
      </w:r>
      <w:r w:rsidRPr="006536C1">
        <w:rPr>
          <w:b/>
        </w:rPr>
        <w:t xml:space="preserve">  </w:t>
      </w:r>
      <w:r w:rsidR="006536C1">
        <w:rPr>
          <w:b/>
        </w:rPr>
        <w:t>plan 1 931</w:t>
      </w:r>
      <w:r w:rsidR="007A5388" w:rsidRPr="006536C1">
        <w:rPr>
          <w:b/>
        </w:rPr>
        <w:t> 041 zł.</w:t>
      </w:r>
      <w:r w:rsidRPr="006536C1">
        <w:rPr>
          <w:b/>
        </w:rPr>
        <w:t xml:space="preserve">                                                                                                                                                  </w:t>
      </w:r>
      <w:r w:rsidR="00C84B6F" w:rsidRPr="006536C1">
        <w:rPr>
          <w:b/>
        </w:rPr>
        <w:t xml:space="preserve">     </w:t>
      </w:r>
      <w:r w:rsidR="00C84B6F" w:rsidRPr="006536C1">
        <w:t>– wpływy z czynszów mieszkaniowych</w:t>
      </w:r>
      <w:r w:rsidR="00830E70" w:rsidRPr="006536C1">
        <w:t>, go</w:t>
      </w:r>
      <w:r w:rsidRPr="006536C1">
        <w:t xml:space="preserve">spodarka mieszk.   </w:t>
      </w:r>
      <w:r w:rsidRPr="006536C1">
        <w:tab/>
      </w:r>
      <w:r w:rsidR="00A30361" w:rsidRPr="006536C1">
        <w:t xml:space="preserve">         </w:t>
      </w:r>
      <w:r w:rsidR="00EC4A45">
        <w:t>550 568,95</w:t>
      </w:r>
      <w:r w:rsidR="00A30361" w:rsidRPr="006536C1">
        <w:t xml:space="preserve"> zł.      plan 664 410 zł.</w:t>
      </w:r>
      <w:r w:rsidR="00C84B6F" w:rsidRPr="006536C1">
        <w:t xml:space="preserve">    </w:t>
      </w:r>
      <w:r w:rsidR="00A30361" w:rsidRPr="006536C1">
        <w:t xml:space="preserve"> </w:t>
      </w:r>
      <w:r w:rsidR="00374AEF" w:rsidRPr="006536C1">
        <w:t xml:space="preserve">                    -  usługi - drogi</w:t>
      </w:r>
      <w:r w:rsidR="00A30361" w:rsidRPr="006536C1">
        <w:t xml:space="preserve">             </w:t>
      </w:r>
      <w:r w:rsidR="00830E70" w:rsidRPr="006536C1">
        <w:tab/>
      </w:r>
      <w:r w:rsidR="00A30361" w:rsidRPr="006536C1">
        <w:tab/>
      </w:r>
      <w:r w:rsidR="00A30361" w:rsidRPr="006536C1">
        <w:tab/>
      </w:r>
      <w:r w:rsidR="00A30361" w:rsidRPr="006536C1">
        <w:tab/>
      </w:r>
      <w:r w:rsidR="00A30361" w:rsidRPr="006536C1">
        <w:tab/>
      </w:r>
      <w:r w:rsidR="00A30361" w:rsidRPr="006536C1">
        <w:tab/>
        <w:t xml:space="preserve">           </w:t>
      </w:r>
      <w:r w:rsidR="00374AEF" w:rsidRPr="006536C1">
        <w:t xml:space="preserve">   8</w:t>
      </w:r>
      <w:r w:rsidR="00A30361" w:rsidRPr="006536C1">
        <w:t> 017,96</w:t>
      </w:r>
      <w:r w:rsidR="00374AEF" w:rsidRPr="006536C1">
        <w:t xml:space="preserve"> zł. </w:t>
      </w:r>
      <w:r w:rsidR="0077301E" w:rsidRPr="006536C1">
        <w:t xml:space="preserve">    </w:t>
      </w:r>
      <w:r w:rsidR="00374AEF" w:rsidRPr="006536C1">
        <w:t xml:space="preserve"> plan  </w:t>
      </w:r>
      <w:r w:rsidR="0077301E" w:rsidRPr="006536C1">
        <w:t xml:space="preserve">  </w:t>
      </w:r>
      <w:r w:rsidR="00374AEF" w:rsidRPr="006536C1">
        <w:t xml:space="preserve"> 8 01</w:t>
      </w:r>
      <w:r w:rsidR="0077301E" w:rsidRPr="006536C1">
        <w:t>8</w:t>
      </w:r>
      <w:r w:rsidR="00A30361" w:rsidRPr="006536C1">
        <w:t xml:space="preserve"> zł.      </w:t>
      </w:r>
      <w:r w:rsidR="0077301E" w:rsidRPr="006536C1">
        <w:t xml:space="preserve">            </w:t>
      </w:r>
      <w:r w:rsidR="0077301E" w:rsidRPr="006536C1">
        <w:rPr>
          <w:i/>
        </w:rPr>
        <w:t xml:space="preserve"> </w:t>
      </w:r>
      <w:r w:rsidR="00A30361" w:rsidRPr="006536C1">
        <w:t xml:space="preserve">                  </w:t>
      </w:r>
      <w:r w:rsidR="006536C1">
        <w:t>– inne</w:t>
      </w:r>
      <w:r w:rsidR="006536C1">
        <w:tab/>
      </w:r>
      <w:r w:rsidR="006536C1">
        <w:tab/>
      </w:r>
      <w:r w:rsidR="006536C1">
        <w:tab/>
      </w:r>
      <w:r w:rsidR="006536C1">
        <w:tab/>
      </w:r>
      <w:r w:rsidR="006536C1">
        <w:tab/>
      </w:r>
      <w:r w:rsidR="006536C1">
        <w:tab/>
      </w:r>
      <w:r w:rsidR="006536C1">
        <w:tab/>
        <w:t xml:space="preserve">                         </w:t>
      </w:r>
      <w:r w:rsidR="00A30361" w:rsidRPr="006536C1">
        <w:t xml:space="preserve"> 76,39 zł.      plan             0 zł.       </w:t>
      </w:r>
      <w:r w:rsidR="00A30361" w:rsidRPr="006536C1">
        <w:lastRenderedPageBreak/>
        <w:t>– ut</w:t>
      </w:r>
      <w:r w:rsidR="008D4ACD">
        <w:t>rzymanie zieleni, cmentarze</w:t>
      </w:r>
      <w:r w:rsidR="008D4ACD">
        <w:tab/>
      </w:r>
      <w:r w:rsidR="008D4ACD">
        <w:tab/>
        <w:t xml:space="preserve">                       </w:t>
      </w:r>
      <w:r w:rsidR="00A30361" w:rsidRPr="006536C1">
        <w:t xml:space="preserve">         118 565,10 zł.    plan  107 000 zł.                   – gospodarka ściekowa i ochrona wód</w:t>
      </w:r>
      <w:r w:rsidR="00A30361" w:rsidRPr="006536C1">
        <w:tab/>
      </w:r>
      <w:r w:rsidR="00A30361" w:rsidRPr="006536C1">
        <w:tab/>
      </w:r>
      <w:r w:rsidR="00A30361" w:rsidRPr="006536C1">
        <w:tab/>
      </w:r>
      <w:r w:rsidR="00A30361" w:rsidRPr="006536C1">
        <w:tab/>
        <w:t xml:space="preserve">    </w:t>
      </w:r>
      <w:r w:rsidR="006536C1">
        <w:t xml:space="preserve"> </w:t>
      </w:r>
      <w:r w:rsidR="00A30361" w:rsidRPr="006536C1">
        <w:t xml:space="preserve">  43 553,13 zł.    </w:t>
      </w:r>
      <w:r w:rsidR="00374AEF" w:rsidRPr="006536C1">
        <w:t xml:space="preserve"> </w:t>
      </w:r>
      <w:r w:rsidR="00A30361" w:rsidRPr="006536C1">
        <w:t>plan</w:t>
      </w:r>
      <w:r w:rsidR="00A30361" w:rsidRPr="006536C1">
        <w:tab/>
        <w:t xml:space="preserve">44 600 zł. </w:t>
      </w:r>
      <w:r w:rsidR="007A5388" w:rsidRPr="006536C1">
        <w:t xml:space="preserve">                   – oczyszczanie miast i wsi </w:t>
      </w:r>
      <w:r w:rsidR="007A5388" w:rsidRPr="006536C1">
        <w:tab/>
      </w:r>
      <w:r w:rsidR="007A5388" w:rsidRPr="006536C1">
        <w:tab/>
      </w:r>
      <w:r w:rsidR="007A5388" w:rsidRPr="006536C1">
        <w:tab/>
      </w:r>
      <w:r w:rsidR="007A5388" w:rsidRPr="006536C1">
        <w:tab/>
      </w:r>
      <w:r w:rsidR="007A5388" w:rsidRPr="006536C1">
        <w:tab/>
        <w:t xml:space="preserve">    134 411,77 zł.   plan  284 920zł.            – kotłownie</w:t>
      </w:r>
      <w:r w:rsidR="007A5388" w:rsidRPr="006536C1">
        <w:tab/>
      </w:r>
      <w:r w:rsidR="007A5388" w:rsidRPr="006536C1">
        <w:tab/>
      </w:r>
      <w:r w:rsidR="007A5388" w:rsidRPr="006536C1">
        <w:tab/>
      </w:r>
      <w:r w:rsidR="007A5388" w:rsidRPr="006536C1">
        <w:tab/>
      </w:r>
      <w:r w:rsidR="007A5388" w:rsidRPr="006536C1">
        <w:tab/>
      </w:r>
      <w:r w:rsidR="007A5388" w:rsidRPr="006536C1">
        <w:tab/>
      </w:r>
      <w:r w:rsidR="007A5388" w:rsidRPr="006536C1">
        <w:tab/>
        <w:t xml:space="preserve">    817 303,60 zł.   plan   822 093 zł</w:t>
      </w:r>
      <w:r w:rsidR="0077301E" w:rsidRPr="006536C1">
        <w:t xml:space="preserve">                                         Należy zaznaczyć, że ZUKiO łącznie uzyskało dochody w wysokości 1 721 144,27 zł. , z tym, że opłata targowa w wysokości 14 032,80 zł. została ujęta w dochodach </w:t>
      </w:r>
      <w:r w:rsidR="006536C1" w:rsidRPr="006536C1">
        <w:t>poz. 1.1.2 oraz 1.3 w dochodach ze sprz</w:t>
      </w:r>
      <w:r w:rsidR="00EC4A45">
        <w:t>edaży majątku w wysokości 34 614,57</w:t>
      </w:r>
      <w:r w:rsidR="006536C1" w:rsidRPr="006536C1">
        <w:t xml:space="preserve"> zł.</w:t>
      </w:r>
      <w:r w:rsidR="00A30361" w:rsidRPr="006536C1">
        <w:rPr>
          <w:b/>
        </w:rPr>
        <w:tab/>
      </w:r>
      <w:r w:rsidR="007A5388" w:rsidRPr="006536C1">
        <w:rPr>
          <w:b/>
        </w:rPr>
        <w:tab/>
      </w:r>
      <w:r w:rsidR="007A5388" w:rsidRPr="006536C1">
        <w:rPr>
          <w:b/>
        </w:rPr>
        <w:tab/>
      </w:r>
      <w:r w:rsidR="007A5388" w:rsidRPr="006536C1">
        <w:rPr>
          <w:b/>
        </w:rPr>
        <w:tab/>
        <w:t xml:space="preserve"> </w:t>
      </w:r>
    </w:p>
    <w:p w:rsidR="000A796B" w:rsidRPr="002675A6" w:rsidRDefault="003E45C7" w:rsidP="006E5929">
      <w:pPr>
        <w:rPr>
          <w:sz w:val="28"/>
          <w:szCs w:val="28"/>
          <w:u w:val="single"/>
        </w:rPr>
      </w:pPr>
      <w:r w:rsidRPr="002675A6">
        <w:rPr>
          <w:b/>
          <w:sz w:val="28"/>
          <w:szCs w:val="28"/>
          <w:u w:val="single"/>
        </w:rPr>
        <w:t>1.3</w:t>
      </w:r>
      <w:r w:rsidR="000A796B" w:rsidRPr="002675A6">
        <w:rPr>
          <w:b/>
          <w:sz w:val="28"/>
          <w:szCs w:val="28"/>
          <w:u w:val="single"/>
        </w:rPr>
        <w:t>. Dochody z</w:t>
      </w:r>
      <w:r w:rsidR="007C2D9C" w:rsidRPr="002675A6">
        <w:rPr>
          <w:b/>
          <w:sz w:val="28"/>
          <w:szCs w:val="28"/>
          <w:u w:val="single"/>
        </w:rPr>
        <w:t>e sprzedaży</w:t>
      </w:r>
      <w:r w:rsidR="000A796B" w:rsidRPr="002675A6">
        <w:rPr>
          <w:b/>
          <w:sz w:val="28"/>
          <w:szCs w:val="28"/>
          <w:u w:val="single"/>
        </w:rPr>
        <w:t xml:space="preserve"> majątku gminy</w:t>
      </w:r>
      <w:r w:rsidR="0032569E" w:rsidRPr="002675A6">
        <w:rPr>
          <w:sz w:val="28"/>
          <w:szCs w:val="28"/>
          <w:u w:val="single"/>
        </w:rPr>
        <w:t xml:space="preserve"> </w:t>
      </w:r>
      <w:r w:rsidR="002675A6" w:rsidRPr="002675A6">
        <w:rPr>
          <w:b/>
          <w:sz w:val="28"/>
          <w:szCs w:val="28"/>
          <w:u w:val="single"/>
        </w:rPr>
        <w:t>– 1,0</w:t>
      </w:r>
      <w:r w:rsidR="000A796B" w:rsidRPr="002675A6">
        <w:rPr>
          <w:b/>
          <w:sz w:val="28"/>
          <w:szCs w:val="28"/>
          <w:u w:val="single"/>
        </w:rPr>
        <w:t>%  ogółu dochodów</w:t>
      </w:r>
      <w:r w:rsidR="000A796B" w:rsidRPr="002675A6">
        <w:rPr>
          <w:sz w:val="28"/>
          <w:szCs w:val="28"/>
          <w:u w:val="single"/>
        </w:rPr>
        <w:t xml:space="preserve"> </w:t>
      </w:r>
    </w:p>
    <w:p w:rsidR="00E15A65" w:rsidRDefault="002675A6" w:rsidP="002675A6">
      <w:pPr>
        <w:jc w:val="both"/>
      </w:pPr>
      <w:r w:rsidRPr="002675A6">
        <w:t>W 2010</w:t>
      </w:r>
      <w:r w:rsidR="000A796B" w:rsidRPr="002675A6">
        <w:t xml:space="preserve"> roku na planowane </w:t>
      </w:r>
      <w:r w:rsidR="00533B09" w:rsidRPr="002675A6">
        <w:t xml:space="preserve"> po zmianach </w:t>
      </w:r>
      <w:r w:rsidR="000A796B" w:rsidRPr="002675A6">
        <w:t xml:space="preserve">dochody z </w:t>
      </w:r>
      <w:r w:rsidR="00A0664E" w:rsidRPr="002675A6">
        <w:t>ma</w:t>
      </w:r>
      <w:r w:rsidR="0032569E" w:rsidRPr="002675A6">
        <w:t xml:space="preserve">jątku  gminy  w kwocie </w:t>
      </w:r>
      <w:r w:rsidRPr="002675A6">
        <w:t>536 939,75</w:t>
      </w:r>
      <w:r w:rsidR="000A796B" w:rsidRPr="002675A6">
        <w:t xml:space="preserve"> zł., wpływy z tego tytułu wyniosły – </w:t>
      </w:r>
      <w:r w:rsidRPr="0062500F">
        <w:rPr>
          <w:b/>
        </w:rPr>
        <w:t>341 011,59</w:t>
      </w:r>
      <w:r w:rsidR="000A796B" w:rsidRPr="0062500F">
        <w:rPr>
          <w:b/>
        </w:rPr>
        <w:t xml:space="preserve"> zł</w:t>
      </w:r>
      <w:r w:rsidR="000A796B" w:rsidRPr="002675A6">
        <w:t>.</w:t>
      </w:r>
      <w:r w:rsidRPr="002675A6">
        <w:t>, tj. 63,5</w:t>
      </w:r>
      <w:r w:rsidR="00A0664E" w:rsidRPr="002675A6">
        <w:t xml:space="preserve"> </w:t>
      </w:r>
      <w:r w:rsidR="00581912" w:rsidRPr="002675A6">
        <w:t xml:space="preserve">% planu </w:t>
      </w:r>
      <w:r w:rsidR="00533B09" w:rsidRPr="002675A6">
        <w:t xml:space="preserve"> z tytułu odpłatnego nabycia prawa własności nieruchomości</w:t>
      </w:r>
      <w:r w:rsidRPr="002675A6">
        <w:t>, tj. spadek o 52 359 zł. w porównaniu do 2009 roku.</w:t>
      </w:r>
    </w:p>
    <w:p w:rsidR="00374AEF" w:rsidRPr="002675A6" w:rsidRDefault="00EC4A45" w:rsidP="002675A6">
      <w:pPr>
        <w:jc w:val="both"/>
      </w:pPr>
      <w:r>
        <w:t>Dochody z ZUKiO 34 614,57 zł.   Urzędu:  306 397,02</w:t>
      </w:r>
      <w:r w:rsidR="00374AEF">
        <w:t xml:space="preserve"> zł.</w:t>
      </w:r>
    </w:p>
    <w:p w:rsidR="00582D60" w:rsidRPr="002675A6" w:rsidRDefault="00E15A65" w:rsidP="002675A6">
      <w:pPr>
        <w:jc w:val="both"/>
      </w:pPr>
      <w:r w:rsidRPr="002675A6">
        <w:t>Zauważa się znaczący spadek zainteresowan</w:t>
      </w:r>
      <w:r w:rsidR="002675A6" w:rsidRPr="002675A6">
        <w:t>ia zakupem proponowanych nieruchomości</w:t>
      </w:r>
      <w:r w:rsidR="00295D9C" w:rsidRPr="002675A6">
        <w:t xml:space="preserve"> </w:t>
      </w:r>
      <w:r w:rsidRPr="002675A6">
        <w:t xml:space="preserve"> do sprzedaży. Organizowane są sukcesywnie przetargi,</w:t>
      </w:r>
      <w:r w:rsidR="0044569D" w:rsidRPr="002675A6">
        <w:t xml:space="preserve"> na które niestety brak chętnych</w:t>
      </w:r>
      <w:r w:rsidRPr="002675A6">
        <w:t xml:space="preserve">.  </w:t>
      </w:r>
    </w:p>
    <w:p w:rsidR="001D756E" w:rsidRPr="00FF5977" w:rsidRDefault="00023837" w:rsidP="002675A6">
      <w:pPr>
        <w:jc w:val="both"/>
        <w:rPr>
          <w:sz w:val="24"/>
          <w:szCs w:val="24"/>
        </w:rPr>
      </w:pPr>
      <w:r w:rsidRPr="00FF5977">
        <w:rPr>
          <w:sz w:val="24"/>
          <w:szCs w:val="24"/>
        </w:rPr>
        <w:t>W okresie od 1 stycznia 2010 r. do 31 grudnia 2010</w:t>
      </w:r>
      <w:r w:rsidR="001D756E" w:rsidRPr="00FF5977">
        <w:rPr>
          <w:sz w:val="24"/>
          <w:szCs w:val="24"/>
        </w:rPr>
        <w:t xml:space="preserve"> r. sprzedano następujące nieruchomości:</w:t>
      </w:r>
    </w:p>
    <w:p w:rsidR="00FF5977" w:rsidRDefault="00FF5977" w:rsidP="00FF5977">
      <w:pPr>
        <w:spacing w:after="120"/>
        <w:rPr>
          <w:bC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2940"/>
        <w:gridCol w:w="1418"/>
        <w:gridCol w:w="1559"/>
        <w:gridCol w:w="2835"/>
      </w:tblGrid>
      <w:tr w:rsidR="00FF5977" w:rsidRPr="00DD2B80" w:rsidTr="00374AEF">
        <w:trPr>
          <w:trHeight w:val="1256"/>
        </w:trPr>
        <w:tc>
          <w:tcPr>
            <w:tcW w:w="570" w:type="dxa"/>
            <w:shd w:val="clear" w:color="auto" w:fill="auto"/>
            <w:vAlign w:val="center"/>
          </w:tcPr>
          <w:p w:rsidR="00FF5977" w:rsidRPr="00DD2B80" w:rsidRDefault="00FF5977" w:rsidP="006D0C63">
            <w:pPr>
              <w:jc w:val="center"/>
              <w:rPr>
                <w:b/>
                <w:bCs/>
              </w:rPr>
            </w:pPr>
            <w:r w:rsidRPr="00DD2B80">
              <w:rPr>
                <w:b/>
                <w:bCs/>
              </w:rPr>
              <w:t>Lp.</w:t>
            </w:r>
          </w:p>
        </w:tc>
        <w:tc>
          <w:tcPr>
            <w:tcW w:w="2940" w:type="dxa"/>
            <w:shd w:val="clear" w:color="auto" w:fill="auto"/>
            <w:vAlign w:val="center"/>
          </w:tcPr>
          <w:p w:rsidR="00FF5977" w:rsidRPr="00DD2B80" w:rsidRDefault="00FF5977" w:rsidP="006D0C63">
            <w:pPr>
              <w:jc w:val="center"/>
              <w:rPr>
                <w:b/>
                <w:bCs/>
              </w:rPr>
            </w:pPr>
            <w:r w:rsidRPr="00DD2B80">
              <w:rPr>
                <w:b/>
                <w:bCs/>
              </w:rPr>
              <w:t>Rodzaj nieruchomości</w:t>
            </w:r>
          </w:p>
        </w:tc>
        <w:tc>
          <w:tcPr>
            <w:tcW w:w="1418" w:type="dxa"/>
            <w:shd w:val="clear" w:color="auto" w:fill="auto"/>
            <w:vAlign w:val="center"/>
          </w:tcPr>
          <w:p w:rsidR="00FF5977" w:rsidRPr="00FF5977" w:rsidRDefault="00FF5977" w:rsidP="006D0C63">
            <w:pPr>
              <w:jc w:val="center"/>
              <w:rPr>
                <w:b/>
                <w:bCs/>
                <w:sz w:val="18"/>
                <w:szCs w:val="18"/>
              </w:rPr>
            </w:pPr>
            <w:r w:rsidRPr="00FF5977">
              <w:rPr>
                <w:b/>
                <w:bCs/>
                <w:sz w:val="18"/>
                <w:szCs w:val="18"/>
              </w:rPr>
              <w:t>Ilość sprzedanych nieruchomości [szt.]</w:t>
            </w:r>
          </w:p>
        </w:tc>
        <w:tc>
          <w:tcPr>
            <w:tcW w:w="1559" w:type="dxa"/>
            <w:shd w:val="clear" w:color="auto" w:fill="auto"/>
            <w:vAlign w:val="center"/>
          </w:tcPr>
          <w:p w:rsidR="00FF5977" w:rsidRPr="00DD2B80" w:rsidRDefault="00FF5977" w:rsidP="006D0C63">
            <w:pPr>
              <w:jc w:val="center"/>
              <w:rPr>
                <w:b/>
                <w:bCs/>
              </w:rPr>
            </w:pPr>
            <w:r>
              <w:rPr>
                <w:b/>
                <w:bCs/>
              </w:rPr>
              <w:t>Cena s</w:t>
            </w:r>
            <w:r w:rsidRPr="00DD2B80">
              <w:rPr>
                <w:b/>
                <w:bCs/>
              </w:rPr>
              <w:t>przedaży nieruchomości</w:t>
            </w:r>
            <w:r>
              <w:rPr>
                <w:b/>
                <w:bCs/>
              </w:rPr>
              <w:t xml:space="preserve"> brutto</w:t>
            </w:r>
            <w:r w:rsidRPr="00DD2B80">
              <w:rPr>
                <w:b/>
                <w:bCs/>
              </w:rPr>
              <w:t xml:space="preserve"> [zł]</w:t>
            </w:r>
          </w:p>
        </w:tc>
        <w:tc>
          <w:tcPr>
            <w:tcW w:w="2835" w:type="dxa"/>
            <w:shd w:val="clear" w:color="auto" w:fill="auto"/>
            <w:vAlign w:val="center"/>
          </w:tcPr>
          <w:p w:rsidR="00FF5977" w:rsidRDefault="00FF5977" w:rsidP="006D0C63">
            <w:pPr>
              <w:jc w:val="center"/>
              <w:rPr>
                <w:b/>
                <w:bCs/>
              </w:rPr>
            </w:pPr>
            <w:r>
              <w:rPr>
                <w:b/>
                <w:bCs/>
              </w:rPr>
              <w:t>UWAGI</w:t>
            </w:r>
          </w:p>
        </w:tc>
      </w:tr>
      <w:tr w:rsidR="00FF5977" w:rsidRPr="00DD2B80" w:rsidTr="00374AEF">
        <w:trPr>
          <w:trHeight w:val="1541"/>
        </w:trPr>
        <w:tc>
          <w:tcPr>
            <w:tcW w:w="570" w:type="dxa"/>
            <w:shd w:val="clear" w:color="auto" w:fill="auto"/>
            <w:vAlign w:val="center"/>
          </w:tcPr>
          <w:p w:rsidR="00FF5977" w:rsidRPr="00DD2B80" w:rsidRDefault="00FF5977" w:rsidP="006D0C63">
            <w:pPr>
              <w:jc w:val="center"/>
              <w:rPr>
                <w:bCs/>
              </w:rPr>
            </w:pPr>
            <w:r w:rsidRPr="00DD2B80">
              <w:rPr>
                <w:bCs/>
              </w:rPr>
              <w:t>1.</w:t>
            </w:r>
          </w:p>
        </w:tc>
        <w:tc>
          <w:tcPr>
            <w:tcW w:w="2940" w:type="dxa"/>
            <w:shd w:val="clear" w:color="auto" w:fill="auto"/>
            <w:vAlign w:val="center"/>
          </w:tcPr>
          <w:p w:rsidR="00FF5977" w:rsidRPr="00DD2B80" w:rsidRDefault="00FF5977" w:rsidP="006D0C63">
            <w:pPr>
              <w:jc w:val="center"/>
              <w:rPr>
                <w:bCs/>
              </w:rPr>
            </w:pPr>
            <w:r w:rsidRPr="00DD2B80">
              <w:rPr>
                <w:bCs/>
              </w:rPr>
              <w:t>działki przeznaczone pod budownictwo mieszkaniowe jednorodzinne</w:t>
            </w:r>
          </w:p>
        </w:tc>
        <w:tc>
          <w:tcPr>
            <w:tcW w:w="1418" w:type="dxa"/>
            <w:shd w:val="clear" w:color="auto" w:fill="auto"/>
            <w:vAlign w:val="center"/>
          </w:tcPr>
          <w:p w:rsidR="00FF5977" w:rsidRPr="00DD2B80" w:rsidRDefault="00FF5977" w:rsidP="006D0C63">
            <w:pPr>
              <w:jc w:val="center"/>
              <w:rPr>
                <w:bCs/>
              </w:rPr>
            </w:pPr>
            <w:r>
              <w:rPr>
                <w:bCs/>
              </w:rPr>
              <w:t>6</w:t>
            </w:r>
          </w:p>
        </w:tc>
        <w:tc>
          <w:tcPr>
            <w:tcW w:w="1559" w:type="dxa"/>
            <w:shd w:val="clear" w:color="auto" w:fill="auto"/>
            <w:vAlign w:val="center"/>
          </w:tcPr>
          <w:p w:rsidR="00FF5977" w:rsidRPr="00DD2B80" w:rsidRDefault="00FF5977" w:rsidP="006D0C63">
            <w:pPr>
              <w:jc w:val="center"/>
              <w:rPr>
                <w:bCs/>
              </w:rPr>
            </w:pPr>
            <w:r>
              <w:rPr>
                <w:bCs/>
              </w:rPr>
              <w:t>120.377,40</w:t>
            </w:r>
          </w:p>
        </w:tc>
        <w:tc>
          <w:tcPr>
            <w:tcW w:w="2835" w:type="dxa"/>
            <w:shd w:val="clear" w:color="auto" w:fill="auto"/>
            <w:vAlign w:val="center"/>
          </w:tcPr>
          <w:p w:rsidR="00FF5977" w:rsidRDefault="00FF5977" w:rsidP="006D0C63">
            <w:pPr>
              <w:jc w:val="center"/>
              <w:rPr>
                <w:bCs/>
              </w:rPr>
            </w:pPr>
            <w:r>
              <w:rPr>
                <w:bCs/>
              </w:rPr>
              <w:t xml:space="preserve">Jedna z działek sprzedanych z przeznaczaniem pod budownictwo mieszkaniowe jednorodzinne położona jest na terenie pokolejowym; na tym obszarze pozostało jeszcze do sprzedania </w:t>
            </w:r>
          </w:p>
          <w:p w:rsidR="00FF5977" w:rsidRDefault="00FF5977" w:rsidP="006D0C63">
            <w:pPr>
              <w:jc w:val="center"/>
              <w:rPr>
                <w:bCs/>
              </w:rPr>
            </w:pPr>
            <w:r>
              <w:rPr>
                <w:bCs/>
              </w:rPr>
              <w:t>11 działek</w:t>
            </w:r>
          </w:p>
        </w:tc>
      </w:tr>
      <w:tr w:rsidR="00FF5977" w:rsidRPr="00DD2B80" w:rsidTr="00374AEF">
        <w:trPr>
          <w:trHeight w:val="571"/>
        </w:trPr>
        <w:tc>
          <w:tcPr>
            <w:tcW w:w="570" w:type="dxa"/>
            <w:shd w:val="clear" w:color="auto" w:fill="auto"/>
            <w:vAlign w:val="center"/>
          </w:tcPr>
          <w:p w:rsidR="00FF5977" w:rsidRPr="00DD2B80" w:rsidRDefault="00FF5977" w:rsidP="006D0C63">
            <w:pPr>
              <w:jc w:val="center"/>
              <w:rPr>
                <w:bCs/>
              </w:rPr>
            </w:pPr>
            <w:r>
              <w:rPr>
                <w:bCs/>
              </w:rPr>
              <w:t>2</w:t>
            </w:r>
            <w:r w:rsidRPr="00DD2B80">
              <w:rPr>
                <w:bCs/>
              </w:rPr>
              <w:t>.</w:t>
            </w:r>
          </w:p>
        </w:tc>
        <w:tc>
          <w:tcPr>
            <w:tcW w:w="2940" w:type="dxa"/>
            <w:shd w:val="clear" w:color="auto" w:fill="auto"/>
            <w:vAlign w:val="center"/>
          </w:tcPr>
          <w:p w:rsidR="00FF5977" w:rsidRPr="00DD2B80" w:rsidRDefault="00FF5977" w:rsidP="006D0C63">
            <w:pPr>
              <w:jc w:val="center"/>
              <w:rPr>
                <w:bCs/>
              </w:rPr>
            </w:pPr>
            <w:r>
              <w:rPr>
                <w:bCs/>
              </w:rPr>
              <w:t>działki pod zabudowę mieszkalno – usługową</w:t>
            </w:r>
          </w:p>
        </w:tc>
        <w:tc>
          <w:tcPr>
            <w:tcW w:w="1418" w:type="dxa"/>
            <w:shd w:val="clear" w:color="auto" w:fill="auto"/>
            <w:vAlign w:val="center"/>
          </w:tcPr>
          <w:p w:rsidR="00FF5977" w:rsidRDefault="00FF5977" w:rsidP="006D0C63">
            <w:pPr>
              <w:jc w:val="center"/>
              <w:rPr>
                <w:bCs/>
              </w:rPr>
            </w:pPr>
            <w:r>
              <w:rPr>
                <w:bCs/>
              </w:rPr>
              <w:t>1</w:t>
            </w:r>
          </w:p>
        </w:tc>
        <w:tc>
          <w:tcPr>
            <w:tcW w:w="1559" w:type="dxa"/>
            <w:shd w:val="clear" w:color="auto" w:fill="auto"/>
            <w:vAlign w:val="center"/>
          </w:tcPr>
          <w:p w:rsidR="00FF5977" w:rsidRDefault="00FF5977" w:rsidP="006D0C63">
            <w:pPr>
              <w:jc w:val="center"/>
              <w:rPr>
                <w:bCs/>
              </w:rPr>
            </w:pPr>
            <w:r>
              <w:rPr>
                <w:bCs/>
              </w:rPr>
              <w:t>40.260,00</w:t>
            </w:r>
          </w:p>
        </w:tc>
        <w:tc>
          <w:tcPr>
            <w:tcW w:w="2835" w:type="dxa"/>
            <w:shd w:val="clear" w:color="auto" w:fill="auto"/>
            <w:vAlign w:val="center"/>
          </w:tcPr>
          <w:p w:rsidR="00FF5977" w:rsidRDefault="00FF5977" w:rsidP="006D0C63">
            <w:pPr>
              <w:jc w:val="center"/>
              <w:rPr>
                <w:bCs/>
              </w:rPr>
            </w:pPr>
            <w:r>
              <w:rPr>
                <w:bCs/>
              </w:rPr>
              <w:t>nieruchomość położona w Bobolicach</w:t>
            </w:r>
          </w:p>
          <w:p w:rsidR="00FF5977" w:rsidRDefault="00FF5977" w:rsidP="006D0C63">
            <w:pPr>
              <w:jc w:val="center"/>
              <w:rPr>
                <w:bCs/>
              </w:rPr>
            </w:pPr>
            <w:r>
              <w:rPr>
                <w:bCs/>
              </w:rPr>
              <w:t xml:space="preserve"> przy ul. Tylnej</w:t>
            </w:r>
          </w:p>
        </w:tc>
      </w:tr>
      <w:tr w:rsidR="00FF5977" w:rsidRPr="00DD2B80" w:rsidTr="00374AEF">
        <w:trPr>
          <w:trHeight w:val="20"/>
        </w:trPr>
        <w:tc>
          <w:tcPr>
            <w:tcW w:w="570" w:type="dxa"/>
            <w:shd w:val="clear" w:color="auto" w:fill="auto"/>
            <w:vAlign w:val="center"/>
          </w:tcPr>
          <w:p w:rsidR="00FF5977" w:rsidRPr="00DD2B80" w:rsidRDefault="00FF5977" w:rsidP="006D0C63">
            <w:pPr>
              <w:jc w:val="center"/>
              <w:rPr>
                <w:bCs/>
              </w:rPr>
            </w:pPr>
            <w:r>
              <w:rPr>
                <w:bCs/>
              </w:rPr>
              <w:t>3</w:t>
            </w:r>
            <w:r w:rsidRPr="00DD2B80">
              <w:rPr>
                <w:bCs/>
              </w:rPr>
              <w:t>.</w:t>
            </w:r>
          </w:p>
        </w:tc>
        <w:tc>
          <w:tcPr>
            <w:tcW w:w="2940" w:type="dxa"/>
            <w:shd w:val="clear" w:color="auto" w:fill="auto"/>
            <w:vAlign w:val="center"/>
          </w:tcPr>
          <w:p w:rsidR="00FF5977" w:rsidRPr="00DD2B80" w:rsidRDefault="00FF5977" w:rsidP="006D0C63">
            <w:pPr>
              <w:jc w:val="center"/>
              <w:rPr>
                <w:bCs/>
              </w:rPr>
            </w:pPr>
            <w:r w:rsidRPr="00DD2B80">
              <w:rPr>
                <w:bCs/>
              </w:rPr>
              <w:t>działki letniskowo-rekreacyjne</w:t>
            </w:r>
          </w:p>
        </w:tc>
        <w:tc>
          <w:tcPr>
            <w:tcW w:w="1418" w:type="dxa"/>
            <w:shd w:val="clear" w:color="auto" w:fill="auto"/>
            <w:vAlign w:val="center"/>
          </w:tcPr>
          <w:p w:rsidR="00FF5977" w:rsidRPr="00DD2B80" w:rsidRDefault="00FF5977" w:rsidP="006D0C63">
            <w:pPr>
              <w:jc w:val="center"/>
              <w:rPr>
                <w:bCs/>
              </w:rPr>
            </w:pPr>
            <w:r>
              <w:rPr>
                <w:bCs/>
              </w:rPr>
              <w:t>1</w:t>
            </w:r>
          </w:p>
        </w:tc>
        <w:tc>
          <w:tcPr>
            <w:tcW w:w="1559" w:type="dxa"/>
            <w:shd w:val="clear" w:color="auto" w:fill="auto"/>
            <w:vAlign w:val="center"/>
          </w:tcPr>
          <w:p w:rsidR="00FF5977" w:rsidRPr="00DD2B80" w:rsidRDefault="00FF5977" w:rsidP="006D0C63">
            <w:pPr>
              <w:jc w:val="center"/>
              <w:rPr>
                <w:bCs/>
              </w:rPr>
            </w:pPr>
            <w:r>
              <w:rPr>
                <w:bCs/>
              </w:rPr>
              <w:t>27.816</w:t>
            </w:r>
            <w:r w:rsidRPr="00DD2B80">
              <w:rPr>
                <w:bCs/>
              </w:rPr>
              <w:t>,00</w:t>
            </w:r>
          </w:p>
        </w:tc>
        <w:tc>
          <w:tcPr>
            <w:tcW w:w="2835" w:type="dxa"/>
            <w:shd w:val="clear" w:color="auto" w:fill="auto"/>
            <w:vAlign w:val="center"/>
          </w:tcPr>
          <w:p w:rsidR="00FF5977" w:rsidRDefault="00FF5977" w:rsidP="006D0C63">
            <w:pPr>
              <w:jc w:val="center"/>
              <w:rPr>
                <w:bCs/>
              </w:rPr>
            </w:pPr>
            <w:r>
              <w:rPr>
                <w:bCs/>
              </w:rPr>
              <w:t>-</w:t>
            </w:r>
          </w:p>
        </w:tc>
      </w:tr>
      <w:tr w:rsidR="00FF5977" w:rsidRPr="00DD2B80" w:rsidTr="00374AEF">
        <w:trPr>
          <w:trHeight w:val="20"/>
        </w:trPr>
        <w:tc>
          <w:tcPr>
            <w:tcW w:w="570" w:type="dxa"/>
            <w:shd w:val="clear" w:color="auto" w:fill="auto"/>
            <w:vAlign w:val="center"/>
          </w:tcPr>
          <w:p w:rsidR="00FF5977" w:rsidRPr="00DD2B80" w:rsidRDefault="00FF5977" w:rsidP="006D0C63">
            <w:pPr>
              <w:jc w:val="center"/>
              <w:rPr>
                <w:bCs/>
              </w:rPr>
            </w:pPr>
            <w:r>
              <w:rPr>
                <w:bCs/>
              </w:rPr>
              <w:t>4</w:t>
            </w:r>
            <w:r w:rsidRPr="00DD2B80">
              <w:rPr>
                <w:bCs/>
              </w:rPr>
              <w:t>.</w:t>
            </w:r>
          </w:p>
        </w:tc>
        <w:tc>
          <w:tcPr>
            <w:tcW w:w="2940" w:type="dxa"/>
            <w:shd w:val="clear" w:color="auto" w:fill="auto"/>
            <w:vAlign w:val="center"/>
          </w:tcPr>
          <w:p w:rsidR="00FF5977" w:rsidRPr="00DD2B80" w:rsidRDefault="00FF5977" w:rsidP="006D0C63">
            <w:pPr>
              <w:jc w:val="center"/>
              <w:rPr>
                <w:bCs/>
              </w:rPr>
            </w:pPr>
            <w:r w:rsidRPr="00DD2B80">
              <w:rPr>
                <w:bCs/>
              </w:rPr>
              <w:t>działki rolne</w:t>
            </w:r>
          </w:p>
        </w:tc>
        <w:tc>
          <w:tcPr>
            <w:tcW w:w="1418" w:type="dxa"/>
            <w:shd w:val="clear" w:color="auto" w:fill="auto"/>
            <w:vAlign w:val="center"/>
          </w:tcPr>
          <w:p w:rsidR="00FF5977" w:rsidRPr="00DD2B80" w:rsidRDefault="00FF5977" w:rsidP="006D0C63">
            <w:pPr>
              <w:jc w:val="center"/>
              <w:rPr>
                <w:bCs/>
              </w:rPr>
            </w:pPr>
            <w:r>
              <w:rPr>
                <w:bCs/>
              </w:rPr>
              <w:t>4</w:t>
            </w:r>
          </w:p>
        </w:tc>
        <w:tc>
          <w:tcPr>
            <w:tcW w:w="1559" w:type="dxa"/>
            <w:shd w:val="clear" w:color="auto" w:fill="auto"/>
            <w:vAlign w:val="center"/>
          </w:tcPr>
          <w:p w:rsidR="00FF5977" w:rsidRPr="00DD2B80" w:rsidRDefault="00FF5977" w:rsidP="006D0C63">
            <w:pPr>
              <w:jc w:val="center"/>
              <w:rPr>
                <w:bCs/>
              </w:rPr>
            </w:pPr>
            <w:r>
              <w:rPr>
                <w:bCs/>
              </w:rPr>
              <w:t>34.830,00</w:t>
            </w:r>
          </w:p>
        </w:tc>
        <w:tc>
          <w:tcPr>
            <w:tcW w:w="2835" w:type="dxa"/>
            <w:shd w:val="clear" w:color="auto" w:fill="auto"/>
            <w:vAlign w:val="center"/>
          </w:tcPr>
          <w:p w:rsidR="00FF5977" w:rsidRDefault="00FF5977" w:rsidP="006D0C63">
            <w:pPr>
              <w:jc w:val="center"/>
              <w:rPr>
                <w:bCs/>
              </w:rPr>
            </w:pPr>
            <w:r>
              <w:rPr>
                <w:bCs/>
              </w:rPr>
              <w:t>-</w:t>
            </w:r>
          </w:p>
        </w:tc>
      </w:tr>
      <w:tr w:rsidR="00FF5977" w:rsidRPr="00DD2B80" w:rsidTr="00374AEF">
        <w:tc>
          <w:tcPr>
            <w:tcW w:w="570" w:type="dxa"/>
            <w:shd w:val="clear" w:color="auto" w:fill="auto"/>
            <w:vAlign w:val="center"/>
          </w:tcPr>
          <w:p w:rsidR="00FF5977" w:rsidRPr="00DD2B80" w:rsidRDefault="00FF5977" w:rsidP="006D0C63">
            <w:pPr>
              <w:jc w:val="center"/>
              <w:rPr>
                <w:bCs/>
              </w:rPr>
            </w:pPr>
            <w:r>
              <w:rPr>
                <w:bCs/>
              </w:rPr>
              <w:t>5</w:t>
            </w:r>
            <w:r w:rsidRPr="00DD2B80">
              <w:rPr>
                <w:bCs/>
              </w:rPr>
              <w:t>.</w:t>
            </w:r>
          </w:p>
        </w:tc>
        <w:tc>
          <w:tcPr>
            <w:tcW w:w="2940" w:type="dxa"/>
            <w:shd w:val="clear" w:color="auto" w:fill="auto"/>
            <w:vAlign w:val="center"/>
          </w:tcPr>
          <w:p w:rsidR="00FF5977" w:rsidRDefault="00FF5977" w:rsidP="006D0C63">
            <w:pPr>
              <w:jc w:val="center"/>
              <w:rPr>
                <w:bCs/>
              </w:rPr>
            </w:pPr>
            <w:r w:rsidRPr="00DD2B80">
              <w:rPr>
                <w:bCs/>
              </w:rPr>
              <w:t xml:space="preserve">działki sprzedane w drodze bezprzetargowej </w:t>
            </w:r>
          </w:p>
          <w:p w:rsidR="00FF5977" w:rsidRPr="00DD2B80" w:rsidRDefault="00FF5977" w:rsidP="006D0C63">
            <w:pPr>
              <w:jc w:val="center"/>
              <w:rPr>
                <w:bCs/>
              </w:rPr>
            </w:pPr>
            <w:r w:rsidRPr="00DD2B80">
              <w:rPr>
                <w:bCs/>
              </w:rPr>
              <w:t xml:space="preserve">na poprawienie warunków </w:t>
            </w:r>
            <w:r w:rsidRPr="00DD2B80">
              <w:rPr>
                <w:bCs/>
              </w:rPr>
              <w:lastRenderedPageBreak/>
              <w:t>zagospodarowania nieruchomości przyległ</w:t>
            </w:r>
            <w:r>
              <w:rPr>
                <w:bCs/>
              </w:rPr>
              <w:t>ych</w:t>
            </w:r>
          </w:p>
        </w:tc>
        <w:tc>
          <w:tcPr>
            <w:tcW w:w="1418" w:type="dxa"/>
            <w:shd w:val="clear" w:color="auto" w:fill="auto"/>
            <w:vAlign w:val="center"/>
          </w:tcPr>
          <w:p w:rsidR="00FF5977" w:rsidRPr="00DD2B80" w:rsidRDefault="00FF5977" w:rsidP="006D0C63">
            <w:pPr>
              <w:jc w:val="center"/>
              <w:rPr>
                <w:bCs/>
              </w:rPr>
            </w:pPr>
            <w:r>
              <w:rPr>
                <w:bCs/>
              </w:rPr>
              <w:lastRenderedPageBreak/>
              <w:t>2</w:t>
            </w:r>
          </w:p>
        </w:tc>
        <w:tc>
          <w:tcPr>
            <w:tcW w:w="1559" w:type="dxa"/>
            <w:shd w:val="clear" w:color="auto" w:fill="auto"/>
            <w:vAlign w:val="center"/>
          </w:tcPr>
          <w:p w:rsidR="00FF5977" w:rsidRPr="00DD2B80" w:rsidRDefault="00FF5977" w:rsidP="006D0C63">
            <w:pPr>
              <w:jc w:val="center"/>
              <w:rPr>
                <w:bCs/>
              </w:rPr>
            </w:pPr>
            <w:r>
              <w:rPr>
                <w:bCs/>
              </w:rPr>
              <w:t>11.106,88</w:t>
            </w:r>
          </w:p>
        </w:tc>
        <w:tc>
          <w:tcPr>
            <w:tcW w:w="2835" w:type="dxa"/>
            <w:shd w:val="clear" w:color="auto" w:fill="auto"/>
            <w:vAlign w:val="center"/>
          </w:tcPr>
          <w:p w:rsidR="00FF5977" w:rsidRDefault="00FF5977" w:rsidP="006D0C63">
            <w:pPr>
              <w:jc w:val="center"/>
              <w:rPr>
                <w:bCs/>
              </w:rPr>
            </w:pPr>
            <w:r>
              <w:rPr>
                <w:bCs/>
              </w:rPr>
              <w:t>-</w:t>
            </w:r>
          </w:p>
        </w:tc>
      </w:tr>
      <w:tr w:rsidR="00FF5977" w:rsidRPr="00DD2B80" w:rsidTr="00374AEF">
        <w:trPr>
          <w:trHeight w:val="732"/>
        </w:trPr>
        <w:tc>
          <w:tcPr>
            <w:tcW w:w="570" w:type="dxa"/>
            <w:shd w:val="clear" w:color="auto" w:fill="auto"/>
            <w:vAlign w:val="center"/>
          </w:tcPr>
          <w:p w:rsidR="00FF5977" w:rsidRPr="00DD2B80" w:rsidRDefault="00FF5977" w:rsidP="006D0C63">
            <w:pPr>
              <w:jc w:val="center"/>
              <w:rPr>
                <w:bCs/>
              </w:rPr>
            </w:pPr>
            <w:r>
              <w:rPr>
                <w:bCs/>
              </w:rPr>
              <w:lastRenderedPageBreak/>
              <w:t>6.</w:t>
            </w:r>
          </w:p>
        </w:tc>
        <w:tc>
          <w:tcPr>
            <w:tcW w:w="2940" w:type="dxa"/>
            <w:shd w:val="clear" w:color="auto" w:fill="auto"/>
            <w:vAlign w:val="center"/>
          </w:tcPr>
          <w:p w:rsidR="00FF5977" w:rsidRPr="00DD2B80" w:rsidRDefault="00FF5977" w:rsidP="006D0C63">
            <w:pPr>
              <w:jc w:val="center"/>
              <w:rPr>
                <w:bCs/>
              </w:rPr>
            </w:pPr>
            <w:r>
              <w:rPr>
                <w:bCs/>
              </w:rPr>
              <w:t>działki gruntu zabudowane budynkami gospodarczymi</w:t>
            </w:r>
          </w:p>
        </w:tc>
        <w:tc>
          <w:tcPr>
            <w:tcW w:w="1418" w:type="dxa"/>
            <w:shd w:val="clear" w:color="auto" w:fill="auto"/>
            <w:vAlign w:val="center"/>
          </w:tcPr>
          <w:p w:rsidR="00FF5977" w:rsidRPr="00DD2B80" w:rsidRDefault="00FF5977" w:rsidP="006D0C63">
            <w:pPr>
              <w:jc w:val="center"/>
              <w:rPr>
                <w:bCs/>
              </w:rPr>
            </w:pPr>
            <w:r>
              <w:rPr>
                <w:bCs/>
              </w:rPr>
              <w:t>1</w:t>
            </w:r>
          </w:p>
        </w:tc>
        <w:tc>
          <w:tcPr>
            <w:tcW w:w="1559" w:type="dxa"/>
            <w:shd w:val="clear" w:color="auto" w:fill="auto"/>
            <w:vAlign w:val="center"/>
          </w:tcPr>
          <w:p w:rsidR="00FF5977" w:rsidRPr="00DD2B80" w:rsidRDefault="00FF5977" w:rsidP="006D0C63">
            <w:pPr>
              <w:jc w:val="center"/>
              <w:rPr>
                <w:bCs/>
              </w:rPr>
            </w:pPr>
            <w:r>
              <w:rPr>
                <w:bCs/>
              </w:rPr>
              <w:t>5.760</w:t>
            </w:r>
            <w:r w:rsidRPr="00DD2B80">
              <w:rPr>
                <w:bCs/>
              </w:rPr>
              <w:t>,00</w:t>
            </w:r>
          </w:p>
        </w:tc>
        <w:tc>
          <w:tcPr>
            <w:tcW w:w="2835" w:type="dxa"/>
            <w:shd w:val="clear" w:color="auto" w:fill="auto"/>
            <w:vAlign w:val="center"/>
          </w:tcPr>
          <w:p w:rsidR="00FF5977" w:rsidRDefault="00FF5977" w:rsidP="006D0C63">
            <w:pPr>
              <w:jc w:val="center"/>
              <w:rPr>
                <w:bCs/>
              </w:rPr>
            </w:pPr>
            <w:r>
              <w:rPr>
                <w:bCs/>
              </w:rPr>
              <w:t>-</w:t>
            </w:r>
          </w:p>
        </w:tc>
      </w:tr>
      <w:tr w:rsidR="00FF5977" w:rsidRPr="00DD2B80" w:rsidTr="00374AEF">
        <w:trPr>
          <w:trHeight w:val="700"/>
        </w:trPr>
        <w:tc>
          <w:tcPr>
            <w:tcW w:w="570" w:type="dxa"/>
            <w:shd w:val="clear" w:color="auto" w:fill="auto"/>
            <w:vAlign w:val="center"/>
          </w:tcPr>
          <w:p w:rsidR="00FF5977" w:rsidRPr="00DD2B80" w:rsidRDefault="00FF5977" w:rsidP="006D0C63">
            <w:pPr>
              <w:jc w:val="center"/>
              <w:rPr>
                <w:bCs/>
              </w:rPr>
            </w:pPr>
            <w:r>
              <w:rPr>
                <w:bCs/>
              </w:rPr>
              <w:t>7.</w:t>
            </w:r>
          </w:p>
        </w:tc>
        <w:tc>
          <w:tcPr>
            <w:tcW w:w="2940" w:type="dxa"/>
            <w:shd w:val="clear" w:color="auto" w:fill="auto"/>
            <w:vAlign w:val="center"/>
          </w:tcPr>
          <w:p w:rsidR="00FF5977" w:rsidRDefault="00FF5977" w:rsidP="006D0C63">
            <w:pPr>
              <w:jc w:val="center"/>
              <w:rPr>
                <w:bCs/>
              </w:rPr>
            </w:pPr>
            <w:r>
              <w:rPr>
                <w:bCs/>
              </w:rPr>
              <w:t xml:space="preserve">lokale </w:t>
            </w:r>
            <w:r w:rsidRPr="00DD2B80">
              <w:rPr>
                <w:bCs/>
              </w:rPr>
              <w:t xml:space="preserve">mieszkalne sprzedane z bonifikatą </w:t>
            </w:r>
          </w:p>
          <w:p w:rsidR="00FF5977" w:rsidRPr="00DD2B80" w:rsidRDefault="00FF5977" w:rsidP="006D0C63">
            <w:pPr>
              <w:jc w:val="center"/>
              <w:rPr>
                <w:bCs/>
              </w:rPr>
            </w:pPr>
            <w:r w:rsidRPr="00DD2B80">
              <w:rPr>
                <w:bCs/>
              </w:rPr>
              <w:t>na rzecz dotychczasowych najemców</w:t>
            </w:r>
          </w:p>
        </w:tc>
        <w:tc>
          <w:tcPr>
            <w:tcW w:w="1418" w:type="dxa"/>
            <w:shd w:val="clear" w:color="auto" w:fill="auto"/>
            <w:vAlign w:val="center"/>
          </w:tcPr>
          <w:p w:rsidR="00FF5977" w:rsidRPr="00DD2B80" w:rsidRDefault="00FF5977" w:rsidP="006D0C63">
            <w:pPr>
              <w:jc w:val="center"/>
              <w:rPr>
                <w:bCs/>
              </w:rPr>
            </w:pPr>
            <w:r>
              <w:rPr>
                <w:bCs/>
              </w:rPr>
              <w:t>23</w:t>
            </w:r>
          </w:p>
        </w:tc>
        <w:tc>
          <w:tcPr>
            <w:tcW w:w="1559" w:type="dxa"/>
            <w:shd w:val="clear" w:color="auto" w:fill="auto"/>
            <w:vAlign w:val="center"/>
          </w:tcPr>
          <w:p w:rsidR="00FF5977" w:rsidRPr="00DD2B80" w:rsidRDefault="00FF5977" w:rsidP="006D0C63">
            <w:pPr>
              <w:jc w:val="center"/>
              <w:rPr>
                <w:bCs/>
              </w:rPr>
            </w:pPr>
            <w:r>
              <w:rPr>
                <w:bCs/>
              </w:rPr>
              <w:t>46.519,85</w:t>
            </w:r>
          </w:p>
        </w:tc>
        <w:tc>
          <w:tcPr>
            <w:tcW w:w="2835" w:type="dxa"/>
            <w:shd w:val="clear" w:color="auto" w:fill="auto"/>
            <w:vAlign w:val="center"/>
          </w:tcPr>
          <w:p w:rsidR="00FF5977" w:rsidRDefault="00FF5977" w:rsidP="006D0C63">
            <w:pPr>
              <w:jc w:val="center"/>
              <w:rPr>
                <w:bCs/>
              </w:rPr>
            </w:pPr>
            <w:r>
              <w:rPr>
                <w:bCs/>
              </w:rPr>
              <w:t>-</w:t>
            </w:r>
          </w:p>
        </w:tc>
      </w:tr>
      <w:tr w:rsidR="00FF5977" w:rsidRPr="00DD2B80" w:rsidTr="00374AEF">
        <w:trPr>
          <w:trHeight w:val="852"/>
        </w:trPr>
        <w:tc>
          <w:tcPr>
            <w:tcW w:w="570" w:type="dxa"/>
            <w:shd w:val="clear" w:color="auto" w:fill="auto"/>
            <w:vAlign w:val="center"/>
          </w:tcPr>
          <w:p w:rsidR="00FF5977" w:rsidRPr="00DD2B80" w:rsidRDefault="00FF5977" w:rsidP="006D0C63">
            <w:pPr>
              <w:jc w:val="center"/>
              <w:rPr>
                <w:bCs/>
              </w:rPr>
            </w:pPr>
            <w:r>
              <w:rPr>
                <w:bCs/>
              </w:rPr>
              <w:t>8.</w:t>
            </w:r>
          </w:p>
        </w:tc>
        <w:tc>
          <w:tcPr>
            <w:tcW w:w="2940" w:type="dxa"/>
            <w:shd w:val="clear" w:color="auto" w:fill="auto"/>
            <w:vAlign w:val="center"/>
          </w:tcPr>
          <w:p w:rsidR="00FF5977" w:rsidRDefault="00FF5977" w:rsidP="006D0C63">
            <w:pPr>
              <w:jc w:val="center"/>
              <w:rPr>
                <w:bCs/>
              </w:rPr>
            </w:pPr>
            <w:r>
              <w:rPr>
                <w:bCs/>
              </w:rPr>
              <w:t xml:space="preserve">budynki </w:t>
            </w:r>
            <w:r w:rsidRPr="00DD2B80">
              <w:rPr>
                <w:bCs/>
              </w:rPr>
              <w:t xml:space="preserve">mieszkalne sprzedane z bonifikatą </w:t>
            </w:r>
          </w:p>
          <w:p w:rsidR="00FF5977" w:rsidRDefault="00FF5977" w:rsidP="006D0C63">
            <w:pPr>
              <w:jc w:val="center"/>
              <w:rPr>
                <w:bCs/>
              </w:rPr>
            </w:pPr>
            <w:r w:rsidRPr="00DD2B80">
              <w:rPr>
                <w:bCs/>
              </w:rPr>
              <w:t>na rzecz dotychczasowych najemców</w:t>
            </w:r>
          </w:p>
        </w:tc>
        <w:tc>
          <w:tcPr>
            <w:tcW w:w="1418" w:type="dxa"/>
            <w:shd w:val="clear" w:color="auto" w:fill="auto"/>
            <w:vAlign w:val="center"/>
          </w:tcPr>
          <w:p w:rsidR="00FF5977" w:rsidRDefault="00FF5977" w:rsidP="006D0C63">
            <w:pPr>
              <w:jc w:val="center"/>
              <w:rPr>
                <w:bCs/>
              </w:rPr>
            </w:pPr>
            <w:r>
              <w:rPr>
                <w:bCs/>
              </w:rPr>
              <w:t>1</w:t>
            </w:r>
          </w:p>
        </w:tc>
        <w:tc>
          <w:tcPr>
            <w:tcW w:w="1559" w:type="dxa"/>
            <w:tcBorders>
              <w:bottom w:val="single" w:sz="4" w:space="0" w:color="000000"/>
            </w:tcBorders>
            <w:shd w:val="clear" w:color="auto" w:fill="auto"/>
            <w:vAlign w:val="center"/>
          </w:tcPr>
          <w:p w:rsidR="00FF5977" w:rsidRDefault="00FF5977" w:rsidP="006D0C63">
            <w:pPr>
              <w:jc w:val="center"/>
              <w:rPr>
                <w:bCs/>
              </w:rPr>
            </w:pPr>
            <w:r>
              <w:rPr>
                <w:bCs/>
              </w:rPr>
              <w:t>4.257,85</w:t>
            </w:r>
          </w:p>
        </w:tc>
        <w:tc>
          <w:tcPr>
            <w:tcW w:w="2835" w:type="dxa"/>
            <w:tcBorders>
              <w:bottom w:val="single" w:sz="4" w:space="0" w:color="000000"/>
            </w:tcBorders>
            <w:shd w:val="clear" w:color="auto" w:fill="auto"/>
            <w:vAlign w:val="center"/>
          </w:tcPr>
          <w:p w:rsidR="00FF5977" w:rsidRDefault="00FF5977" w:rsidP="006D0C63">
            <w:pPr>
              <w:jc w:val="center"/>
              <w:rPr>
                <w:bCs/>
              </w:rPr>
            </w:pPr>
            <w:r>
              <w:rPr>
                <w:bCs/>
              </w:rPr>
              <w:t>-</w:t>
            </w:r>
          </w:p>
        </w:tc>
      </w:tr>
      <w:tr w:rsidR="00FF5977" w:rsidRPr="00DD2B80" w:rsidTr="00374AEF">
        <w:trPr>
          <w:trHeight w:val="255"/>
        </w:trPr>
        <w:tc>
          <w:tcPr>
            <w:tcW w:w="3510" w:type="dxa"/>
            <w:gridSpan w:val="2"/>
            <w:shd w:val="clear" w:color="auto" w:fill="auto"/>
          </w:tcPr>
          <w:p w:rsidR="00FF5977" w:rsidRPr="00DD2B80" w:rsidRDefault="00FF5977" w:rsidP="006D0C63">
            <w:pPr>
              <w:jc w:val="center"/>
              <w:rPr>
                <w:b/>
                <w:bCs/>
              </w:rPr>
            </w:pPr>
            <w:r w:rsidRPr="00DD2B80">
              <w:rPr>
                <w:b/>
                <w:bCs/>
              </w:rPr>
              <w:t>RAZEM:</w:t>
            </w:r>
          </w:p>
        </w:tc>
        <w:tc>
          <w:tcPr>
            <w:tcW w:w="1418" w:type="dxa"/>
            <w:shd w:val="clear" w:color="auto" w:fill="auto"/>
            <w:vAlign w:val="center"/>
          </w:tcPr>
          <w:p w:rsidR="00FF5977" w:rsidRPr="00DD2B80" w:rsidRDefault="00FF5977" w:rsidP="006D0C63">
            <w:pPr>
              <w:jc w:val="center"/>
              <w:rPr>
                <w:b/>
                <w:bCs/>
              </w:rPr>
            </w:pPr>
            <w:r>
              <w:rPr>
                <w:b/>
                <w:bCs/>
              </w:rPr>
              <w:t>39</w:t>
            </w:r>
          </w:p>
        </w:tc>
        <w:tc>
          <w:tcPr>
            <w:tcW w:w="4394" w:type="dxa"/>
            <w:gridSpan w:val="2"/>
            <w:tcBorders>
              <w:bottom w:val="single" w:sz="4" w:space="0" w:color="auto"/>
            </w:tcBorders>
            <w:shd w:val="clear" w:color="auto" w:fill="auto"/>
            <w:vAlign w:val="center"/>
          </w:tcPr>
          <w:p w:rsidR="00FF5977" w:rsidRPr="00FF5977" w:rsidRDefault="00FF5977" w:rsidP="006D0C63">
            <w:pPr>
              <w:jc w:val="center"/>
              <w:rPr>
                <w:b/>
                <w:bCs/>
                <w:highlight w:val="lightGray"/>
              </w:rPr>
            </w:pPr>
          </w:p>
        </w:tc>
      </w:tr>
      <w:tr w:rsidR="00374AEF" w:rsidRPr="00DD2B80" w:rsidTr="00374AEF">
        <w:trPr>
          <w:trHeight w:val="255"/>
        </w:trPr>
        <w:tc>
          <w:tcPr>
            <w:tcW w:w="3510" w:type="dxa"/>
            <w:gridSpan w:val="2"/>
            <w:shd w:val="clear" w:color="auto" w:fill="auto"/>
          </w:tcPr>
          <w:p w:rsidR="00374AEF" w:rsidRPr="00374AEF" w:rsidRDefault="00374AEF" w:rsidP="006D0C63">
            <w:pPr>
              <w:jc w:val="center"/>
              <w:rPr>
                <w:bCs/>
              </w:rPr>
            </w:pPr>
            <w:r w:rsidRPr="00374AEF">
              <w:rPr>
                <w:bCs/>
              </w:rPr>
              <w:t xml:space="preserve">ZUKiO ciągnik oraz samochód ciężarowy </w:t>
            </w:r>
            <w:r w:rsidR="00EC4A45">
              <w:rPr>
                <w:bCs/>
              </w:rPr>
              <w:t xml:space="preserve">  i inne</w:t>
            </w:r>
          </w:p>
        </w:tc>
        <w:tc>
          <w:tcPr>
            <w:tcW w:w="1418" w:type="dxa"/>
            <w:tcBorders>
              <w:right w:val="single" w:sz="4" w:space="0" w:color="auto"/>
            </w:tcBorders>
            <w:shd w:val="clear" w:color="auto" w:fill="auto"/>
            <w:vAlign w:val="center"/>
          </w:tcPr>
          <w:p w:rsidR="00374AEF" w:rsidRPr="00374AEF" w:rsidRDefault="00374AEF" w:rsidP="006D0C63">
            <w:pPr>
              <w:jc w:val="center"/>
              <w:rPr>
                <w:bCs/>
              </w:rPr>
            </w:pPr>
            <w:r w:rsidRPr="00374AEF">
              <w:rPr>
                <w:bCs/>
              </w:rPr>
              <w:t>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4AEF" w:rsidRPr="00374AEF" w:rsidRDefault="00374AEF" w:rsidP="00374AEF">
            <w:pPr>
              <w:rPr>
                <w:bCs/>
                <w:highlight w:val="lightGray"/>
              </w:rPr>
            </w:pPr>
            <w:r w:rsidRPr="00374AEF">
              <w:rPr>
                <w:bCs/>
              </w:rPr>
              <w:t>34</w:t>
            </w:r>
            <w:r w:rsidR="00EC4A45">
              <w:rPr>
                <w:bCs/>
              </w:rPr>
              <w:t> 614,57</w:t>
            </w:r>
          </w:p>
        </w:tc>
      </w:tr>
    </w:tbl>
    <w:p w:rsidR="00D125AA" w:rsidRDefault="00FF5977" w:rsidP="00FF5977">
      <w:pPr>
        <w:spacing w:after="120"/>
        <w:jc w:val="right"/>
        <w:rPr>
          <w:bCs/>
          <w:i/>
          <w:sz w:val="18"/>
          <w:szCs w:val="18"/>
        </w:rPr>
      </w:pPr>
      <w:r w:rsidRPr="00FF5977">
        <w:rPr>
          <w:bCs/>
          <w:i/>
          <w:sz w:val="18"/>
          <w:szCs w:val="18"/>
        </w:rPr>
        <w:t>Sporządził: Marcin Pachołek</w:t>
      </w:r>
    </w:p>
    <w:p w:rsidR="00FF5977" w:rsidRPr="00EC4A45" w:rsidRDefault="00FF5977" w:rsidP="00FF5977">
      <w:pPr>
        <w:spacing w:after="120"/>
        <w:jc w:val="right"/>
        <w:rPr>
          <w:bCs/>
          <w:i/>
          <w:sz w:val="18"/>
          <w:szCs w:val="18"/>
        </w:rPr>
      </w:pPr>
    </w:p>
    <w:p w:rsidR="00582D60" w:rsidRPr="00EC4A45" w:rsidRDefault="00433586" w:rsidP="006E5929">
      <w:pPr>
        <w:rPr>
          <w:sz w:val="24"/>
          <w:szCs w:val="24"/>
          <w:u w:val="single"/>
        </w:rPr>
      </w:pPr>
      <w:r w:rsidRPr="00EC4A45">
        <w:rPr>
          <w:b/>
          <w:sz w:val="28"/>
          <w:szCs w:val="28"/>
          <w:u w:val="single"/>
        </w:rPr>
        <w:t>1.4</w:t>
      </w:r>
      <w:r w:rsidR="00295D9C" w:rsidRPr="00EC4A45">
        <w:rPr>
          <w:b/>
          <w:sz w:val="28"/>
          <w:szCs w:val="28"/>
          <w:u w:val="single"/>
        </w:rPr>
        <w:t>. Pozostałe dochody</w:t>
      </w:r>
      <w:r w:rsidR="00582D60" w:rsidRPr="00EC4A45">
        <w:rPr>
          <w:b/>
          <w:sz w:val="28"/>
          <w:szCs w:val="28"/>
          <w:u w:val="single"/>
        </w:rPr>
        <w:t xml:space="preserve">  </w:t>
      </w:r>
      <w:r w:rsidR="001F40D2" w:rsidRPr="00EC4A45">
        <w:rPr>
          <w:b/>
          <w:sz w:val="28"/>
          <w:szCs w:val="28"/>
          <w:u w:val="single"/>
        </w:rPr>
        <w:t xml:space="preserve">- </w:t>
      </w:r>
      <w:r w:rsidR="00331197">
        <w:rPr>
          <w:b/>
          <w:sz w:val="24"/>
          <w:szCs w:val="24"/>
          <w:u w:val="single"/>
        </w:rPr>
        <w:t>10,7</w:t>
      </w:r>
      <w:r w:rsidR="001F40D2" w:rsidRPr="00EC4A45">
        <w:rPr>
          <w:b/>
          <w:sz w:val="24"/>
          <w:szCs w:val="24"/>
          <w:u w:val="single"/>
        </w:rPr>
        <w:t>% dochodów ogółem</w:t>
      </w:r>
    </w:p>
    <w:p w:rsidR="004137E7" w:rsidRPr="00EC4A45" w:rsidRDefault="00533B09" w:rsidP="006E5929">
      <w:r w:rsidRPr="00EC4A45">
        <w:t xml:space="preserve">Z  w/w  tytułu w </w:t>
      </w:r>
      <w:r w:rsidR="00163892" w:rsidRPr="00EC4A45">
        <w:t xml:space="preserve"> roku 2010</w:t>
      </w:r>
      <w:r w:rsidR="004137E7" w:rsidRPr="00EC4A45">
        <w:t xml:space="preserve"> uzyskano  dochody w kwocie  </w:t>
      </w:r>
      <w:r w:rsidR="00EC4A45" w:rsidRPr="00EC4A45">
        <w:rPr>
          <w:b/>
        </w:rPr>
        <w:t>3 555 724,57</w:t>
      </w:r>
      <w:r w:rsidRPr="00EC4A45">
        <w:t xml:space="preserve"> </w:t>
      </w:r>
      <w:r w:rsidR="004137E7" w:rsidRPr="00EC4A45">
        <w:rPr>
          <w:b/>
        </w:rPr>
        <w:t>zł.</w:t>
      </w:r>
      <w:r w:rsidR="00295D9C" w:rsidRPr="00EC4A45">
        <w:t xml:space="preserve"> </w:t>
      </w:r>
      <w:r w:rsidR="004137E7" w:rsidRPr="00EC4A45">
        <w:t xml:space="preserve"> Wpływy i dochody z tego tytułu stanowiły</w:t>
      </w:r>
      <w:r w:rsidR="007C2D9C" w:rsidRPr="00EC4A45">
        <w:t xml:space="preserve"> w szczególności</w:t>
      </w:r>
      <w:r w:rsidR="004137E7" w:rsidRPr="00EC4A45">
        <w:t xml:space="preserve"> :</w:t>
      </w:r>
    </w:p>
    <w:tbl>
      <w:tblPr>
        <w:tblStyle w:val="Tabela-Siatka"/>
        <w:tblW w:w="0" w:type="auto"/>
        <w:tblLook w:val="04A0"/>
      </w:tblPr>
      <w:tblGrid>
        <w:gridCol w:w="612"/>
        <w:gridCol w:w="4518"/>
        <w:gridCol w:w="2265"/>
        <w:gridCol w:w="1891"/>
      </w:tblGrid>
      <w:tr w:rsidR="007C2D9C" w:rsidRPr="001760EC" w:rsidTr="00FF5977">
        <w:tc>
          <w:tcPr>
            <w:tcW w:w="612" w:type="dxa"/>
          </w:tcPr>
          <w:p w:rsidR="007C2D9C" w:rsidRPr="009C70F0" w:rsidRDefault="007C2D9C" w:rsidP="006E5929">
            <w:pPr>
              <w:rPr>
                <w:b/>
              </w:rPr>
            </w:pPr>
            <w:r w:rsidRPr="009C70F0">
              <w:rPr>
                <w:b/>
              </w:rPr>
              <w:t>Lp.</w:t>
            </w:r>
          </w:p>
        </w:tc>
        <w:tc>
          <w:tcPr>
            <w:tcW w:w="4518" w:type="dxa"/>
          </w:tcPr>
          <w:p w:rsidR="007C2D9C" w:rsidRPr="009C70F0" w:rsidRDefault="007C2D9C" w:rsidP="006E5929">
            <w:pPr>
              <w:rPr>
                <w:b/>
              </w:rPr>
            </w:pPr>
            <w:r w:rsidRPr="009C70F0">
              <w:rPr>
                <w:b/>
              </w:rPr>
              <w:t>Wyszczególnienie</w:t>
            </w:r>
          </w:p>
          <w:p w:rsidR="007C2D9C" w:rsidRPr="009C70F0" w:rsidRDefault="007C2D9C" w:rsidP="006E5929">
            <w:pPr>
              <w:rPr>
                <w:b/>
              </w:rPr>
            </w:pPr>
          </w:p>
        </w:tc>
        <w:tc>
          <w:tcPr>
            <w:tcW w:w="2265" w:type="dxa"/>
          </w:tcPr>
          <w:p w:rsidR="007C2D9C" w:rsidRPr="009C70F0" w:rsidRDefault="0044569D" w:rsidP="00157FB7">
            <w:pPr>
              <w:jc w:val="center"/>
              <w:rPr>
                <w:b/>
              </w:rPr>
            </w:pPr>
            <w:r w:rsidRPr="009C70F0">
              <w:rPr>
                <w:b/>
              </w:rPr>
              <w:t>P</w:t>
            </w:r>
            <w:r w:rsidR="007C2D9C" w:rsidRPr="009C70F0">
              <w:rPr>
                <w:b/>
              </w:rPr>
              <w:t>lan</w:t>
            </w:r>
          </w:p>
        </w:tc>
        <w:tc>
          <w:tcPr>
            <w:tcW w:w="1891" w:type="dxa"/>
          </w:tcPr>
          <w:p w:rsidR="007C2D9C" w:rsidRPr="009C70F0" w:rsidRDefault="007C2D9C" w:rsidP="00157FB7">
            <w:pPr>
              <w:jc w:val="center"/>
              <w:rPr>
                <w:b/>
              </w:rPr>
            </w:pPr>
            <w:r w:rsidRPr="009C70F0">
              <w:rPr>
                <w:b/>
              </w:rPr>
              <w:t>Wykonanie</w:t>
            </w:r>
          </w:p>
          <w:p w:rsidR="007C2D9C" w:rsidRPr="009C70F0" w:rsidRDefault="0044569D" w:rsidP="00157FB7">
            <w:pPr>
              <w:jc w:val="center"/>
              <w:rPr>
                <w:b/>
              </w:rPr>
            </w:pPr>
            <w:r w:rsidRPr="009C70F0">
              <w:rPr>
                <w:b/>
              </w:rPr>
              <w:t>Na 31.12</w:t>
            </w:r>
            <w:r w:rsidR="00C413E4" w:rsidRPr="009C70F0">
              <w:rPr>
                <w:b/>
              </w:rPr>
              <w:t>.2010</w:t>
            </w:r>
          </w:p>
        </w:tc>
      </w:tr>
      <w:tr w:rsidR="007C2D9C" w:rsidRPr="001760EC" w:rsidTr="00FF5977">
        <w:tc>
          <w:tcPr>
            <w:tcW w:w="612" w:type="dxa"/>
          </w:tcPr>
          <w:p w:rsidR="007C2D9C" w:rsidRPr="009C70F0" w:rsidRDefault="007C2D9C" w:rsidP="006E5929">
            <w:r w:rsidRPr="009C70F0">
              <w:t>1</w:t>
            </w:r>
          </w:p>
        </w:tc>
        <w:tc>
          <w:tcPr>
            <w:tcW w:w="4518" w:type="dxa"/>
          </w:tcPr>
          <w:p w:rsidR="007C2D9C" w:rsidRPr="009C70F0" w:rsidRDefault="007C2D9C" w:rsidP="006E5929">
            <w:r w:rsidRPr="009C70F0">
              <w:t xml:space="preserve">grzywny, mandaty i inne kary pieniężne od osób fizycznych , w tym z tytułu fotoradaru  </w:t>
            </w:r>
          </w:p>
        </w:tc>
        <w:tc>
          <w:tcPr>
            <w:tcW w:w="2265" w:type="dxa"/>
          </w:tcPr>
          <w:p w:rsidR="007C2D9C" w:rsidRPr="009C70F0" w:rsidRDefault="00FF5977" w:rsidP="00157FB7">
            <w:pPr>
              <w:jc w:val="center"/>
            </w:pPr>
            <w:r w:rsidRPr="009C70F0">
              <w:t>2 867 411,82</w:t>
            </w:r>
          </w:p>
        </w:tc>
        <w:tc>
          <w:tcPr>
            <w:tcW w:w="1891" w:type="dxa"/>
          </w:tcPr>
          <w:p w:rsidR="00493F4F" w:rsidRPr="009C70F0" w:rsidRDefault="00FF5977" w:rsidP="00157FB7">
            <w:pPr>
              <w:jc w:val="center"/>
            </w:pPr>
            <w:r w:rsidRPr="009C70F0">
              <w:t>3 075 142,38</w:t>
            </w:r>
          </w:p>
        </w:tc>
      </w:tr>
      <w:tr w:rsidR="0044569D" w:rsidRPr="001760EC" w:rsidTr="00FF5977">
        <w:tc>
          <w:tcPr>
            <w:tcW w:w="612" w:type="dxa"/>
          </w:tcPr>
          <w:p w:rsidR="0044569D" w:rsidRPr="009C70F0" w:rsidRDefault="0044569D" w:rsidP="006E5929">
            <w:r w:rsidRPr="009C70F0">
              <w:t>3</w:t>
            </w:r>
          </w:p>
        </w:tc>
        <w:tc>
          <w:tcPr>
            <w:tcW w:w="4518" w:type="dxa"/>
          </w:tcPr>
          <w:p w:rsidR="0044569D" w:rsidRPr="009C70F0" w:rsidRDefault="0044569D" w:rsidP="00163892">
            <w:r w:rsidRPr="009C70F0">
              <w:t xml:space="preserve">Dochody z najmu i dzierżawy składników majątkowych, </w:t>
            </w:r>
          </w:p>
        </w:tc>
        <w:tc>
          <w:tcPr>
            <w:tcW w:w="2265" w:type="dxa"/>
          </w:tcPr>
          <w:p w:rsidR="0044569D" w:rsidRPr="009C70F0" w:rsidRDefault="00FF5977" w:rsidP="00157FB7">
            <w:pPr>
              <w:jc w:val="center"/>
            </w:pPr>
            <w:r w:rsidRPr="009C70F0">
              <w:t>78 070,00</w:t>
            </w:r>
          </w:p>
        </w:tc>
        <w:tc>
          <w:tcPr>
            <w:tcW w:w="1891" w:type="dxa"/>
          </w:tcPr>
          <w:p w:rsidR="0044569D" w:rsidRPr="009C70F0" w:rsidRDefault="00FF5977" w:rsidP="00157FB7">
            <w:pPr>
              <w:jc w:val="center"/>
            </w:pPr>
            <w:r w:rsidRPr="009C70F0">
              <w:t>77 594,23</w:t>
            </w:r>
          </w:p>
        </w:tc>
      </w:tr>
      <w:tr w:rsidR="00163892" w:rsidRPr="001760EC" w:rsidTr="00FF5977">
        <w:tc>
          <w:tcPr>
            <w:tcW w:w="612" w:type="dxa"/>
          </w:tcPr>
          <w:p w:rsidR="00163892" w:rsidRPr="00163892" w:rsidRDefault="00163892" w:rsidP="006E5929">
            <w:r w:rsidRPr="00163892">
              <w:t>4</w:t>
            </w:r>
          </w:p>
        </w:tc>
        <w:tc>
          <w:tcPr>
            <w:tcW w:w="4518" w:type="dxa"/>
          </w:tcPr>
          <w:p w:rsidR="00163892" w:rsidRPr="00163892" w:rsidRDefault="00163892" w:rsidP="00C2496A">
            <w:r w:rsidRPr="00163892">
              <w:t>Wpływy z tyt. przekształcenia prawa użytk. wieczyst. przysł. osob.fiz.w prawo własności</w:t>
            </w:r>
          </w:p>
        </w:tc>
        <w:tc>
          <w:tcPr>
            <w:tcW w:w="2265" w:type="dxa"/>
          </w:tcPr>
          <w:p w:rsidR="00163892" w:rsidRPr="00163892" w:rsidRDefault="00163892" w:rsidP="00C2496A">
            <w:pPr>
              <w:jc w:val="center"/>
            </w:pPr>
            <w:r w:rsidRPr="00163892">
              <w:t>6 000</w:t>
            </w:r>
          </w:p>
        </w:tc>
        <w:tc>
          <w:tcPr>
            <w:tcW w:w="1891" w:type="dxa"/>
          </w:tcPr>
          <w:p w:rsidR="00163892" w:rsidRPr="00163892" w:rsidRDefault="00163892" w:rsidP="00C2496A">
            <w:pPr>
              <w:jc w:val="center"/>
            </w:pPr>
            <w:r w:rsidRPr="00163892">
              <w:t>1 764</w:t>
            </w:r>
          </w:p>
        </w:tc>
      </w:tr>
      <w:tr w:rsidR="009C70F0" w:rsidRPr="001760EC" w:rsidTr="00FF5977">
        <w:tc>
          <w:tcPr>
            <w:tcW w:w="612" w:type="dxa"/>
          </w:tcPr>
          <w:p w:rsidR="009C70F0" w:rsidRPr="008A1E88" w:rsidRDefault="00163892" w:rsidP="006E5929">
            <w:r w:rsidRPr="008A1E88">
              <w:t>5</w:t>
            </w:r>
          </w:p>
        </w:tc>
        <w:tc>
          <w:tcPr>
            <w:tcW w:w="4518" w:type="dxa"/>
          </w:tcPr>
          <w:p w:rsidR="009C70F0" w:rsidRPr="008A1E88" w:rsidRDefault="009C70F0" w:rsidP="00C2496A">
            <w:r w:rsidRPr="008A1E88">
              <w:t>dywidendy i kwoty uzyskane ze zbycia praw majątkowych</w:t>
            </w:r>
          </w:p>
        </w:tc>
        <w:tc>
          <w:tcPr>
            <w:tcW w:w="2265" w:type="dxa"/>
          </w:tcPr>
          <w:p w:rsidR="009C70F0" w:rsidRPr="008A1E88" w:rsidRDefault="009C70F0" w:rsidP="00C2496A">
            <w:pPr>
              <w:jc w:val="center"/>
            </w:pPr>
            <w:r w:rsidRPr="008A1E88">
              <w:t>325</w:t>
            </w:r>
          </w:p>
        </w:tc>
        <w:tc>
          <w:tcPr>
            <w:tcW w:w="1891" w:type="dxa"/>
          </w:tcPr>
          <w:p w:rsidR="009C70F0" w:rsidRPr="008A1E88" w:rsidRDefault="009C70F0" w:rsidP="00C2496A">
            <w:pPr>
              <w:jc w:val="center"/>
            </w:pPr>
            <w:r w:rsidRPr="008A1E88">
              <w:t>325</w:t>
            </w:r>
          </w:p>
        </w:tc>
      </w:tr>
      <w:tr w:rsidR="00ED482A" w:rsidRPr="001760EC" w:rsidTr="00FF5977">
        <w:tc>
          <w:tcPr>
            <w:tcW w:w="612" w:type="dxa"/>
          </w:tcPr>
          <w:p w:rsidR="00ED482A" w:rsidRPr="009C70F0" w:rsidRDefault="00163892" w:rsidP="006E5929">
            <w:r>
              <w:t>6</w:t>
            </w:r>
          </w:p>
        </w:tc>
        <w:tc>
          <w:tcPr>
            <w:tcW w:w="4518" w:type="dxa"/>
          </w:tcPr>
          <w:p w:rsidR="00ED482A" w:rsidRPr="009C70F0" w:rsidRDefault="00ED482A" w:rsidP="00C2496A">
            <w:r w:rsidRPr="009C70F0">
              <w:t>odsetki od nieterminowych wpłat z tytułu podatków i opłat</w:t>
            </w:r>
          </w:p>
        </w:tc>
        <w:tc>
          <w:tcPr>
            <w:tcW w:w="2265" w:type="dxa"/>
          </w:tcPr>
          <w:p w:rsidR="00ED482A" w:rsidRPr="009C70F0" w:rsidRDefault="009C70F0" w:rsidP="00C2496A">
            <w:pPr>
              <w:jc w:val="center"/>
            </w:pPr>
            <w:r w:rsidRPr="009C70F0">
              <w:t>33 900</w:t>
            </w:r>
          </w:p>
        </w:tc>
        <w:tc>
          <w:tcPr>
            <w:tcW w:w="1891" w:type="dxa"/>
          </w:tcPr>
          <w:p w:rsidR="00ED482A" w:rsidRPr="009C70F0" w:rsidRDefault="009C70F0" w:rsidP="00C2496A">
            <w:pPr>
              <w:jc w:val="center"/>
            </w:pPr>
            <w:r w:rsidRPr="009C70F0">
              <w:t>35</w:t>
            </w:r>
            <w:r w:rsidR="00EC4A45">
              <w:t> 705,28</w:t>
            </w:r>
          </w:p>
        </w:tc>
      </w:tr>
      <w:tr w:rsidR="00ED482A" w:rsidRPr="001760EC" w:rsidTr="009C70F0">
        <w:trPr>
          <w:trHeight w:val="413"/>
        </w:trPr>
        <w:tc>
          <w:tcPr>
            <w:tcW w:w="612" w:type="dxa"/>
          </w:tcPr>
          <w:p w:rsidR="00ED482A" w:rsidRPr="009C70F0" w:rsidRDefault="00163892" w:rsidP="006E5929">
            <w:r>
              <w:t>7</w:t>
            </w:r>
          </w:p>
        </w:tc>
        <w:tc>
          <w:tcPr>
            <w:tcW w:w="4518" w:type="dxa"/>
          </w:tcPr>
          <w:p w:rsidR="009C70F0" w:rsidRPr="009C70F0" w:rsidRDefault="00ED482A" w:rsidP="006E5929">
            <w:r w:rsidRPr="009C70F0">
              <w:t>Pozostałe odsetki</w:t>
            </w:r>
          </w:p>
        </w:tc>
        <w:tc>
          <w:tcPr>
            <w:tcW w:w="2265" w:type="dxa"/>
          </w:tcPr>
          <w:p w:rsidR="00ED482A" w:rsidRPr="009C70F0" w:rsidRDefault="009C70F0" w:rsidP="00157FB7">
            <w:pPr>
              <w:jc w:val="center"/>
            </w:pPr>
            <w:r w:rsidRPr="009C70F0">
              <w:t>3 013</w:t>
            </w:r>
          </w:p>
        </w:tc>
        <w:tc>
          <w:tcPr>
            <w:tcW w:w="1891" w:type="dxa"/>
          </w:tcPr>
          <w:p w:rsidR="00ED482A" w:rsidRPr="009C70F0" w:rsidRDefault="009C70F0" w:rsidP="00157FB7">
            <w:pPr>
              <w:jc w:val="center"/>
            </w:pPr>
            <w:r w:rsidRPr="009C70F0">
              <w:t>4</w:t>
            </w:r>
            <w:r w:rsidR="00EC4A45">
              <w:t> 713,48</w:t>
            </w:r>
          </w:p>
        </w:tc>
      </w:tr>
      <w:tr w:rsidR="00ED482A" w:rsidRPr="001760EC" w:rsidTr="00FF5977">
        <w:tc>
          <w:tcPr>
            <w:tcW w:w="612" w:type="dxa"/>
          </w:tcPr>
          <w:p w:rsidR="00ED482A" w:rsidRPr="009C70F0" w:rsidRDefault="00163892" w:rsidP="006E5929">
            <w:r>
              <w:t>8</w:t>
            </w:r>
          </w:p>
        </w:tc>
        <w:tc>
          <w:tcPr>
            <w:tcW w:w="4518" w:type="dxa"/>
          </w:tcPr>
          <w:p w:rsidR="008C2E45" w:rsidRPr="009C70F0" w:rsidRDefault="00ED482A" w:rsidP="006E5929">
            <w:r w:rsidRPr="009C70F0">
              <w:t>Otrzymane spadki , zapisy, darowizny w formie pieniężnej</w:t>
            </w:r>
          </w:p>
        </w:tc>
        <w:tc>
          <w:tcPr>
            <w:tcW w:w="2265" w:type="dxa"/>
          </w:tcPr>
          <w:p w:rsidR="00ED482A" w:rsidRPr="009C70F0" w:rsidRDefault="009C70F0" w:rsidP="00157FB7">
            <w:pPr>
              <w:jc w:val="center"/>
            </w:pPr>
            <w:r w:rsidRPr="009C70F0">
              <w:t>500</w:t>
            </w:r>
          </w:p>
        </w:tc>
        <w:tc>
          <w:tcPr>
            <w:tcW w:w="1891" w:type="dxa"/>
          </w:tcPr>
          <w:p w:rsidR="00ED482A" w:rsidRPr="009C70F0" w:rsidRDefault="009C70F0" w:rsidP="00157FB7">
            <w:pPr>
              <w:jc w:val="center"/>
            </w:pPr>
            <w:r w:rsidRPr="009C70F0">
              <w:t>1 351,31</w:t>
            </w:r>
          </w:p>
        </w:tc>
      </w:tr>
      <w:tr w:rsidR="00ED482A" w:rsidRPr="001760EC" w:rsidTr="00FF5977">
        <w:tc>
          <w:tcPr>
            <w:tcW w:w="612" w:type="dxa"/>
          </w:tcPr>
          <w:p w:rsidR="00ED482A" w:rsidRPr="008A1E88" w:rsidRDefault="00163892" w:rsidP="006E5929">
            <w:r w:rsidRPr="008A1E88">
              <w:t>9</w:t>
            </w:r>
          </w:p>
        </w:tc>
        <w:tc>
          <w:tcPr>
            <w:tcW w:w="4518" w:type="dxa"/>
          </w:tcPr>
          <w:p w:rsidR="00ED482A" w:rsidRPr="00C413E4" w:rsidRDefault="00ED482A" w:rsidP="006E5929">
            <w:r w:rsidRPr="00C413E4">
              <w:t>wpływy z różnych dochodów</w:t>
            </w:r>
          </w:p>
          <w:p w:rsidR="00C32667" w:rsidRPr="00C413E4" w:rsidRDefault="00C32667" w:rsidP="00C413E4">
            <w:pPr>
              <w:jc w:val="both"/>
            </w:pPr>
            <w:r w:rsidRPr="00C413E4">
              <w:t xml:space="preserve">( </w:t>
            </w:r>
            <w:r w:rsidR="004D35CD" w:rsidRPr="00C413E4">
              <w:t xml:space="preserve">w tym m.in.:  </w:t>
            </w:r>
            <w:r w:rsidR="00581FCE" w:rsidRPr="00C413E4">
              <w:t>zwroty wydatków</w:t>
            </w:r>
            <w:r w:rsidR="00C413E4" w:rsidRPr="00C413E4">
              <w:t>:</w:t>
            </w:r>
            <w:r w:rsidR="005E136F" w:rsidRPr="00C413E4">
              <w:t xml:space="preserve"> ul. Koszalińska</w:t>
            </w:r>
            <w:r w:rsidR="00C413E4" w:rsidRPr="00C413E4">
              <w:t>,</w:t>
            </w:r>
            <w:r w:rsidR="00C413E4">
              <w:t xml:space="preserve"> za zużytą</w:t>
            </w:r>
            <w:r w:rsidR="00C413E4" w:rsidRPr="00C413E4">
              <w:t xml:space="preserve"> energi</w:t>
            </w:r>
            <w:r w:rsidR="00C413E4">
              <w:t>ę</w:t>
            </w:r>
            <w:r w:rsidR="005E136F" w:rsidRPr="00C413E4">
              <w:t>,</w:t>
            </w:r>
            <w:r w:rsidR="00C413E4" w:rsidRPr="00C413E4">
              <w:t xml:space="preserve"> za naprawy, itp. rozdziału 75023 -</w:t>
            </w:r>
            <w:r w:rsidR="005E136F" w:rsidRPr="00C413E4">
              <w:t xml:space="preserve">  </w:t>
            </w:r>
            <w:r w:rsidR="00C413E4" w:rsidRPr="00C413E4">
              <w:t>73 041,33zł., dopłaty do sprzętu, mundurów</w:t>
            </w:r>
            <w:r w:rsidRPr="00C413E4">
              <w:t xml:space="preserve"> </w:t>
            </w:r>
            <w:r w:rsidR="00C413E4" w:rsidRPr="00C413E4">
              <w:t>OSP 12 540,00</w:t>
            </w:r>
            <w:r w:rsidRPr="00C413E4">
              <w:t xml:space="preserve"> zł.,</w:t>
            </w:r>
            <w:r w:rsidR="00C413E4" w:rsidRPr="00C413E4">
              <w:t xml:space="preserve"> </w:t>
            </w:r>
            <w:r w:rsidR="00C413E4" w:rsidRPr="003B0090">
              <w:t>rozliczenia finansowe 96 971,46 zł.,</w:t>
            </w:r>
            <w:r w:rsidR="00C413E4">
              <w:t xml:space="preserve"> </w:t>
            </w:r>
            <w:r w:rsidR="003B0090">
              <w:t xml:space="preserve">wpływy za </w:t>
            </w:r>
            <w:r w:rsidR="003B0090">
              <w:lastRenderedPageBreak/>
              <w:t>korzystanie ze środowiska 720,28 zł. inne 5 905</w:t>
            </w:r>
          </w:p>
        </w:tc>
        <w:tc>
          <w:tcPr>
            <w:tcW w:w="2265" w:type="dxa"/>
          </w:tcPr>
          <w:p w:rsidR="00FE3613" w:rsidRPr="00FE3613" w:rsidRDefault="00FE3613" w:rsidP="00157FB7">
            <w:pPr>
              <w:jc w:val="center"/>
            </w:pPr>
          </w:p>
          <w:p w:rsidR="00FE3613" w:rsidRPr="00FE3613" w:rsidRDefault="00FE3613" w:rsidP="00157FB7">
            <w:pPr>
              <w:jc w:val="center"/>
            </w:pPr>
          </w:p>
          <w:p w:rsidR="00ED482A" w:rsidRPr="00FE3613" w:rsidRDefault="00FE3613" w:rsidP="00157FB7">
            <w:pPr>
              <w:jc w:val="center"/>
            </w:pPr>
            <w:r w:rsidRPr="00FE3613">
              <w:t>183 565,28</w:t>
            </w:r>
          </w:p>
        </w:tc>
        <w:tc>
          <w:tcPr>
            <w:tcW w:w="1891" w:type="dxa"/>
          </w:tcPr>
          <w:p w:rsidR="00FE3613" w:rsidRPr="00FE3613" w:rsidRDefault="00FE3613" w:rsidP="00157FB7">
            <w:pPr>
              <w:jc w:val="center"/>
            </w:pPr>
          </w:p>
          <w:p w:rsidR="00FE3613" w:rsidRPr="00FE3613" w:rsidRDefault="00FE3613" w:rsidP="00157FB7">
            <w:pPr>
              <w:jc w:val="center"/>
            </w:pPr>
          </w:p>
          <w:p w:rsidR="00ED482A" w:rsidRPr="00FE3613" w:rsidRDefault="00FE3613" w:rsidP="00157FB7">
            <w:pPr>
              <w:jc w:val="center"/>
            </w:pPr>
            <w:r w:rsidRPr="00FE3613">
              <w:t>189 178,07</w:t>
            </w:r>
          </w:p>
        </w:tc>
      </w:tr>
      <w:tr w:rsidR="005D48D8" w:rsidRPr="001760EC" w:rsidTr="00FF5977">
        <w:tc>
          <w:tcPr>
            <w:tcW w:w="612" w:type="dxa"/>
          </w:tcPr>
          <w:p w:rsidR="005D48D8" w:rsidRPr="008A1E88" w:rsidRDefault="00163892" w:rsidP="00C2496A">
            <w:r w:rsidRPr="008A1E88">
              <w:lastRenderedPageBreak/>
              <w:t>10</w:t>
            </w:r>
          </w:p>
        </w:tc>
        <w:tc>
          <w:tcPr>
            <w:tcW w:w="4518" w:type="dxa"/>
          </w:tcPr>
          <w:p w:rsidR="005D48D8" w:rsidRPr="008A1E88" w:rsidRDefault="005D48D8" w:rsidP="00C2496A">
            <w:r w:rsidRPr="008A1E88">
              <w:t>rekompensata utraconych dochodów podatkowych</w:t>
            </w:r>
          </w:p>
        </w:tc>
        <w:tc>
          <w:tcPr>
            <w:tcW w:w="2265" w:type="dxa"/>
          </w:tcPr>
          <w:p w:rsidR="005D48D8" w:rsidRPr="008A1E88" w:rsidRDefault="00C413E4" w:rsidP="00C2496A">
            <w:pPr>
              <w:jc w:val="center"/>
            </w:pPr>
            <w:r w:rsidRPr="008A1E88">
              <w:t>64 644,00</w:t>
            </w:r>
          </w:p>
        </w:tc>
        <w:tc>
          <w:tcPr>
            <w:tcW w:w="1891" w:type="dxa"/>
          </w:tcPr>
          <w:p w:rsidR="005D48D8" w:rsidRPr="008A1E88" w:rsidRDefault="00C413E4" w:rsidP="00C2496A">
            <w:pPr>
              <w:jc w:val="center"/>
            </w:pPr>
            <w:r w:rsidRPr="008A1E88">
              <w:t>60 412,00</w:t>
            </w:r>
          </w:p>
        </w:tc>
      </w:tr>
      <w:tr w:rsidR="000A74BC" w:rsidRPr="001760EC" w:rsidTr="00FF5977">
        <w:tc>
          <w:tcPr>
            <w:tcW w:w="612" w:type="dxa"/>
          </w:tcPr>
          <w:p w:rsidR="000A74BC" w:rsidRPr="000A74BC" w:rsidRDefault="00163892" w:rsidP="006E5929">
            <w:r>
              <w:t>11</w:t>
            </w:r>
          </w:p>
        </w:tc>
        <w:tc>
          <w:tcPr>
            <w:tcW w:w="4518" w:type="dxa"/>
          </w:tcPr>
          <w:p w:rsidR="000A74BC" w:rsidRPr="000A74BC" w:rsidRDefault="000A74BC" w:rsidP="006E5929">
            <w:r w:rsidRPr="000A74BC">
              <w:t>Dochody związane z real. zadań z zakresu administracji rządowej oraz innych zadań zleconych ustawami gminie</w:t>
            </w:r>
          </w:p>
        </w:tc>
        <w:tc>
          <w:tcPr>
            <w:tcW w:w="2265" w:type="dxa"/>
          </w:tcPr>
          <w:p w:rsidR="000A74BC" w:rsidRPr="000A74BC" w:rsidRDefault="000A74BC" w:rsidP="00157FB7">
            <w:pPr>
              <w:jc w:val="center"/>
            </w:pPr>
            <w:r w:rsidRPr="000A74BC">
              <w:t>27 600,00</w:t>
            </w:r>
          </w:p>
        </w:tc>
        <w:tc>
          <w:tcPr>
            <w:tcW w:w="1891" w:type="dxa"/>
          </w:tcPr>
          <w:p w:rsidR="000A74BC" w:rsidRPr="000A74BC" w:rsidRDefault="000A74BC" w:rsidP="00157FB7">
            <w:pPr>
              <w:jc w:val="center"/>
            </w:pPr>
            <w:r w:rsidRPr="000A74BC">
              <w:t>39 621,12</w:t>
            </w:r>
          </w:p>
        </w:tc>
      </w:tr>
      <w:tr w:rsidR="00622188" w:rsidRPr="001760EC" w:rsidTr="00FF5977">
        <w:tc>
          <w:tcPr>
            <w:tcW w:w="612" w:type="dxa"/>
          </w:tcPr>
          <w:p w:rsidR="00622188" w:rsidRPr="00622188" w:rsidRDefault="00622188" w:rsidP="006E5929">
            <w:r w:rsidRPr="00622188">
              <w:t>1</w:t>
            </w:r>
            <w:r w:rsidR="008A1E88">
              <w:t>2</w:t>
            </w:r>
          </w:p>
        </w:tc>
        <w:tc>
          <w:tcPr>
            <w:tcW w:w="4518" w:type="dxa"/>
          </w:tcPr>
          <w:p w:rsidR="00622188" w:rsidRPr="001760EC" w:rsidRDefault="00622188" w:rsidP="00622188">
            <w:pPr>
              <w:rPr>
                <w:color w:val="FF0000"/>
              </w:rPr>
            </w:pPr>
            <w:r>
              <w:t>wpływy z różnych opłat</w:t>
            </w:r>
            <w:r w:rsidRPr="00685554">
              <w:t xml:space="preserve">                                                                             </w:t>
            </w:r>
          </w:p>
        </w:tc>
        <w:tc>
          <w:tcPr>
            <w:tcW w:w="2265" w:type="dxa"/>
          </w:tcPr>
          <w:p w:rsidR="00622188" w:rsidRPr="00622188" w:rsidRDefault="00622188" w:rsidP="00157FB7">
            <w:pPr>
              <w:jc w:val="center"/>
            </w:pPr>
            <w:r w:rsidRPr="00622188">
              <w:t>67 350</w:t>
            </w:r>
          </w:p>
        </w:tc>
        <w:tc>
          <w:tcPr>
            <w:tcW w:w="1891" w:type="dxa"/>
          </w:tcPr>
          <w:p w:rsidR="00622188" w:rsidRPr="00622188" w:rsidRDefault="00622188" w:rsidP="00157FB7">
            <w:pPr>
              <w:jc w:val="center"/>
            </w:pPr>
            <w:r w:rsidRPr="00622188">
              <w:t>69 917,70</w:t>
            </w:r>
          </w:p>
        </w:tc>
      </w:tr>
    </w:tbl>
    <w:p w:rsidR="00157FB7" w:rsidRPr="001760EC" w:rsidRDefault="00157FB7" w:rsidP="006E5929">
      <w:pPr>
        <w:rPr>
          <w:color w:val="FF0000"/>
        </w:rPr>
      </w:pPr>
    </w:p>
    <w:p w:rsidR="00E06662" w:rsidRPr="001760EC" w:rsidRDefault="00E06662" w:rsidP="00305256">
      <w:pPr>
        <w:jc w:val="both"/>
        <w:rPr>
          <w:color w:val="FF0000"/>
        </w:rPr>
      </w:pPr>
    </w:p>
    <w:p w:rsidR="00AE6EEE" w:rsidRPr="009A0AC2" w:rsidRDefault="00F838FE" w:rsidP="00305256">
      <w:pPr>
        <w:jc w:val="both"/>
        <w:rPr>
          <w:b/>
          <w:u w:val="single"/>
        </w:rPr>
      </w:pPr>
      <w:r w:rsidRPr="009A0AC2">
        <w:rPr>
          <w:b/>
          <w:sz w:val="28"/>
          <w:szCs w:val="28"/>
          <w:u w:val="single"/>
        </w:rPr>
        <w:t xml:space="preserve">2. DOTACJE </w:t>
      </w:r>
      <w:r w:rsidR="00AE6EEE" w:rsidRPr="009A0AC2">
        <w:rPr>
          <w:b/>
          <w:sz w:val="28"/>
          <w:szCs w:val="28"/>
          <w:u w:val="single"/>
        </w:rPr>
        <w:t xml:space="preserve"> -  </w:t>
      </w:r>
      <w:r w:rsidR="009A0AC2" w:rsidRPr="009A0AC2">
        <w:rPr>
          <w:b/>
          <w:sz w:val="24"/>
          <w:szCs w:val="24"/>
          <w:u w:val="single"/>
        </w:rPr>
        <w:t xml:space="preserve">23,2 </w:t>
      </w:r>
      <w:r w:rsidR="00AE6EEE" w:rsidRPr="009A0AC2">
        <w:rPr>
          <w:b/>
          <w:sz w:val="24"/>
          <w:szCs w:val="24"/>
          <w:u w:val="single"/>
        </w:rPr>
        <w:t>% dochodów ogółem</w:t>
      </w:r>
    </w:p>
    <w:p w:rsidR="00AE6EEE" w:rsidRPr="009A0AC2" w:rsidRDefault="000A74BC" w:rsidP="00305256">
      <w:pPr>
        <w:jc w:val="both"/>
        <w:rPr>
          <w:b/>
        </w:rPr>
      </w:pPr>
      <w:r w:rsidRPr="009A0AC2">
        <w:t>Gmina Bobolice w 2010</w:t>
      </w:r>
      <w:r w:rsidR="00AE6EEE" w:rsidRPr="009A0AC2">
        <w:t xml:space="preserve"> roku otrzymała dotacje celowe i rozwojowe na zadania bieżące </w:t>
      </w:r>
      <w:r w:rsidR="00931D04" w:rsidRPr="009A0AC2">
        <w:t xml:space="preserve">i majątkowe </w:t>
      </w:r>
      <w:r w:rsidR="00AE6EEE" w:rsidRPr="009A0AC2">
        <w:t xml:space="preserve">na łączną kwotę </w:t>
      </w:r>
      <w:r w:rsidR="009A0AC2" w:rsidRPr="009A0AC2">
        <w:rPr>
          <w:b/>
        </w:rPr>
        <w:t>7 779 881,92</w:t>
      </w:r>
      <w:r w:rsidR="00AE6EEE" w:rsidRPr="009A0AC2">
        <w:rPr>
          <w:b/>
        </w:rPr>
        <w:t xml:space="preserve"> zł</w:t>
      </w:r>
      <w:r w:rsidR="009A0AC2" w:rsidRPr="009A0AC2">
        <w:t>. na plan 8 380 361,61</w:t>
      </w:r>
      <w:r w:rsidR="00AE6EEE" w:rsidRPr="009A0AC2">
        <w:t xml:space="preserve"> zł., tj. otrzym</w:t>
      </w:r>
      <w:r w:rsidR="009A0AC2" w:rsidRPr="009A0AC2">
        <w:t>ano  w wysokości 92,8</w:t>
      </w:r>
      <w:r w:rsidR="00AE6EEE" w:rsidRPr="009A0AC2">
        <w:t>% planu</w:t>
      </w:r>
      <w:r w:rsidR="00FC0DC9" w:rsidRPr="009A0AC2">
        <w:t xml:space="preserve">, </w:t>
      </w:r>
      <w:r w:rsidR="00FC0DC9" w:rsidRPr="009A0AC2">
        <w:rPr>
          <w:b/>
        </w:rPr>
        <w:t>w tym:</w:t>
      </w:r>
    </w:p>
    <w:p w:rsidR="00FF3A94" w:rsidRPr="00931D04" w:rsidRDefault="004E51B0" w:rsidP="00305256">
      <w:pPr>
        <w:jc w:val="both"/>
        <w:rPr>
          <w:b/>
        </w:rPr>
      </w:pPr>
      <w:r>
        <w:rPr>
          <w:b/>
        </w:rPr>
        <w:t xml:space="preserve">2.1. </w:t>
      </w:r>
      <w:r w:rsidR="00AE6EEE" w:rsidRPr="00931D04">
        <w:rPr>
          <w:b/>
        </w:rPr>
        <w:t xml:space="preserve">DOTACJE ROZWOJOWE - </w:t>
      </w:r>
      <w:r w:rsidR="00FF3A94" w:rsidRPr="00931D04">
        <w:rPr>
          <w:b/>
        </w:rPr>
        <w:t xml:space="preserve"> </w:t>
      </w:r>
      <w:r w:rsidR="00931D04" w:rsidRPr="00931D04">
        <w:rPr>
          <w:b/>
        </w:rPr>
        <w:t>0,4</w:t>
      </w:r>
      <w:r w:rsidR="00C2496A" w:rsidRPr="00931D04">
        <w:rPr>
          <w:b/>
        </w:rPr>
        <w:t xml:space="preserve"> % dochodów ogółem</w:t>
      </w:r>
    </w:p>
    <w:p w:rsidR="00FF3A94" w:rsidRPr="00931D04" w:rsidRDefault="00FF3A94" w:rsidP="00305256">
      <w:pPr>
        <w:jc w:val="both"/>
      </w:pPr>
      <w:r w:rsidRPr="00931D04">
        <w:t xml:space="preserve">Otrzymano </w:t>
      </w:r>
      <w:r w:rsidR="00C2496A" w:rsidRPr="00931D04">
        <w:t xml:space="preserve">dotację rozwojową w wysokości </w:t>
      </w:r>
      <w:r w:rsidR="00931D04" w:rsidRPr="00931D04">
        <w:rPr>
          <w:b/>
        </w:rPr>
        <w:t>149 000,00</w:t>
      </w:r>
      <w:r w:rsidR="00C2496A" w:rsidRPr="00931D04">
        <w:rPr>
          <w:b/>
        </w:rPr>
        <w:t xml:space="preserve"> zł</w:t>
      </w:r>
      <w:r w:rsidR="00C2496A" w:rsidRPr="00931D04">
        <w:t xml:space="preserve">. w związku z realizacją projektu ze środków UE – </w:t>
      </w:r>
      <w:r w:rsidR="00C2496A" w:rsidRPr="00714392">
        <w:rPr>
          <w:b/>
        </w:rPr>
        <w:t>POKL</w:t>
      </w:r>
      <w:r w:rsidR="00931D04" w:rsidRPr="00714392">
        <w:rPr>
          <w:b/>
        </w:rPr>
        <w:t xml:space="preserve"> </w:t>
      </w:r>
      <w:r w:rsidR="00C2496A" w:rsidRPr="00714392">
        <w:rPr>
          <w:b/>
        </w:rPr>
        <w:t xml:space="preserve"> EFS</w:t>
      </w:r>
      <w:r w:rsidR="00C2496A" w:rsidRPr="00931D04">
        <w:t xml:space="preserve"> przez  przedszkole samorządowe w Bobolicach. Projekt  pn. </w:t>
      </w:r>
      <w:r w:rsidR="00C2496A" w:rsidRPr="00931D04">
        <w:rPr>
          <w:i/>
        </w:rPr>
        <w:t>Przedszkole bliżej dziecka</w:t>
      </w:r>
    </w:p>
    <w:p w:rsidR="00F838FE" w:rsidRPr="009C428B" w:rsidRDefault="004E51B0" w:rsidP="00305256">
      <w:pPr>
        <w:jc w:val="both"/>
        <w:rPr>
          <w:b/>
        </w:rPr>
      </w:pPr>
      <w:r>
        <w:rPr>
          <w:b/>
        </w:rPr>
        <w:t xml:space="preserve">2.2. </w:t>
      </w:r>
      <w:r w:rsidR="00AE6EEE" w:rsidRPr="009C428B">
        <w:rPr>
          <w:b/>
        </w:rPr>
        <w:t xml:space="preserve">DOTACJE </w:t>
      </w:r>
      <w:r w:rsidR="00F838FE" w:rsidRPr="009C428B">
        <w:rPr>
          <w:b/>
        </w:rPr>
        <w:t xml:space="preserve">CELOWE </w:t>
      </w:r>
      <w:r w:rsidR="00C2496A" w:rsidRPr="009C428B">
        <w:rPr>
          <w:b/>
        </w:rPr>
        <w:t xml:space="preserve"> - </w:t>
      </w:r>
      <w:r w:rsidR="009C428B" w:rsidRPr="009C428B">
        <w:rPr>
          <w:b/>
        </w:rPr>
        <w:t>22,8</w:t>
      </w:r>
      <w:r w:rsidR="006B77E4" w:rsidRPr="009C428B">
        <w:rPr>
          <w:b/>
        </w:rPr>
        <w:t xml:space="preserve"> %  dochodów ogółem</w:t>
      </w:r>
    </w:p>
    <w:p w:rsidR="005A6ED6" w:rsidRPr="009C428B" w:rsidRDefault="005A6ED6" w:rsidP="00305256">
      <w:pPr>
        <w:jc w:val="both"/>
        <w:rPr>
          <w:color w:val="FF0000"/>
        </w:rPr>
      </w:pPr>
      <w:r w:rsidRPr="009C428B">
        <w:t xml:space="preserve">Stanowią </w:t>
      </w:r>
      <w:r w:rsidR="00A01525" w:rsidRPr="009C428B">
        <w:t>znaczącą pozycje w dochodach gminy</w:t>
      </w:r>
      <w:r w:rsidR="006B77E4" w:rsidRPr="009C428B">
        <w:t xml:space="preserve"> – </w:t>
      </w:r>
      <w:r w:rsidR="00931D04" w:rsidRPr="009C428B">
        <w:rPr>
          <w:b/>
        </w:rPr>
        <w:t>7 630 881,92</w:t>
      </w:r>
      <w:r w:rsidR="006B77E4" w:rsidRPr="009C428B">
        <w:rPr>
          <w:b/>
        </w:rPr>
        <w:t xml:space="preserve"> zł</w:t>
      </w:r>
      <w:r w:rsidR="00931D04" w:rsidRPr="009C428B">
        <w:t>, tj.</w:t>
      </w:r>
      <w:r w:rsidR="009C428B" w:rsidRPr="009C428B">
        <w:t xml:space="preserve"> 91,1% planu</w:t>
      </w:r>
      <w:r w:rsidR="009C428B" w:rsidRPr="009C428B">
        <w:rPr>
          <w:b/>
        </w:rPr>
        <w:t xml:space="preserve"> </w:t>
      </w:r>
      <w:r w:rsidR="00931D04" w:rsidRPr="009C428B">
        <w:rPr>
          <w:b/>
        </w:rPr>
        <w:t xml:space="preserve"> </w:t>
      </w:r>
      <w:r w:rsidR="009C428B" w:rsidRPr="009C428B">
        <w:rPr>
          <w:color w:val="FF0000"/>
        </w:rPr>
        <w:t xml:space="preserve">  </w:t>
      </w:r>
    </w:p>
    <w:p w:rsidR="00F838D2" w:rsidRPr="009C428B" w:rsidRDefault="009A63E7" w:rsidP="009A63E7">
      <w:pPr>
        <w:jc w:val="both"/>
      </w:pPr>
      <w:r w:rsidRPr="009C428B">
        <w:t xml:space="preserve">Na realizację </w:t>
      </w:r>
      <w:r w:rsidRPr="009C428B">
        <w:rPr>
          <w:b/>
        </w:rPr>
        <w:t>zadań zleconych przez administrację rządową i wynikających z porozumień</w:t>
      </w:r>
      <w:r w:rsidRPr="009C428B">
        <w:t xml:space="preserve"> z admini</w:t>
      </w:r>
      <w:r w:rsidR="00C2496A" w:rsidRPr="009C428B">
        <w:t>stracją rządową  gminie przyznano</w:t>
      </w:r>
      <w:r w:rsidRPr="009C428B">
        <w:t xml:space="preserve"> z budżetu państwa </w:t>
      </w:r>
      <w:r w:rsidR="00C2496A" w:rsidRPr="009C428B">
        <w:t>(</w:t>
      </w:r>
      <w:r w:rsidR="00F83D94" w:rsidRPr="009C428B">
        <w:t xml:space="preserve">plan po zmianach </w:t>
      </w:r>
      <w:r w:rsidR="00C2496A" w:rsidRPr="009C428B">
        <w:t>)dotacje w wysokości 4</w:t>
      </w:r>
      <w:r w:rsidR="009C428B" w:rsidRPr="009C428B">
        <w:t> 606 174,28</w:t>
      </w:r>
      <w:r w:rsidR="00F83D94" w:rsidRPr="009C428B">
        <w:t xml:space="preserve"> zł., oraz 3 500 zł. na</w:t>
      </w:r>
      <w:r w:rsidR="00D537DF" w:rsidRPr="009C428B">
        <w:t xml:space="preserve"> podstawie</w:t>
      </w:r>
      <w:r w:rsidR="00F83D94" w:rsidRPr="009C428B">
        <w:t xml:space="preserve"> porozumień z administracją rządową, z czego przekazano środki  do budżetu gminy w wysokości łącznie </w:t>
      </w:r>
      <w:r w:rsidRPr="009C428B">
        <w:t xml:space="preserve">  </w:t>
      </w:r>
      <w:r w:rsidR="00D537DF" w:rsidRPr="009C428B">
        <w:rPr>
          <w:b/>
        </w:rPr>
        <w:t>4</w:t>
      </w:r>
      <w:r w:rsidR="009C428B" w:rsidRPr="009C428B">
        <w:rPr>
          <w:b/>
        </w:rPr>
        <w:t> 547 309,05</w:t>
      </w:r>
      <w:r w:rsidRPr="009C428B">
        <w:rPr>
          <w:b/>
        </w:rPr>
        <w:t xml:space="preserve"> zł.,</w:t>
      </w:r>
      <w:r w:rsidRPr="009C428B">
        <w:t xml:space="preserve"> </w:t>
      </w:r>
    </w:p>
    <w:p w:rsidR="00FD55C8" w:rsidRPr="00FD55C8" w:rsidRDefault="009A63E7" w:rsidP="00D537DF">
      <w:r w:rsidRPr="00255172">
        <w:t xml:space="preserve">- zwrot podatku akcyzowego </w:t>
      </w:r>
      <w:r w:rsidR="00EF224C" w:rsidRPr="00255172">
        <w:t>producen</w:t>
      </w:r>
      <w:r w:rsidR="0048423B" w:rsidRPr="00255172">
        <w:t>tom</w:t>
      </w:r>
      <w:r w:rsidR="00F83D94" w:rsidRPr="00255172">
        <w:t xml:space="preserve"> rol</w:t>
      </w:r>
      <w:r w:rsidR="009C428B" w:rsidRPr="00255172">
        <w:t>nym</w:t>
      </w:r>
      <w:r w:rsidR="009C428B" w:rsidRPr="00255172">
        <w:tab/>
      </w:r>
      <w:r w:rsidR="009C428B" w:rsidRPr="00255172">
        <w:tab/>
        <w:t xml:space="preserve">  </w:t>
      </w:r>
      <w:r w:rsidR="009C428B" w:rsidRPr="00255172">
        <w:tab/>
        <w:t xml:space="preserve">-       </w:t>
      </w:r>
      <w:r w:rsidR="009C428B" w:rsidRPr="00255172">
        <w:tab/>
        <w:t xml:space="preserve">      418 522,28</w:t>
      </w:r>
      <w:r w:rsidR="00EF224C" w:rsidRPr="00255172">
        <w:t xml:space="preserve"> zł.       – prowadzenie spraw obywat</w:t>
      </w:r>
      <w:r w:rsidR="0048423B" w:rsidRPr="00255172">
        <w:t>elskich oraz USC</w:t>
      </w:r>
      <w:r w:rsidR="0048423B" w:rsidRPr="00255172">
        <w:tab/>
      </w:r>
      <w:r w:rsidR="0048423B" w:rsidRPr="00255172">
        <w:tab/>
      </w:r>
      <w:r w:rsidR="0048423B" w:rsidRPr="00255172">
        <w:tab/>
      </w:r>
      <w:r w:rsidR="009C428B" w:rsidRPr="00255172">
        <w:tab/>
      </w:r>
      <w:r w:rsidR="00D537DF" w:rsidRPr="00255172">
        <w:t>-</w:t>
      </w:r>
      <w:r w:rsidR="00D537DF" w:rsidRPr="00255172">
        <w:tab/>
        <w:t xml:space="preserve">  </w:t>
      </w:r>
      <w:r w:rsidR="003232A5" w:rsidRPr="00255172">
        <w:t xml:space="preserve"> </w:t>
      </w:r>
      <w:r w:rsidR="00D537DF" w:rsidRPr="00255172">
        <w:t xml:space="preserve">      72</w:t>
      </w:r>
      <w:r w:rsidR="009C428B" w:rsidRPr="00255172">
        <w:t> </w:t>
      </w:r>
      <w:r w:rsidR="00D537DF" w:rsidRPr="00255172">
        <w:t>900</w:t>
      </w:r>
      <w:r w:rsidR="009C428B" w:rsidRPr="00255172">
        <w:t>,00</w:t>
      </w:r>
      <w:r w:rsidR="00EF224C" w:rsidRPr="00255172">
        <w:t xml:space="preserve"> zł          - aktualizacja</w:t>
      </w:r>
      <w:r w:rsidR="009C428B" w:rsidRPr="00255172">
        <w:t xml:space="preserve"> spisu i rejestru wyborców</w:t>
      </w:r>
      <w:r w:rsidR="009C428B" w:rsidRPr="00255172">
        <w:tab/>
      </w:r>
      <w:r w:rsidR="009C428B" w:rsidRPr="00255172">
        <w:tab/>
      </w:r>
      <w:r w:rsidR="009C428B" w:rsidRPr="00255172">
        <w:tab/>
      </w:r>
      <w:r w:rsidR="009C428B" w:rsidRPr="00255172">
        <w:tab/>
      </w:r>
      <w:r w:rsidR="009C428B" w:rsidRPr="00255172">
        <w:tab/>
      </w:r>
      <w:r w:rsidR="00F83D94" w:rsidRPr="00255172">
        <w:t>-</w:t>
      </w:r>
      <w:r w:rsidR="00F83D94" w:rsidRPr="00255172">
        <w:tab/>
        <w:t xml:space="preserve">     </w:t>
      </w:r>
      <w:r w:rsidR="009C428B" w:rsidRPr="00255172">
        <w:t xml:space="preserve">     1 569,00</w:t>
      </w:r>
      <w:r w:rsidR="00EF224C" w:rsidRPr="00255172">
        <w:t xml:space="preserve"> z</w:t>
      </w:r>
      <w:r w:rsidR="0048423B" w:rsidRPr="00255172">
        <w:t xml:space="preserve">ł. </w:t>
      </w:r>
      <w:r w:rsidR="00255172" w:rsidRPr="00255172">
        <w:t xml:space="preserve">                – spis powszechny – rolny  </w:t>
      </w:r>
      <w:r w:rsidR="00255172" w:rsidRPr="00255172">
        <w:tab/>
      </w:r>
      <w:r w:rsidR="00255172" w:rsidRPr="00255172">
        <w:tab/>
      </w:r>
      <w:r w:rsidR="00255172" w:rsidRPr="00255172">
        <w:tab/>
      </w:r>
      <w:r w:rsidR="00255172" w:rsidRPr="00255172">
        <w:tab/>
      </w:r>
      <w:r w:rsidR="00255172" w:rsidRPr="00255172">
        <w:tab/>
      </w:r>
      <w:r w:rsidR="00255172" w:rsidRPr="00255172">
        <w:tab/>
        <w:t>-</w:t>
      </w:r>
      <w:r w:rsidR="00255172" w:rsidRPr="00255172">
        <w:tab/>
        <w:t xml:space="preserve">           8 353,85 zł.</w:t>
      </w:r>
      <w:r w:rsidR="0048423B" w:rsidRPr="00255172">
        <w:t xml:space="preserve"> </w:t>
      </w:r>
      <w:r w:rsidR="00255172" w:rsidRPr="00255172">
        <w:t xml:space="preserve">                – wybory Prezydenta RP</w:t>
      </w:r>
      <w:r w:rsidR="009C428B" w:rsidRPr="00255172">
        <w:tab/>
      </w:r>
      <w:r w:rsidR="009C428B" w:rsidRPr="00255172">
        <w:tab/>
      </w:r>
      <w:r w:rsidR="009C428B" w:rsidRPr="00255172">
        <w:tab/>
      </w:r>
      <w:r w:rsidR="009C428B" w:rsidRPr="00255172">
        <w:tab/>
      </w:r>
      <w:r w:rsidR="00255172" w:rsidRPr="00255172">
        <w:tab/>
      </w:r>
      <w:r w:rsidR="00255172" w:rsidRPr="00255172">
        <w:tab/>
      </w:r>
      <w:r w:rsidR="00F83D94" w:rsidRPr="00255172">
        <w:t>-</w:t>
      </w:r>
      <w:r w:rsidR="00F83D94" w:rsidRPr="00255172">
        <w:tab/>
      </w:r>
      <w:r w:rsidR="00D537DF" w:rsidRPr="00255172">
        <w:t xml:space="preserve"> </w:t>
      </w:r>
      <w:r w:rsidR="00255172" w:rsidRPr="00255172">
        <w:t xml:space="preserve">        38 650,00</w:t>
      </w:r>
      <w:r w:rsidR="00F83D94" w:rsidRPr="00255172">
        <w:t xml:space="preserve"> zł.</w:t>
      </w:r>
      <w:r w:rsidR="0048423B" w:rsidRPr="00255172">
        <w:t xml:space="preserve">  </w:t>
      </w:r>
      <w:r w:rsidR="00255172" w:rsidRPr="00255172">
        <w:t xml:space="preserve">             –</w:t>
      </w:r>
      <w:r w:rsidR="0048423B" w:rsidRPr="00255172">
        <w:t xml:space="preserve"> </w:t>
      </w:r>
      <w:r w:rsidR="00255172" w:rsidRPr="00255172">
        <w:t>wybory do rad gmin, powiatów, sejmików wojew.</w:t>
      </w:r>
      <w:r w:rsidR="0048423B" w:rsidRPr="00255172">
        <w:t xml:space="preserve">         </w:t>
      </w:r>
      <w:r w:rsidR="00255172" w:rsidRPr="00255172">
        <w:tab/>
      </w:r>
      <w:r w:rsidR="00255172" w:rsidRPr="00255172">
        <w:tab/>
        <w:t>-</w:t>
      </w:r>
      <w:r w:rsidR="00255172" w:rsidRPr="00255172">
        <w:tab/>
        <w:t xml:space="preserve">          40 606,41 zł</w:t>
      </w:r>
      <w:r w:rsidR="00255172">
        <w:rPr>
          <w:color w:val="FF0000"/>
        </w:rPr>
        <w:t>.</w:t>
      </w:r>
      <w:r w:rsidR="0048423B" w:rsidRPr="001760EC">
        <w:rPr>
          <w:color w:val="FF0000"/>
        </w:rPr>
        <w:t xml:space="preserve"> </w:t>
      </w:r>
      <w:r w:rsidR="00255172">
        <w:rPr>
          <w:color w:val="FF0000"/>
        </w:rPr>
        <w:t xml:space="preserve">               </w:t>
      </w:r>
      <w:r w:rsidR="0048423B" w:rsidRPr="001760EC">
        <w:rPr>
          <w:color w:val="FF0000"/>
        </w:rPr>
        <w:t xml:space="preserve"> </w:t>
      </w:r>
      <w:r w:rsidR="00397C34" w:rsidRPr="00FD55C8">
        <w:t xml:space="preserve">– w zakresie pomocy społecznej:       </w:t>
      </w:r>
      <w:r w:rsidR="006770A7" w:rsidRPr="00FD55C8">
        <w:t xml:space="preserve">           </w:t>
      </w:r>
      <w:r w:rsidR="009C428B" w:rsidRPr="00FD55C8">
        <w:t xml:space="preserve">    </w:t>
      </w:r>
      <w:r w:rsidR="009C428B" w:rsidRPr="00FD55C8">
        <w:tab/>
      </w:r>
      <w:r w:rsidR="009C428B" w:rsidRPr="00FD55C8">
        <w:tab/>
      </w:r>
      <w:r w:rsidR="009C428B" w:rsidRPr="00FD55C8">
        <w:tab/>
      </w:r>
      <w:r w:rsidR="009C428B" w:rsidRPr="00FD55C8">
        <w:tab/>
      </w:r>
      <w:r w:rsidR="00D537DF" w:rsidRPr="00FD55C8">
        <w:t xml:space="preserve">-            </w:t>
      </w:r>
      <w:r w:rsidR="00FD55C8" w:rsidRPr="00FD55C8">
        <w:t xml:space="preserve">  </w:t>
      </w:r>
      <w:r w:rsidR="00D537DF" w:rsidRPr="00FD55C8">
        <w:t xml:space="preserve">   </w:t>
      </w:r>
      <w:r w:rsidR="00FD55C8" w:rsidRPr="00FD55C8">
        <w:t>3 963 207,51 zł.</w:t>
      </w:r>
    </w:p>
    <w:p w:rsidR="009A63E7" w:rsidRPr="00FD55C8" w:rsidRDefault="00F83D94" w:rsidP="00FD55C8">
      <w:r w:rsidRPr="00FD55C8">
        <w:t>*ośrod</w:t>
      </w:r>
      <w:r w:rsidR="00255172" w:rsidRPr="00FD55C8">
        <w:t>ki wsparcia 287 391,00</w:t>
      </w:r>
      <w:r w:rsidR="00397C34" w:rsidRPr="00FD55C8">
        <w:t xml:space="preserve"> zł.; świadczenia rodzinne oraz składki na u</w:t>
      </w:r>
      <w:r w:rsidR="006770A7" w:rsidRPr="00FD55C8">
        <w:t>bez</w:t>
      </w:r>
      <w:r w:rsidRPr="00FD55C8">
        <w:t>pieczenie społeczne</w:t>
      </w:r>
      <w:r w:rsidR="00D537DF" w:rsidRPr="00FD55C8">
        <w:t xml:space="preserve">              </w:t>
      </w:r>
      <w:r w:rsidRPr="00FD55C8">
        <w:t xml:space="preserve"> </w:t>
      </w:r>
      <w:r w:rsidR="00255172" w:rsidRPr="00FD55C8">
        <w:t>3 664 022,90</w:t>
      </w:r>
      <w:r w:rsidRPr="00FD55C8">
        <w:t xml:space="preserve"> </w:t>
      </w:r>
      <w:r w:rsidR="00397C34" w:rsidRPr="00FD55C8">
        <w:t xml:space="preserve"> zł.; składki na ubezpieczenie zdrowotne opłacane za osoby pobierające świadc</w:t>
      </w:r>
      <w:r w:rsidR="006770A7" w:rsidRPr="00FD55C8">
        <w:t>zen</w:t>
      </w:r>
      <w:r w:rsidR="00D537DF" w:rsidRPr="00FD55C8">
        <w:t xml:space="preserve">ia z </w:t>
      </w:r>
      <w:r w:rsidR="00255172" w:rsidRPr="00FD55C8">
        <w:t xml:space="preserve">pomocy społecznej 11 793,61 zł.; </w:t>
      </w:r>
      <w:r w:rsidR="00FD55C8" w:rsidRPr="00FD55C8">
        <w:t xml:space="preserve">                                                                                                                                                                                      W roku  2010 dotacje celowe na pomoc społeczną wzrosły o 5,9 % w stosunku do roku 2009.</w:t>
      </w:r>
      <w:r w:rsidR="00255172" w:rsidRPr="00FD55C8">
        <w:t xml:space="preserve">                                                      </w:t>
      </w:r>
      <w:r w:rsidR="00397C34" w:rsidRPr="00FD55C8">
        <w:t xml:space="preserve"> </w:t>
      </w:r>
      <w:r w:rsidR="0048423B" w:rsidRPr="00FD55C8">
        <w:t xml:space="preserve">                                                     </w:t>
      </w:r>
      <w:r w:rsidR="00D537DF" w:rsidRPr="00FD55C8">
        <w:t xml:space="preserve">                          </w:t>
      </w:r>
      <w:r w:rsidR="0048423B" w:rsidRPr="00FD55C8">
        <w:t>– utrzymania pomników zbrodni wojennyc</w:t>
      </w:r>
      <w:r w:rsidR="00FD55C8" w:rsidRPr="00FD55C8">
        <w:t>h – Panteon</w:t>
      </w:r>
      <w:r w:rsidR="00FD55C8" w:rsidRPr="00FD55C8">
        <w:tab/>
      </w:r>
      <w:r w:rsidR="00FD55C8" w:rsidRPr="00FD55C8">
        <w:tab/>
      </w:r>
      <w:r w:rsidR="00FD55C8" w:rsidRPr="00FD55C8">
        <w:tab/>
      </w:r>
      <w:r w:rsidR="00D537DF" w:rsidRPr="00FD55C8">
        <w:t xml:space="preserve">- </w:t>
      </w:r>
      <w:r w:rsidR="00D537DF" w:rsidRPr="00FD55C8">
        <w:tab/>
        <w:t xml:space="preserve">     3</w:t>
      </w:r>
      <w:r w:rsidR="00FD55C8" w:rsidRPr="00FD55C8">
        <w:t> </w:t>
      </w:r>
      <w:r w:rsidR="00D537DF" w:rsidRPr="00FD55C8">
        <w:t>500</w:t>
      </w:r>
      <w:r w:rsidR="00FD55C8" w:rsidRPr="00FD55C8">
        <w:t>,00</w:t>
      </w:r>
      <w:r w:rsidR="0048423B" w:rsidRPr="00FD55C8">
        <w:t xml:space="preserve"> zł.               </w:t>
      </w:r>
    </w:p>
    <w:p w:rsidR="00397C34" w:rsidRPr="00445D20" w:rsidRDefault="00397C34" w:rsidP="00FD55C8">
      <w:r w:rsidRPr="00445D20">
        <w:t>Wszystkie wymienione dotacje na zadania zlecone i realizowane na podstawie porozumień, zostały przeznaczone i wydatkowane na cele określone przez dysponentów tych środków.</w:t>
      </w:r>
    </w:p>
    <w:p w:rsidR="00091B3C" w:rsidRPr="00AA628A" w:rsidRDefault="003753FF" w:rsidP="00AA628A">
      <w:pPr>
        <w:jc w:val="both"/>
      </w:pPr>
      <w:r w:rsidRPr="00AA628A">
        <w:t xml:space="preserve">Na </w:t>
      </w:r>
      <w:r w:rsidRPr="00AA628A">
        <w:rPr>
          <w:b/>
        </w:rPr>
        <w:t xml:space="preserve">dofinansowanie zadań własnych bieżących </w:t>
      </w:r>
      <w:r w:rsidR="00C97FF3" w:rsidRPr="00AA628A">
        <w:t>przekazano i wykonano</w:t>
      </w:r>
      <w:r w:rsidRPr="00AA628A">
        <w:t xml:space="preserve"> łącznie         </w:t>
      </w:r>
      <w:r w:rsidR="00445D20" w:rsidRPr="00AA628A">
        <w:rPr>
          <w:b/>
        </w:rPr>
        <w:t>839 533,49 zł.</w:t>
      </w:r>
      <w:r w:rsidR="00445D20" w:rsidRPr="00AA628A">
        <w:t xml:space="preserve"> </w:t>
      </w:r>
      <w:r w:rsidRPr="00AA628A">
        <w:t xml:space="preserve"> dotacji celowych,</w:t>
      </w:r>
      <w:r w:rsidR="003232A5" w:rsidRPr="00AA628A">
        <w:t xml:space="preserve"> na plan w wysokości </w:t>
      </w:r>
      <w:r w:rsidR="00445D20" w:rsidRPr="00AA628A">
        <w:t>870 380,00 zł., tj. 96,5</w:t>
      </w:r>
      <w:r w:rsidR="003232A5" w:rsidRPr="00AA628A">
        <w:t xml:space="preserve">% planu </w:t>
      </w:r>
      <w:r w:rsidR="00445D20" w:rsidRPr="00AA628A">
        <w:t>. Stanowi to wzrost w porównaniu do 2009 roku o  5,4%</w:t>
      </w:r>
      <w:r w:rsidRPr="00AA628A">
        <w:t xml:space="preserve"> </w:t>
      </w:r>
      <w:r w:rsidR="00445D20" w:rsidRPr="00AA628A">
        <w:t xml:space="preserve"> wpływów, </w:t>
      </w:r>
      <w:r w:rsidRPr="00AA628A">
        <w:t xml:space="preserve">w tym:      </w:t>
      </w:r>
    </w:p>
    <w:p w:rsidR="006B77E4" w:rsidRPr="00231F3E" w:rsidRDefault="00091B3C" w:rsidP="00DB6F0C">
      <w:pPr>
        <w:rPr>
          <w:color w:val="FF0000"/>
        </w:rPr>
      </w:pPr>
      <w:r w:rsidRPr="001760EC">
        <w:rPr>
          <w:color w:val="FF0000"/>
        </w:rPr>
        <w:lastRenderedPageBreak/>
        <w:t>-</w:t>
      </w:r>
      <w:r w:rsidR="000A2795">
        <w:rPr>
          <w:color w:val="FF0000"/>
        </w:rPr>
        <w:t xml:space="preserve"> </w:t>
      </w:r>
      <w:r w:rsidRPr="00231F3E">
        <w:t xml:space="preserve"> </w:t>
      </w:r>
      <w:r w:rsidR="007A061B">
        <w:t xml:space="preserve">Program Rządowy „Radosna Szkoła” –z przeznaczeniem na zakup pomocy dydaktycznych do miejsc zabaw w szkole ( SP Bobolice – 7 997zł.; SP Drzewiany – 6 000zł.; SP Kurowo – 6 000zł. )- </w:t>
      </w:r>
      <w:r w:rsidR="00231F3E" w:rsidRPr="007A061B">
        <w:t>19 997,00 zł.</w:t>
      </w:r>
      <w:r w:rsidR="00231F3E" w:rsidRPr="00231F3E">
        <w:t xml:space="preserve">   </w:t>
      </w:r>
      <w:r w:rsidR="00231F3E" w:rsidRPr="00331197">
        <w:t>– dofinansowanie</w:t>
      </w:r>
      <w:r w:rsidR="00331197" w:rsidRPr="00331197">
        <w:t xml:space="preserve"> podnoszenia jakości oświaty w zakresie wniosków o wyższy stopień </w:t>
      </w:r>
      <w:r w:rsidR="00231F3E" w:rsidRPr="00331197">
        <w:t xml:space="preserve"> awansu zawodowego nauczycieli</w:t>
      </w:r>
      <w:r w:rsidR="00231F3E" w:rsidRPr="00231F3E">
        <w:t xml:space="preserve"> </w:t>
      </w:r>
      <w:r w:rsidR="00231F3E" w:rsidRPr="00231F3E">
        <w:tab/>
      </w:r>
      <w:r w:rsidR="00231F3E" w:rsidRPr="00231F3E">
        <w:tab/>
      </w:r>
      <w:r w:rsidR="00231F3E" w:rsidRPr="00231F3E">
        <w:tab/>
      </w:r>
      <w:r w:rsidR="00331197">
        <w:tab/>
      </w:r>
      <w:r w:rsidR="00331197">
        <w:tab/>
      </w:r>
      <w:r w:rsidR="00331197">
        <w:tab/>
      </w:r>
      <w:r w:rsidR="00231F3E" w:rsidRPr="00231F3E">
        <w:tab/>
        <w:t>-</w:t>
      </w:r>
      <w:r w:rsidR="00231F3E" w:rsidRPr="00231F3E">
        <w:tab/>
        <w:t xml:space="preserve">      276,00 zł.                        - </w:t>
      </w:r>
      <w:r w:rsidRPr="00231F3E">
        <w:t xml:space="preserve">dofinansowanie świadczeń realizowanych w ramach systemu pomocy materialnej dla uczniów o </w:t>
      </w:r>
      <w:r w:rsidR="001C51C6" w:rsidRPr="00231F3E">
        <w:t xml:space="preserve">charakterze socjalnym </w:t>
      </w:r>
      <w:r w:rsidR="001C51C6" w:rsidRPr="00231F3E">
        <w:tab/>
      </w:r>
      <w:r w:rsidR="001C51C6" w:rsidRPr="00231F3E">
        <w:tab/>
      </w:r>
      <w:r w:rsidR="001C51C6" w:rsidRPr="00231F3E">
        <w:tab/>
      </w:r>
      <w:r w:rsidR="001C51C6" w:rsidRPr="00231F3E">
        <w:tab/>
      </w:r>
      <w:r w:rsidR="001C51C6" w:rsidRPr="00231F3E">
        <w:tab/>
      </w:r>
      <w:r w:rsidR="001C51C6" w:rsidRPr="00231F3E">
        <w:tab/>
      </w:r>
      <w:r w:rsidR="001C51C6" w:rsidRPr="00231F3E">
        <w:tab/>
      </w:r>
      <w:r w:rsidR="001C51C6" w:rsidRPr="00231F3E">
        <w:tab/>
        <w:t xml:space="preserve">             </w:t>
      </w:r>
      <w:r w:rsidRPr="00231F3E">
        <w:t xml:space="preserve"> </w:t>
      </w:r>
      <w:r w:rsidR="00231F3E" w:rsidRPr="00231F3E">
        <w:t>189 597,98</w:t>
      </w:r>
      <w:r w:rsidR="00DB6F0C" w:rsidRPr="00231F3E">
        <w:t xml:space="preserve"> </w:t>
      </w:r>
      <w:r w:rsidRPr="00231F3E">
        <w:t xml:space="preserve">zł.                                                                      </w:t>
      </w:r>
      <w:r w:rsidR="001C51C6" w:rsidRPr="00231F3E">
        <w:t>- z zakresu pomocy społecznej</w:t>
      </w:r>
      <w:r w:rsidR="001C51C6" w:rsidRPr="00231F3E">
        <w:tab/>
      </w:r>
      <w:r w:rsidR="001C51C6" w:rsidRPr="00231F3E">
        <w:tab/>
        <w:t xml:space="preserve">                                               </w:t>
      </w:r>
      <w:r w:rsidR="00231F3E" w:rsidRPr="00231F3E">
        <w:t xml:space="preserve">          </w:t>
      </w:r>
      <w:r w:rsidR="00231F3E" w:rsidRPr="00231F3E">
        <w:tab/>
        <w:t xml:space="preserve">-            </w:t>
      </w:r>
      <w:r w:rsidR="00231F3E" w:rsidRPr="00231F3E">
        <w:tab/>
        <w:t>629 662,51</w:t>
      </w:r>
      <w:r w:rsidR="001C51C6" w:rsidRPr="00231F3E">
        <w:t xml:space="preserve"> zł.                                                             </w:t>
      </w:r>
      <w:r w:rsidR="001C51C6" w:rsidRPr="00231F3E">
        <w:rPr>
          <w:sz w:val="20"/>
          <w:szCs w:val="20"/>
        </w:rPr>
        <w:t>*</w:t>
      </w:r>
      <w:r w:rsidR="00231F3E" w:rsidRPr="00231F3E">
        <w:rPr>
          <w:sz w:val="20"/>
          <w:szCs w:val="20"/>
        </w:rPr>
        <w:t xml:space="preserve">składki na ubezpieczenie społeczne opłacane za osoby pobierające niektóre świadczenia z pomocy społecznej 11 073,66 zł., </w:t>
      </w:r>
      <w:r w:rsidR="001C51C6" w:rsidRPr="00331197">
        <w:rPr>
          <w:sz w:val="20"/>
          <w:szCs w:val="20"/>
        </w:rPr>
        <w:t>z</w:t>
      </w:r>
      <w:r w:rsidR="00231F3E" w:rsidRPr="00331197">
        <w:rPr>
          <w:sz w:val="20"/>
          <w:szCs w:val="20"/>
        </w:rPr>
        <w:t>asiłki i pomoc w naturze 188 981,81</w:t>
      </w:r>
      <w:r w:rsidR="001C51C6" w:rsidRPr="00331197">
        <w:rPr>
          <w:sz w:val="20"/>
          <w:szCs w:val="20"/>
        </w:rPr>
        <w:t xml:space="preserve"> zł.,</w:t>
      </w:r>
      <w:r w:rsidR="00231F3E" w:rsidRPr="00331197">
        <w:rPr>
          <w:sz w:val="20"/>
          <w:szCs w:val="20"/>
        </w:rPr>
        <w:t xml:space="preserve"> zasiłki stałe 132 900,04 zł., </w:t>
      </w:r>
      <w:r w:rsidR="001C51C6" w:rsidRPr="00331197">
        <w:rPr>
          <w:sz w:val="20"/>
          <w:szCs w:val="20"/>
        </w:rPr>
        <w:t xml:space="preserve"> oś</w:t>
      </w:r>
      <w:r w:rsidR="00231F3E" w:rsidRPr="00331197">
        <w:rPr>
          <w:sz w:val="20"/>
          <w:szCs w:val="20"/>
        </w:rPr>
        <w:t xml:space="preserve">rodki pomocy społecznej 188 600,00 </w:t>
      </w:r>
      <w:r w:rsidR="001C51C6" w:rsidRPr="00331197">
        <w:rPr>
          <w:sz w:val="20"/>
          <w:szCs w:val="20"/>
        </w:rPr>
        <w:t>zł</w:t>
      </w:r>
      <w:r w:rsidR="00231F3E" w:rsidRPr="00331197">
        <w:rPr>
          <w:sz w:val="20"/>
          <w:szCs w:val="20"/>
        </w:rPr>
        <w:t>., pozostała działaln</w:t>
      </w:r>
      <w:r w:rsidR="00331197" w:rsidRPr="00331197">
        <w:rPr>
          <w:sz w:val="20"/>
          <w:szCs w:val="20"/>
        </w:rPr>
        <w:t xml:space="preserve">ość 108 107,00 zł. </w:t>
      </w:r>
      <w:r w:rsidR="001C51C6" w:rsidRPr="00231F3E">
        <w:rPr>
          <w:sz w:val="20"/>
          <w:szCs w:val="20"/>
        </w:rPr>
        <w:t xml:space="preserve">     </w:t>
      </w:r>
      <w:r w:rsidR="001C51C6" w:rsidRPr="00231F3E">
        <w:t xml:space="preserve">       </w:t>
      </w:r>
      <w:r w:rsidR="001C51C6" w:rsidRPr="00231F3E">
        <w:rPr>
          <w:color w:val="FF0000"/>
        </w:rPr>
        <w:t xml:space="preserve">                                                                                                                                                                     </w:t>
      </w:r>
    </w:p>
    <w:p w:rsidR="006B77E4" w:rsidRPr="00231F3E" w:rsidRDefault="006B77E4" w:rsidP="00DB6F0C">
      <w:r w:rsidRPr="00231F3E">
        <w:t xml:space="preserve">Na </w:t>
      </w:r>
      <w:r w:rsidRPr="00231F3E">
        <w:rPr>
          <w:b/>
        </w:rPr>
        <w:t>dofinansowanie zadań</w:t>
      </w:r>
      <w:r w:rsidRPr="00231F3E">
        <w:t xml:space="preserve"> realizowanych </w:t>
      </w:r>
      <w:r w:rsidRPr="00231F3E">
        <w:rPr>
          <w:b/>
        </w:rPr>
        <w:t>na podstawie porozumień między jst</w:t>
      </w:r>
      <w:r w:rsidRPr="00231F3E">
        <w:t xml:space="preserve"> – otrzymano  i zrealizowano na łączna kwotę  </w:t>
      </w:r>
      <w:r w:rsidR="00231F3E" w:rsidRPr="00231F3E">
        <w:rPr>
          <w:b/>
        </w:rPr>
        <w:t>143 606,70</w:t>
      </w:r>
      <w:r w:rsidRPr="00231F3E">
        <w:rPr>
          <w:b/>
        </w:rPr>
        <w:t xml:space="preserve"> zł.</w:t>
      </w:r>
      <w:r w:rsidR="001C51C6" w:rsidRPr="00231F3E">
        <w:tab/>
      </w:r>
    </w:p>
    <w:p w:rsidR="00DB6F0C" w:rsidRDefault="006B77E4" w:rsidP="00DB6F0C">
      <w:r w:rsidRPr="00231F3E">
        <w:t xml:space="preserve">- realizacja projektu przez Miejsko-Gminny Ośrodek Pomocy Społecznej w Bobolicach pn. </w:t>
      </w:r>
      <w:r w:rsidRPr="00231F3E">
        <w:rPr>
          <w:i/>
        </w:rPr>
        <w:t xml:space="preserve">Pomocna Dłoń Plus </w:t>
      </w:r>
      <w:r w:rsidRPr="00231F3E">
        <w:t xml:space="preserve">. Środki przekazane przez Starostwo Koszalin </w:t>
      </w:r>
      <w:r w:rsidR="00813A42" w:rsidRPr="00231F3E">
        <w:tab/>
      </w:r>
    </w:p>
    <w:p w:rsidR="0024786F" w:rsidRDefault="0024786F" w:rsidP="00DB6F0C">
      <w:r>
        <w:t xml:space="preserve">Na </w:t>
      </w:r>
      <w:r w:rsidRPr="0024786F">
        <w:rPr>
          <w:b/>
        </w:rPr>
        <w:t xml:space="preserve">dofinansowanie </w:t>
      </w:r>
      <w:r>
        <w:t xml:space="preserve">z Funduszy celowych realizację zadań bieżących – z </w:t>
      </w:r>
      <w:r w:rsidRPr="0024786F">
        <w:rPr>
          <w:b/>
        </w:rPr>
        <w:t>Wojewódzkiego Funduszu Ochrony Środowiska  – Program AZBEST</w:t>
      </w:r>
      <w:r>
        <w:rPr>
          <w:b/>
        </w:rPr>
        <w:t xml:space="preserve"> 2009 </w:t>
      </w:r>
      <w:r>
        <w:t xml:space="preserve">otrzymano kwotę </w:t>
      </w:r>
      <w:r w:rsidRPr="0024786F">
        <w:rPr>
          <w:b/>
        </w:rPr>
        <w:t>38 401,00 zł.</w:t>
      </w:r>
      <w:r>
        <w:t xml:space="preserve"> </w:t>
      </w:r>
    </w:p>
    <w:p w:rsidR="0024615F" w:rsidRPr="0024615F" w:rsidRDefault="0024615F" w:rsidP="00DB6F0C">
      <w:pPr>
        <w:rPr>
          <w:b/>
        </w:rPr>
      </w:pPr>
      <w:r>
        <w:t xml:space="preserve">Na </w:t>
      </w:r>
      <w:r w:rsidRPr="0024615F">
        <w:rPr>
          <w:b/>
        </w:rPr>
        <w:t>dofinansowanie</w:t>
      </w:r>
      <w:r>
        <w:t xml:space="preserve">  zadań </w:t>
      </w:r>
      <w:r w:rsidRPr="0024615F">
        <w:rPr>
          <w:b/>
        </w:rPr>
        <w:t>w ramach</w:t>
      </w:r>
      <w:r>
        <w:t xml:space="preserve"> programów finansowanych z udziałem </w:t>
      </w:r>
      <w:r w:rsidRPr="0024615F">
        <w:rPr>
          <w:b/>
        </w:rPr>
        <w:t>środków europejskich</w:t>
      </w:r>
      <w:r>
        <w:t xml:space="preserve"> – UE  otrzymano kwotę na projekt pn. </w:t>
      </w:r>
      <w:r>
        <w:rPr>
          <w:i/>
        </w:rPr>
        <w:t xml:space="preserve">Prace wykończeniowe w Gimnazjum Publicznym w Bobolicach </w:t>
      </w:r>
      <w:r w:rsidRPr="0024615F">
        <w:rPr>
          <w:b/>
        </w:rPr>
        <w:t>2 046 783,57 zł.</w:t>
      </w:r>
    </w:p>
    <w:p w:rsidR="0024786F" w:rsidRPr="0024786F" w:rsidRDefault="0024786F" w:rsidP="0024786F">
      <w:pPr>
        <w:jc w:val="both"/>
      </w:pPr>
      <w:r w:rsidRPr="0024786F">
        <w:t>Dotacje przyznane w roku budżetowym  2010  były wykorzystywane zgodnie z przeznaczeniem.</w:t>
      </w:r>
    </w:p>
    <w:p w:rsidR="0024786F" w:rsidRPr="0024786F" w:rsidRDefault="004E51B0" w:rsidP="00DB6F0C">
      <w:r>
        <w:rPr>
          <w:b/>
        </w:rPr>
        <w:t>2.3  ZWROTY DOTACJI</w:t>
      </w:r>
      <w:r w:rsidR="0024786F" w:rsidRPr="0024615F">
        <w:rPr>
          <w:b/>
        </w:rPr>
        <w:t xml:space="preserve"> </w:t>
      </w:r>
      <w:r w:rsidR="0024786F">
        <w:t xml:space="preserve"> wykorzystanych niezgodnie z przeznaczeniem lub pobranych w nadmiernych wysokościach</w:t>
      </w:r>
      <w:r w:rsidR="0024615F">
        <w:t xml:space="preserve"> na kwotę </w:t>
      </w:r>
      <w:r w:rsidR="0024615F" w:rsidRPr="0024615F">
        <w:rPr>
          <w:b/>
        </w:rPr>
        <w:t>15 248,11</w:t>
      </w:r>
      <w:r w:rsidR="0024615F">
        <w:t xml:space="preserve"> zł.</w:t>
      </w:r>
      <w:r w:rsidR="0024786F">
        <w:t xml:space="preserve"> przez :                                                                                                                                                      - świadczeniobiorców opieki społecznej            </w:t>
      </w:r>
      <w:r w:rsidR="0024786F">
        <w:tab/>
      </w:r>
      <w:r w:rsidR="0024786F">
        <w:tab/>
      </w:r>
      <w:r w:rsidR="0024786F">
        <w:tab/>
      </w:r>
      <w:r w:rsidR="0024786F">
        <w:tab/>
      </w:r>
      <w:r w:rsidR="0024786F">
        <w:tab/>
      </w:r>
      <w:r w:rsidR="0024786F">
        <w:tab/>
        <w:t xml:space="preserve">-8 117,13 zł.                                                                                                           - stowarzyszenia </w:t>
      </w:r>
      <w:r w:rsidR="0024615F">
        <w:t>r</w:t>
      </w:r>
      <w:r w:rsidR="0024786F">
        <w:t>eal. zadania gminy w ramach ustawy o  pożytku publ. i wolontariacie- 1 086,76 zł.   – bibliotekę dotacji podmiotowej</w:t>
      </w:r>
      <w:r w:rsidR="0024786F">
        <w:tab/>
      </w:r>
      <w:r w:rsidR="0024786F">
        <w:tab/>
      </w:r>
      <w:r w:rsidR="0024786F">
        <w:tab/>
      </w:r>
      <w:r w:rsidR="0024786F">
        <w:tab/>
      </w:r>
      <w:r w:rsidR="0024786F">
        <w:tab/>
      </w:r>
      <w:r w:rsidR="0024786F">
        <w:tab/>
      </w:r>
      <w:r w:rsidR="0024786F">
        <w:tab/>
        <w:t>- 6 044,22 zł.</w:t>
      </w:r>
    </w:p>
    <w:p w:rsidR="00EF6922" w:rsidRPr="001760EC" w:rsidRDefault="00EF6922" w:rsidP="003753FF">
      <w:pPr>
        <w:jc w:val="both"/>
        <w:rPr>
          <w:color w:val="FF0000"/>
        </w:rPr>
      </w:pPr>
    </w:p>
    <w:p w:rsidR="008B2AF9" w:rsidRPr="00FC1D9D" w:rsidRDefault="008B2AF9" w:rsidP="003753FF">
      <w:pPr>
        <w:jc w:val="both"/>
        <w:rPr>
          <w:b/>
          <w:sz w:val="24"/>
          <w:szCs w:val="24"/>
          <w:u w:val="single"/>
        </w:rPr>
      </w:pPr>
      <w:r w:rsidRPr="00FC1D9D">
        <w:rPr>
          <w:b/>
          <w:sz w:val="28"/>
          <w:szCs w:val="28"/>
          <w:u w:val="single"/>
        </w:rPr>
        <w:t xml:space="preserve">3. SUBWENCJA OGÓLNA   </w:t>
      </w:r>
      <w:r w:rsidR="00BE588B" w:rsidRPr="00FC1D9D">
        <w:rPr>
          <w:b/>
          <w:sz w:val="24"/>
          <w:szCs w:val="24"/>
          <w:u w:val="single"/>
        </w:rPr>
        <w:t xml:space="preserve"> - </w:t>
      </w:r>
      <w:r w:rsidR="00FC1D9D" w:rsidRPr="00FC1D9D">
        <w:rPr>
          <w:b/>
          <w:sz w:val="24"/>
          <w:szCs w:val="24"/>
          <w:u w:val="single"/>
        </w:rPr>
        <w:t>36,9</w:t>
      </w:r>
      <w:r w:rsidR="00BE588B" w:rsidRPr="00FC1D9D">
        <w:rPr>
          <w:b/>
          <w:sz w:val="24"/>
          <w:szCs w:val="24"/>
          <w:u w:val="single"/>
        </w:rPr>
        <w:t xml:space="preserve"> </w:t>
      </w:r>
      <w:r w:rsidRPr="00FC1D9D">
        <w:rPr>
          <w:b/>
          <w:sz w:val="24"/>
          <w:szCs w:val="24"/>
          <w:u w:val="single"/>
        </w:rPr>
        <w:t>% dochodów ogółem.</w:t>
      </w:r>
    </w:p>
    <w:p w:rsidR="008B2AF9" w:rsidRPr="00565D33" w:rsidRDefault="008B2AF9" w:rsidP="008B2AF9">
      <w:r w:rsidRPr="00565D33">
        <w:rPr>
          <w:sz w:val="24"/>
          <w:szCs w:val="24"/>
        </w:rPr>
        <w:t xml:space="preserve">Subwencja ogólna ustalona przez Ministerstwo Finansów </w:t>
      </w:r>
      <w:r w:rsidRPr="00565D33">
        <w:rPr>
          <w:b/>
          <w:sz w:val="24"/>
          <w:szCs w:val="24"/>
        </w:rPr>
        <w:t>wg I wersji</w:t>
      </w:r>
      <w:r w:rsidRPr="00565D33">
        <w:rPr>
          <w:sz w:val="24"/>
          <w:szCs w:val="24"/>
        </w:rPr>
        <w:t xml:space="preserve"> planu wynosiła </w:t>
      </w:r>
      <w:r w:rsidR="00565D33" w:rsidRPr="00565D33">
        <w:rPr>
          <w:b/>
          <w:sz w:val="24"/>
          <w:szCs w:val="24"/>
        </w:rPr>
        <w:t>12 431 661,00</w:t>
      </w:r>
      <w:r w:rsidR="00BE588B" w:rsidRPr="00565D33">
        <w:rPr>
          <w:b/>
          <w:sz w:val="24"/>
          <w:szCs w:val="24"/>
        </w:rPr>
        <w:t xml:space="preserve"> </w:t>
      </w:r>
      <w:r w:rsidRPr="00565D33">
        <w:rPr>
          <w:b/>
          <w:sz w:val="24"/>
          <w:szCs w:val="24"/>
        </w:rPr>
        <w:t xml:space="preserve"> zł</w:t>
      </w:r>
      <w:r w:rsidRPr="00565D33">
        <w:rPr>
          <w:sz w:val="24"/>
          <w:szCs w:val="24"/>
        </w:rPr>
        <w:t xml:space="preserve">., w tym                                                                                                                                          </w:t>
      </w:r>
      <w:r w:rsidRPr="00565D33">
        <w:t>- cz</w:t>
      </w:r>
      <w:r w:rsidR="00565D33" w:rsidRPr="00565D33">
        <w:t xml:space="preserve">ęść oświatowa </w:t>
      </w:r>
      <w:r w:rsidR="00565D33" w:rsidRPr="00565D33">
        <w:tab/>
      </w:r>
      <w:r w:rsidR="00565D33" w:rsidRPr="00565D33">
        <w:tab/>
      </w:r>
      <w:r w:rsidR="00565D33" w:rsidRPr="00565D33">
        <w:tab/>
      </w:r>
      <w:r w:rsidR="00565D33" w:rsidRPr="00565D33">
        <w:tab/>
      </w:r>
      <w:r w:rsidR="00565D33" w:rsidRPr="00565D33">
        <w:tab/>
      </w:r>
      <w:r w:rsidR="00565D33" w:rsidRPr="00565D33">
        <w:tab/>
        <w:t xml:space="preserve">- </w:t>
      </w:r>
      <w:r w:rsidR="00565D33" w:rsidRPr="00565D33">
        <w:tab/>
        <w:t>8 141 710,00</w:t>
      </w:r>
      <w:r w:rsidRPr="00565D33">
        <w:t xml:space="preserve"> zł.                                 – cz</w:t>
      </w:r>
      <w:r w:rsidR="00BE588B" w:rsidRPr="00565D33">
        <w:t>ęść wyrównawcza</w:t>
      </w:r>
      <w:r w:rsidR="00BE588B" w:rsidRPr="00565D33">
        <w:tab/>
      </w:r>
      <w:r w:rsidR="00BE588B" w:rsidRPr="00565D33">
        <w:tab/>
      </w:r>
      <w:r w:rsidR="00BE588B" w:rsidRPr="00565D33">
        <w:tab/>
      </w:r>
      <w:r w:rsidR="00BE588B" w:rsidRPr="00565D33">
        <w:tab/>
      </w:r>
      <w:r w:rsidR="00BE588B" w:rsidRPr="00565D33">
        <w:tab/>
      </w:r>
      <w:r w:rsidR="00BE588B" w:rsidRPr="00565D33">
        <w:tab/>
        <w:t>-</w:t>
      </w:r>
      <w:r w:rsidR="00565D33" w:rsidRPr="00565D33">
        <w:tab/>
        <w:t>4 286 628,00</w:t>
      </w:r>
      <w:r w:rsidRPr="00565D33">
        <w:t xml:space="preserve"> zł.                                             – część równoważąca</w:t>
      </w:r>
      <w:r w:rsidRPr="00565D33">
        <w:tab/>
      </w:r>
      <w:r w:rsidRPr="00565D33">
        <w:tab/>
      </w:r>
      <w:r w:rsidRPr="00565D33">
        <w:tab/>
      </w:r>
      <w:r w:rsidRPr="00565D33">
        <w:tab/>
      </w:r>
      <w:r w:rsidRPr="00565D33">
        <w:tab/>
      </w:r>
      <w:r w:rsidRPr="00565D33">
        <w:tab/>
      </w:r>
      <w:r w:rsidR="00565D33" w:rsidRPr="00565D33">
        <w:t>-</w:t>
      </w:r>
      <w:r w:rsidR="00565D33" w:rsidRPr="00565D33">
        <w:tab/>
        <w:t xml:space="preserve">        3 323,00</w:t>
      </w:r>
      <w:r w:rsidRPr="00565D33">
        <w:t xml:space="preserve">  zł.</w:t>
      </w:r>
    </w:p>
    <w:p w:rsidR="008B2AF9" w:rsidRPr="0020305D" w:rsidRDefault="008B2AF9" w:rsidP="00BE588B">
      <w:r w:rsidRPr="00565D33">
        <w:t xml:space="preserve">W trakcie roku budżetowego zgodnie z decyzjami Ministerstwa Finansów dokonano </w:t>
      </w:r>
      <w:r w:rsidR="00565D33" w:rsidRPr="00565D33">
        <w:t xml:space="preserve">ostatecznie </w:t>
      </w:r>
      <w:r w:rsidRPr="00565D33">
        <w:rPr>
          <w:b/>
        </w:rPr>
        <w:t>z</w:t>
      </w:r>
      <w:r w:rsidR="00E40194" w:rsidRPr="00565D33">
        <w:rPr>
          <w:b/>
        </w:rPr>
        <w:t xml:space="preserve">mniejszenia </w:t>
      </w:r>
      <w:r w:rsidRPr="00565D33">
        <w:t xml:space="preserve">subwencji  ogólnej o </w:t>
      </w:r>
      <w:r w:rsidR="00565D33" w:rsidRPr="00565D33">
        <w:rPr>
          <w:b/>
          <w:sz w:val="24"/>
          <w:szCs w:val="24"/>
        </w:rPr>
        <w:t>74 631,00</w:t>
      </w:r>
      <w:r w:rsidRPr="00565D33">
        <w:t xml:space="preserve"> zł., w tym:                                                                                                                     </w:t>
      </w:r>
      <w:r w:rsidRPr="0020305D">
        <w:t>-</w:t>
      </w:r>
      <w:r w:rsidR="00BE588B" w:rsidRPr="0020305D">
        <w:t xml:space="preserve"> część oświatowa  -</w:t>
      </w:r>
      <w:r w:rsidR="00565D33" w:rsidRPr="0020305D">
        <w:t>74 631,00</w:t>
      </w:r>
      <w:r w:rsidRPr="0020305D">
        <w:t xml:space="preserve"> zł.                                                                                                         </w:t>
      </w:r>
      <w:r w:rsidR="00BE588B" w:rsidRPr="0020305D">
        <w:t xml:space="preserve">                              </w:t>
      </w:r>
    </w:p>
    <w:p w:rsidR="003753FF" w:rsidRPr="0020305D" w:rsidRDefault="00F9380E" w:rsidP="003753FF">
      <w:pPr>
        <w:rPr>
          <w:b/>
        </w:rPr>
      </w:pPr>
      <w:r w:rsidRPr="00FC1D9D">
        <w:rPr>
          <w:b/>
        </w:rPr>
        <w:t>Po dokonanych zmianach</w:t>
      </w:r>
      <w:r w:rsidRPr="0020305D">
        <w:t xml:space="preserve"> pl</w:t>
      </w:r>
      <w:r w:rsidR="00565D33" w:rsidRPr="0020305D">
        <w:t xml:space="preserve">an subwencji ogólnej </w:t>
      </w:r>
      <w:r w:rsidR="00A44D09" w:rsidRPr="0020305D">
        <w:t xml:space="preserve">  </w:t>
      </w:r>
      <w:r w:rsidRPr="0020305D">
        <w:t xml:space="preserve"> wynosi:  </w:t>
      </w:r>
      <w:r w:rsidR="0020305D" w:rsidRPr="0020305D">
        <w:rPr>
          <w:b/>
        </w:rPr>
        <w:t xml:space="preserve">12 357 030,00 zł., </w:t>
      </w:r>
      <w:r w:rsidR="0020305D" w:rsidRPr="0020305D">
        <w:t xml:space="preserve">co stanowi wzrost o </w:t>
      </w:r>
      <w:r w:rsidRPr="0020305D">
        <w:t xml:space="preserve">  </w:t>
      </w:r>
      <w:r w:rsidR="0020305D" w:rsidRPr="0020305D">
        <w:t>5,6% w porównaniu do roku 2009</w:t>
      </w:r>
      <w:r w:rsidR="0020305D" w:rsidRPr="0020305D">
        <w:rPr>
          <w:b/>
        </w:rPr>
        <w:t>.</w:t>
      </w:r>
      <w:r w:rsidRPr="0020305D">
        <w:rPr>
          <w:b/>
        </w:rPr>
        <w:t xml:space="preserve">  </w:t>
      </w:r>
      <w:r w:rsidRPr="0020305D">
        <w:t xml:space="preserve"> </w:t>
      </w:r>
      <w:r w:rsidR="0020305D" w:rsidRPr="0020305D">
        <w:t>W</w:t>
      </w:r>
      <w:r w:rsidR="00A44D09" w:rsidRPr="0020305D">
        <w:t>ykonanie</w:t>
      </w:r>
      <w:r w:rsidR="0020305D" w:rsidRPr="0020305D">
        <w:t xml:space="preserve">  w 2010 roku - </w:t>
      </w:r>
      <w:r w:rsidR="00A44D09" w:rsidRPr="0020305D">
        <w:t xml:space="preserve"> </w:t>
      </w:r>
      <w:r w:rsidR="0050754E" w:rsidRPr="0020305D">
        <w:rPr>
          <w:b/>
        </w:rPr>
        <w:t>w 100%</w:t>
      </w:r>
      <w:r w:rsidR="00A44D09" w:rsidRPr="0020305D">
        <w:rPr>
          <w:b/>
        </w:rPr>
        <w:t xml:space="preserve"> planu:</w:t>
      </w:r>
    </w:p>
    <w:p w:rsidR="002A7A6D" w:rsidRPr="0020305D" w:rsidRDefault="00F9380E" w:rsidP="00F9380E">
      <w:r w:rsidRPr="0020305D">
        <w:lastRenderedPageBreak/>
        <w:t>-  cz</w:t>
      </w:r>
      <w:r w:rsidR="00E40194" w:rsidRPr="0020305D">
        <w:t xml:space="preserve">ęść oświatowa </w:t>
      </w:r>
      <w:r w:rsidR="00E40194" w:rsidRPr="0020305D">
        <w:tab/>
      </w:r>
      <w:r w:rsidR="00E40194" w:rsidRPr="0020305D">
        <w:tab/>
      </w:r>
      <w:r w:rsidR="00E40194" w:rsidRPr="0020305D">
        <w:tab/>
      </w:r>
      <w:r w:rsidR="00BE588B" w:rsidRPr="0020305D">
        <w:t xml:space="preserve">- </w:t>
      </w:r>
      <w:r w:rsidR="00E40194" w:rsidRPr="0020305D">
        <w:t>plan</w:t>
      </w:r>
      <w:r w:rsidR="0020305D">
        <w:tab/>
        <w:t>8 067 079</w:t>
      </w:r>
      <w:r w:rsidRPr="0020305D">
        <w:t>  zł.</w:t>
      </w:r>
      <w:r w:rsidR="00E40194" w:rsidRPr="0020305D">
        <w:t xml:space="preserve">  </w:t>
      </w:r>
      <w:r w:rsidRPr="0020305D">
        <w:t xml:space="preserve">        </w:t>
      </w:r>
      <w:r w:rsidR="00E40194" w:rsidRPr="0020305D">
        <w:t>-  wykonanie</w:t>
      </w:r>
      <w:r w:rsidR="00E40194" w:rsidRPr="0020305D">
        <w:tab/>
      </w:r>
      <w:r w:rsidR="007E753A" w:rsidRPr="0020305D">
        <w:t xml:space="preserve"> </w:t>
      </w:r>
      <w:r w:rsidR="00E40194" w:rsidRPr="0020305D">
        <w:t>-</w:t>
      </w:r>
      <w:r w:rsidR="0020305D">
        <w:tab/>
        <w:t xml:space="preserve"> 8 067 079</w:t>
      </w:r>
      <w:r w:rsidR="007E753A" w:rsidRPr="0020305D">
        <w:t xml:space="preserve">     </w:t>
      </w:r>
      <w:r w:rsidRPr="0020305D">
        <w:t xml:space="preserve"> – część wyrównawcza</w:t>
      </w:r>
      <w:r w:rsidRPr="0020305D">
        <w:tab/>
      </w:r>
      <w:r w:rsidRPr="0020305D">
        <w:tab/>
      </w:r>
      <w:r w:rsidR="0020305D">
        <w:tab/>
        <w:t>- plan</w:t>
      </w:r>
      <w:r w:rsidR="0020305D">
        <w:tab/>
        <w:t>4 286 628</w:t>
      </w:r>
      <w:r w:rsidR="007E753A" w:rsidRPr="0020305D">
        <w:t xml:space="preserve"> zł</w:t>
      </w:r>
      <w:r w:rsidR="0020305D">
        <w:t>.</w:t>
      </w:r>
      <w:r w:rsidR="0020305D">
        <w:tab/>
        <w:t xml:space="preserve">      - wykonanie -</w:t>
      </w:r>
      <w:r w:rsidR="0020305D">
        <w:tab/>
        <w:t xml:space="preserve"> 4 286 628</w:t>
      </w:r>
      <w:r w:rsidR="007E753A" w:rsidRPr="0020305D">
        <w:t xml:space="preserve">             </w:t>
      </w:r>
      <w:r w:rsidRPr="0020305D">
        <w:t>– czę</w:t>
      </w:r>
      <w:r w:rsidR="00BE588B" w:rsidRPr="0020305D">
        <w:t>ść równoważąca</w:t>
      </w:r>
      <w:r w:rsidR="00BE588B" w:rsidRPr="0020305D">
        <w:tab/>
      </w:r>
      <w:r w:rsidR="00BE588B" w:rsidRPr="0020305D">
        <w:tab/>
      </w:r>
      <w:r w:rsidR="00BE588B" w:rsidRPr="0020305D">
        <w:tab/>
      </w:r>
      <w:r w:rsidR="0020305D">
        <w:t>- plan</w:t>
      </w:r>
      <w:r w:rsidR="0020305D">
        <w:tab/>
        <w:t xml:space="preserve">        3 323</w:t>
      </w:r>
      <w:r w:rsidR="007E753A" w:rsidRPr="0020305D">
        <w:t xml:space="preserve"> zł.</w:t>
      </w:r>
      <w:r w:rsidR="007E753A" w:rsidRPr="0020305D">
        <w:tab/>
        <w:t xml:space="preserve">      - wykona</w:t>
      </w:r>
      <w:r w:rsidR="0020305D">
        <w:t>nie -                     3</w:t>
      </w:r>
      <w:r w:rsidR="00003CDE">
        <w:t> </w:t>
      </w:r>
      <w:r w:rsidR="0020305D">
        <w:t>323</w:t>
      </w:r>
    </w:p>
    <w:p w:rsidR="00D67243" w:rsidRPr="003A54D7" w:rsidRDefault="0020305D" w:rsidP="003A54D7">
      <w:pPr>
        <w:ind w:firstLine="708"/>
      </w:pPr>
      <w:r w:rsidRPr="0020305D">
        <w:t>Zaznaczyć należy</w:t>
      </w:r>
      <w:r>
        <w:t xml:space="preserve"> jednak</w:t>
      </w:r>
      <w:r w:rsidRPr="0020305D">
        <w:t>, że w trakcie roku budżetowego</w:t>
      </w:r>
      <w:r>
        <w:t>,</w:t>
      </w:r>
      <w:r w:rsidRPr="0020305D">
        <w:t xml:space="preserve"> na wnioski placówek oświatowych</w:t>
      </w:r>
      <w:r>
        <w:t>,</w:t>
      </w:r>
      <w:r w:rsidRPr="0020305D">
        <w:t xml:space="preserve"> Minister Finansów zwiększył </w:t>
      </w:r>
      <w:r w:rsidRPr="003A54D7">
        <w:t xml:space="preserve">środki  w ramach subwencji oświatowej ( z rezerw 0,6% ) na dofinansowanie zakupu pomocy dydaktycznych </w:t>
      </w:r>
      <w:r w:rsidR="007A061B" w:rsidRPr="003A54D7">
        <w:t xml:space="preserve">i odpraw dla nauczycieli </w:t>
      </w:r>
      <w:r w:rsidR="003A54D7" w:rsidRPr="003A54D7">
        <w:t xml:space="preserve">w wysokości  69 418 </w:t>
      </w:r>
      <w:r w:rsidR="003A54D7">
        <w:t>zł</w:t>
      </w:r>
      <w:r>
        <w:t xml:space="preserve">. Dofinansowanie otrzymały </w:t>
      </w:r>
      <w:r w:rsidRPr="003A54D7">
        <w:t xml:space="preserve">jednostki:                               </w:t>
      </w:r>
      <w:r w:rsidR="007A061B" w:rsidRPr="003A54D7">
        <w:t xml:space="preserve">                                                                                                                                            </w:t>
      </w:r>
      <w:r w:rsidRPr="003A54D7">
        <w:t xml:space="preserve">  - Gimnazjum Publiczne w Bobolicach </w:t>
      </w:r>
      <w:r w:rsidRPr="003A54D7">
        <w:tab/>
      </w:r>
      <w:r w:rsidR="007A061B" w:rsidRPr="003A54D7">
        <w:tab/>
      </w:r>
      <w:r w:rsidR="007A061B" w:rsidRPr="003A54D7">
        <w:tab/>
      </w:r>
      <w:r w:rsidR="007A061B" w:rsidRPr="003A54D7">
        <w:tab/>
      </w:r>
      <w:r w:rsidR="007A061B" w:rsidRPr="003A54D7">
        <w:tab/>
        <w:t xml:space="preserve">             -</w:t>
      </w:r>
      <w:r w:rsidR="007A061B" w:rsidRPr="003A54D7">
        <w:tab/>
        <w:t xml:space="preserve">50 000,00 zł.          </w:t>
      </w:r>
      <w:r w:rsidRPr="003A54D7">
        <w:rPr>
          <w:color w:val="FF0000"/>
        </w:rPr>
        <w:t xml:space="preserve">  </w:t>
      </w:r>
      <w:r w:rsidRPr="003A54D7">
        <w:t>- Szkoła Pods</w:t>
      </w:r>
      <w:r w:rsidR="007A061B" w:rsidRPr="003A54D7">
        <w:t>tawowa w Bobolicach</w:t>
      </w:r>
      <w:r w:rsidR="007A061B" w:rsidRPr="003A54D7">
        <w:tab/>
      </w:r>
      <w:r w:rsidR="007A061B" w:rsidRPr="003A54D7">
        <w:tab/>
      </w:r>
      <w:r w:rsidR="007A061B" w:rsidRPr="003A54D7">
        <w:tab/>
      </w:r>
      <w:r w:rsidR="007A061B" w:rsidRPr="003A54D7">
        <w:tab/>
      </w:r>
      <w:r w:rsidR="007A061B" w:rsidRPr="003A54D7">
        <w:tab/>
      </w:r>
      <w:r w:rsidR="007A061B" w:rsidRPr="003A54D7">
        <w:tab/>
        <w:t>-</w:t>
      </w:r>
      <w:r w:rsidR="007A061B" w:rsidRPr="003A54D7">
        <w:tab/>
        <w:t xml:space="preserve">10 000,00 </w:t>
      </w:r>
      <w:r w:rsidRPr="003A54D7">
        <w:t>zł.</w:t>
      </w:r>
      <w:r w:rsidR="007A061B" w:rsidRPr="003A54D7">
        <w:t xml:space="preserve">                                                                                           – odprawy dla nauczycieli zwalnianych w trybie art. 20 Karty Nauczyciela oraz art. 88 KN –9 418,0</w:t>
      </w:r>
      <w:r w:rsidR="003A54D7" w:rsidRPr="003A54D7">
        <w:t>0</w:t>
      </w:r>
      <w:r w:rsidR="007A061B" w:rsidRPr="003A54D7">
        <w:t>zł.</w:t>
      </w:r>
    </w:p>
    <w:p w:rsidR="00D67243" w:rsidRDefault="00D67243" w:rsidP="00F9380E">
      <w:pPr>
        <w:rPr>
          <w:color w:val="FF0000"/>
        </w:rPr>
      </w:pPr>
    </w:p>
    <w:p w:rsidR="003B0090" w:rsidRPr="000A74BC" w:rsidRDefault="003B0090" w:rsidP="003B0090">
      <w:pPr>
        <w:rPr>
          <w:u w:val="single"/>
        </w:rPr>
      </w:pPr>
      <w:r>
        <w:rPr>
          <w:b/>
          <w:sz w:val="28"/>
          <w:szCs w:val="28"/>
          <w:u w:val="single"/>
        </w:rPr>
        <w:t>4. ŚRODKI POZYSKANE Z INNYCH ŹRÓDEŁ</w:t>
      </w:r>
      <w:r w:rsidRPr="000A74BC">
        <w:rPr>
          <w:b/>
          <w:sz w:val="28"/>
          <w:szCs w:val="28"/>
          <w:u w:val="single"/>
        </w:rPr>
        <w:tab/>
        <w:t xml:space="preserve">-  </w:t>
      </w:r>
      <w:r w:rsidRPr="000A74BC">
        <w:rPr>
          <w:b/>
          <w:u w:val="single"/>
        </w:rPr>
        <w:t>1 % dochodów ogółem</w:t>
      </w:r>
    </w:p>
    <w:p w:rsidR="003B0090" w:rsidRPr="000A74BC" w:rsidRDefault="003B0090" w:rsidP="003B0090">
      <w:pPr>
        <w:jc w:val="both"/>
      </w:pPr>
      <w:r w:rsidRPr="000A74BC">
        <w:t xml:space="preserve">Na planowane w roku budżetowym dochody z tego tytułu w kwocie  322 331,96 zł.  w okresie sprawozdawczym na dofinansowanie realizacji zadań na rachunek budżetu gminy wpłynęły środki w 100%, tj w kwocie </w:t>
      </w:r>
      <w:r w:rsidRPr="000A74BC">
        <w:rPr>
          <w:b/>
        </w:rPr>
        <w:t>322 311,36 zł</w:t>
      </w:r>
      <w:r w:rsidRPr="000A74BC">
        <w:t>., tytułem:</w:t>
      </w:r>
    </w:p>
    <w:p w:rsidR="003B0090" w:rsidRDefault="003B0090" w:rsidP="003B0090">
      <w:r w:rsidRPr="000A74BC">
        <w:t>– dofinansowania wymiany młodzieży za 2009 rok w ramach Programu POMERANIA – 21 760,00 zł.              – dofinansowania ze środków Starosty Koszalińskiego – Powiatowego Urzędu Pracy w Koszalinie na utworzenie 2 stanowisk pracy w ZUKiO   na kwotę 38 152,39 zł. oraz w Gimnazjum Publicznym w Bobolicach 1 stanowisko za kwotę 24 176,74 zł.</w:t>
      </w:r>
      <w:r>
        <w:t xml:space="preserve">                                                                                                             – dofinansowanie ze środków UE – Funduszu Spójności  w ramach realizacji projektu – </w:t>
      </w:r>
      <w:r w:rsidRPr="000A74BC">
        <w:rPr>
          <w:i/>
        </w:rPr>
        <w:t>Termomodernizacja Urzędu Miejskiego w Bobolicach</w:t>
      </w:r>
      <w:r>
        <w:t xml:space="preserve"> – 238 222,23 zł.</w:t>
      </w:r>
    </w:p>
    <w:p w:rsidR="006A41D9" w:rsidRDefault="006A41D9" w:rsidP="003B0090"/>
    <w:p w:rsidR="006A41D9" w:rsidRDefault="006A41D9" w:rsidP="003B0090">
      <w:r>
        <w:t xml:space="preserve">Analizując poszczególne </w:t>
      </w:r>
      <w:r w:rsidRPr="006A41D9">
        <w:rPr>
          <w:b/>
        </w:rPr>
        <w:t>źródła</w:t>
      </w:r>
      <w:r w:rsidRPr="00864114">
        <w:rPr>
          <w:b/>
        </w:rPr>
        <w:t xml:space="preserve"> dochodów</w:t>
      </w:r>
      <w:r w:rsidRPr="006A41D9">
        <w:t xml:space="preserve"> należy podsumować uzyskane dofinansowanie</w:t>
      </w:r>
      <w:r>
        <w:t xml:space="preserve"> w różnych </w:t>
      </w:r>
      <w:r w:rsidRPr="006A41D9">
        <w:rPr>
          <w:b/>
        </w:rPr>
        <w:t xml:space="preserve">formach </w:t>
      </w:r>
      <w:r>
        <w:t>:</w:t>
      </w:r>
    </w:p>
    <w:p w:rsidR="006A41D9" w:rsidRDefault="006A41D9" w:rsidP="00C0275C">
      <w:pPr>
        <w:pStyle w:val="Akapitzlist"/>
        <w:numPr>
          <w:ilvl w:val="0"/>
          <w:numId w:val="19"/>
        </w:numPr>
      </w:pPr>
      <w:r w:rsidRPr="005B0936">
        <w:rPr>
          <w:b/>
          <w:sz w:val="28"/>
          <w:szCs w:val="28"/>
        </w:rPr>
        <w:t xml:space="preserve"> środki pochodzące z budżetu UE </w:t>
      </w:r>
      <w:r w:rsidR="005B0936" w:rsidRPr="005B0936">
        <w:rPr>
          <w:b/>
          <w:sz w:val="28"/>
          <w:szCs w:val="28"/>
        </w:rPr>
        <w:t xml:space="preserve"> </w:t>
      </w:r>
      <w:r w:rsidR="005B0936" w:rsidRPr="005B0936">
        <w:rPr>
          <w:b/>
          <w:sz w:val="24"/>
          <w:szCs w:val="24"/>
        </w:rPr>
        <w:t>na kwotę ogółem  2 577 612,50 zł.,</w:t>
      </w:r>
      <w:r w:rsidR="00864114">
        <w:rPr>
          <w:b/>
          <w:sz w:val="24"/>
          <w:szCs w:val="24"/>
        </w:rPr>
        <w:t xml:space="preserve"> co stanowi 7,7% dochodów ogółem, </w:t>
      </w:r>
      <w:r w:rsidR="005B0936" w:rsidRPr="005B0936">
        <w:rPr>
          <w:b/>
          <w:sz w:val="24"/>
          <w:szCs w:val="24"/>
        </w:rPr>
        <w:t xml:space="preserve"> z tego:</w:t>
      </w:r>
      <w:r w:rsidRPr="005B0936">
        <w:rPr>
          <w:b/>
          <w:sz w:val="24"/>
          <w:szCs w:val="24"/>
        </w:rPr>
        <w:t xml:space="preserve"> </w:t>
      </w:r>
      <w:r w:rsidRPr="005B0936">
        <w:rPr>
          <w:sz w:val="24"/>
          <w:szCs w:val="24"/>
        </w:rPr>
        <w:t xml:space="preserve">                                                                                                                   </w:t>
      </w:r>
      <w:r>
        <w:t xml:space="preserve">– dofinansowanie ze środków UE – Funduszu Spójności  w ramach realizacji projektu – </w:t>
      </w:r>
      <w:r w:rsidRPr="006A41D9">
        <w:rPr>
          <w:i/>
        </w:rPr>
        <w:t>Termomodernizacja Urzędu Miejskiego w Bobolicach</w:t>
      </w:r>
      <w:r>
        <w:t xml:space="preserve"> – 238 222,23 zł.                                                        - dotacja rozwojowa</w:t>
      </w:r>
      <w:r w:rsidRPr="00931D04">
        <w:t xml:space="preserve"> w </w:t>
      </w:r>
      <w:r w:rsidRPr="005B0936">
        <w:t>wysokości 149 000,00 zł. w</w:t>
      </w:r>
      <w:r w:rsidRPr="00931D04">
        <w:t xml:space="preserve"> związku z realizacją projektu ze środków UE – </w:t>
      </w:r>
      <w:r w:rsidRPr="006A41D9">
        <w:rPr>
          <w:b/>
        </w:rPr>
        <w:t>POKL  EFS</w:t>
      </w:r>
      <w:r w:rsidRPr="00931D04">
        <w:t xml:space="preserve"> przez  przedszkole samorządowe w Bobolicach. Projekt  pn. </w:t>
      </w:r>
      <w:r w:rsidRPr="006A41D9">
        <w:rPr>
          <w:i/>
        </w:rPr>
        <w:t>Przedszkole bliżej dziecka</w:t>
      </w:r>
      <w:r>
        <w:rPr>
          <w:i/>
        </w:rPr>
        <w:t xml:space="preserve">                                                                                                                                                                      </w:t>
      </w:r>
      <w:r w:rsidRPr="006A41D9">
        <w:rPr>
          <w:i/>
        </w:rPr>
        <w:t xml:space="preserve">- </w:t>
      </w:r>
      <w:r>
        <w:rPr>
          <w:i/>
        </w:rPr>
        <w:t xml:space="preserve">dotacja celowa </w:t>
      </w:r>
      <w:r>
        <w:t>n</w:t>
      </w:r>
      <w:r w:rsidRPr="00231F3E">
        <w:t xml:space="preserve">a </w:t>
      </w:r>
      <w:r w:rsidRPr="006A41D9">
        <w:t>dofinansowanie zadań realizowanych na podstawie porozumień między</w:t>
      </w:r>
      <w:r w:rsidRPr="006A41D9">
        <w:rPr>
          <w:b/>
        </w:rPr>
        <w:t xml:space="preserve"> </w:t>
      </w:r>
      <w:r w:rsidRPr="006A41D9">
        <w:t>jst</w:t>
      </w:r>
      <w:r w:rsidRPr="00231F3E">
        <w:t xml:space="preserve"> – otrzymano  i zrealizowano na łączna </w:t>
      </w:r>
      <w:r w:rsidRPr="005B0936">
        <w:t xml:space="preserve">kwotę  143 606,70 z - realizacja projektu przez Miejsko-Gminny Ośrodek Pomocy Społecznej w Bobolicach pn. </w:t>
      </w:r>
      <w:r w:rsidRPr="005B0936">
        <w:rPr>
          <w:i/>
        </w:rPr>
        <w:t>Pomocna</w:t>
      </w:r>
      <w:r w:rsidRPr="006A41D9">
        <w:rPr>
          <w:i/>
        </w:rPr>
        <w:t xml:space="preserve"> Dłoń Plus </w:t>
      </w:r>
      <w:r w:rsidRPr="00231F3E">
        <w:t xml:space="preserve">. Środki przekazane przez Starostwo Koszalin </w:t>
      </w:r>
      <w:r>
        <w:t xml:space="preserve">ze źródeł UE -  </w:t>
      </w:r>
      <w:r w:rsidRPr="006A41D9">
        <w:rPr>
          <w:b/>
        </w:rPr>
        <w:t>POKL EFS</w:t>
      </w:r>
      <w:r w:rsidRPr="00231F3E">
        <w:tab/>
      </w:r>
      <w:r>
        <w:t xml:space="preserve">                                                                      - dotacja celowa na </w:t>
      </w:r>
      <w:r w:rsidRPr="005B0936">
        <w:t>dofinansowanie  zadań w ramach programów finansowanych z udziałem środków europejskich – UE  otrzymano kw</w:t>
      </w:r>
      <w:r>
        <w:t xml:space="preserve">otę na projekt pn. </w:t>
      </w:r>
      <w:r w:rsidRPr="006A41D9">
        <w:rPr>
          <w:i/>
        </w:rPr>
        <w:t xml:space="preserve">Prace wykończeniowe w Gimnazjum Publicznym w </w:t>
      </w:r>
      <w:r w:rsidRPr="005B0936">
        <w:rPr>
          <w:i/>
        </w:rPr>
        <w:t xml:space="preserve">Bobolicach </w:t>
      </w:r>
      <w:r w:rsidRPr="005B0936">
        <w:t>2 046 783,57 zł.</w:t>
      </w:r>
      <w:r w:rsidR="005B0936" w:rsidRPr="005B0936">
        <w:t xml:space="preserve"> </w:t>
      </w:r>
      <w:r w:rsidR="005B0936">
        <w:t>–</w:t>
      </w:r>
      <w:r w:rsidR="005B0936" w:rsidRPr="005B0936">
        <w:t xml:space="preserve"> </w:t>
      </w:r>
      <w:r w:rsidR="005B0936" w:rsidRPr="005B0936">
        <w:rPr>
          <w:b/>
        </w:rPr>
        <w:t>RPO WZ</w:t>
      </w:r>
      <w:r w:rsidR="005B0936">
        <w:t xml:space="preserve"> 7.1.3. </w:t>
      </w:r>
    </w:p>
    <w:p w:rsidR="005B0936" w:rsidRDefault="005B0936" w:rsidP="005B0936">
      <w:pPr>
        <w:pStyle w:val="Akapitzlist"/>
      </w:pPr>
    </w:p>
    <w:p w:rsidR="005B0936" w:rsidRPr="005B0936" w:rsidRDefault="005B0936" w:rsidP="00C0275C">
      <w:pPr>
        <w:pStyle w:val="Akapitzlist"/>
        <w:numPr>
          <w:ilvl w:val="0"/>
          <w:numId w:val="19"/>
        </w:numPr>
        <w:rPr>
          <w:b/>
        </w:rPr>
      </w:pPr>
      <w:r>
        <w:rPr>
          <w:b/>
          <w:sz w:val="28"/>
          <w:szCs w:val="28"/>
        </w:rPr>
        <w:lastRenderedPageBreak/>
        <w:t xml:space="preserve">środki </w:t>
      </w:r>
      <w:r w:rsidRPr="005B0936">
        <w:rPr>
          <w:b/>
          <w:sz w:val="28"/>
          <w:szCs w:val="28"/>
        </w:rPr>
        <w:t>krajowe</w:t>
      </w:r>
      <w:r w:rsidRPr="005B0936">
        <w:rPr>
          <w:b/>
        </w:rPr>
        <w:t xml:space="preserve"> </w:t>
      </w:r>
      <w:r w:rsidRPr="005B0936">
        <w:rPr>
          <w:b/>
          <w:sz w:val="24"/>
          <w:szCs w:val="24"/>
        </w:rPr>
        <w:t xml:space="preserve">na kwotę ogółem 122 490,13 zł., </w:t>
      </w:r>
      <w:r w:rsidR="00864114">
        <w:rPr>
          <w:b/>
          <w:sz w:val="24"/>
          <w:szCs w:val="24"/>
        </w:rPr>
        <w:t xml:space="preserve">co stanowi 0,4% dochodów ogółem, </w:t>
      </w:r>
      <w:r w:rsidRPr="005B0936">
        <w:rPr>
          <w:b/>
          <w:sz w:val="24"/>
          <w:szCs w:val="24"/>
        </w:rPr>
        <w:t>z tego:</w:t>
      </w:r>
    </w:p>
    <w:p w:rsidR="005B0936" w:rsidRPr="005B0936" w:rsidRDefault="005B0936" w:rsidP="00272122">
      <w:pPr>
        <w:ind w:left="708"/>
      </w:pPr>
      <w:r w:rsidRPr="000A74BC">
        <w:t xml:space="preserve">– dofinansowania wymiany młodzieży za 2009 rok w ramach Programu POMERANIA – 21 760,00 zł.             </w:t>
      </w:r>
      <w:r>
        <w:t xml:space="preserve">                                                                                                                                                </w:t>
      </w:r>
      <w:r w:rsidRPr="000A74BC">
        <w:t xml:space="preserve"> – dofinansowania ze środków Starosty Koszalińskiego – Powiatowego Urzędu Pracy w Koszalinie na utworzenie 2 stanowisk pracy w ZUKiO   na kwotę 38 152,39 zł. oraz w Gimnazjum Publicznym w Bobolicach 1 stanowisko za kwotę 24 176,74 zł.</w:t>
      </w:r>
      <w:r>
        <w:t xml:space="preserve">                                                                                                        - </w:t>
      </w:r>
      <w:r w:rsidRPr="005B0936">
        <w:t xml:space="preserve">dofinansowanie z Funduszy celowych realizację zadań bieżących – z Wojewódzkiego Funduszu Ochrony Środowiska  – Program AZBEST 2009 otrzymano kwotę 38 401,00 zł. </w:t>
      </w:r>
    </w:p>
    <w:p w:rsidR="005B0936" w:rsidRPr="005B0936" w:rsidRDefault="005B0936" w:rsidP="005B0936">
      <w:pPr>
        <w:pStyle w:val="Akapitzlist"/>
      </w:pPr>
      <w:r>
        <w:t xml:space="preserve">                                                                                                        </w:t>
      </w:r>
    </w:p>
    <w:p w:rsidR="006A41D9" w:rsidRDefault="006A41D9" w:rsidP="006A41D9">
      <w:pPr>
        <w:pStyle w:val="Akapitzlist"/>
      </w:pPr>
    </w:p>
    <w:p w:rsidR="006A41D9" w:rsidRPr="006A41D9" w:rsidRDefault="006A41D9" w:rsidP="006A41D9">
      <w:pPr>
        <w:pStyle w:val="Akapitzlist"/>
      </w:pPr>
    </w:p>
    <w:p w:rsidR="00FB444D" w:rsidRPr="001760EC" w:rsidRDefault="00FB444D" w:rsidP="00F9380E">
      <w:pPr>
        <w:rPr>
          <w:color w:val="FF0000"/>
        </w:rPr>
      </w:pPr>
    </w:p>
    <w:p w:rsidR="008533D0" w:rsidRPr="00FC1D9D" w:rsidRDefault="00F9380E" w:rsidP="006E5929">
      <w:pPr>
        <w:rPr>
          <w:b/>
          <w:sz w:val="28"/>
          <w:szCs w:val="28"/>
        </w:rPr>
      </w:pPr>
      <w:r w:rsidRPr="00FC1D9D">
        <w:rPr>
          <w:b/>
          <w:sz w:val="28"/>
          <w:szCs w:val="28"/>
        </w:rPr>
        <w:t>II. REALIZACJA  WYDATKÓW BUDŻETOWYCH:</w:t>
      </w:r>
    </w:p>
    <w:p w:rsidR="008533D0" w:rsidRPr="00FC1D9D" w:rsidRDefault="00F9380E" w:rsidP="006E5929">
      <w:pPr>
        <w:rPr>
          <w:b/>
          <w:sz w:val="24"/>
          <w:szCs w:val="24"/>
        </w:rPr>
      </w:pPr>
      <w:r w:rsidRPr="00FC1D9D">
        <w:rPr>
          <w:b/>
          <w:sz w:val="24"/>
          <w:szCs w:val="24"/>
        </w:rPr>
        <w:t>1.  WYDATKI BUDŻETOWE WG KLASYFIKACJI BUDŻETOWEJ :</w:t>
      </w:r>
    </w:p>
    <w:p w:rsidR="002A7A6D" w:rsidRPr="001760EC" w:rsidRDefault="002A7A6D" w:rsidP="006E5929">
      <w:pPr>
        <w:rPr>
          <w:b/>
          <w:color w:val="FF0000"/>
          <w:sz w:val="24"/>
          <w:szCs w:val="24"/>
        </w:rPr>
      </w:pPr>
    </w:p>
    <w:p w:rsidR="00F9380E" w:rsidRPr="00003CDE" w:rsidRDefault="00F9380E" w:rsidP="006E5929">
      <w:r w:rsidRPr="00003CDE">
        <w:rPr>
          <w:b/>
          <w:sz w:val="24"/>
          <w:szCs w:val="24"/>
          <w:u w:val="single"/>
        </w:rPr>
        <w:t>DZIAŁ  010</w:t>
      </w:r>
      <w:r w:rsidRPr="00003CDE">
        <w:rPr>
          <w:b/>
          <w:u w:val="single"/>
        </w:rPr>
        <w:t xml:space="preserve"> – ROLNICTWO I ŁOWIECTWO</w:t>
      </w:r>
      <w:r w:rsidR="009A7661" w:rsidRPr="00003CDE">
        <w:rPr>
          <w:b/>
          <w:u w:val="single"/>
        </w:rPr>
        <w:t xml:space="preserve">  </w:t>
      </w:r>
      <w:r w:rsidR="009A4BFC" w:rsidRPr="00003CDE">
        <w:t xml:space="preserve">- </w:t>
      </w:r>
      <w:r w:rsidR="00E31928">
        <w:rPr>
          <w:b/>
        </w:rPr>
        <w:t>1,4</w:t>
      </w:r>
      <w:r w:rsidR="009A4BFC" w:rsidRPr="00003CDE">
        <w:rPr>
          <w:b/>
        </w:rPr>
        <w:t xml:space="preserve"> </w:t>
      </w:r>
      <w:r w:rsidR="009A7661" w:rsidRPr="00003CDE">
        <w:rPr>
          <w:b/>
        </w:rPr>
        <w:t>%</w:t>
      </w:r>
      <w:r w:rsidR="009A7661" w:rsidRPr="00003CDE">
        <w:t xml:space="preserve"> wydatków ogółem</w:t>
      </w:r>
    </w:p>
    <w:p w:rsidR="008533D0" w:rsidRPr="00003CDE" w:rsidRDefault="00F9380E" w:rsidP="008533D0">
      <w:pPr>
        <w:rPr>
          <w:b/>
          <w:sz w:val="24"/>
          <w:szCs w:val="24"/>
        </w:rPr>
      </w:pPr>
      <w:r w:rsidRPr="00003CDE">
        <w:t xml:space="preserve">Na wydatki  związane z </w:t>
      </w:r>
      <w:r w:rsidR="009A7661" w:rsidRPr="00003CDE">
        <w:t>rolnictwe</w:t>
      </w:r>
      <w:r w:rsidR="00A707E8" w:rsidRPr="00003CDE">
        <w:t xml:space="preserve">m planowano przeznaczyć  </w:t>
      </w:r>
      <w:r w:rsidR="00003CDE" w:rsidRPr="00003CDE">
        <w:t>489 522,28</w:t>
      </w:r>
      <w:r w:rsidR="009A7661" w:rsidRPr="00003CDE">
        <w:t xml:space="preserve"> zł. a wydatkowano </w:t>
      </w:r>
      <w:r w:rsidR="00003CDE" w:rsidRPr="00003CDE">
        <w:rPr>
          <w:b/>
        </w:rPr>
        <w:t xml:space="preserve">              476 711,23</w:t>
      </w:r>
      <w:r w:rsidR="009A7661" w:rsidRPr="00003CDE">
        <w:rPr>
          <w:b/>
        </w:rPr>
        <w:t xml:space="preserve"> zł., </w:t>
      </w:r>
      <w:r w:rsidR="00003CDE" w:rsidRPr="00003CDE">
        <w:t>tj, 97,4</w:t>
      </w:r>
      <w:r w:rsidR="009A4BFC" w:rsidRPr="00003CDE">
        <w:t xml:space="preserve"> % </w:t>
      </w:r>
      <w:r w:rsidR="00B36F5F" w:rsidRPr="00003CDE">
        <w:t>planu</w:t>
      </w:r>
      <w:r w:rsidR="009A4BFC" w:rsidRPr="00003CDE">
        <w:t>. W</w:t>
      </w:r>
      <w:r w:rsidR="009A7661" w:rsidRPr="00003CDE">
        <w:t>ydatki przeznaczono na:</w:t>
      </w:r>
    </w:p>
    <w:p w:rsidR="008533D0" w:rsidRPr="00003CDE" w:rsidRDefault="008533D0" w:rsidP="008533D0">
      <w:pPr>
        <w:rPr>
          <w:sz w:val="24"/>
          <w:szCs w:val="24"/>
        </w:rPr>
      </w:pPr>
      <w:r w:rsidRPr="001760EC">
        <w:rPr>
          <w:color w:val="FF0000"/>
          <w:sz w:val="24"/>
          <w:szCs w:val="24"/>
          <w:u w:val="single"/>
        </w:rPr>
        <w:t xml:space="preserve"> </w:t>
      </w:r>
      <w:r w:rsidRPr="00003CDE">
        <w:rPr>
          <w:b/>
          <w:sz w:val="24"/>
          <w:szCs w:val="24"/>
          <w:u w:val="single"/>
        </w:rPr>
        <w:t xml:space="preserve">Izby Rolnicze – rozdział 01030  - </w:t>
      </w:r>
      <w:r w:rsidR="00003CDE" w:rsidRPr="00003CDE">
        <w:rPr>
          <w:b/>
          <w:sz w:val="24"/>
          <w:szCs w:val="24"/>
          <w:u w:val="single"/>
        </w:rPr>
        <w:t>17 413,65</w:t>
      </w:r>
      <w:r w:rsidR="00B36F5F" w:rsidRPr="00003CDE">
        <w:rPr>
          <w:b/>
          <w:sz w:val="24"/>
          <w:szCs w:val="24"/>
          <w:u w:val="single"/>
        </w:rPr>
        <w:t xml:space="preserve"> </w:t>
      </w:r>
      <w:r w:rsidRPr="00003CDE">
        <w:rPr>
          <w:b/>
          <w:sz w:val="24"/>
          <w:szCs w:val="24"/>
          <w:u w:val="single"/>
        </w:rPr>
        <w:t>zł</w:t>
      </w:r>
      <w:r w:rsidRPr="00003CDE">
        <w:rPr>
          <w:sz w:val="24"/>
          <w:szCs w:val="24"/>
        </w:rPr>
        <w:t xml:space="preserve">. </w:t>
      </w:r>
    </w:p>
    <w:p w:rsidR="008533D0" w:rsidRPr="00003CDE" w:rsidRDefault="002A7861" w:rsidP="00003CDE">
      <w:pPr>
        <w:jc w:val="both"/>
        <w:rPr>
          <w:sz w:val="24"/>
          <w:szCs w:val="24"/>
        </w:rPr>
      </w:pPr>
      <w:r w:rsidRPr="00003CDE">
        <w:rPr>
          <w:sz w:val="24"/>
          <w:szCs w:val="24"/>
        </w:rPr>
        <w:t>W</w:t>
      </w:r>
      <w:r w:rsidR="008533D0" w:rsidRPr="00003CDE">
        <w:rPr>
          <w:sz w:val="24"/>
          <w:szCs w:val="24"/>
        </w:rPr>
        <w:t>ydatki tytułem opłacenia ustawowej składki na rzecz Zachodniopomorskiej Izby Rolniczej w Szczecinie, w wysokości 2 % od uzyskanych w</w:t>
      </w:r>
      <w:r w:rsidR="00003CDE" w:rsidRPr="00003CDE">
        <w:rPr>
          <w:sz w:val="24"/>
          <w:szCs w:val="24"/>
        </w:rPr>
        <w:t>pływów z podatku rolnego za 2009</w:t>
      </w:r>
      <w:r w:rsidR="00771BCB" w:rsidRPr="00003CDE">
        <w:rPr>
          <w:sz w:val="24"/>
          <w:szCs w:val="24"/>
        </w:rPr>
        <w:t xml:space="preserve"> rok </w:t>
      </w:r>
      <w:r w:rsidR="00003CDE" w:rsidRPr="00003CDE">
        <w:rPr>
          <w:sz w:val="24"/>
          <w:szCs w:val="24"/>
        </w:rPr>
        <w:t>( IV kwartał ) oraz 2010</w:t>
      </w:r>
      <w:r w:rsidR="00B36F5F" w:rsidRPr="00003CDE">
        <w:rPr>
          <w:sz w:val="24"/>
          <w:szCs w:val="24"/>
        </w:rPr>
        <w:t xml:space="preserve"> rok, </w:t>
      </w:r>
      <w:r w:rsidR="00771BCB" w:rsidRPr="00003CDE">
        <w:rPr>
          <w:sz w:val="24"/>
          <w:szCs w:val="24"/>
        </w:rPr>
        <w:t>wynikający</w:t>
      </w:r>
      <w:r w:rsidR="008533D0" w:rsidRPr="00003CDE">
        <w:rPr>
          <w:sz w:val="24"/>
          <w:szCs w:val="24"/>
        </w:rPr>
        <w:t xml:space="preserve"> z rozliczeń</w:t>
      </w:r>
      <w:r w:rsidRPr="00003CDE">
        <w:rPr>
          <w:sz w:val="24"/>
          <w:szCs w:val="24"/>
        </w:rPr>
        <w:t xml:space="preserve">. Wydatki wykonano </w:t>
      </w:r>
      <w:r w:rsidR="00003CDE" w:rsidRPr="00003CDE">
        <w:rPr>
          <w:sz w:val="24"/>
          <w:szCs w:val="24"/>
        </w:rPr>
        <w:t>w 84,4</w:t>
      </w:r>
      <w:r w:rsidR="00893006" w:rsidRPr="00003CDE">
        <w:rPr>
          <w:sz w:val="24"/>
          <w:szCs w:val="24"/>
        </w:rPr>
        <w:t xml:space="preserve"> </w:t>
      </w:r>
      <w:r w:rsidR="009A4BFC" w:rsidRPr="00003CDE">
        <w:rPr>
          <w:sz w:val="24"/>
          <w:szCs w:val="24"/>
        </w:rPr>
        <w:t>%</w:t>
      </w:r>
      <w:r w:rsidRPr="00003CDE">
        <w:rPr>
          <w:sz w:val="24"/>
          <w:szCs w:val="24"/>
        </w:rPr>
        <w:t xml:space="preserve"> do</w:t>
      </w:r>
      <w:r w:rsidR="00893006" w:rsidRPr="00003CDE">
        <w:rPr>
          <w:sz w:val="24"/>
          <w:szCs w:val="24"/>
        </w:rPr>
        <w:t xml:space="preserve"> planu ze względu na dokonanie płatności za IV kwartał</w:t>
      </w:r>
      <w:r w:rsidR="00003CDE">
        <w:rPr>
          <w:sz w:val="24"/>
          <w:szCs w:val="24"/>
        </w:rPr>
        <w:t xml:space="preserve"> 2010</w:t>
      </w:r>
      <w:r w:rsidR="00893006" w:rsidRPr="00003CDE">
        <w:rPr>
          <w:sz w:val="24"/>
          <w:szCs w:val="24"/>
        </w:rPr>
        <w:t xml:space="preserve"> w roku kolejnym</w:t>
      </w:r>
      <w:r w:rsidR="00003CDE">
        <w:rPr>
          <w:sz w:val="24"/>
          <w:szCs w:val="24"/>
        </w:rPr>
        <w:t xml:space="preserve"> - 2011</w:t>
      </w:r>
      <w:r w:rsidR="00893006" w:rsidRPr="00003CDE">
        <w:rPr>
          <w:sz w:val="24"/>
          <w:szCs w:val="24"/>
        </w:rPr>
        <w:t>, po sporządzeniu rocznych sprawozdań finansowych.</w:t>
      </w:r>
    </w:p>
    <w:p w:rsidR="008533D0" w:rsidRPr="00003CDE" w:rsidRDefault="008533D0" w:rsidP="008533D0">
      <w:pPr>
        <w:jc w:val="both"/>
        <w:rPr>
          <w:sz w:val="24"/>
          <w:szCs w:val="24"/>
          <w:u w:val="single"/>
        </w:rPr>
      </w:pPr>
      <w:r w:rsidRPr="00003CDE">
        <w:rPr>
          <w:sz w:val="24"/>
          <w:szCs w:val="24"/>
          <w:u w:val="single"/>
        </w:rPr>
        <w:t xml:space="preserve"> </w:t>
      </w:r>
      <w:r w:rsidRPr="00003CDE">
        <w:rPr>
          <w:b/>
          <w:sz w:val="24"/>
          <w:szCs w:val="24"/>
          <w:u w:val="single"/>
        </w:rPr>
        <w:t>Pozostała działalność – rozdział 01095 –</w:t>
      </w:r>
      <w:r w:rsidRPr="00003CDE">
        <w:rPr>
          <w:sz w:val="24"/>
          <w:szCs w:val="24"/>
          <w:u w:val="single"/>
        </w:rPr>
        <w:t xml:space="preserve"> </w:t>
      </w:r>
      <w:r w:rsidR="00003CDE" w:rsidRPr="00003CDE">
        <w:rPr>
          <w:b/>
          <w:sz w:val="24"/>
          <w:szCs w:val="24"/>
          <w:u w:val="single"/>
        </w:rPr>
        <w:t>459 297,58</w:t>
      </w:r>
      <w:r w:rsidR="00893006" w:rsidRPr="00003CDE">
        <w:rPr>
          <w:b/>
          <w:sz w:val="24"/>
          <w:szCs w:val="24"/>
          <w:u w:val="single"/>
        </w:rPr>
        <w:t xml:space="preserve"> zł.</w:t>
      </w:r>
    </w:p>
    <w:p w:rsidR="00062D2F" w:rsidRDefault="008533D0" w:rsidP="000768C7">
      <w:r w:rsidRPr="00003CDE">
        <w:t xml:space="preserve">Wydatki </w:t>
      </w:r>
      <w:r w:rsidR="002A7861" w:rsidRPr="00003CDE">
        <w:t xml:space="preserve">wykonano w </w:t>
      </w:r>
      <w:r w:rsidR="00003CDE" w:rsidRPr="00003CDE">
        <w:t>98,0</w:t>
      </w:r>
      <w:r w:rsidR="009A4BFC" w:rsidRPr="00003CDE">
        <w:t>%</w:t>
      </w:r>
      <w:r w:rsidR="002A7861" w:rsidRPr="00003CDE">
        <w:t xml:space="preserve"> do planu </w:t>
      </w:r>
      <w:r w:rsidR="00003CDE" w:rsidRPr="00003CDE">
        <w:t>( 468 892,28</w:t>
      </w:r>
      <w:r w:rsidR="002A7861" w:rsidRPr="00003CDE">
        <w:t xml:space="preserve"> zł. )</w:t>
      </w:r>
      <w:r w:rsidR="00893006" w:rsidRPr="00003CDE">
        <w:t>. P</w:t>
      </w:r>
      <w:r w:rsidRPr="00003CDE">
        <w:t>rzeznaczono</w:t>
      </w:r>
      <w:r w:rsidR="002A7861" w:rsidRPr="00003CDE">
        <w:t xml:space="preserve"> je </w:t>
      </w:r>
      <w:r w:rsidRPr="00003CDE">
        <w:t xml:space="preserve"> na</w:t>
      </w:r>
      <w:r w:rsidR="002A7861" w:rsidRPr="00003CDE">
        <w:t>:</w:t>
      </w:r>
      <w:r w:rsidRPr="00003CDE">
        <w:t xml:space="preserve"> </w:t>
      </w:r>
      <w:r w:rsidR="002A7861" w:rsidRPr="00003CDE">
        <w:tab/>
      </w:r>
      <w:r w:rsidR="002A7861" w:rsidRPr="00003CDE">
        <w:tab/>
      </w:r>
      <w:r w:rsidR="002A7861" w:rsidRPr="001760EC">
        <w:rPr>
          <w:color w:val="FF0000"/>
        </w:rPr>
        <w:t xml:space="preserve">                                                      </w:t>
      </w:r>
      <w:r w:rsidR="002A7861" w:rsidRPr="00FC1D9D">
        <w:t>- zwrot podatk</w:t>
      </w:r>
      <w:r w:rsidR="00771BCB" w:rsidRPr="00FC1D9D">
        <w:t>u akcyzowego</w:t>
      </w:r>
      <w:r w:rsidR="00771BCB" w:rsidRPr="00FC1D9D">
        <w:tab/>
      </w:r>
      <w:r w:rsidR="00771BCB" w:rsidRPr="00FC1D9D">
        <w:tab/>
      </w:r>
      <w:r w:rsidR="00771BCB" w:rsidRPr="00FC1D9D">
        <w:tab/>
      </w:r>
      <w:r w:rsidR="00771BCB" w:rsidRPr="00FC1D9D">
        <w:tab/>
      </w:r>
      <w:r w:rsidR="00771BCB" w:rsidRPr="00FC1D9D">
        <w:tab/>
        <w:t xml:space="preserve">   </w:t>
      </w:r>
      <w:r w:rsidR="00003CDE" w:rsidRPr="00FC1D9D">
        <w:t xml:space="preserve">        -</w:t>
      </w:r>
      <w:r w:rsidR="00003CDE" w:rsidRPr="00FC1D9D">
        <w:tab/>
      </w:r>
      <w:r w:rsidR="00003CDE" w:rsidRPr="00FC1D9D">
        <w:tab/>
        <w:t xml:space="preserve">           418 522,28</w:t>
      </w:r>
      <w:r w:rsidR="002A7861" w:rsidRPr="00FC1D9D">
        <w:t xml:space="preserve"> zł. </w:t>
      </w:r>
      <w:r w:rsidR="00771BCB" w:rsidRPr="00FC1D9D">
        <w:t>(z czego na obsługę zada</w:t>
      </w:r>
      <w:r w:rsidR="00FC1D9D" w:rsidRPr="00FC1D9D">
        <w:t>nia 8 206,31</w:t>
      </w:r>
      <w:r w:rsidR="00B36F5F" w:rsidRPr="00FC1D9D">
        <w:t xml:space="preserve"> zł.,</w:t>
      </w:r>
      <w:r w:rsidR="000768C7" w:rsidRPr="00FC1D9D">
        <w:t xml:space="preserve"> na wypłatę podatku </w:t>
      </w:r>
      <w:r w:rsidR="00FC1D9D" w:rsidRPr="00FC1D9D">
        <w:t>410 315,97</w:t>
      </w:r>
      <w:r w:rsidR="00B36F5F" w:rsidRPr="00FC1D9D">
        <w:t xml:space="preserve"> zł.</w:t>
      </w:r>
      <w:r w:rsidR="002A7861" w:rsidRPr="00FC1D9D">
        <w:t xml:space="preserve"> </w:t>
      </w:r>
      <w:r w:rsidR="00771BCB" w:rsidRPr="00FC1D9D">
        <w:t>)</w:t>
      </w:r>
      <w:r w:rsidR="002A7861" w:rsidRPr="001760EC">
        <w:rPr>
          <w:color w:val="FF0000"/>
        </w:rPr>
        <w:t xml:space="preserve">        </w:t>
      </w:r>
      <w:r w:rsidR="00B36F5F" w:rsidRPr="001760EC">
        <w:rPr>
          <w:color w:val="FF0000"/>
        </w:rPr>
        <w:t xml:space="preserve">                                         </w:t>
      </w:r>
      <w:r w:rsidR="005939E8" w:rsidRPr="005939E8">
        <w:t xml:space="preserve">– prenumerata </w:t>
      </w:r>
      <w:r w:rsidR="000332CE" w:rsidRPr="005939E8">
        <w:t>MAGAZYN ROLNICZY</w:t>
      </w:r>
      <w:r w:rsidR="000332CE" w:rsidRPr="005939E8">
        <w:tab/>
      </w:r>
      <w:r w:rsidR="000332CE" w:rsidRPr="005939E8">
        <w:tab/>
      </w:r>
      <w:r w:rsidR="005939E8" w:rsidRPr="005939E8">
        <w:tab/>
      </w:r>
      <w:r w:rsidR="005939E8" w:rsidRPr="005939E8">
        <w:tab/>
      </w:r>
      <w:r w:rsidR="00B36F5F" w:rsidRPr="005939E8">
        <w:t>-</w:t>
      </w:r>
      <w:r w:rsidR="005939E8" w:rsidRPr="005939E8">
        <w:tab/>
        <w:t xml:space="preserve">             </w:t>
      </w:r>
      <w:r w:rsidR="005939E8" w:rsidRPr="005939E8">
        <w:tab/>
        <w:t xml:space="preserve">   </w:t>
      </w:r>
      <w:r w:rsidR="005939E8" w:rsidRPr="005939E8">
        <w:tab/>
        <w:t xml:space="preserve">      400,00</w:t>
      </w:r>
      <w:r w:rsidR="00B36F5F" w:rsidRPr="005939E8">
        <w:t xml:space="preserve"> zł</w:t>
      </w:r>
      <w:r w:rsidR="002A7861" w:rsidRPr="001760EC">
        <w:rPr>
          <w:color w:val="FF0000"/>
        </w:rPr>
        <w:t xml:space="preserve">         </w:t>
      </w:r>
      <w:r w:rsidR="00B36F5F" w:rsidRPr="001760EC">
        <w:rPr>
          <w:color w:val="FF0000"/>
        </w:rPr>
        <w:t xml:space="preserve">  </w:t>
      </w:r>
      <w:r w:rsidR="003E685D" w:rsidRPr="003E685D">
        <w:t>– materiały</w:t>
      </w:r>
      <w:r w:rsidR="005939E8">
        <w:t>, usługi -</w:t>
      </w:r>
      <w:r w:rsidR="003E685D" w:rsidRPr="003E685D">
        <w:t xml:space="preserve"> place</w:t>
      </w:r>
      <w:r w:rsidR="00773D2E" w:rsidRPr="003E685D">
        <w:t xml:space="preserve"> zaba</w:t>
      </w:r>
      <w:r w:rsidR="000332CE" w:rsidRPr="003E685D">
        <w:t>w na terenie gminy</w:t>
      </w:r>
      <w:r w:rsidR="000332CE" w:rsidRPr="003E685D">
        <w:tab/>
      </w:r>
      <w:r w:rsidR="003E685D" w:rsidRPr="003E685D">
        <w:tab/>
        <w:t>-</w:t>
      </w:r>
      <w:r w:rsidR="003E685D" w:rsidRPr="003E685D">
        <w:tab/>
      </w:r>
      <w:r w:rsidR="003E685D" w:rsidRPr="003E685D">
        <w:tab/>
      </w:r>
      <w:r w:rsidR="003E685D" w:rsidRPr="003E685D">
        <w:tab/>
        <w:t xml:space="preserve">  </w:t>
      </w:r>
      <w:r w:rsidR="005939E8">
        <w:t>7 483</w:t>
      </w:r>
      <w:r w:rsidR="003E685D" w:rsidRPr="003E685D">
        <w:t xml:space="preserve">,00 </w:t>
      </w:r>
      <w:r w:rsidR="00773D2E" w:rsidRPr="003E685D">
        <w:t xml:space="preserve"> zł.</w:t>
      </w:r>
      <w:r w:rsidR="00771BCB" w:rsidRPr="003E685D">
        <w:t xml:space="preserve">  </w:t>
      </w:r>
      <w:r w:rsidR="00116857" w:rsidRPr="003E685D">
        <w:t xml:space="preserve">  </w:t>
      </w:r>
      <w:r w:rsidR="003E685D">
        <w:t xml:space="preserve">  </w:t>
      </w:r>
      <w:r w:rsidR="002065AA">
        <w:t xml:space="preserve">                 ( ogrodzenie p</w:t>
      </w:r>
      <w:r w:rsidR="003E685D">
        <w:t>l</w:t>
      </w:r>
      <w:r w:rsidR="002065AA">
        <w:t>a</w:t>
      </w:r>
      <w:r w:rsidR="003E685D">
        <w:t>cu Ul. Świerczewskiego 554,06 zł.</w:t>
      </w:r>
      <w:r w:rsidR="002065AA">
        <w:t xml:space="preserve">(dofinans.z darowizny w kwocie 500 zł.) </w:t>
      </w:r>
      <w:r w:rsidR="003E685D">
        <w:t xml:space="preserve">, cement plac zabaw Dargiń 163,88 zł., art. Plac zabaw ul. Jedności Narodowej 183,64 zł., trawa-mat. budowlane plac zabaw Bożniewice 1915,11 zł., zestaw plac zabaw Radwanki  3 330 zł.,  konik-plac zabaw ul. Reja 1 336,31 zł.                                            </w:t>
      </w:r>
      <w:r w:rsidR="002065AA">
        <w:t xml:space="preserve">                                                                                                                 </w:t>
      </w:r>
      <w:r w:rsidR="003E685D">
        <w:t xml:space="preserve">       </w:t>
      </w:r>
      <w:r w:rsidR="00116857" w:rsidRPr="001760EC">
        <w:rPr>
          <w:color w:val="FF0000"/>
        </w:rPr>
        <w:t xml:space="preserve"> </w:t>
      </w:r>
      <w:r w:rsidR="00116857" w:rsidRPr="005939E8">
        <w:t>– przewóz osób na targi w Barzkowicach</w:t>
      </w:r>
      <w:r w:rsidR="005939E8" w:rsidRPr="005939E8">
        <w:t>, rolników gosp. ekologicznych</w:t>
      </w:r>
      <w:r w:rsidR="00116857" w:rsidRPr="005939E8">
        <w:t xml:space="preserve"> oraz udzia</w:t>
      </w:r>
      <w:r w:rsidR="005939E8" w:rsidRPr="005939E8">
        <w:t>ł w Forum sołtysów</w:t>
      </w:r>
      <w:r w:rsidR="005939E8" w:rsidRPr="005939E8">
        <w:lastRenderedPageBreak/>
        <w:tab/>
      </w:r>
      <w:r w:rsidR="005939E8" w:rsidRPr="005939E8">
        <w:tab/>
      </w:r>
      <w:r w:rsidR="005939E8" w:rsidRPr="005939E8">
        <w:tab/>
      </w:r>
      <w:r w:rsidR="005939E8" w:rsidRPr="005939E8">
        <w:tab/>
      </w:r>
      <w:r w:rsidR="005939E8" w:rsidRPr="005939E8">
        <w:tab/>
      </w:r>
      <w:r w:rsidR="005939E8" w:rsidRPr="005939E8">
        <w:tab/>
      </w:r>
      <w:r w:rsidR="005939E8" w:rsidRPr="005939E8">
        <w:tab/>
      </w:r>
      <w:r w:rsidR="005939E8" w:rsidRPr="005939E8">
        <w:tab/>
        <w:t>-</w:t>
      </w:r>
      <w:r w:rsidR="005939E8" w:rsidRPr="005939E8">
        <w:tab/>
        <w:t xml:space="preserve"> </w:t>
      </w:r>
      <w:r w:rsidR="005939E8" w:rsidRPr="005939E8">
        <w:tab/>
        <w:t xml:space="preserve">    </w:t>
      </w:r>
      <w:r w:rsidR="005939E8" w:rsidRPr="005939E8">
        <w:tab/>
        <w:t xml:space="preserve">  2 100</w:t>
      </w:r>
      <w:r w:rsidR="00116857" w:rsidRPr="005939E8">
        <w:t xml:space="preserve">,00 zł. </w:t>
      </w:r>
      <w:r w:rsidR="005939E8">
        <w:t xml:space="preserve">    – inne </w:t>
      </w:r>
      <w:r w:rsidR="005939E8">
        <w:tab/>
      </w:r>
      <w:r w:rsidR="005939E8">
        <w:tab/>
      </w:r>
      <w:r w:rsidR="005939E8">
        <w:tab/>
      </w:r>
      <w:r w:rsidR="005939E8">
        <w:tab/>
      </w:r>
      <w:r w:rsidR="005939E8">
        <w:tab/>
      </w:r>
      <w:r w:rsidR="005939E8">
        <w:tab/>
      </w:r>
      <w:r w:rsidR="005939E8">
        <w:tab/>
      </w:r>
      <w:r w:rsidR="005939E8">
        <w:tab/>
        <w:t>-</w:t>
      </w:r>
      <w:r w:rsidR="005939E8">
        <w:tab/>
      </w:r>
      <w:r w:rsidR="005939E8">
        <w:tab/>
      </w:r>
      <w:r w:rsidR="005939E8">
        <w:tab/>
        <w:t xml:space="preserve">  1 140,12 zł.</w:t>
      </w:r>
    </w:p>
    <w:p w:rsidR="006D0C63" w:rsidRPr="00FC1D9D" w:rsidRDefault="006D0C63" w:rsidP="006D0C63">
      <w:pPr>
        <w:jc w:val="both"/>
        <w:rPr>
          <w:sz w:val="24"/>
          <w:szCs w:val="24"/>
        </w:rPr>
      </w:pPr>
      <w:r w:rsidRPr="00FC1D9D">
        <w:rPr>
          <w:sz w:val="24"/>
          <w:szCs w:val="24"/>
        </w:rPr>
        <w:t xml:space="preserve"> Wydatki inwestycyjne – 29 652,18 zł.  – załącznik nr 6</w:t>
      </w:r>
    </w:p>
    <w:p w:rsidR="006D0C63" w:rsidRPr="005939E8" w:rsidRDefault="006D0C63" w:rsidP="000768C7"/>
    <w:p w:rsidR="006D0C63" w:rsidRPr="00FC1D9D" w:rsidRDefault="006D0C63" w:rsidP="006D0C63">
      <w:pPr>
        <w:jc w:val="both"/>
        <w:rPr>
          <w:b/>
        </w:rPr>
      </w:pPr>
      <w:r w:rsidRPr="006D0C63">
        <w:rPr>
          <w:b/>
          <w:sz w:val="24"/>
          <w:szCs w:val="24"/>
        </w:rPr>
        <w:t>DZIAŁ  400 -  WYTWARZANIE I ZAOPATRYWANIE</w:t>
      </w:r>
      <w:r w:rsidRPr="00FC1D9D">
        <w:rPr>
          <w:b/>
        </w:rPr>
        <w:t xml:space="preserve"> W EN. EL., GAZ I WODĘ  - 1,2 % wydatków ogółem    </w:t>
      </w:r>
      <w:r w:rsidRPr="00FC1D9D">
        <w:t>( wzrost o 0,1% w porównaniu do 2009 roku )</w:t>
      </w:r>
      <w:r w:rsidRPr="00FC1D9D">
        <w:rPr>
          <w:b/>
        </w:rPr>
        <w:t xml:space="preserve">     </w:t>
      </w:r>
    </w:p>
    <w:p w:rsidR="006D0C63" w:rsidRPr="009F4410" w:rsidRDefault="006D0C63" w:rsidP="006D0C63">
      <w:pPr>
        <w:rPr>
          <w:sz w:val="24"/>
          <w:szCs w:val="24"/>
        </w:rPr>
      </w:pPr>
      <w:r w:rsidRPr="009F4410">
        <w:rPr>
          <w:b/>
          <w:sz w:val="24"/>
          <w:szCs w:val="24"/>
          <w:u w:val="single"/>
        </w:rPr>
        <w:t xml:space="preserve">Wytwarzanie i zaopatrywanie w wodę - </w:t>
      </w:r>
      <w:r w:rsidRPr="009F4410">
        <w:rPr>
          <w:b/>
          <w:sz w:val="24"/>
          <w:szCs w:val="24"/>
        </w:rPr>
        <w:t xml:space="preserve"> </w:t>
      </w:r>
      <w:r w:rsidRPr="009F4410">
        <w:rPr>
          <w:b/>
          <w:sz w:val="24"/>
          <w:szCs w:val="24"/>
          <w:u w:val="single"/>
        </w:rPr>
        <w:t>Rozdział 40002  - 418 427,41 zł.</w:t>
      </w:r>
      <w:r w:rsidRPr="009F4410">
        <w:rPr>
          <w:sz w:val="24"/>
          <w:szCs w:val="24"/>
          <w:u w:val="single"/>
        </w:rPr>
        <w:t xml:space="preserve">    </w:t>
      </w:r>
      <w:r w:rsidRPr="009F4410">
        <w:rPr>
          <w:sz w:val="24"/>
          <w:szCs w:val="24"/>
        </w:rPr>
        <w:t xml:space="preserve">                                          </w:t>
      </w:r>
    </w:p>
    <w:p w:rsidR="006D0C63" w:rsidRPr="009F4410" w:rsidRDefault="006D0C63" w:rsidP="006D0C63">
      <w:pPr>
        <w:rPr>
          <w:sz w:val="24"/>
          <w:szCs w:val="24"/>
        </w:rPr>
      </w:pPr>
      <w:r w:rsidRPr="00FC1D9D">
        <w:rPr>
          <w:sz w:val="24"/>
          <w:szCs w:val="24"/>
        </w:rPr>
        <w:t>Wydatki z tytułu</w:t>
      </w:r>
      <w:r>
        <w:rPr>
          <w:sz w:val="24"/>
          <w:szCs w:val="24"/>
        </w:rPr>
        <w:t>:</w:t>
      </w:r>
      <w:r w:rsidRPr="00FC1D9D">
        <w:rPr>
          <w:sz w:val="24"/>
          <w:szCs w:val="24"/>
        </w:rPr>
        <w:t xml:space="preserve">                                                                                                                                                    - dopłaty do ceny dostarczanej wody mieszkańcom gminy przez Regionalne Wodociągi i kanalizacje w Białogardzie zrealizowano w wysokości </w:t>
      </w:r>
      <w:r>
        <w:rPr>
          <w:sz w:val="24"/>
          <w:szCs w:val="24"/>
        </w:rPr>
        <w:tab/>
        <w:t>-</w:t>
      </w:r>
      <w:r>
        <w:rPr>
          <w:sz w:val="24"/>
          <w:szCs w:val="24"/>
        </w:rPr>
        <w:tab/>
      </w:r>
      <w:r>
        <w:rPr>
          <w:sz w:val="24"/>
          <w:szCs w:val="24"/>
        </w:rPr>
        <w:tab/>
        <w:t xml:space="preserve">          </w:t>
      </w:r>
      <w:r w:rsidRPr="00FC1D9D">
        <w:rPr>
          <w:sz w:val="24"/>
          <w:szCs w:val="24"/>
        </w:rPr>
        <w:t>285 267,13 zł., tj. w 76,2% w porównaniu do planu 374 423,00 zł.</w:t>
      </w:r>
      <w:r w:rsidRPr="001760EC">
        <w:rPr>
          <w:color w:val="FF0000"/>
          <w:sz w:val="24"/>
          <w:szCs w:val="24"/>
        </w:rPr>
        <w:t xml:space="preserve">  </w:t>
      </w:r>
      <w:r>
        <w:rPr>
          <w:color w:val="FF0000"/>
          <w:sz w:val="24"/>
          <w:szCs w:val="24"/>
        </w:rPr>
        <w:t xml:space="preserve">                                                                                                            </w:t>
      </w:r>
      <w:r w:rsidRPr="009F4410">
        <w:rPr>
          <w:sz w:val="24"/>
          <w:szCs w:val="24"/>
        </w:rPr>
        <w:t>– dopłaty w spółkach prawa handlowego</w:t>
      </w:r>
      <w:r>
        <w:rPr>
          <w:sz w:val="24"/>
          <w:szCs w:val="24"/>
        </w:rPr>
        <w:t xml:space="preserve"> z tytułu generującej się straty na działalności gminy </w:t>
      </w:r>
      <w:r w:rsidRPr="000C2766">
        <w:rPr>
          <w:sz w:val="24"/>
          <w:szCs w:val="24"/>
        </w:rPr>
        <w:t xml:space="preserve">Bobolice        </w:t>
      </w:r>
      <w:r w:rsidRPr="000C2766">
        <w:rPr>
          <w:sz w:val="24"/>
          <w:szCs w:val="24"/>
        </w:rPr>
        <w:tab/>
      </w:r>
      <w:r w:rsidRPr="000C2766">
        <w:rPr>
          <w:sz w:val="24"/>
          <w:szCs w:val="24"/>
        </w:rPr>
        <w:tab/>
      </w:r>
      <w:r w:rsidRPr="000C2766">
        <w:rPr>
          <w:sz w:val="24"/>
          <w:szCs w:val="24"/>
        </w:rPr>
        <w:tab/>
      </w:r>
      <w:r w:rsidRPr="000C2766">
        <w:rPr>
          <w:sz w:val="24"/>
          <w:szCs w:val="24"/>
        </w:rPr>
        <w:tab/>
      </w:r>
      <w:r w:rsidRPr="000C2766">
        <w:rPr>
          <w:sz w:val="24"/>
          <w:szCs w:val="24"/>
        </w:rPr>
        <w:tab/>
      </w:r>
      <w:r w:rsidRPr="000C2766">
        <w:rPr>
          <w:sz w:val="24"/>
          <w:szCs w:val="24"/>
        </w:rPr>
        <w:tab/>
      </w:r>
      <w:r w:rsidRPr="000C2766">
        <w:rPr>
          <w:sz w:val="24"/>
          <w:szCs w:val="24"/>
        </w:rPr>
        <w:tab/>
        <w:t>-</w:t>
      </w:r>
      <w:r w:rsidRPr="000C2766">
        <w:rPr>
          <w:sz w:val="24"/>
          <w:szCs w:val="24"/>
        </w:rPr>
        <w:tab/>
      </w:r>
      <w:r w:rsidRPr="000C2766">
        <w:rPr>
          <w:sz w:val="24"/>
          <w:szCs w:val="24"/>
        </w:rPr>
        <w:tab/>
        <w:t xml:space="preserve">          100 000,00 zł.                                                                                                                   </w:t>
      </w:r>
      <w:r w:rsidR="000C2766" w:rsidRPr="000C2766">
        <w:rPr>
          <w:sz w:val="24"/>
          <w:szCs w:val="24"/>
        </w:rPr>
        <w:t xml:space="preserve">– remont </w:t>
      </w:r>
      <w:r w:rsidRPr="000C2766">
        <w:rPr>
          <w:sz w:val="24"/>
          <w:szCs w:val="24"/>
        </w:rPr>
        <w:t xml:space="preserve">sieci wodociągowej w Kępsku </w:t>
      </w:r>
      <w:r w:rsidR="000C2766" w:rsidRPr="000C2766">
        <w:rPr>
          <w:sz w:val="24"/>
          <w:szCs w:val="24"/>
        </w:rPr>
        <w:tab/>
      </w:r>
      <w:r w:rsidR="000C2766" w:rsidRPr="000C2766">
        <w:rPr>
          <w:sz w:val="24"/>
          <w:szCs w:val="24"/>
        </w:rPr>
        <w:tab/>
      </w:r>
      <w:r w:rsidRPr="000C2766">
        <w:rPr>
          <w:sz w:val="24"/>
          <w:szCs w:val="24"/>
        </w:rPr>
        <w:tab/>
        <w:t>-</w:t>
      </w:r>
      <w:r w:rsidRPr="000C2766">
        <w:rPr>
          <w:sz w:val="24"/>
          <w:szCs w:val="24"/>
        </w:rPr>
        <w:tab/>
      </w:r>
      <w:r w:rsidRPr="000C2766">
        <w:rPr>
          <w:sz w:val="24"/>
          <w:szCs w:val="24"/>
        </w:rPr>
        <w:tab/>
      </w:r>
      <w:r w:rsidRPr="000C2766">
        <w:rPr>
          <w:sz w:val="24"/>
          <w:szCs w:val="24"/>
        </w:rPr>
        <w:tab/>
        <w:t>33 160,28 zł.</w:t>
      </w:r>
    </w:p>
    <w:p w:rsidR="006D0C63" w:rsidRDefault="006D0C63" w:rsidP="006D0C63">
      <w:pPr>
        <w:pStyle w:val="Akapitzlist"/>
        <w:ind w:left="1080"/>
        <w:jc w:val="both"/>
        <w:rPr>
          <w:color w:val="FF0000"/>
          <w:sz w:val="24"/>
          <w:szCs w:val="24"/>
        </w:rPr>
      </w:pPr>
    </w:p>
    <w:p w:rsidR="006D0C63" w:rsidRPr="001760EC" w:rsidRDefault="006D0C63" w:rsidP="006D0C63">
      <w:pPr>
        <w:pStyle w:val="Akapitzlist"/>
        <w:ind w:left="1080"/>
        <w:jc w:val="both"/>
        <w:rPr>
          <w:color w:val="FF0000"/>
          <w:sz w:val="24"/>
          <w:szCs w:val="24"/>
        </w:rPr>
      </w:pPr>
    </w:p>
    <w:p w:rsidR="006D0C63" w:rsidRPr="009F4410" w:rsidRDefault="006D0C63" w:rsidP="006D0C63">
      <w:r w:rsidRPr="009F4410">
        <w:rPr>
          <w:b/>
          <w:sz w:val="24"/>
          <w:szCs w:val="24"/>
        </w:rPr>
        <w:t>DZIAŁ 600</w:t>
      </w:r>
      <w:r w:rsidRPr="009F4410">
        <w:rPr>
          <w:b/>
        </w:rPr>
        <w:t xml:space="preserve"> – TRANSPORT I ŁĄCZNOŚĆ  </w:t>
      </w:r>
      <w:r w:rsidRPr="009F4410">
        <w:t xml:space="preserve">- </w:t>
      </w:r>
      <w:r w:rsidRPr="009F4410">
        <w:rPr>
          <w:b/>
        </w:rPr>
        <w:t xml:space="preserve">2,0 % ogółu wydatków                                                                                </w:t>
      </w:r>
    </w:p>
    <w:p w:rsidR="006D0C63" w:rsidRPr="009F4410" w:rsidRDefault="006D0C63" w:rsidP="006D0C63">
      <w:pPr>
        <w:jc w:val="both"/>
      </w:pPr>
      <w:r w:rsidRPr="009F4410">
        <w:t xml:space="preserve">Wydatki w tym dziale wykonano na kwotę </w:t>
      </w:r>
      <w:r w:rsidRPr="009F4410">
        <w:rPr>
          <w:b/>
        </w:rPr>
        <w:t>727 103,79 zł</w:t>
      </w:r>
      <w:r w:rsidRPr="009F4410">
        <w:t xml:space="preserve">.  w 96,4 % planu, który wynosił                754 044,00 zł. </w:t>
      </w:r>
      <w:r>
        <w:t xml:space="preserve">Wydatki </w:t>
      </w:r>
      <w:r w:rsidRPr="009F4410">
        <w:t>utrzyman</w:t>
      </w:r>
      <w:r>
        <w:t>o</w:t>
      </w:r>
      <w:r w:rsidRPr="009F4410">
        <w:t xml:space="preserve"> na poziomie 2009 roku </w:t>
      </w:r>
      <w:r>
        <w:t>, ale w 2010 roku realizowano zadania wyłącznie na drogach gminnych, co ostatecznie przyczyniło się do skierowania i  zwiększenia w roku budżetowym środków finansowych o 26,8% w stosunku do roku ubiegłego 2009.</w:t>
      </w:r>
    </w:p>
    <w:p w:rsidR="006D0C63" w:rsidRPr="009F4410" w:rsidRDefault="006D0C63" w:rsidP="006D0C63">
      <w:pPr>
        <w:rPr>
          <w:b/>
          <w:sz w:val="24"/>
          <w:szCs w:val="24"/>
          <w:u w:val="single"/>
        </w:rPr>
      </w:pPr>
      <w:r w:rsidRPr="009F4410">
        <w:rPr>
          <w:b/>
          <w:sz w:val="24"/>
          <w:szCs w:val="24"/>
          <w:u w:val="single"/>
        </w:rPr>
        <w:t xml:space="preserve">Drogi publiczne powiatowe – rozdział 60014 – 20,00 zł.                                                                            </w:t>
      </w:r>
      <w:r w:rsidRPr="000C2766">
        <w:rPr>
          <w:sz w:val="24"/>
          <w:szCs w:val="24"/>
        </w:rPr>
        <w:t>- opłata za zajęcie pasa drogowego</w:t>
      </w:r>
    </w:p>
    <w:p w:rsidR="006D0C63" w:rsidRPr="002920B2" w:rsidRDefault="006D0C63" w:rsidP="006D0C63">
      <w:pPr>
        <w:rPr>
          <w:sz w:val="24"/>
          <w:szCs w:val="24"/>
        </w:rPr>
      </w:pPr>
      <w:r w:rsidRPr="002920B2">
        <w:rPr>
          <w:b/>
          <w:sz w:val="24"/>
          <w:szCs w:val="24"/>
          <w:u w:val="single"/>
        </w:rPr>
        <w:t>Drogi publiczne gminne – rozdział 60016 – 727 083,79 zł.</w:t>
      </w:r>
      <w:r w:rsidRPr="002920B2">
        <w:rPr>
          <w:sz w:val="24"/>
          <w:szCs w:val="24"/>
        </w:rPr>
        <w:t xml:space="preserve">                                                                                      </w:t>
      </w:r>
    </w:p>
    <w:p w:rsidR="006D0C63" w:rsidRDefault="006D0C63" w:rsidP="006D0C63">
      <w:pPr>
        <w:rPr>
          <w:sz w:val="24"/>
          <w:szCs w:val="24"/>
        </w:rPr>
      </w:pPr>
      <w:r w:rsidRPr="002920B2">
        <w:rPr>
          <w:sz w:val="24"/>
          <w:szCs w:val="24"/>
        </w:rPr>
        <w:t xml:space="preserve">Realizacją zadania zajmuje się głównie Zakład Usług Komunalnych i Oświatowych. W ramach posiadanych środków wykonano m.in. następujące zadania:          </w:t>
      </w:r>
    </w:p>
    <w:p w:rsidR="006D0C63" w:rsidRDefault="006D0C63" w:rsidP="008533D0">
      <w:pPr>
        <w:jc w:val="both"/>
        <w:rPr>
          <w:sz w:val="24"/>
          <w:szCs w:val="24"/>
        </w:rPr>
      </w:pPr>
      <w:r>
        <w:rPr>
          <w:sz w:val="24"/>
          <w:szCs w:val="24"/>
        </w:rPr>
        <w:t>ZAKRES  PRAC WYKONANYCH PRZEZ ZUKIO BOBOLICE :</w:t>
      </w:r>
    </w:p>
    <w:p w:rsidR="006D0C63" w:rsidRPr="002065AA" w:rsidRDefault="006D0C63" w:rsidP="006D0C63">
      <w:pPr>
        <w:pStyle w:val="Nagwek2"/>
        <w:tabs>
          <w:tab w:val="clear" w:pos="360"/>
          <w:tab w:val="num" w:pos="709"/>
        </w:tabs>
        <w:ind w:left="426" w:hanging="426"/>
        <w:rPr>
          <w:b w:val="0"/>
          <w:sz w:val="22"/>
          <w:szCs w:val="22"/>
        </w:rPr>
      </w:pPr>
      <w:r w:rsidRPr="002065AA">
        <w:rPr>
          <w:b w:val="0"/>
          <w:sz w:val="22"/>
          <w:szCs w:val="22"/>
        </w:rPr>
        <w:t>ROBOTY DROGOWE</w:t>
      </w:r>
    </w:p>
    <w:p w:rsidR="006D0C63" w:rsidRPr="00D273FF" w:rsidRDefault="006D0C63" w:rsidP="00C0275C">
      <w:pPr>
        <w:pStyle w:val="Akapitzlist"/>
        <w:numPr>
          <w:ilvl w:val="1"/>
          <w:numId w:val="17"/>
        </w:numPr>
        <w:tabs>
          <w:tab w:val="clear" w:pos="1070"/>
          <w:tab w:val="num" w:pos="709"/>
        </w:tabs>
        <w:spacing w:line="240" w:lineRule="auto"/>
        <w:ind w:left="709" w:hanging="283"/>
        <w:jc w:val="both"/>
        <w:rPr>
          <w:rFonts w:ascii="Arial" w:hAnsi="Arial" w:cs="Arial"/>
        </w:rPr>
      </w:pPr>
      <w:r w:rsidRPr="00D273FF">
        <w:rPr>
          <w:rFonts w:ascii="Arial" w:hAnsi="Arial" w:cs="Arial"/>
        </w:rPr>
        <w:t>Miejscowa regulacja, wyprofilowanie spadków drogi o nawierzchni bitumicznej w celu odprowadzenia gromadzącej się wody opadowej do studzienek instalacji burzowej</w:t>
      </w:r>
    </w:p>
    <w:p w:rsidR="006D0C63" w:rsidRPr="00D273FF" w:rsidRDefault="006D0C63" w:rsidP="006D0C63">
      <w:pPr>
        <w:tabs>
          <w:tab w:val="num" w:pos="709"/>
        </w:tabs>
        <w:contextualSpacing/>
        <w:jc w:val="both"/>
        <w:rPr>
          <w:rFonts w:ascii="Arial" w:hAnsi="Arial" w:cs="Arial"/>
        </w:rPr>
      </w:pPr>
      <w:r w:rsidRPr="00D273FF">
        <w:rPr>
          <w:rFonts w:ascii="Arial" w:hAnsi="Arial" w:cs="Arial"/>
        </w:rPr>
        <w:tab/>
      </w:r>
      <w:r>
        <w:rPr>
          <w:rFonts w:ascii="Arial" w:hAnsi="Arial" w:cs="Arial"/>
        </w:rPr>
        <w:t xml:space="preserve"> </w:t>
      </w:r>
      <w:r w:rsidRPr="00D273FF">
        <w:rPr>
          <w:rFonts w:ascii="Arial" w:hAnsi="Arial" w:cs="Arial"/>
        </w:rPr>
        <w:t>ul. Kochanowskiego</w:t>
      </w:r>
    </w:p>
    <w:p w:rsidR="006D0C63" w:rsidRPr="00D273FF" w:rsidRDefault="006D0C63" w:rsidP="006D0C63">
      <w:pPr>
        <w:tabs>
          <w:tab w:val="num" w:pos="709"/>
        </w:tabs>
        <w:contextualSpacing/>
        <w:jc w:val="both"/>
        <w:rPr>
          <w:rFonts w:ascii="Arial" w:hAnsi="Arial" w:cs="Arial"/>
        </w:rPr>
      </w:pPr>
      <w:r w:rsidRPr="00D273FF">
        <w:rPr>
          <w:rFonts w:ascii="Arial" w:hAnsi="Arial" w:cs="Arial"/>
        </w:rPr>
        <w:tab/>
      </w:r>
      <w:r>
        <w:rPr>
          <w:rFonts w:ascii="Arial" w:hAnsi="Arial" w:cs="Arial"/>
        </w:rPr>
        <w:t xml:space="preserve"> </w:t>
      </w:r>
      <w:r w:rsidRPr="00D273FF">
        <w:rPr>
          <w:rFonts w:ascii="Arial" w:hAnsi="Arial" w:cs="Arial"/>
        </w:rPr>
        <w:t>ul. Szkolna</w:t>
      </w:r>
    </w:p>
    <w:p w:rsidR="006D0C63" w:rsidRPr="00D273FF" w:rsidRDefault="006D0C63" w:rsidP="00C0275C">
      <w:pPr>
        <w:pStyle w:val="Akapitzlist"/>
        <w:numPr>
          <w:ilvl w:val="1"/>
          <w:numId w:val="17"/>
        </w:numPr>
        <w:tabs>
          <w:tab w:val="clear" w:pos="1070"/>
          <w:tab w:val="num" w:pos="709"/>
        </w:tabs>
        <w:spacing w:line="240" w:lineRule="auto"/>
        <w:ind w:left="709" w:hanging="283"/>
        <w:jc w:val="both"/>
        <w:rPr>
          <w:rFonts w:ascii="Arial" w:hAnsi="Arial" w:cs="Arial"/>
        </w:rPr>
      </w:pPr>
      <w:r w:rsidRPr="00D273FF">
        <w:rPr>
          <w:rFonts w:ascii="Arial" w:hAnsi="Arial" w:cs="Arial"/>
        </w:rPr>
        <w:t>Przestawienie, podwyższenie kamiennego krawężnika drogowego (zabezpieczenie przed przelewaniem się wód opadowych)</w:t>
      </w:r>
    </w:p>
    <w:p w:rsidR="006D0C63" w:rsidRPr="00D273FF" w:rsidRDefault="006D0C63" w:rsidP="006D0C63">
      <w:pPr>
        <w:pStyle w:val="Akapitzlist"/>
        <w:ind w:left="709"/>
        <w:jc w:val="both"/>
        <w:rPr>
          <w:rFonts w:ascii="Arial" w:hAnsi="Arial" w:cs="Arial"/>
        </w:rPr>
      </w:pPr>
    </w:p>
    <w:p w:rsidR="006D0C63" w:rsidRPr="00D273FF" w:rsidRDefault="006D0C63" w:rsidP="006D0C63">
      <w:pPr>
        <w:pStyle w:val="Akapitzlist"/>
        <w:tabs>
          <w:tab w:val="num" w:pos="709"/>
        </w:tabs>
        <w:ind w:left="709"/>
        <w:jc w:val="both"/>
        <w:rPr>
          <w:rFonts w:ascii="Arial" w:hAnsi="Arial" w:cs="Arial"/>
        </w:rPr>
      </w:pPr>
      <w:r>
        <w:rPr>
          <w:rFonts w:ascii="Arial" w:hAnsi="Arial" w:cs="Arial"/>
        </w:rPr>
        <w:t xml:space="preserve"> </w:t>
      </w:r>
      <w:r w:rsidRPr="00D273FF">
        <w:rPr>
          <w:rFonts w:ascii="Arial" w:hAnsi="Arial" w:cs="Arial"/>
        </w:rPr>
        <w:t>ul. Pionierów</w:t>
      </w:r>
    </w:p>
    <w:p w:rsidR="006D0C63" w:rsidRPr="00D273FF" w:rsidRDefault="006D0C63" w:rsidP="006D0C63">
      <w:pPr>
        <w:pStyle w:val="Akapitzlist"/>
        <w:tabs>
          <w:tab w:val="num" w:pos="709"/>
        </w:tabs>
        <w:ind w:left="709"/>
        <w:jc w:val="both"/>
        <w:rPr>
          <w:rFonts w:ascii="Arial" w:hAnsi="Arial" w:cs="Arial"/>
        </w:rPr>
      </w:pPr>
    </w:p>
    <w:p w:rsidR="006D0C63" w:rsidRPr="00D273FF" w:rsidRDefault="006D0C63" w:rsidP="00C0275C">
      <w:pPr>
        <w:pStyle w:val="Akapitzlist"/>
        <w:numPr>
          <w:ilvl w:val="1"/>
          <w:numId w:val="17"/>
        </w:numPr>
        <w:tabs>
          <w:tab w:val="clear" w:pos="1070"/>
          <w:tab w:val="num" w:pos="709"/>
        </w:tabs>
        <w:spacing w:line="240" w:lineRule="auto"/>
        <w:ind w:left="709" w:hanging="283"/>
        <w:jc w:val="both"/>
        <w:rPr>
          <w:rFonts w:ascii="Arial" w:hAnsi="Arial" w:cs="Arial"/>
        </w:rPr>
      </w:pPr>
      <w:r w:rsidRPr="00D273FF">
        <w:rPr>
          <w:rFonts w:ascii="Arial" w:hAnsi="Arial" w:cs="Arial"/>
        </w:rPr>
        <w:t>Naprawa zarwanych odcinków dróg o nawierzchni bitumicznej polegająca na usunięciu zarwanych warstw bitumicznej i podbudowy betonowej, uzupełnienie podsypki piaskowej z zagęszczeniem. Wykonanie podbudowy beto</w:t>
      </w:r>
      <w:r>
        <w:rPr>
          <w:rFonts w:ascii="Arial" w:hAnsi="Arial" w:cs="Arial"/>
        </w:rPr>
        <w:t>nowej</w:t>
      </w:r>
      <w:r w:rsidRPr="00D273FF">
        <w:rPr>
          <w:rFonts w:ascii="Arial" w:hAnsi="Arial" w:cs="Arial"/>
        </w:rPr>
        <w:t xml:space="preserve"> i uzupełnienie nawierzchni bitumicznej</w:t>
      </w:r>
    </w:p>
    <w:p w:rsidR="006D0C63" w:rsidRPr="00D273FF" w:rsidRDefault="006D0C63" w:rsidP="006D0C63">
      <w:pPr>
        <w:tabs>
          <w:tab w:val="num" w:pos="709"/>
        </w:tabs>
        <w:ind w:left="709"/>
        <w:contextualSpacing/>
        <w:jc w:val="both"/>
        <w:rPr>
          <w:rFonts w:ascii="Arial" w:hAnsi="Arial" w:cs="Arial"/>
        </w:rPr>
      </w:pPr>
      <w:r>
        <w:rPr>
          <w:rFonts w:ascii="Arial" w:hAnsi="Arial" w:cs="Arial"/>
        </w:rPr>
        <w:t xml:space="preserve"> </w:t>
      </w:r>
      <w:r w:rsidRPr="00D273FF">
        <w:rPr>
          <w:rFonts w:ascii="Arial" w:hAnsi="Arial" w:cs="Arial"/>
        </w:rPr>
        <w:t>ul. Głowackiego</w:t>
      </w:r>
    </w:p>
    <w:p w:rsidR="006D0C63" w:rsidRPr="00D273FF" w:rsidRDefault="006D0C63" w:rsidP="006D0C63">
      <w:pPr>
        <w:tabs>
          <w:tab w:val="num" w:pos="709"/>
        </w:tabs>
        <w:ind w:left="709"/>
        <w:contextualSpacing/>
        <w:jc w:val="both"/>
        <w:rPr>
          <w:rFonts w:ascii="Arial" w:hAnsi="Arial" w:cs="Arial"/>
        </w:rPr>
      </w:pPr>
      <w:r>
        <w:rPr>
          <w:rFonts w:ascii="Arial" w:hAnsi="Arial" w:cs="Arial"/>
        </w:rPr>
        <w:t xml:space="preserve"> </w:t>
      </w:r>
      <w:r w:rsidRPr="00D273FF">
        <w:rPr>
          <w:rFonts w:ascii="Arial" w:hAnsi="Arial" w:cs="Arial"/>
        </w:rPr>
        <w:t xml:space="preserve">ul. Kolejowa </w:t>
      </w:r>
    </w:p>
    <w:p w:rsidR="006D0C63" w:rsidRPr="00D273FF" w:rsidRDefault="006D0C63" w:rsidP="00C0275C">
      <w:pPr>
        <w:pStyle w:val="Akapitzlist"/>
        <w:numPr>
          <w:ilvl w:val="1"/>
          <w:numId w:val="17"/>
        </w:numPr>
        <w:tabs>
          <w:tab w:val="clear" w:pos="1070"/>
          <w:tab w:val="num" w:pos="709"/>
        </w:tabs>
        <w:spacing w:line="240" w:lineRule="auto"/>
        <w:ind w:left="709" w:hanging="283"/>
        <w:jc w:val="both"/>
        <w:rPr>
          <w:rFonts w:ascii="Arial" w:hAnsi="Arial" w:cs="Arial"/>
        </w:rPr>
      </w:pPr>
      <w:r w:rsidRPr="00D273FF">
        <w:rPr>
          <w:rFonts w:ascii="Arial" w:hAnsi="Arial" w:cs="Arial"/>
        </w:rPr>
        <w:t>Poszerzenie wjazdu z ul. Fabrycznej na ul. Szkolną. Prace polegały na przestawieniu betonowego krawężnika drogowego (krawężnik z odzysku), wzmocnienie nawierzchni podbudową betonową z zagęszczeniem i uzupełnienie mieszanką mineralo-asfaltową</w:t>
      </w:r>
    </w:p>
    <w:p w:rsidR="006D0C63" w:rsidRPr="00D273FF" w:rsidRDefault="006D0C63" w:rsidP="006D0C63">
      <w:pPr>
        <w:tabs>
          <w:tab w:val="num" w:pos="709"/>
        </w:tabs>
        <w:jc w:val="both"/>
        <w:rPr>
          <w:rFonts w:ascii="Arial" w:hAnsi="Arial" w:cs="Arial"/>
        </w:rPr>
      </w:pPr>
      <w:r w:rsidRPr="00D273FF">
        <w:rPr>
          <w:rFonts w:ascii="Arial" w:hAnsi="Arial" w:cs="Arial"/>
        </w:rPr>
        <w:tab/>
      </w:r>
      <w:r>
        <w:rPr>
          <w:rFonts w:ascii="Arial" w:hAnsi="Arial" w:cs="Arial"/>
        </w:rPr>
        <w:t xml:space="preserve"> </w:t>
      </w:r>
      <w:r w:rsidRPr="00D273FF">
        <w:rPr>
          <w:rFonts w:ascii="Arial" w:hAnsi="Arial" w:cs="Arial"/>
        </w:rPr>
        <w:t>ul. Fabryczna – ul. Szkolna</w:t>
      </w:r>
    </w:p>
    <w:p w:rsidR="006D0C63" w:rsidRPr="00D273FF" w:rsidRDefault="006D0C63" w:rsidP="00C0275C">
      <w:pPr>
        <w:pStyle w:val="Akapitzlist"/>
        <w:numPr>
          <w:ilvl w:val="1"/>
          <w:numId w:val="17"/>
        </w:numPr>
        <w:tabs>
          <w:tab w:val="clear" w:pos="1070"/>
          <w:tab w:val="num" w:pos="709"/>
        </w:tabs>
        <w:spacing w:line="240" w:lineRule="auto"/>
        <w:ind w:left="709" w:hanging="283"/>
        <w:jc w:val="both"/>
        <w:rPr>
          <w:rFonts w:ascii="Arial" w:hAnsi="Arial" w:cs="Arial"/>
        </w:rPr>
      </w:pPr>
      <w:r w:rsidRPr="00D273FF">
        <w:rPr>
          <w:rFonts w:ascii="Arial" w:hAnsi="Arial" w:cs="Arial"/>
        </w:rPr>
        <w:t>Naprawa zarwanego odcinka drogi o nawierzchni nieutwardzonej polegająca na uzupełnieniu podsypki piaskowej oraz warstwy destruktu. Zagęszczenie i niwelacja terenu</w:t>
      </w:r>
    </w:p>
    <w:p w:rsidR="006D0C63" w:rsidRPr="00D273FF" w:rsidRDefault="006D0C63" w:rsidP="006D0C63">
      <w:pPr>
        <w:tabs>
          <w:tab w:val="num" w:pos="709"/>
        </w:tabs>
        <w:jc w:val="both"/>
        <w:rPr>
          <w:rFonts w:ascii="Arial" w:hAnsi="Arial" w:cs="Arial"/>
        </w:rPr>
      </w:pPr>
      <w:r w:rsidRPr="00D273FF">
        <w:rPr>
          <w:rFonts w:ascii="Arial" w:hAnsi="Arial" w:cs="Arial"/>
        </w:rPr>
        <w:tab/>
      </w:r>
      <w:r>
        <w:rPr>
          <w:rFonts w:ascii="Arial" w:hAnsi="Arial" w:cs="Arial"/>
        </w:rPr>
        <w:t xml:space="preserve"> </w:t>
      </w:r>
      <w:r w:rsidRPr="00D273FF">
        <w:rPr>
          <w:rFonts w:ascii="Arial" w:hAnsi="Arial" w:cs="Arial"/>
        </w:rPr>
        <w:t>ul. Lipowa</w:t>
      </w:r>
    </w:p>
    <w:p w:rsidR="006D0C63" w:rsidRPr="00D273FF" w:rsidRDefault="006D0C63" w:rsidP="00C0275C">
      <w:pPr>
        <w:pStyle w:val="Akapitzlist"/>
        <w:numPr>
          <w:ilvl w:val="1"/>
          <w:numId w:val="17"/>
        </w:numPr>
        <w:ind w:left="709" w:hanging="283"/>
        <w:jc w:val="both"/>
        <w:rPr>
          <w:rFonts w:ascii="Arial" w:hAnsi="Arial" w:cs="Arial"/>
        </w:rPr>
      </w:pPr>
      <w:r w:rsidRPr="00D273FF">
        <w:rPr>
          <w:rFonts w:ascii="Arial" w:hAnsi="Arial" w:cs="Arial"/>
        </w:rPr>
        <w:t xml:space="preserve">Częściowa naprawa dróg gminnych o nawierzchni nieutwardzonej na terenie miasta Bobolice. Prace polegały na uzupełnieniu nawierzchni drobnym gruzem ceglanym, szlaką bądź kruszywem mineralnym z ręcznym zagęszczeniem naprawianych powierzchni </w:t>
      </w:r>
    </w:p>
    <w:p w:rsidR="006D0C63" w:rsidRPr="00126789" w:rsidRDefault="006D0C63" w:rsidP="006D0C63">
      <w:pPr>
        <w:pStyle w:val="Akapitzlist"/>
        <w:ind w:left="709"/>
        <w:jc w:val="both"/>
        <w:rPr>
          <w:rFonts w:ascii="Arial" w:hAnsi="Arial" w:cs="Arial"/>
          <w:sz w:val="14"/>
          <w:szCs w:val="14"/>
        </w:rPr>
      </w:pP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Ogrodowa</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 xml:space="preserve">ul. Łąkowa </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 xml:space="preserve">ul. Fabryczna </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Akacjowa</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Szkolna</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Działkowa</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Dolna</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Jagoszewskiego</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ul. Kowalskiego</w:t>
      </w:r>
    </w:p>
    <w:p w:rsidR="006D0C63" w:rsidRPr="00D273FF" w:rsidRDefault="006D0C63" w:rsidP="006D0C63">
      <w:pPr>
        <w:pStyle w:val="Akapitzlist"/>
        <w:ind w:left="709"/>
        <w:jc w:val="both"/>
        <w:rPr>
          <w:rFonts w:ascii="Arial" w:hAnsi="Arial" w:cs="Arial"/>
        </w:rPr>
      </w:pPr>
      <w:r>
        <w:rPr>
          <w:rFonts w:ascii="Arial" w:hAnsi="Arial" w:cs="Arial"/>
        </w:rPr>
        <w:t xml:space="preserve"> </w:t>
      </w:r>
      <w:r w:rsidRPr="00D273FF">
        <w:rPr>
          <w:rFonts w:ascii="Arial" w:hAnsi="Arial" w:cs="Arial"/>
        </w:rPr>
        <w:t xml:space="preserve">ul. Robotnicza </w:t>
      </w:r>
      <w:r w:rsidRPr="00D273FF">
        <w:rPr>
          <w:rFonts w:ascii="Arial" w:hAnsi="Arial" w:cs="Arial"/>
        </w:rPr>
        <w:tab/>
      </w:r>
      <w:r w:rsidRPr="00D273FF">
        <w:rPr>
          <w:rFonts w:ascii="Arial" w:hAnsi="Arial" w:cs="Arial"/>
          <w:sz w:val="16"/>
          <w:szCs w:val="16"/>
        </w:rPr>
        <w:t>- droga do Krzyża Pamięci</w:t>
      </w:r>
    </w:p>
    <w:p w:rsidR="006D0C63" w:rsidRPr="00126789" w:rsidRDefault="006D0C63" w:rsidP="006D0C63">
      <w:pPr>
        <w:pStyle w:val="Akapitzlist"/>
        <w:ind w:left="709"/>
        <w:jc w:val="both"/>
        <w:rPr>
          <w:rFonts w:ascii="Arial" w:hAnsi="Arial" w:cs="Arial"/>
          <w:sz w:val="18"/>
          <w:szCs w:val="18"/>
        </w:rPr>
      </w:pPr>
      <w:r>
        <w:rPr>
          <w:rFonts w:ascii="Arial" w:hAnsi="Arial" w:cs="Arial"/>
        </w:rPr>
        <w:t xml:space="preserve"> </w:t>
      </w:r>
      <w:r w:rsidRPr="00D273FF">
        <w:rPr>
          <w:rFonts w:ascii="Arial" w:hAnsi="Arial" w:cs="Arial"/>
        </w:rPr>
        <w:t>ul. Działkowa</w:t>
      </w:r>
      <w:r w:rsidRPr="00126789">
        <w:rPr>
          <w:rFonts w:ascii="Arial" w:hAnsi="Arial" w:cs="Arial"/>
        </w:rPr>
        <w:t xml:space="preserve"> </w:t>
      </w:r>
      <w:r w:rsidRPr="00126789">
        <w:rPr>
          <w:rFonts w:ascii="Arial" w:hAnsi="Arial" w:cs="Arial"/>
        </w:rPr>
        <w:tab/>
      </w:r>
      <w:r w:rsidRPr="00D273FF">
        <w:rPr>
          <w:rFonts w:ascii="Arial" w:hAnsi="Arial" w:cs="Arial"/>
          <w:sz w:val="16"/>
          <w:szCs w:val="16"/>
        </w:rPr>
        <w:t>- z wyprofilowaniem równiarką nawierzchni drogi i pobocza oraz wałowaniem walcem</w:t>
      </w:r>
      <w:r w:rsidRPr="00126789">
        <w:rPr>
          <w:rFonts w:ascii="Arial" w:hAnsi="Arial" w:cs="Arial"/>
          <w:sz w:val="18"/>
          <w:szCs w:val="18"/>
        </w:rPr>
        <w:t xml:space="preserve"> </w:t>
      </w:r>
    </w:p>
    <w:p w:rsidR="006D0C63" w:rsidRPr="00126789" w:rsidRDefault="006D0C63" w:rsidP="006D0C63">
      <w:pPr>
        <w:pStyle w:val="Akapitzlist"/>
        <w:ind w:left="709"/>
        <w:jc w:val="both"/>
        <w:rPr>
          <w:rFonts w:ascii="Arial" w:hAnsi="Arial" w:cs="Arial"/>
          <w:sz w:val="14"/>
          <w:szCs w:val="14"/>
        </w:rPr>
      </w:pPr>
    </w:p>
    <w:p w:rsidR="006D0C63" w:rsidRDefault="006D0C63" w:rsidP="00C0275C">
      <w:pPr>
        <w:pStyle w:val="Akapitzlist"/>
        <w:numPr>
          <w:ilvl w:val="1"/>
          <w:numId w:val="17"/>
        </w:numPr>
        <w:tabs>
          <w:tab w:val="num" w:pos="928"/>
        </w:tabs>
        <w:ind w:left="709" w:hanging="283"/>
        <w:jc w:val="both"/>
        <w:rPr>
          <w:rFonts w:ascii="Arial" w:hAnsi="Arial" w:cs="Arial"/>
        </w:rPr>
      </w:pPr>
      <w:r>
        <w:rPr>
          <w:rFonts w:ascii="Arial" w:hAnsi="Arial" w:cs="Arial"/>
        </w:rPr>
        <w:t>Naprawa dróg gminnych o nawierzchni gruntowej na terenie miasta Bobolice. Prace polegały na uzupełnieniu ubytków drobnym gruzem, kruszywem mineralnym bądź utwardzeniu nawierzchni podbudową z kruszywa mineralnego, zagęszczenie naprawianych nawierzchni walcem drogowym</w:t>
      </w:r>
    </w:p>
    <w:p w:rsidR="006D0C63" w:rsidRDefault="006D0C63" w:rsidP="006D0C63">
      <w:pPr>
        <w:tabs>
          <w:tab w:val="num" w:pos="928"/>
        </w:tabs>
        <w:ind w:firstLine="709"/>
        <w:contextualSpacing/>
        <w:jc w:val="both"/>
        <w:rPr>
          <w:rFonts w:ascii="Arial" w:hAnsi="Arial" w:cs="Arial"/>
        </w:rPr>
      </w:pPr>
      <w:r>
        <w:rPr>
          <w:rFonts w:ascii="Arial" w:hAnsi="Arial" w:cs="Arial"/>
        </w:rPr>
        <w:t xml:space="preserve"> ul. Pocztowa</w:t>
      </w:r>
    </w:p>
    <w:p w:rsidR="006D0C63" w:rsidRDefault="006D0C63" w:rsidP="006D0C63">
      <w:pPr>
        <w:tabs>
          <w:tab w:val="num" w:pos="928"/>
        </w:tabs>
        <w:ind w:firstLine="709"/>
        <w:contextualSpacing/>
        <w:jc w:val="both"/>
        <w:rPr>
          <w:rFonts w:ascii="Arial" w:hAnsi="Arial" w:cs="Arial"/>
        </w:rPr>
      </w:pPr>
      <w:r>
        <w:rPr>
          <w:rFonts w:ascii="Arial" w:hAnsi="Arial" w:cs="Arial"/>
        </w:rPr>
        <w:t xml:space="preserve"> ul. Spacerowa</w:t>
      </w:r>
    </w:p>
    <w:p w:rsidR="006D0C63" w:rsidRDefault="006D0C63" w:rsidP="006D0C63">
      <w:pPr>
        <w:tabs>
          <w:tab w:val="num" w:pos="928"/>
        </w:tabs>
        <w:ind w:firstLine="709"/>
        <w:contextualSpacing/>
        <w:jc w:val="both"/>
        <w:rPr>
          <w:rFonts w:ascii="Arial" w:hAnsi="Arial" w:cs="Arial"/>
        </w:rPr>
      </w:pPr>
      <w:r>
        <w:rPr>
          <w:rFonts w:ascii="Arial" w:hAnsi="Arial" w:cs="Arial"/>
        </w:rPr>
        <w:t xml:space="preserve"> ul. H. Sawickiej</w:t>
      </w:r>
    </w:p>
    <w:p w:rsidR="006D0C63" w:rsidRDefault="006D0C63" w:rsidP="006D0C63">
      <w:pPr>
        <w:tabs>
          <w:tab w:val="num" w:pos="928"/>
        </w:tabs>
        <w:ind w:firstLine="709"/>
        <w:contextualSpacing/>
        <w:jc w:val="both"/>
        <w:rPr>
          <w:rFonts w:ascii="Arial" w:hAnsi="Arial" w:cs="Arial"/>
        </w:rPr>
      </w:pPr>
      <w:r>
        <w:rPr>
          <w:rFonts w:ascii="Arial" w:hAnsi="Arial" w:cs="Arial"/>
        </w:rPr>
        <w:t xml:space="preserve"> ul. Ratuszowa</w:t>
      </w:r>
    </w:p>
    <w:p w:rsidR="006D0C63" w:rsidRDefault="006D0C63" w:rsidP="006D0C63">
      <w:pPr>
        <w:tabs>
          <w:tab w:val="num" w:pos="928"/>
        </w:tabs>
        <w:ind w:firstLine="709"/>
        <w:contextualSpacing/>
        <w:jc w:val="both"/>
        <w:rPr>
          <w:rFonts w:ascii="Arial" w:hAnsi="Arial" w:cs="Arial"/>
        </w:rPr>
      </w:pPr>
      <w:r>
        <w:rPr>
          <w:rFonts w:ascii="Arial" w:hAnsi="Arial" w:cs="Arial"/>
        </w:rPr>
        <w:t xml:space="preserve"> ul. Dolna</w:t>
      </w:r>
    </w:p>
    <w:p w:rsidR="006D0C63" w:rsidRDefault="006D0C63" w:rsidP="006D0C63">
      <w:pPr>
        <w:tabs>
          <w:tab w:val="num" w:pos="928"/>
        </w:tabs>
        <w:ind w:firstLine="709"/>
        <w:contextualSpacing/>
        <w:jc w:val="both"/>
        <w:rPr>
          <w:rFonts w:ascii="Arial" w:hAnsi="Arial" w:cs="Arial"/>
        </w:rPr>
      </w:pPr>
      <w:r>
        <w:rPr>
          <w:rFonts w:ascii="Arial" w:hAnsi="Arial" w:cs="Arial"/>
        </w:rPr>
        <w:t xml:space="preserve"> ul. Jedności Narodowej</w:t>
      </w:r>
      <w:r>
        <w:rPr>
          <w:rFonts w:ascii="Arial" w:hAnsi="Arial" w:cs="Arial"/>
        </w:rPr>
        <w:tab/>
      </w:r>
      <w:r>
        <w:rPr>
          <w:rFonts w:ascii="Arial" w:hAnsi="Arial" w:cs="Arial"/>
        </w:rPr>
        <w:tab/>
      </w:r>
      <w:r w:rsidRPr="002E3549">
        <w:rPr>
          <w:rFonts w:ascii="Arial" w:hAnsi="Arial" w:cs="Arial"/>
          <w:sz w:val="16"/>
          <w:szCs w:val="16"/>
        </w:rPr>
        <w:t>- droga dojazdowa do magazynu żywności</w:t>
      </w:r>
    </w:p>
    <w:p w:rsidR="006D0C63" w:rsidRPr="002E3549" w:rsidRDefault="006D0C63" w:rsidP="006D0C63">
      <w:pPr>
        <w:tabs>
          <w:tab w:val="num" w:pos="928"/>
        </w:tabs>
        <w:ind w:firstLine="709"/>
        <w:contextualSpacing/>
        <w:jc w:val="both"/>
        <w:rPr>
          <w:rFonts w:ascii="Arial" w:hAnsi="Arial" w:cs="Arial"/>
          <w:sz w:val="16"/>
          <w:szCs w:val="16"/>
        </w:rPr>
      </w:pPr>
      <w:r>
        <w:rPr>
          <w:rFonts w:ascii="Arial" w:hAnsi="Arial" w:cs="Arial"/>
        </w:rPr>
        <w:t xml:space="preserve"> ul. Ogrodowa</w:t>
      </w:r>
      <w:r>
        <w:rPr>
          <w:rFonts w:ascii="Arial" w:hAnsi="Arial" w:cs="Arial"/>
        </w:rPr>
        <w:tab/>
      </w:r>
      <w:r>
        <w:rPr>
          <w:rFonts w:ascii="Arial" w:hAnsi="Arial" w:cs="Arial"/>
        </w:rPr>
        <w:tab/>
      </w:r>
      <w:r>
        <w:rPr>
          <w:rFonts w:ascii="Arial" w:hAnsi="Arial" w:cs="Arial"/>
        </w:rPr>
        <w:tab/>
      </w:r>
      <w:r>
        <w:rPr>
          <w:rFonts w:ascii="Arial" w:hAnsi="Arial" w:cs="Arial"/>
        </w:rPr>
        <w:tab/>
      </w:r>
      <w:r w:rsidRPr="002E3549">
        <w:rPr>
          <w:rFonts w:ascii="Arial" w:hAnsi="Arial" w:cs="Arial"/>
          <w:sz w:val="16"/>
          <w:szCs w:val="16"/>
        </w:rPr>
        <w:t>- z profilowaniem nawierzchni równiarką</w:t>
      </w:r>
    </w:p>
    <w:p w:rsidR="006D0C63" w:rsidRPr="00F1203B" w:rsidRDefault="006D0C63" w:rsidP="006D0C63">
      <w:pPr>
        <w:tabs>
          <w:tab w:val="num" w:pos="928"/>
        </w:tabs>
        <w:ind w:firstLine="709"/>
        <w:contextualSpacing/>
        <w:jc w:val="both"/>
        <w:rPr>
          <w:rFonts w:ascii="Arial" w:hAnsi="Arial" w:cs="Arial"/>
        </w:rPr>
      </w:pPr>
      <w:r>
        <w:rPr>
          <w:rFonts w:ascii="Arial" w:hAnsi="Arial" w:cs="Arial"/>
        </w:rPr>
        <w:t xml:space="preserve"> ul. Głowackiego-ul.Dworcowa </w:t>
      </w:r>
      <w:r>
        <w:rPr>
          <w:rFonts w:ascii="Arial" w:hAnsi="Arial" w:cs="Arial"/>
        </w:rPr>
        <w:tab/>
      </w:r>
      <w:r w:rsidRPr="00D11A40">
        <w:rPr>
          <w:rFonts w:ascii="Arial" w:hAnsi="Arial" w:cs="Arial"/>
          <w:sz w:val="16"/>
          <w:szCs w:val="16"/>
        </w:rPr>
        <w:t>- teren dawnego torowiska</w:t>
      </w:r>
      <w:r w:rsidRPr="00F1203B">
        <w:rPr>
          <w:rFonts w:ascii="Arial" w:hAnsi="Arial" w:cs="Arial"/>
          <w:sz w:val="16"/>
          <w:szCs w:val="16"/>
        </w:rPr>
        <w:tab/>
      </w:r>
      <w:r w:rsidRPr="00F1203B">
        <w:rPr>
          <w:rFonts w:ascii="Arial" w:hAnsi="Arial" w:cs="Arial"/>
        </w:rPr>
        <w:t xml:space="preserve"> </w:t>
      </w:r>
    </w:p>
    <w:p w:rsidR="006D0C63" w:rsidRDefault="006D0C63" w:rsidP="00C0275C">
      <w:pPr>
        <w:pStyle w:val="Akapitzlist"/>
        <w:numPr>
          <w:ilvl w:val="1"/>
          <w:numId w:val="17"/>
        </w:numPr>
        <w:tabs>
          <w:tab w:val="num" w:pos="928"/>
        </w:tabs>
        <w:spacing w:line="240" w:lineRule="auto"/>
        <w:ind w:left="709" w:hanging="283"/>
        <w:jc w:val="both"/>
        <w:rPr>
          <w:rFonts w:ascii="Arial" w:hAnsi="Arial" w:cs="Arial"/>
        </w:rPr>
      </w:pPr>
      <w:r>
        <w:rPr>
          <w:rFonts w:ascii="Arial" w:hAnsi="Arial" w:cs="Arial"/>
        </w:rPr>
        <w:t xml:space="preserve"> </w:t>
      </w:r>
      <w:r w:rsidRPr="00D273FF">
        <w:rPr>
          <w:rFonts w:ascii="Arial" w:hAnsi="Arial" w:cs="Arial"/>
        </w:rPr>
        <w:t>Naprawa dróg gminny</w:t>
      </w:r>
      <w:r>
        <w:rPr>
          <w:rFonts w:ascii="Arial" w:hAnsi="Arial" w:cs="Arial"/>
        </w:rPr>
        <w:t xml:space="preserve">ch o nawierzchni nieutwardzonej. Zakres prac obejmował profilowanie    </w:t>
      </w:r>
    </w:p>
    <w:p w:rsidR="006D0C63" w:rsidRDefault="006D0C63" w:rsidP="006D0C63">
      <w:pPr>
        <w:pStyle w:val="Akapitzlist"/>
        <w:ind w:left="709"/>
        <w:jc w:val="both"/>
        <w:rPr>
          <w:rFonts w:ascii="Arial" w:hAnsi="Arial" w:cs="Arial"/>
        </w:rPr>
      </w:pPr>
      <w:r>
        <w:rPr>
          <w:rFonts w:ascii="Arial" w:hAnsi="Arial" w:cs="Arial"/>
        </w:rPr>
        <w:lastRenderedPageBreak/>
        <w:t xml:space="preserve"> nawierzchni  dróg   oraz   poboczy   równiarką, uzupełnienie ubytków drobnym gruzem bądź   </w:t>
      </w:r>
    </w:p>
    <w:p w:rsidR="006D0C63" w:rsidRPr="00D273FF" w:rsidRDefault="006D0C63" w:rsidP="006D0C63">
      <w:pPr>
        <w:pStyle w:val="Akapitzlist"/>
        <w:ind w:left="709"/>
        <w:jc w:val="both"/>
        <w:rPr>
          <w:rFonts w:ascii="Arial" w:hAnsi="Arial" w:cs="Arial"/>
        </w:rPr>
      </w:pPr>
      <w:r>
        <w:rPr>
          <w:rFonts w:ascii="Arial" w:hAnsi="Arial" w:cs="Arial"/>
        </w:rPr>
        <w:t xml:space="preserve"> szlaką, </w:t>
      </w:r>
      <w:r w:rsidRPr="00D273FF">
        <w:rPr>
          <w:rFonts w:ascii="Arial" w:hAnsi="Arial" w:cs="Arial"/>
        </w:rPr>
        <w:t>wałowaniem walcem drogowym</w:t>
      </w:r>
    </w:p>
    <w:p w:rsidR="006D0C63" w:rsidRPr="00D273FF" w:rsidRDefault="006D0C63" w:rsidP="006D0C63">
      <w:pPr>
        <w:pStyle w:val="Akapitzlist"/>
        <w:rPr>
          <w:rFonts w:ascii="Arial" w:hAnsi="Arial" w:cs="Arial"/>
        </w:rPr>
      </w:pPr>
    </w:p>
    <w:p w:rsidR="006D0C63" w:rsidRPr="00D273FF" w:rsidRDefault="006D0C63" w:rsidP="006D0C63">
      <w:pPr>
        <w:pStyle w:val="Akapitzlist"/>
        <w:rPr>
          <w:rFonts w:ascii="Arial" w:hAnsi="Arial" w:cs="Arial"/>
        </w:rPr>
      </w:pPr>
      <w:r>
        <w:rPr>
          <w:rFonts w:ascii="Arial" w:hAnsi="Arial" w:cs="Arial"/>
        </w:rPr>
        <w:t xml:space="preserve"> </w:t>
      </w:r>
      <w:r w:rsidRPr="00D273FF">
        <w:rPr>
          <w:rFonts w:ascii="Arial" w:hAnsi="Arial" w:cs="Arial"/>
        </w:rPr>
        <w:t xml:space="preserve">Chlebowo </w:t>
      </w:r>
      <w:r w:rsidRPr="00D273FF">
        <w:rPr>
          <w:rFonts w:ascii="Arial" w:hAnsi="Arial" w:cs="Arial"/>
        </w:rPr>
        <w:tab/>
      </w:r>
      <w:r w:rsidRPr="00D273FF">
        <w:rPr>
          <w:rFonts w:ascii="Arial" w:hAnsi="Arial" w:cs="Arial"/>
        </w:rPr>
        <w:tab/>
        <w:t xml:space="preserve"> </w:t>
      </w:r>
      <w:r w:rsidRPr="00D26BB7">
        <w:rPr>
          <w:rFonts w:ascii="Arial" w:hAnsi="Arial" w:cs="Arial"/>
          <w:sz w:val="16"/>
          <w:szCs w:val="16"/>
        </w:rPr>
        <w:t>- droga dojazdowa do posesji Pani Kęsickiej</w:t>
      </w:r>
      <w:r w:rsidRPr="00D273FF">
        <w:rPr>
          <w:rFonts w:ascii="Arial" w:hAnsi="Arial" w:cs="Arial"/>
        </w:rPr>
        <w:t xml:space="preserve"> </w:t>
      </w:r>
    </w:p>
    <w:p w:rsidR="006D0C63" w:rsidRPr="00D26BB7" w:rsidRDefault="006D0C63" w:rsidP="006D0C63">
      <w:pPr>
        <w:pStyle w:val="Akapitzlist"/>
        <w:rPr>
          <w:rFonts w:ascii="Arial" w:hAnsi="Arial" w:cs="Arial"/>
          <w:sz w:val="16"/>
          <w:szCs w:val="16"/>
        </w:rPr>
      </w:pPr>
      <w:r w:rsidRPr="00D273FF">
        <w:rPr>
          <w:rFonts w:ascii="Arial" w:hAnsi="Arial" w:cs="Arial"/>
        </w:rPr>
        <w:t xml:space="preserve"> </w:t>
      </w:r>
      <w:r>
        <w:rPr>
          <w:rFonts w:ascii="Arial" w:hAnsi="Arial" w:cs="Arial"/>
        </w:rPr>
        <w:t>Chlebowo</w:t>
      </w:r>
      <w:r>
        <w:rPr>
          <w:rFonts w:ascii="Arial" w:hAnsi="Arial" w:cs="Arial"/>
        </w:rPr>
        <w:tab/>
      </w:r>
      <w:r>
        <w:rPr>
          <w:rFonts w:ascii="Arial" w:hAnsi="Arial" w:cs="Arial"/>
        </w:rPr>
        <w:tab/>
        <w:t xml:space="preserve"> </w:t>
      </w:r>
      <w:r w:rsidRPr="00D26BB7">
        <w:rPr>
          <w:rFonts w:ascii="Arial" w:hAnsi="Arial" w:cs="Arial"/>
          <w:sz w:val="16"/>
          <w:szCs w:val="16"/>
        </w:rPr>
        <w:t>- droga dojazdowa do posesji Pani</w:t>
      </w:r>
      <w:r>
        <w:rPr>
          <w:rFonts w:ascii="Arial" w:hAnsi="Arial" w:cs="Arial"/>
          <w:sz w:val="16"/>
          <w:szCs w:val="16"/>
        </w:rPr>
        <w:t xml:space="preserve"> Kostewicz</w:t>
      </w:r>
    </w:p>
    <w:p w:rsidR="006D0C63" w:rsidRDefault="006D0C63" w:rsidP="006D0C63">
      <w:pPr>
        <w:pStyle w:val="Akapitzlist"/>
        <w:rPr>
          <w:rFonts w:ascii="Arial" w:hAnsi="Arial" w:cs="Arial"/>
          <w:sz w:val="16"/>
          <w:szCs w:val="16"/>
        </w:rPr>
      </w:pPr>
      <w:r>
        <w:rPr>
          <w:rFonts w:ascii="Arial" w:hAnsi="Arial" w:cs="Arial"/>
        </w:rPr>
        <w:t xml:space="preserve"> </w:t>
      </w:r>
      <w:r w:rsidRPr="00D273FF">
        <w:rPr>
          <w:rFonts w:ascii="Arial" w:hAnsi="Arial" w:cs="Arial"/>
        </w:rPr>
        <w:t xml:space="preserve">Chociwle </w:t>
      </w:r>
      <w:r w:rsidRPr="00D273FF">
        <w:rPr>
          <w:rFonts w:ascii="Arial" w:hAnsi="Arial" w:cs="Arial"/>
        </w:rPr>
        <w:tab/>
      </w:r>
      <w:r w:rsidRPr="00D273FF">
        <w:rPr>
          <w:rFonts w:ascii="Arial" w:hAnsi="Arial" w:cs="Arial"/>
        </w:rPr>
        <w:tab/>
      </w:r>
      <w:r w:rsidRPr="00D26BB7">
        <w:rPr>
          <w:rFonts w:ascii="Arial" w:hAnsi="Arial" w:cs="Arial"/>
          <w:sz w:val="16"/>
          <w:szCs w:val="16"/>
        </w:rPr>
        <w:t xml:space="preserve"> - droga w kierunku Pani Maliszewskiej</w:t>
      </w:r>
    </w:p>
    <w:p w:rsidR="006D0C63" w:rsidRDefault="006D0C63" w:rsidP="006D0C63">
      <w:pPr>
        <w:pStyle w:val="Akapitzlist"/>
        <w:rPr>
          <w:rFonts w:ascii="Arial" w:hAnsi="Arial" w:cs="Arial"/>
          <w:sz w:val="16"/>
          <w:szCs w:val="16"/>
        </w:rPr>
      </w:pPr>
      <w:r>
        <w:rPr>
          <w:rFonts w:ascii="Arial" w:hAnsi="Arial" w:cs="Arial"/>
        </w:rPr>
        <w:t xml:space="preserve"> </w:t>
      </w:r>
      <w:r w:rsidRPr="00D26BB7">
        <w:rPr>
          <w:rFonts w:ascii="Arial" w:hAnsi="Arial" w:cs="Arial"/>
        </w:rPr>
        <w:t>Łozice Nowe</w:t>
      </w:r>
      <w:r>
        <w:rPr>
          <w:rFonts w:ascii="Arial" w:hAnsi="Arial" w:cs="Arial"/>
        </w:rPr>
        <w:tab/>
      </w:r>
      <w:r>
        <w:rPr>
          <w:rFonts w:ascii="Arial" w:hAnsi="Arial" w:cs="Arial"/>
        </w:rPr>
        <w:tab/>
        <w:t xml:space="preserve"> </w:t>
      </w:r>
      <w:r w:rsidRPr="00D26BB7">
        <w:rPr>
          <w:rFonts w:ascii="Arial" w:hAnsi="Arial" w:cs="Arial"/>
          <w:sz w:val="16"/>
          <w:szCs w:val="16"/>
        </w:rPr>
        <w:t>- z karczowaniem zakrzaczeń z poboczy drogi</w:t>
      </w:r>
    </w:p>
    <w:p w:rsidR="006D0C63" w:rsidRDefault="006D0C63" w:rsidP="006D0C63">
      <w:pPr>
        <w:pStyle w:val="Akapitzlist"/>
        <w:rPr>
          <w:rFonts w:ascii="Arial" w:hAnsi="Arial" w:cs="Arial"/>
          <w:sz w:val="16"/>
          <w:szCs w:val="16"/>
        </w:rPr>
      </w:pPr>
      <w:r>
        <w:rPr>
          <w:rFonts w:ascii="Arial" w:hAnsi="Arial" w:cs="Arial"/>
        </w:rPr>
        <w:t xml:space="preserve"> Wilczogóra-Darżewo</w:t>
      </w:r>
      <w:r>
        <w:rPr>
          <w:rFonts w:ascii="Arial" w:hAnsi="Arial" w:cs="Arial"/>
        </w:rPr>
        <w:tab/>
        <w:t xml:space="preserve"> </w:t>
      </w:r>
    </w:p>
    <w:p w:rsidR="006D0C63" w:rsidRDefault="006D0C63" w:rsidP="006D0C63">
      <w:pPr>
        <w:pStyle w:val="Akapitzlist"/>
        <w:rPr>
          <w:rFonts w:ascii="Arial" w:hAnsi="Arial" w:cs="Arial"/>
          <w:sz w:val="16"/>
          <w:szCs w:val="16"/>
        </w:rPr>
      </w:pPr>
      <w:r>
        <w:rPr>
          <w:rFonts w:ascii="Arial" w:hAnsi="Arial" w:cs="Arial"/>
        </w:rPr>
        <w:t xml:space="preserve"> </w:t>
      </w:r>
      <w:r w:rsidRPr="002856FD">
        <w:rPr>
          <w:rFonts w:ascii="Arial" w:hAnsi="Arial" w:cs="Arial"/>
        </w:rPr>
        <w:t xml:space="preserve">Cybulino </w:t>
      </w:r>
      <w:r>
        <w:rPr>
          <w:rFonts w:ascii="Arial" w:hAnsi="Arial" w:cs="Arial"/>
        </w:rPr>
        <w:tab/>
      </w:r>
      <w:r>
        <w:rPr>
          <w:rFonts w:ascii="Arial" w:hAnsi="Arial" w:cs="Arial"/>
        </w:rPr>
        <w:tab/>
        <w:t xml:space="preserve"> </w:t>
      </w:r>
      <w:r w:rsidRPr="002856FD">
        <w:rPr>
          <w:rFonts w:ascii="Arial" w:hAnsi="Arial" w:cs="Arial"/>
          <w:sz w:val="16"/>
          <w:szCs w:val="16"/>
        </w:rPr>
        <w:t xml:space="preserve">- wjazd przy Placu zabaw </w:t>
      </w:r>
    </w:p>
    <w:p w:rsidR="006D0C63" w:rsidRPr="002856FD" w:rsidRDefault="006D0C63" w:rsidP="006D0C63">
      <w:pPr>
        <w:pStyle w:val="Akapitzlist"/>
        <w:rPr>
          <w:rFonts w:ascii="Arial" w:hAnsi="Arial" w:cs="Arial"/>
          <w:sz w:val="16"/>
          <w:szCs w:val="16"/>
        </w:rPr>
      </w:pPr>
    </w:p>
    <w:p w:rsidR="006D0C63" w:rsidRDefault="006D0C63" w:rsidP="00C0275C">
      <w:pPr>
        <w:pStyle w:val="Akapitzlist"/>
        <w:numPr>
          <w:ilvl w:val="1"/>
          <w:numId w:val="17"/>
        </w:numPr>
        <w:tabs>
          <w:tab w:val="clear" w:pos="1070"/>
          <w:tab w:val="num" w:pos="709"/>
        </w:tabs>
        <w:spacing w:line="240" w:lineRule="auto"/>
        <w:ind w:hanging="644"/>
        <w:jc w:val="both"/>
        <w:rPr>
          <w:rFonts w:ascii="Arial" w:hAnsi="Arial" w:cs="Arial"/>
        </w:rPr>
      </w:pPr>
      <w:r w:rsidRPr="00F1203B">
        <w:rPr>
          <w:rFonts w:ascii="Arial" w:hAnsi="Arial" w:cs="Arial"/>
        </w:rPr>
        <w:t xml:space="preserve">Naprawa </w:t>
      </w:r>
      <w:r>
        <w:rPr>
          <w:rFonts w:ascii="Arial" w:hAnsi="Arial" w:cs="Arial"/>
        </w:rPr>
        <w:t xml:space="preserve">  </w:t>
      </w:r>
      <w:r w:rsidRPr="00F1203B">
        <w:rPr>
          <w:rFonts w:ascii="Arial" w:hAnsi="Arial" w:cs="Arial"/>
        </w:rPr>
        <w:t>dróg</w:t>
      </w:r>
      <w:r>
        <w:rPr>
          <w:rFonts w:ascii="Arial" w:hAnsi="Arial" w:cs="Arial"/>
        </w:rPr>
        <w:t xml:space="preserve">  </w:t>
      </w:r>
      <w:r w:rsidRPr="00F1203B">
        <w:rPr>
          <w:rFonts w:ascii="Arial" w:hAnsi="Arial" w:cs="Arial"/>
        </w:rPr>
        <w:t xml:space="preserve"> gminnych</w:t>
      </w:r>
      <w:r>
        <w:rPr>
          <w:rFonts w:ascii="Arial" w:hAnsi="Arial" w:cs="Arial"/>
        </w:rPr>
        <w:t xml:space="preserve">  </w:t>
      </w:r>
      <w:r w:rsidRPr="00F1203B">
        <w:rPr>
          <w:rFonts w:ascii="Arial" w:hAnsi="Arial" w:cs="Arial"/>
        </w:rPr>
        <w:t xml:space="preserve"> o </w:t>
      </w:r>
      <w:r>
        <w:rPr>
          <w:rFonts w:ascii="Arial" w:hAnsi="Arial" w:cs="Arial"/>
        </w:rPr>
        <w:t xml:space="preserve">   </w:t>
      </w:r>
      <w:r w:rsidRPr="00F1203B">
        <w:rPr>
          <w:rFonts w:ascii="Arial" w:hAnsi="Arial" w:cs="Arial"/>
        </w:rPr>
        <w:t xml:space="preserve">nawierzchni </w:t>
      </w:r>
      <w:r>
        <w:rPr>
          <w:rFonts w:ascii="Arial" w:hAnsi="Arial" w:cs="Arial"/>
        </w:rPr>
        <w:t xml:space="preserve">   </w:t>
      </w:r>
      <w:r w:rsidRPr="00F1203B">
        <w:rPr>
          <w:rFonts w:ascii="Arial" w:hAnsi="Arial" w:cs="Arial"/>
        </w:rPr>
        <w:t xml:space="preserve">nieutwardzonej. </w:t>
      </w:r>
      <w:r>
        <w:rPr>
          <w:rFonts w:ascii="Arial" w:hAnsi="Arial" w:cs="Arial"/>
        </w:rPr>
        <w:t xml:space="preserve">  </w:t>
      </w:r>
      <w:r w:rsidRPr="00F1203B">
        <w:rPr>
          <w:rFonts w:ascii="Arial" w:hAnsi="Arial" w:cs="Arial"/>
        </w:rPr>
        <w:t>Zakres</w:t>
      </w:r>
      <w:r>
        <w:rPr>
          <w:rFonts w:ascii="Arial" w:hAnsi="Arial" w:cs="Arial"/>
        </w:rPr>
        <w:t xml:space="preserve">  </w:t>
      </w:r>
      <w:r w:rsidRPr="00F1203B">
        <w:rPr>
          <w:rFonts w:ascii="Arial" w:hAnsi="Arial" w:cs="Arial"/>
        </w:rPr>
        <w:t xml:space="preserve"> </w:t>
      </w:r>
      <w:r>
        <w:rPr>
          <w:rFonts w:ascii="Arial" w:hAnsi="Arial" w:cs="Arial"/>
        </w:rPr>
        <w:t xml:space="preserve"> </w:t>
      </w:r>
      <w:r w:rsidRPr="00F1203B">
        <w:rPr>
          <w:rFonts w:ascii="Arial" w:hAnsi="Arial" w:cs="Arial"/>
        </w:rPr>
        <w:t xml:space="preserve">prac </w:t>
      </w:r>
      <w:r>
        <w:rPr>
          <w:rFonts w:ascii="Arial" w:hAnsi="Arial" w:cs="Arial"/>
        </w:rPr>
        <w:t xml:space="preserve">  </w:t>
      </w:r>
      <w:r w:rsidRPr="00F1203B">
        <w:rPr>
          <w:rFonts w:ascii="Arial" w:hAnsi="Arial" w:cs="Arial"/>
        </w:rPr>
        <w:t>obejmował</w:t>
      </w:r>
    </w:p>
    <w:p w:rsidR="006D0C63" w:rsidRPr="00F1203B" w:rsidRDefault="006D0C63" w:rsidP="006D0C63">
      <w:pPr>
        <w:pStyle w:val="Akapitzlist"/>
        <w:ind w:left="709"/>
        <w:jc w:val="both"/>
        <w:rPr>
          <w:rFonts w:ascii="Arial" w:hAnsi="Arial" w:cs="Arial"/>
        </w:rPr>
      </w:pPr>
      <w:r w:rsidRPr="00F1203B">
        <w:rPr>
          <w:rFonts w:ascii="Arial" w:hAnsi="Arial" w:cs="Arial"/>
        </w:rPr>
        <w:t>uzupełnienie ubytków drobnym gruzem ceglanym, kruszywem mineralnym bądź utwardzenie nawierzchni podbudową z kruszywa mineralnego, wałowaniem walcem drogowym</w:t>
      </w:r>
    </w:p>
    <w:p w:rsidR="006D0C63" w:rsidRPr="00AA191F" w:rsidRDefault="006D0C63" w:rsidP="006D0C63">
      <w:pPr>
        <w:pStyle w:val="Akapitzlist"/>
        <w:ind w:left="786"/>
        <w:jc w:val="both"/>
        <w:rPr>
          <w:rFonts w:ascii="Arial" w:hAnsi="Arial" w:cs="Arial"/>
          <w:sz w:val="12"/>
          <w:szCs w:val="12"/>
        </w:rPr>
      </w:pPr>
    </w:p>
    <w:p w:rsidR="006D0C63" w:rsidRPr="00AA191F" w:rsidRDefault="006D0C63" w:rsidP="006D0C63">
      <w:pPr>
        <w:pStyle w:val="Akapitzlist"/>
        <w:tabs>
          <w:tab w:val="num" w:pos="1080"/>
        </w:tabs>
        <w:ind w:left="786"/>
        <w:jc w:val="both"/>
        <w:rPr>
          <w:rFonts w:ascii="Arial" w:hAnsi="Arial" w:cs="Arial"/>
          <w:sz w:val="16"/>
          <w:szCs w:val="16"/>
        </w:rPr>
      </w:pPr>
      <w:r w:rsidRPr="00AA191F">
        <w:rPr>
          <w:rFonts w:ascii="Arial" w:hAnsi="Arial" w:cs="Arial"/>
        </w:rPr>
        <w:t>Kłanino</w:t>
      </w:r>
      <w:r w:rsidRPr="00AA191F">
        <w:rPr>
          <w:rFonts w:ascii="Arial" w:hAnsi="Arial" w:cs="Arial"/>
        </w:rPr>
        <w:tab/>
      </w:r>
      <w:r w:rsidRPr="00AA191F">
        <w:rPr>
          <w:rFonts w:ascii="Arial" w:hAnsi="Arial" w:cs="Arial"/>
        </w:rPr>
        <w:tab/>
      </w:r>
      <w:r w:rsidRPr="00AA191F">
        <w:rPr>
          <w:rFonts w:ascii="Arial" w:hAnsi="Arial" w:cs="Arial"/>
          <w:sz w:val="16"/>
          <w:szCs w:val="16"/>
        </w:rPr>
        <w:t>- droga za parkingiem</w:t>
      </w:r>
    </w:p>
    <w:p w:rsidR="006D0C63" w:rsidRPr="00AA191F" w:rsidRDefault="006D0C63" w:rsidP="006D0C63">
      <w:pPr>
        <w:pStyle w:val="Akapitzlist"/>
        <w:tabs>
          <w:tab w:val="num" w:pos="1080"/>
        </w:tabs>
        <w:ind w:left="786"/>
        <w:jc w:val="both"/>
        <w:rPr>
          <w:rFonts w:ascii="Arial" w:hAnsi="Arial" w:cs="Arial"/>
        </w:rPr>
      </w:pPr>
      <w:r w:rsidRPr="00AA191F">
        <w:rPr>
          <w:rFonts w:ascii="Arial" w:hAnsi="Arial" w:cs="Arial"/>
        </w:rPr>
        <w:t xml:space="preserve">Gozd </w:t>
      </w:r>
      <w:r w:rsidRPr="00AA191F">
        <w:rPr>
          <w:rFonts w:ascii="Arial" w:hAnsi="Arial" w:cs="Arial"/>
        </w:rPr>
        <w:tab/>
      </w:r>
      <w:r w:rsidRPr="00AA191F">
        <w:rPr>
          <w:rFonts w:ascii="Arial" w:hAnsi="Arial" w:cs="Arial"/>
        </w:rPr>
        <w:tab/>
      </w:r>
      <w:r w:rsidRPr="00AA191F">
        <w:rPr>
          <w:rFonts w:ascii="Arial" w:hAnsi="Arial" w:cs="Arial"/>
        </w:rPr>
        <w:tab/>
      </w:r>
      <w:r w:rsidRPr="00AA191F">
        <w:rPr>
          <w:rFonts w:ascii="Arial" w:hAnsi="Arial" w:cs="Arial"/>
          <w:sz w:val="16"/>
          <w:szCs w:val="16"/>
        </w:rPr>
        <w:t>- droga dojazdowa do posesji p. Kadylak</w:t>
      </w:r>
    </w:p>
    <w:p w:rsidR="006D0C63" w:rsidRPr="00AA191F" w:rsidRDefault="006D0C63" w:rsidP="006D0C63">
      <w:pPr>
        <w:pStyle w:val="Akapitzlist"/>
        <w:tabs>
          <w:tab w:val="num" w:pos="1080"/>
        </w:tabs>
        <w:ind w:left="786"/>
        <w:jc w:val="both"/>
        <w:rPr>
          <w:rFonts w:ascii="Arial" w:hAnsi="Arial" w:cs="Arial"/>
        </w:rPr>
      </w:pPr>
      <w:r w:rsidRPr="00AA191F">
        <w:rPr>
          <w:rFonts w:ascii="Arial" w:hAnsi="Arial" w:cs="Arial"/>
        </w:rPr>
        <w:t>Gozd</w:t>
      </w:r>
      <w:r w:rsidRPr="00AA191F">
        <w:rPr>
          <w:rFonts w:ascii="Arial" w:hAnsi="Arial" w:cs="Arial"/>
        </w:rPr>
        <w:tab/>
      </w:r>
      <w:r w:rsidRPr="00AA191F">
        <w:rPr>
          <w:rFonts w:ascii="Arial" w:hAnsi="Arial" w:cs="Arial"/>
        </w:rPr>
        <w:tab/>
      </w:r>
      <w:r w:rsidRPr="00AA191F">
        <w:rPr>
          <w:rFonts w:ascii="Arial" w:hAnsi="Arial" w:cs="Arial"/>
        </w:rPr>
        <w:tab/>
      </w:r>
      <w:r w:rsidRPr="00AA191F">
        <w:rPr>
          <w:rFonts w:ascii="Arial" w:hAnsi="Arial" w:cs="Arial"/>
          <w:sz w:val="16"/>
          <w:szCs w:val="16"/>
        </w:rPr>
        <w:t>- droga dojazdowa do posesji p. Paczkowskiej</w:t>
      </w:r>
      <w:r w:rsidRPr="00AA191F">
        <w:rPr>
          <w:rFonts w:ascii="Arial" w:hAnsi="Arial" w:cs="Arial"/>
        </w:rPr>
        <w:t xml:space="preserve"> </w:t>
      </w:r>
    </w:p>
    <w:p w:rsidR="006D0C63" w:rsidRPr="00AA191F" w:rsidRDefault="006D0C63" w:rsidP="006D0C63">
      <w:pPr>
        <w:pStyle w:val="Akapitzlist"/>
        <w:ind w:left="786"/>
        <w:jc w:val="both"/>
        <w:rPr>
          <w:rFonts w:ascii="Arial" w:hAnsi="Arial" w:cs="Arial"/>
        </w:rPr>
      </w:pPr>
      <w:r w:rsidRPr="00AA191F">
        <w:rPr>
          <w:rFonts w:ascii="Arial" w:hAnsi="Arial" w:cs="Arial"/>
        </w:rPr>
        <w:t>Gozd-Boboliczki</w:t>
      </w:r>
    </w:p>
    <w:p w:rsidR="006D0C63" w:rsidRPr="00AA191F" w:rsidRDefault="006D0C63" w:rsidP="006D0C63">
      <w:pPr>
        <w:pStyle w:val="Akapitzlist"/>
        <w:tabs>
          <w:tab w:val="num" w:pos="1080"/>
        </w:tabs>
        <w:ind w:left="786"/>
        <w:jc w:val="both"/>
        <w:rPr>
          <w:rFonts w:ascii="Arial" w:hAnsi="Arial" w:cs="Arial"/>
          <w:sz w:val="16"/>
          <w:szCs w:val="16"/>
        </w:rPr>
      </w:pPr>
      <w:r w:rsidRPr="00AA191F">
        <w:rPr>
          <w:rFonts w:ascii="Arial" w:hAnsi="Arial" w:cs="Arial"/>
        </w:rPr>
        <w:t>Kłanino</w:t>
      </w:r>
      <w:r w:rsidRPr="00AA191F">
        <w:rPr>
          <w:rFonts w:ascii="Arial" w:hAnsi="Arial" w:cs="Arial"/>
        </w:rPr>
        <w:tab/>
      </w:r>
      <w:r w:rsidRPr="00AA191F">
        <w:rPr>
          <w:rFonts w:ascii="Arial" w:hAnsi="Arial" w:cs="Arial"/>
        </w:rPr>
        <w:tab/>
      </w:r>
      <w:r w:rsidRPr="00AA191F">
        <w:rPr>
          <w:rFonts w:ascii="Arial" w:hAnsi="Arial" w:cs="Arial"/>
          <w:sz w:val="16"/>
          <w:szCs w:val="16"/>
        </w:rPr>
        <w:t>- droga za sklepem</w:t>
      </w:r>
    </w:p>
    <w:p w:rsidR="006D0C63" w:rsidRPr="00AA191F" w:rsidRDefault="006D0C63" w:rsidP="006D0C63">
      <w:pPr>
        <w:pStyle w:val="Akapitzlist"/>
        <w:tabs>
          <w:tab w:val="num" w:pos="1080"/>
        </w:tabs>
        <w:ind w:left="786"/>
        <w:jc w:val="both"/>
        <w:rPr>
          <w:rFonts w:ascii="Arial" w:hAnsi="Arial" w:cs="Arial"/>
        </w:rPr>
      </w:pPr>
      <w:r w:rsidRPr="00AA191F">
        <w:rPr>
          <w:rFonts w:ascii="Arial" w:hAnsi="Arial" w:cs="Arial"/>
        </w:rPr>
        <w:t>Kurowo</w:t>
      </w:r>
    </w:p>
    <w:p w:rsidR="006D0C63" w:rsidRPr="00AA191F" w:rsidRDefault="006D0C63" w:rsidP="006D0C63">
      <w:pPr>
        <w:pStyle w:val="Akapitzlist"/>
        <w:tabs>
          <w:tab w:val="num" w:pos="1080"/>
        </w:tabs>
        <w:ind w:left="786"/>
        <w:jc w:val="both"/>
        <w:rPr>
          <w:rFonts w:ascii="Arial" w:hAnsi="Arial" w:cs="Arial"/>
        </w:rPr>
      </w:pPr>
      <w:r w:rsidRPr="00AA191F">
        <w:rPr>
          <w:rFonts w:ascii="Arial" w:hAnsi="Arial" w:cs="Arial"/>
        </w:rPr>
        <w:t>Ubiedrze-Grotniki</w:t>
      </w:r>
    </w:p>
    <w:p w:rsidR="006D0C63" w:rsidRPr="00AA191F" w:rsidRDefault="006D0C63" w:rsidP="006D0C63">
      <w:pPr>
        <w:pStyle w:val="Akapitzlist"/>
        <w:tabs>
          <w:tab w:val="num" w:pos="1080"/>
        </w:tabs>
        <w:ind w:left="786"/>
        <w:jc w:val="both"/>
        <w:rPr>
          <w:rFonts w:ascii="Arial" w:hAnsi="Arial" w:cs="Arial"/>
          <w:color w:val="FF0000"/>
          <w:sz w:val="12"/>
          <w:szCs w:val="12"/>
        </w:rPr>
      </w:pPr>
    </w:p>
    <w:p w:rsidR="006D0C63" w:rsidRPr="00F1203B" w:rsidRDefault="006D0C63" w:rsidP="00C0275C">
      <w:pPr>
        <w:pStyle w:val="Akapitzlist"/>
        <w:numPr>
          <w:ilvl w:val="1"/>
          <w:numId w:val="17"/>
        </w:numPr>
        <w:ind w:left="851" w:hanging="425"/>
        <w:jc w:val="both"/>
        <w:rPr>
          <w:rFonts w:ascii="Arial" w:hAnsi="Arial" w:cs="Arial"/>
          <w:color w:val="FF0000"/>
        </w:rPr>
      </w:pPr>
      <w:r w:rsidRPr="00D273FF">
        <w:rPr>
          <w:rFonts w:ascii="Arial" w:hAnsi="Arial" w:cs="Arial"/>
        </w:rPr>
        <w:t>Naprawa dróg gminny</w:t>
      </w:r>
      <w:r>
        <w:rPr>
          <w:rFonts w:ascii="Arial" w:hAnsi="Arial" w:cs="Arial"/>
        </w:rPr>
        <w:t>ch o nawierzchni gruntowej. Zakres prac obejmował uzupełnienie nawierzchni drobnym gruzem z zaspoinowaniem kruszywem mineralnym, utwardzenie oraz wyprofilowanie nawierzchni poboczy</w:t>
      </w:r>
      <w:r w:rsidRPr="00F20EA0">
        <w:rPr>
          <w:rFonts w:ascii="Arial" w:hAnsi="Arial" w:cs="Arial"/>
        </w:rPr>
        <w:t xml:space="preserve"> </w:t>
      </w:r>
      <w:r>
        <w:rPr>
          <w:rFonts w:ascii="Arial" w:hAnsi="Arial" w:cs="Arial"/>
        </w:rPr>
        <w:t>drobnym gruzem, ręczne zagęszczenie naprawianych powierzchni</w:t>
      </w:r>
    </w:p>
    <w:p w:rsidR="006D0C63" w:rsidRPr="00F1203B" w:rsidRDefault="006D0C63" w:rsidP="006D0C63">
      <w:pPr>
        <w:pStyle w:val="Akapitzlist"/>
        <w:ind w:left="1070"/>
        <w:jc w:val="both"/>
        <w:rPr>
          <w:rFonts w:ascii="Arial" w:hAnsi="Arial" w:cs="Arial"/>
          <w:color w:val="FF0000"/>
          <w:sz w:val="12"/>
          <w:szCs w:val="12"/>
        </w:rPr>
      </w:pPr>
    </w:p>
    <w:p w:rsidR="006D0C63" w:rsidRPr="00F1203B" w:rsidRDefault="006D0C63" w:rsidP="006D0C63">
      <w:pPr>
        <w:pStyle w:val="Akapitzlist"/>
        <w:ind w:left="1072" w:hanging="221"/>
        <w:jc w:val="both"/>
        <w:rPr>
          <w:rFonts w:ascii="Arial" w:hAnsi="Arial" w:cs="Arial"/>
          <w:sz w:val="16"/>
          <w:szCs w:val="16"/>
        </w:rPr>
      </w:pPr>
      <w:r>
        <w:rPr>
          <w:rFonts w:ascii="Arial" w:hAnsi="Arial" w:cs="Arial"/>
        </w:rPr>
        <w:t xml:space="preserve">Jatynia </w:t>
      </w:r>
      <w:r>
        <w:rPr>
          <w:rFonts w:ascii="Arial" w:hAnsi="Arial" w:cs="Arial"/>
        </w:rPr>
        <w:tab/>
      </w:r>
      <w:r>
        <w:rPr>
          <w:rFonts w:ascii="Arial" w:hAnsi="Arial" w:cs="Arial"/>
        </w:rPr>
        <w:tab/>
      </w:r>
      <w:r w:rsidRPr="00F1203B">
        <w:rPr>
          <w:rFonts w:ascii="Arial" w:hAnsi="Arial" w:cs="Arial"/>
          <w:sz w:val="16"/>
          <w:szCs w:val="16"/>
        </w:rPr>
        <w:t>- droga dojazdowa do posesji p. Kłyk</w:t>
      </w:r>
    </w:p>
    <w:p w:rsidR="006D0C63" w:rsidRDefault="006D0C63" w:rsidP="006D0C63">
      <w:pPr>
        <w:pStyle w:val="Akapitzlist"/>
        <w:ind w:left="1070" w:hanging="219"/>
        <w:jc w:val="both"/>
        <w:rPr>
          <w:rFonts w:ascii="Arial" w:hAnsi="Arial" w:cs="Arial"/>
          <w:color w:val="FF0000"/>
        </w:rPr>
      </w:pPr>
      <w:r>
        <w:rPr>
          <w:rFonts w:ascii="Arial" w:hAnsi="Arial" w:cs="Arial"/>
        </w:rPr>
        <w:t>Janówiec</w:t>
      </w:r>
      <w:r>
        <w:rPr>
          <w:rFonts w:ascii="Arial" w:hAnsi="Arial" w:cs="Arial"/>
        </w:rPr>
        <w:tab/>
      </w:r>
      <w:r>
        <w:rPr>
          <w:rFonts w:ascii="Arial" w:hAnsi="Arial" w:cs="Arial"/>
        </w:rPr>
        <w:tab/>
      </w:r>
      <w:r w:rsidRPr="00F1203B">
        <w:rPr>
          <w:rFonts w:ascii="Arial" w:hAnsi="Arial" w:cs="Arial"/>
          <w:sz w:val="16"/>
          <w:szCs w:val="16"/>
        </w:rPr>
        <w:t>- bez spoinowania naprawionych powierzchni</w:t>
      </w:r>
      <w:r>
        <w:rPr>
          <w:rFonts w:ascii="Arial" w:hAnsi="Arial" w:cs="Arial"/>
          <w:sz w:val="16"/>
          <w:szCs w:val="16"/>
        </w:rPr>
        <w:t xml:space="preserve"> oraz utwardzaniapoboczy</w:t>
      </w:r>
      <w:r w:rsidRPr="00F1203B">
        <w:rPr>
          <w:rFonts w:ascii="Arial" w:hAnsi="Arial" w:cs="Arial"/>
          <w:sz w:val="16"/>
          <w:szCs w:val="16"/>
        </w:rPr>
        <w:tab/>
      </w:r>
      <w:r>
        <w:rPr>
          <w:rFonts w:ascii="Arial" w:hAnsi="Arial" w:cs="Arial"/>
        </w:rPr>
        <w:tab/>
      </w:r>
    </w:p>
    <w:p w:rsidR="006D0C63" w:rsidRPr="00F1203B" w:rsidRDefault="006D0C63" w:rsidP="006D0C63">
      <w:pPr>
        <w:pStyle w:val="Akapitzlist"/>
        <w:ind w:left="1070"/>
        <w:jc w:val="both"/>
        <w:rPr>
          <w:rFonts w:ascii="Arial" w:hAnsi="Arial" w:cs="Arial"/>
          <w:color w:val="FF0000"/>
          <w:sz w:val="12"/>
          <w:szCs w:val="12"/>
        </w:rPr>
      </w:pPr>
    </w:p>
    <w:p w:rsidR="006D0C63" w:rsidRPr="00D273FF" w:rsidRDefault="006D0C63" w:rsidP="00C0275C">
      <w:pPr>
        <w:pStyle w:val="Akapitzlist"/>
        <w:numPr>
          <w:ilvl w:val="1"/>
          <w:numId w:val="17"/>
        </w:numPr>
        <w:spacing w:line="240" w:lineRule="auto"/>
        <w:ind w:left="782" w:hanging="357"/>
        <w:jc w:val="both"/>
        <w:rPr>
          <w:rFonts w:ascii="Arial" w:hAnsi="Arial" w:cs="Arial"/>
        </w:rPr>
      </w:pPr>
      <w:r w:rsidRPr="00D273FF">
        <w:rPr>
          <w:rFonts w:ascii="Arial" w:hAnsi="Arial" w:cs="Arial"/>
        </w:rPr>
        <w:t xml:space="preserve">Naprawa  cząstkowa  mieszanką mineralo-asfaltową drogi o nawierzchni bitumicznej </w:t>
      </w:r>
    </w:p>
    <w:p w:rsidR="006D0C63" w:rsidRPr="00D273FF" w:rsidRDefault="006D0C63" w:rsidP="006D0C63">
      <w:pPr>
        <w:pStyle w:val="Akapitzlist"/>
        <w:tabs>
          <w:tab w:val="num" w:pos="928"/>
        </w:tabs>
        <w:ind w:left="782"/>
        <w:jc w:val="both"/>
        <w:rPr>
          <w:rFonts w:ascii="Arial" w:hAnsi="Arial" w:cs="Arial"/>
        </w:rPr>
      </w:pPr>
    </w:p>
    <w:p w:rsidR="006D0C63" w:rsidRPr="001F1760" w:rsidRDefault="006D0C63" w:rsidP="006D0C63">
      <w:pPr>
        <w:pStyle w:val="Akapitzlist"/>
        <w:spacing w:line="360" w:lineRule="auto"/>
        <w:ind w:left="2064" w:hanging="1355"/>
        <w:jc w:val="both"/>
        <w:rPr>
          <w:rFonts w:ascii="Arial" w:hAnsi="Arial" w:cs="Arial"/>
        </w:rPr>
      </w:pPr>
      <w:r>
        <w:rPr>
          <w:rFonts w:ascii="Arial" w:hAnsi="Arial" w:cs="Arial"/>
        </w:rPr>
        <w:t xml:space="preserve">  </w:t>
      </w:r>
      <w:r w:rsidRPr="00D273FF">
        <w:rPr>
          <w:rFonts w:ascii="Arial" w:hAnsi="Arial" w:cs="Arial"/>
        </w:rPr>
        <w:t xml:space="preserve">Porost </w:t>
      </w:r>
      <w:r w:rsidRPr="00D273FF">
        <w:rPr>
          <w:rFonts w:ascii="Arial" w:hAnsi="Arial" w:cs="Arial"/>
        </w:rPr>
        <w:tab/>
      </w:r>
      <w:r w:rsidRPr="00D273FF">
        <w:rPr>
          <w:rFonts w:ascii="Arial" w:hAnsi="Arial" w:cs="Arial"/>
        </w:rPr>
        <w:tab/>
      </w:r>
      <w:r w:rsidRPr="00D273FF">
        <w:rPr>
          <w:rFonts w:ascii="Arial" w:hAnsi="Arial" w:cs="Arial"/>
        </w:rPr>
        <w:tab/>
      </w:r>
      <w:r w:rsidRPr="00DB4CC6">
        <w:rPr>
          <w:rFonts w:ascii="Arial" w:hAnsi="Arial" w:cs="Arial"/>
          <w:sz w:val="16"/>
          <w:szCs w:val="16"/>
        </w:rPr>
        <w:t>- droga dojazdowa do jeziora Chlewo Wielkie</w:t>
      </w:r>
      <w:r w:rsidRPr="00DB4CC6">
        <w:rPr>
          <w:rFonts w:ascii="Arial" w:hAnsi="Arial" w:cs="Arial"/>
          <w:sz w:val="16"/>
          <w:szCs w:val="16"/>
        </w:rPr>
        <w:tab/>
      </w:r>
      <w:r w:rsidRPr="00D273FF">
        <w:rPr>
          <w:rFonts w:ascii="Arial" w:hAnsi="Arial" w:cs="Arial"/>
        </w:rPr>
        <w:t xml:space="preserve"> </w:t>
      </w:r>
    </w:p>
    <w:p w:rsidR="006D0C63" w:rsidRDefault="006D0C63" w:rsidP="00C0275C">
      <w:pPr>
        <w:pStyle w:val="Akapitzlist"/>
        <w:numPr>
          <w:ilvl w:val="1"/>
          <w:numId w:val="17"/>
        </w:numPr>
        <w:tabs>
          <w:tab w:val="num" w:pos="928"/>
        </w:tabs>
        <w:ind w:left="851" w:hanging="425"/>
        <w:jc w:val="both"/>
        <w:rPr>
          <w:rFonts w:ascii="Arial" w:hAnsi="Arial" w:cs="Arial"/>
        </w:rPr>
      </w:pPr>
      <w:r w:rsidRPr="000B1DC0">
        <w:rPr>
          <w:rFonts w:ascii="Arial" w:hAnsi="Arial" w:cs="Arial"/>
        </w:rPr>
        <w:t>Naprawa drogi gminnej o nawierzchni częściowo z kostki brukowej, częściowo z płytek betonowych typu trelinka wypłukanej przez wody opadowe. Zakres prac obejmował odtworzenie nawierzchni z kostki brukowej oraz płytek typu trelinka,</w:t>
      </w:r>
      <w:r>
        <w:rPr>
          <w:rFonts w:ascii="Arial" w:hAnsi="Arial" w:cs="Arial"/>
        </w:rPr>
        <w:t xml:space="preserve"> </w:t>
      </w:r>
      <w:r w:rsidRPr="000B1DC0">
        <w:rPr>
          <w:rFonts w:ascii="Arial" w:hAnsi="Arial" w:cs="Arial"/>
        </w:rPr>
        <w:t xml:space="preserve">miejscowe uzupełnienie nawierzchni gruzem z wykonaniem podsypki piaskowej (odcinek między brukiem a trelinką), zagęszczenie naprawianych powierzchni, karczowanie zakrzaczeń </w:t>
      </w:r>
      <w:r>
        <w:rPr>
          <w:rFonts w:ascii="Arial" w:hAnsi="Arial" w:cs="Arial"/>
        </w:rPr>
        <w:t xml:space="preserve">     </w:t>
      </w:r>
      <w:r w:rsidRPr="000B1DC0">
        <w:rPr>
          <w:rFonts w:ascii="Arial" w:hAnsi="Arial" w:cs="Arial"/>
        </w:rPr>
        <w:t xml:space="preserve">z poboczy drogi, wzmocnienie poboczy żwirem i kamieniem polnym, wykonanie rowów odwadniających po obu stronach drogi </w:t>
      </w:r>
      <w:r>
        <w:rPr>
          <w:rFonts w:ascii="Arial" w:hAnsi="Arial" w:cs="Arial"/>
        </w:rPr>
        <w:t xml:space="preserve">w celu odprowadzenia wód opadowych </w:t>
      </w:r>
    </w:p>
    <w:p w:rsidR="006D0C63" w:rsidRPr="009F77D3" w:rsidRDefault="006D0C63" w:rsidP="006D0C63">
      <w:pPr>
        <w:pStyle w:val="Akapitzlist"/>
        <w:tabs>
          <w:tab w:val="num" w:pos="1080"/>
        </w:tabs>
        <w:ind w:left="851"/>
        <w:jc w:val="both"/>
        <w:rPr>
          <w:rFonts w:ascii="Arial" w:hAnsi="Arial" w:cs="Arial"/>
          <w:sz w:val="10"/>
          <w:szCs w:val="10"/>
        </w:rPr>
      </w:pPr>
    </w:p>
    <w:p w:rsidR="006D0C63" w:rsidRDefault="006D0C63" w:rsidP="006D0C63">
      <w:pPr>
        <w:pStyle w:val="Akapitzlist"/>
        <w:tabs>
          <w:tab w:val="num" w:pos="1080"/>
        </w:tabs>
        <w:ind w:left="851"/>
        <w:jc w:val="both"/>
        <w:rPr>
          <w:rFonts w:ascii="Arial" w:hAnsi="Arial" w:cs="Arial"/>
        </w:rPr>
      </w:pPr>
      <w:r>
        <w:rPr>
          <w:rFonts w:ascii="Arial" w:hAnsi="Arial" w:cs="Arial"/>
        </w:rPr>
        <w:t>Ubiedrze-Różewko-Kępiste</w:t>
      </w:r>
    </w:p>
    <w:p w:rsidR="006D0C63" w:rsidRPr="009F77D3" w:rsidRDefault="006D0C63" w:rsidP="006D0C63">
      <w:pPr>
        <w:pStyle w:val="Akapitzlist"/>
        <w:tabs>
          <w:tab w:val="num" w:pos="1080"/>
        </w:tabs>
        <w:ind w:left="851"/>
        <w:jc w:val="both"/>
        <w:rPr>
          <w:rFonts w:ascii="Arial" w:hAnsi="Arial" w:cs="Arial"/>
          <w:sz w:val="10"/>
          <w:szCs w:val="10"/>
        </w:rPr>
      </w:pPr>
    </w:p>
    <w:p w:rsidR="006D0C63" w:rsidRPr="00794922" w:rsidRDefault="006D0C63" w:rsidP="00C0275C">
      <w:pPr>
        <w:pStyle w:val="Akapitzlist"/>
        <w:numPr>
          <w:ilvl w:val="1"/>
          <w:numId w:val="17"/>
        </w:numPr>
        <w:tabs>
          <w:tab w:val="num" w:pos="928"/>
        </w:tabs>
        <w:ind w:left="851" w:hanging="425"/>
        <w:jc w:val="both"/>
        <w:rPr>
          <w:rFonts w:ascii="Arial" w:hAnsi="Arial" w:cs="Arial"/>
        </w:rPr>
      </w:pPr>
      <w:r w:rsidRPr="00794922">
        <w:rPr>
          <w:rFonts w:ascii="Arial" w:hAnsi="Arial" w:cs="Arial"/>
        </w:rPr>
        <w:t>Naprawa drogi gminnej o nawierzchni częściowo gruntowej częściowo z kostki brukowej. Zakres prac obejmował karczowanie zakrzaczeń z poboczy drogi, wyprofilowanie nawierzchni drogi oraz poboczy równiarką, zebranie nadmiaru gruntu z poboczy dla odprowadzenia wod opadowych, uzupełnienie nawierzchni drogi drobnym gruzem ceglanym oraz kamiennym z ręcznym zagęszczeniem</w:t>
      </w:r>
    </w:p>
    <w:p w:rsidR="006D0C63" w:rsidRPr="00794922" w:rsidRDefault="006D0C63" w:rsidP="006D0C63">
      <w:pPr>
        <w:ind w:firstLine="851"/>
        <w:jc w:val="both"/>
        <w:rPr>
          <w:rFonts w:ascii="Arial" w:hAnsi="Arial" w:cs="Arial"/>
        </w:rPr>
      </w:pPr>
      <w:r w:rsidRPr="00794922">
        <w:rPr>
          <w:rFonts w:ascii="Arial" w:hAnsi="Arial" w:cs="Arial"/>
        </w:rPr>
        <w:lastRenderedPageBreak/>
        <w:t>Lubowo</w:t>
      </w:r>
    </w:p>
    <w:p w:rsidR="006D0C63" w:rsidRPr="009A233C" w:rsidRDefault="006D0C63" w:rsidP="00C0275C">
      <w:pPr>
        <w:pStyle w:val="Akapitzlist"/>
        <w:numPr>
          <w:ilvl w:val="1"/>
          <w:numId w:val="17"/>
        </w:numPr>
        <w:tabs>
          <w:tab w:val="num" w:pos="928"/>
        </w:tabs>
        <w:ind w:left="851" w:hanging="425"/>
        <w:jc w:val="both"/>
        <w:rPr>
          <w:rFonts w:ascii="Arial" w:hAnsi="Arial" w:cs="Arial"/>
        </w:rPr>
      </w:pPr>
      <w:r w:rsidRPr="009A233C">
        <w:rPr>
          <w:rFonts w:ascii="Arial" w:hAnsi="Arial" w:cs="Arial"/>
        </w:rPr>
        <w:t>Naprawa drogi gminnej o nawierzchni bitumicznej. Zakres prac obejmował karczowanie zakrzaczeń oraz wyprofilowanie poboczy drogi równiarką, zebranie nadmiaru ziemi z poboczy dla odprowadzenia wód opadowych</w:t>
      </w:r>
    </w:p>
    <w:p w:rsidR="006D0C63" w:rsidRPr="009A233C" w:rsidRDefault="006D0C63" w:rsidP="006D0C63">
      <w:pPr>
        <w:pStyle w:val="Akapitzlist"/>
        <w:tabs>
          <w:tab w:val="num" w:pos="1080"/>
        </w:tabs>
        <w:ind w:left="851"/>
        <w:jc w:val="both"/>
        <w:rPr>
          <w:rFonts w:ascii="Arial" w:hAnsi="Arial" w:cs="Arial"/>
          <w:sz w:val="12"/>
          <w:szCs w:val="12"/>
        </w:rPr>
      </w:pPr>
    </w:p>
    <w:p w:rsidR="006D0C63" w:rsidRPr="009A233C" w:rsidRDefault="006D0C63" w:rsidP="006D0C63">
      <w:pPr>
        <w:pStyle w:val="Akapitzlist"/>
        <w:ind w:left="851"/>
        <w:jc w:val="both"/>
        <w:rPr>
          <w:rFonts w:ascii="Arial" w:hAnsi="Arial" w:cs="Arial"/>
        </w:rPr>
      </w:pPr>
      <w:r w:rsidRPr="009A233C">
        <w:rPr>
          <w:rFonts w:ascii="Arial" w:hAnsi="Arial" w:cs="Arial"/>
        </w:rPr>
        <w:t>Jatynia – Jatynka</w:t>
      </w:r>
    </w:p>
    <w:p w:rsidR="006D0C63" w:rsidRPr="0011171D" w:rsidRDefault="006D0C63" w:rsidP="006D0C63">
      <w:pPr>
        <w:pStyle w:val="Akapitzlist"/>
        <w:ind w:left="851"/>
        <w:jc w:val="both"/>
        <w:rPr>
          <w:rFonts w:ascii="Arial" w:hAnsi="Arial" w:cs="Arial"/>
          <w:color w:val="FF0000"/>
          <w:sz w:val="12"/>
          <w:szCs w:val="12"/>
        </w:rPr>
      </w:pPr>
    </w:p>
    <w:p w:rsidR="006D0C63" w:rsidRPr="0065467C" w:rsidRDefault="006D0C63" w:rsidP="00C0275C">
      <w:pPr>
        <w:pStyle w:val="Akapitzlist"/>
        <w:numPr>
          <w:ilvl w:val="1"/>
          <w:numId w:val="17"/>
        </w:numPr>
        <w:tabs>
          <w:tab w:val="num" w:pos="928"/>
        </w:tabs>
        <w:ind w:left="851" w:hanging="425"/>
        <w:jc w:val="both"/>
        <w:rPr>
          <w:rFonts w:ascii="Arial" w:hAnsi="Arial" w:cs="Arial"/>
        </w:rPr>
      </w:pPr>
      <w:r w:rsidRPr="0065467C">
        <w:rPr>
          <w:rFonts w:ascii="Arial" w:hAnsi="Arial" w:cs="Arial"/>
        </w:rPr>
        <w:t>Miejscowa naprawa drogi gminnej o nawierzchni z kostki brukowej polegająca na odtworzeniu zarwanej nawierzchni z kostki na podsypce piaskowej i ręcznym zagęszczeniem naprawianych powierzchni</w:t>
      </w:r>
    </w:p>
    <w:p w:rsidR="006D0C63" w:rsidRPr="0065467C" w:rsidRDefault="006D0C63" w:rsidP="006D0C63">
      <w:pPr>
        <w:pStyle w:val="Akapitzlist"/>
        <w:tabs>
          <w:tab w:val="num" w:pos="928"/>
        </w:tabs>
        <w:ind w:left="851"/>
        <w:jc w:val="both"/>
        <w:rPr>
          <w:rFonts w:ascii="Arial" w:hAnsi="Arial" w:cs="Arial"/>
          <w:sz w:val="12"/>
          <w:szCs w:val="12"/>
        </w:rPr>
      </w:pPr>
    </w:p>
    <w:p w:rsidR="006D0C63" w:rsidRPr="0065467C" w:rsidRDefault="006D0C63" w:rsidP="006D0C63">
      <w:pPr>
        <w:pStyle w:val="Akapitzlist"/>
        <w:spacing w:line="360" w:lineRule="auto"/>
        <w:ind w:left="851"/>
        <w:jc w:val="both"/>
        <w:rPr>
          <w:rFonts w:ascii="Arial" w:hAnsi="Arial" w:cs="Arial"/>
          <w:sz w:val="16"/>
          <w:szCs w:val="16"/>
        </w:rPr>
      </w:pPr>
      <w:r w:rsidRPr="0065467C">
        <w:rPr>
          <w:rFonts w:ascii="Arial" w:hAnsi="Arial" w:cs="Arial"/>
        </w:rPr>
        <w:t>Ubiedrze</w:t>
      </w:r>
      <w:r>
        <w:rPr>
          <w:rFonts w:ascii="Arial" w:hAnsi="Arial" w:cs="Arial"/>
        </w:rPr>
        <w:t xml:space="preserve"> </w:t>
      </w:r>
      <w:r>
        <w:rPr>
          <w:rFonts w:ascii="Arial" w:hAnsi="Arial" w:cs="Arial"/>
        </w:rPr>
        <w:tab/>
      </w:r>
      <w:r>
        <w:rPr>
          <w:rFonts w:ascii="Arial" w:hAnsi="Arial" w:cs="Arial"/>
        </w:rPr>
        <w:tab/>
      </w:r>
      <w:r w:rsidRPr="0065467C">
        <w:rPr>
          <w:rFonts w:ascii="Arial" w:hAnsi="Arial" w:cs="Arial"/>
          <w:sz w:val="16"/>
          <w:szCs w:val="16"/>
        </w:rPr>
        <w:t>- teren wsi</w:t>
      </w:r>
    </w:p>
    <w:p w:rsidR="006D0C63" w:rsidRDefault="006D0C63" w:rsidP="00C0275C">
      <w:pPr>
        <w:pStyle w:val="Akapitzlist"/>
        <w:numPr>
          <w:ilvl w:val="1"/>
          <w:numId w:val="17"/>
        </w:numPr>
        <w:tabs>
          <w:tab w:val="clear" w:pos="1070"/>
          <w:tab w:val="num" w:pos="851"/>
        </w:tabs>
        <w:spacing w:line="240" w:lineRule="auto"/>
        <w:ind w:left="851" w:hanging="426"/>
        <w:jc w:val="both"/>
        <w:rPr>
          <w:rFonts w:ascii="Arial" w:hAnsi="Arial" w:cs="Arial"/>
        </w:rPr>
      </w:pPr>
      <w:r w:rsidRPr="0065467C">
        <w:rPr>
          <w:rFonts w:ascii="Arial" w:hAnsi="Arial" w:cs="Arial"/>
        </w:rPr>
        <w:t xml:space="preserve">Wykonanie </w:t>
      </w:r>
      <w:r>
        <w:rPr>
          <w:rFonts w:ascii="Arial" w:hAnsi="Arial" w:cs="Arial"/>
        </w:rPr>
        <w:t xml:space="preserve"> </w:t>
      </w:r>
      <w:r w:rsidRPr="0065467C">
        <w:rPr>
          <w:rFonts w:ascii="Arial" w:hAnsi="Arial" w:cs="Arial"/>
        </w:rPr>
        <w:t xml:space="preserve">drogi </w:t>
      </w:r>
      <w:r>
        <w:rPr>
          <w:rFonts w:ascii="Arial" w:hAnsi="Arial" w:cs="Arial"/>
        </w:rPr>
        <w:t xml:space="preserve"> </w:t>
      </w:r>
      <w:r w:rsidRPr="0065467C">
        <w:rPr>
          <w:rFonts w:ascii="Arial" w:hAnsi="Arial" w:cs="Arial"/>
        </w:rPr>
        <w:t xml:space="preserve">z </w:t>
      </w:r>
      <w:r>
        <w:rPr>
          <w:rFonts w:ascii="Arial" w:hAnsi="Arial" w:cs="Arial"/>
        </w:rPr>
        <w:t xml:space="preserve"> </w:t>
      </w:r>
      <w:r w:rsidRPr="0065467C">
        <w:rPr>
          <w:rFonts w:ascii="Arial" w:hAnsi="Arial" w:cs="Arial"/>
        </w:rPr>
        <w:t xml:space="preserve">płyt </w:t>
      </w:r>
      <w:r>
        <w:rPr>
          <w:rFonts w:ascii="Arial" w:hAnsi="Arial" w:cs="Arial"/>
        </w:rPr>
        <w:t xml:space="preserve"> </w:t>
      </w:r>
      <w:r w:rsidRPr="0065467C">
        <w:rPr>
          <w:rFonts w:ascii="Arial" w:hAnsi="Arial" w:cs="Arial"/>
        </w:rPr>
        <w:t xml:space="preserve">drogowych </w:t>
      </w:r>
      <w:r>
        <w:rPr>
          <w:rFonts w:ascii="Arial" w:hAnsi="Arial" w:cs="Arial"/>
        </w:rPr>
        <w:t xml:space="preserve"> </w:t>
      </w:r>
      <w:r w:rsidRPr="0065467C">
        <w:rPr>
          <w:rFonts w:ascii="Arial" w:hAnsi="Arial" w:cs="Arial"/>
        </w:rPr>
        <w:t>żelbetowych</w:t>
      </w:r>
      <w:r>
        <w:rPr>
          <w:rFonts w:ascii="Arial" w:hAnsi="Arial" w:cs="Arial"/>
        </w:rPr>
        <w:t xml:space="preserve"> </w:t>
      </w:r>
      <w:r w:rsidRPr="0065467C">
        <w:rPr>
          <w:rFonts w:ascii="Arial" w:hAnsi="Arial" w:cs="Arial"/>
        </w:rPr>
        <w:t xml:space="preserve"> na</w:t>
      </w:r>
      <w:r>
        <w:rPr>
          <w:rFonts w:ascii="Arial" w:hAnsi="Arial" w:cs="Arial"/>
        </w:rPr>
        <w:t xml:space="preserve"> </w:t>
      </w:r>
      <w:r w:rsidRPr="0065467C">
        <w:rPr>
          <w:rFonts w:ascii="Arial" w:hAnsi="Arial" w:cs="Arial"/>
        </w:rPr>
        <w:t xml:space="preserve"> podsypce </w:t>
      </w:r>
      <w:r>
        <w:rPr>
          <w:rFonts w:ascii="Arial" w:hAnsi="Arial" w:cs="Arial"/>
        </w:rPr>
        <w:t xml:space="preserve"> </w:t>
      </w:r>
      <w:r w:rsidRPr="0065467C">
        <w:rPr>
          <w:rFonts w:ascii="Arial" w:hAnsi="Arial" w:cs="Arial"/>
        </w:rPr>
        <w:t xml:space="preserve">piaskowej </w:t>
      </w:r>
      <w:r>
        <w:rPr>
          <w:rFonts w:ascii="Arial" w:hAnsi="Arial" w:cs="Arial"/>
        </w:rPr>
        <w:t xml:space="preserve">                                  – </w:t>
      </w:r>
      <w:r w:rsidRPr="0011171D">
        <w:rPr>
          <w:rFonts w:ascii="Arial" w:hAnsi="Arial" w:cs="Arial"/>
        </w:rPr>
        <w:t>droga</w:t>
      </w:r>
      <w:r>
        <w:rPr>
          <w:rFonts w:ascii="Arial" w:hAnsi="Arial" w:cs="Arial"/>
        </w:rPr>
        <w:t xml:space="preserve"> </w:t>
      </w:r>
      <w:r w:rsidRPr="0011171D">
        <w:rPr>
          <w:rFonts w:ascii="Arial" w:hAnsi="Arial" w:cs="Arial"/>
        </w:rPr>
        <w:t xml:space="preserve"> dojazdowa do wyrobiska przy byłym wysypisku komunalnym</w:t>
      </w:r>
      <w:r>
        <w:rPr>
          <w:rFonts w:ascii="Arial" w:hAnsi="Arial" w:cs="Arial"/>
        </w:rPr>
        <w:t xml:space="preserve"> -</w:t>
      </w:r>
      <w:r w:rsidRPr="0011171D">
        <w:rPr>
          <w:rFonts w:ascii="Arial" w:hAnsi="Arial" w:cs="Arial"/>
        </w:rPr>
        <w:t xml:space="preserve"> obręb Boboliczki</w:t>
      </w:r>
    </w:p>
    <w:p w:rsidR="006D0C63" w:rsidRPr="000940C5" w:rsidRDefault="006D0C63" w:rsidP="006D0C63">
      <w:pPr>
        <w:pStyle w:val="Akapitzlist"/>
        <w:tabs>
          <w:tab w:val="num" w:pos="993"/>
        </w:tabs>
        <w:ind w:left="1071"/>
        <w:jc w:val="both"/>
        <w:rPr>
          <w:rFonts w:ascii="Arial" w:hAnsi="Arial" w:cs="Arial"/>
          <w:sz w:val="14"/>
          <w:szCs w:val="14"/>
        </w:rPr>
      </w:pPr>
      <w:r w:rsidRPr="0011171D">
        <w:rPr>
          <w:rFonts w:ascii="Arial" w:hAnsi="Arial" w:cs="Arial"/>
        </w:rPr>
        <w:t xml:space="preserve"> </w:t>
      </w:r>
    </w:p>
    <w:p w:rsidR="006D0C63" w:rsidRDefault="006D0C63" w:rsidP="00C0275C">
      <w:pPr>
        <w:pStyle w:val="Akapitzlist"/>
        <w:numPr>
          <w:ilvl w:val="1"/>
          <w:numId w:val="17"/>
        </w:numPr>
        <w:ind w:left="851" w:hanging="425"/>
        <w:jc w:val="both"/>
        <w:rPr>
          <w:rFonts w:ascii="Arial" w:hAnsi="Arial" w:cs="Arial"/>
        </w:rPr>
      </w:pPr>
      <w:r w:rsidRPr="0065467C">
        <w:rPr>
          <w:rFonts w:ascii="Arial" w:hAnsi="Arial" w:cs="Arial"/>
        </w:rPr>
        <w:t xml:space="preserve">Miejscowa naprawa chodników polegająca na rozebraniu zapadniętych, uszkodzonych nawierzchni uzupełnienie podsypki piaskowej bądź cementowo-piaskowej i ponowne ułożenie nawierzchni z ręcznym zagęszczeniem    </w:t>
      </w:r>
    </w:p>
    <w:p w:rsidR="006D0C63" w:rsidRPr="00205333" w:rsidRDefault="006D0C63" w:rsidP="006D0C63">
      <w:pPr>
        <w:pStyle w:val="Akapitzlist"/>
        <w:ind w:left="851"/>
        <w:jc w:val="both"/>
        <w:rPr>
          <w:rFonts w:ascii="Arial" w:hAnsi="Arial" w:cs="Arial"/>
          <w:sz w:val="10"/>
          <w:szCs w:val="10"/>
        </w:rPr>
      </w:pPr>
      <w:r w:rsidRPr="00205333">
        <w:rPr>
          <w:rFonts w:ascii="Arial" w:hAnsi="Arial" w:cs="Arial"/>
          <w:sz w:val="10"/>
          <w:szCs w:val="10"/>
        </w:rPr>
        <w:t xml:space="preserve">            </w:t>
      </w:r>
    </w:p>
    <w:p w:rsidR="006D0C63" w:rsidRPr="002467BD" w:rsidRDefault="006D0C63" w:rsidP="006D0C63">
      <w:pPr>
        <w:pStyle w:val="Akapitzlist"/>
        <w:ind w:left="851"/>
        <w:jc w:val="both"/>
        <w:rPr>
          <w:rFonts w:ascii="Arial" w:hAnsi="Arial" w:cs="Arial"/>
          <w:sz w:val="16"/>
          <w:szCs w:val="16"/>
        </w:rPr>
      </w:pPr>
      <w:r w:rsidRPr="00D273FF">
        <w:rPr>
          <w:rFonts w:ascii="Arial" w:hAnsi="Arial" w:cs="Arial"/>
        </w:rPr>
        <w:t>ul. Ratuszowa</w:t>
      </w:r>
      <w:r>
        <w:rPr>
          <w:rFonts w:ascii="Arial" w:hAnsi="Arial" w:cs="Arial"/>
        </w:rPr>
        <w:tab/>
      </w:r>
      <w:r>
        <w:rPr>
          <w:rFonts w:ascii="Arial" w:hAnsi="Arial" w:cs="Arial"/>
        </w:rPr>
        <w:tab/>
      </w:r>
      <w:r>
        <w:rPr>
          <w:rFonts w:ascii="Arial" w:hAnsi="Arial" w:cs="Arial"/>
        </w:rPr>
        <w:tab/>
      </w:r>
      <w:r w:rsidRPr="002467BD">
        <w:rPr>
          <w:rFonts w:ascii="Arial" w:hAnsi="Arial" w:cs="Arial"/>
          <w:sz w:val="16"/>
          <w:szCs w:val="16"/>
        </w:rPr>
        <w:t>- chodnik o nawierzchni z płytek betonowych 50x50x7</w:t>
      </w:r>
    </w:p>
    <w:p w:rsidR="006D0C63" w:rsidRPr="002467BD" w:rsidRDefault="006D0C63" w:rsidP="006D0C63">
      <w:pPr>
        <w:pStyle w:val="Akapitzlist"/>
        <w:tabs>
          <w:tab w:val="num" w:pos="851"/>
        </w:tabs>
        <w:ind w:left="2064" w:hanging="1213"/>
        <w:jc w:val="both"/>
        <w:rPr>
          <w:rFonts w:ascii="Arial" w:hAnsi="Arial" w:cs="Arial"/>
          <w:sz w:val="16"/>
          <w:szCs w:val="16"/>
        </w:rPr>
      </w:pPr>
      <w:r w:rsidRPr="00D273FF">
        <w:rPr>
          <w:rFonts w:ascii="Arial" w:hAnsi="Arial" w:cs="Arial"/>
        </w:rPr>
        <w:t>ul. Pocztowa</w:t>
      </w:r>
      <w:r>
        <w:rPr>
          <w:rFonts w:ascii="Arial" w:hAnsi="Arial" w:cs="Arial"/>
        </w:rPr>
        <w:tab/>
      </w:r>
      <w:r>
        <w:rPr>
          <w:rFonts w:ascii="Arial" w:hAnsi="Arial" w:cs="Arial"/>
        </w:rPr>
        <w:tab/>
      </w:r>
      <w:r>
        <w:rPr>
          <w:rFonts w:ascii="Arial" w:hAnsi="Arial" w:cs="Arial"/>
        </w:rPr>
        <w:tab/>
      </w:r>
      <w:r>
        <w:rPr>
          <w:rFonts w:ascii="Arial" w:hAnsi="Arial" w:cs="Arial"/>
        </w:rPr>
        <w:tab/>
      </w:r>
      <w:r w:rsidRPr="002467BD">
        <w:rPr>
          <w:rFonts w:ascii="Arial" w:hAnsi="Arial" w:cs="Arial"/>
          <w:sz w:val="16"/>
          <w:szCs w:val="16"/>
        </w:rPr>
        <w:t>- chodnik o nawierzchni z płytek betonowych 50x50x7</w:t>
      </w:r>
    </w:p>
    <w:p w:rsidR="006D0C63" w:rsidRDefault="006D0C63" w:rsidP="006D0C63">
      <w:pPr>
        <w:pStyle w:val="Akapitzlist"/>
        <w:tabs>
          <w:tab w:val="num" w:pos="851"/>
        </w:tabs>
        <w:ind w:left="2064" w:hanging="1213"/>
        <w:jc w:val="both"/>
        <w:rPr>
          <w:rFonts w:ascii="Arial" w:hAnsi="Arial" w:cs="Arial"/>
        </w:rPr>
      </w:pPr>
      <w:r>
        <w:rPr>
          <w:rFonts w:ascii="Arial" w:hAnsi="Arial" w:cs="Arial"/>
        </w:rPr>
        <w:t>ul. Ratuszowa-ul. Magazynowa</w:t>
      </w:r>
      <w:r>
        <w:rPr>
          <w:rFonts w:ascii="Arial" w:hAnsi="Arial" w:cs="Arial"/>
        </w:rPr>
        <w:tab/>
      </w:r>
      <w:r w:rsidRPr="002467BD">
        <w:rPr>
          <w:rFonts w:ascii="Arial" w:hAnsi="Arial" w:cs="Arial"/>
          <w:sz w:val="16"/>
          <w:szCs w:val="16"/>
        </w:rPr>
        <w:t>- chodnik o nawierzchni z płytek betonowych 50x50x7</w:t>
      </w:r>
    </w:p>
    <w:p w:rsidR="006D0C63" w:rsidRPr="002467BD" w:rsidRDefault="006D0C63" w:rsidP="006D0C63">
      <w:pPr>
        <w:pStyle w:val="Akapitzlist"/>
        <w:tabs>
          <w:tab w:val="num" w:pos="851"/>
        </w:tabs>
        <w:ind w:left="2064" w:hanging="1213"/>
        <w:jc w:val="both"/>
        <w:rPr>
          <w:rFonts w:ascii="Arial" w:hAnsi="Arial" w:cs="Arial"/>
          <w:sz w:val="16"/>
          <w:szCs w:val="16"/>
        </w:rPr>
      </w:pPr>
      <w:r>
        <w:rPr>
          <w:rFonts w:ascii="Arial" w:hAnsi="Arial" w:cs="Arial"/>
        </w:rPr>
        <w:t>ul. Spółdzielcza-ul. Spichrzowa</w:t>
      </w:r>
      <w:r>
        <w:rPr>
          <w:rFonts w:ascii="Arial" w:hAnsi="Arial" w:cs="Arial"/>
        </w:rPr>
        <w:tab/>
      </w:r>
      <w:r w:rsidRPr="002467BD">
        <w:rPr>
          <w:rFonts w:ascii="Arial" w:hAnsi="Arial" w:cs="Arial"/>
          <w:sz w:val="16"/>
          <w:szCs w:val="16"/>
        </w:rPr>
        <w:t>- chodnik o nawierzchni z płytek betonowych 30x30x5</w:t>
      </w:r>
    </w:p>
    <w:p w:rsidR="006D0C63" w:rsidRDefault="006D0C63" w:rsidP="006D0C63">
      <w:pPr>
        <w:pStyle w:val="Akapitzlist"/>
        <w:tabs>
          <w:tab w:val="num" w:pos="851"/>
        </w:tabs>
        <w:ind w:left="2064" w:hanging="1213"/>
        <w:jc w:val="both"/>
        <w:rPr>
          <w:rFonts w:ascii="Arial" w:hAnsi="Arial" w:cs="Arial"/>
        </w:rPr>
      </w:pPr>
      <w:r>
        <w:rPr>
          <w:rFonts w:ascii="Arial" w:hAnsi="Arial" w:cs="Arial"/>
        </w:rPr>
        <w:t>ul. Spichrzowa</w:t>
      </w:r>
      <w:r>
        <w:rPr>
          <w:rFonts w:ascii="Arial" w:hAnsi="Arial" w:cs="Arial"/>
        </w:rPr>
        <w:tab/>
      </w:r>
      <w:r>
        <w:rPr>
          <w:rFonts w:ascii="Arial" w:hAnsi="Arial" w:cs="Arial"/>
        </w:rPr>
        <w:tab/>
      </w:r>
      <w:r>
        <w:rPr>
          <w:rFonts w:ascii="Arial" w:hAnsi="Arial" w:cs="Arial"/>
        </w:rPr>
        <w:tab/>
      </w:r>
      <w:r w:rsidRPr="002467BD">
        <w:rPr>
          <w:rFonts w:ascii="Arial" w:hAnsi="Arial" w:cs="Arial"/>
          <w:sz w:val="16"/>
          <w:szCs w:val="16"/>
        </w:rPr>
        <w:t>- chodnik o nawierzchni z płytek betonowych 30x30x5</w:t>
      </w:r>
    </w:p>
    <w:p w:rsidR="006D0C63" w:rsidRPr="002467BD" w:rsidRDefault="006D0C63" w:rsidP="006D0C63">
      <w:pPr>
        <w:pStyle w:val="Akapitzlist"/>
        <w:tabs>
          <w:tab w:val="num" w:pos="851"/>
        </w:tabs>
        <w:spacing w:line="360" w:lineRule="auto"/>
        <w:ind w:left="2064" w:hanging="1213"/>
        <w:jc w:val="both"/>
        <w:rPr>
          <w:rFonts w:ascii="Arial" w:hAnsi="Arial" w:cs="Arial"/>
          <w:sz w:val="16"/>
          <w:szCs w:val="16"/>
        </w:rPr>
      </w:pPr>
      <w:r>
        <w:rPr>
          <w:rFonts w:ascii="Arial" w:hAnsi="Arial" w:cs="Arial"/>
        </w:rPr>
        <w:t xml:space="preserve">Plac Zwycięstwa </w:t>
      </w:r>
      <w:r>
        <w:rPr>
          <w:rFonts w:ascii="Arial" w:hAnsi="Arial" w:cs="Arial"/>
        </w:rPr>
        <w:tab/>
      </w:r>
      <w:r>
        <w:rPr>
          <w:rFonts w:ascii="Arial" w:hAnsi="Arial" w:cs="Arial"/>
        </w:rPr>
        <w:tab/>
      </w:r>
      <w:r>
        <w:rPr>
          <w:rFonts w:ascii="Arial" w:hAnsi="Arial" w:cs="Arial"/>
        </w:rPr>
        <w:tab/>
      </w:r>
      <w:r w:rsidRPr="002467BD">
        <w:rPr>
          <w:rFonts w:ascii="Arial" w:hAnsi="Arial" w:cs="Arial"/>
          <w:sz w:val="16"/>
          <w:szCs w:val="16"/>
        </w:rPr>
        <w:t>- chodnik o nawierzchni z płytek betonowych 35x35x5 (naprzeciw Apteki)</w:t>
      </w:r>
    </w:p>
    <w:p w:rsidR="006D0C63" w:rsidRDefault="006D0C63" w:rsidP="00C0275C">
      <w:pPr>
        <w:pStyle w:val="Akapitzlist"/>
        <w:numPr>
          <w:ilvl w:val="1"/>
          <w:numId w:val="17"/>
        </w:numPr>
        <w:spacing w:line="240" w:lineRule="auto"/>
        <w:ind w:left="850" w:hanging="425"/>
        <w:jc w:val="both"/>
        <w:rPr>
          <w:rFonts w:ascii="Arial" w:hAnsi="Arial" w:cs="Arial"/>
        </w:rPr>
      </w:pPr>
      <w:r w:rsidRPr="00D169B3">
        <w:rPr>
          <w:rFonts w:ascii="Arial" w:hAnsi="Arial" w:cs="Arial"/>
        </w:rPr>
        <w:t xml:space="preserve">Miejscowa </w:t>
      </w:r>
      <w:r>
        <w:rPr>
          <w:rFonts w:ascii="Arial" w:hAnsi="Arial" w:cs="Arial"/>
        </w:rPr>
        <w:t>naprawa zarwanych nawierzchni z kostki brukowej polegająca na usunięciu zarwanej nawierzchni, uzupełnieniu podsypki cementowo-piaskowej i ponowne ułożenie kostki brukowej z ręcznym zagęszczeniem naprawianych powierzchni</w:t>
      </w:r>
    </w:p>
    <w:p w:rsidR="006D0C63" w:rsidRPr="00F72470" w:rsidRDefault="006D0C63" w:rsidP="006D0C63">
      <w:pPr>
        <w:ind w:left="709" w:firstLine="142"/>
        <w:contextualSpacing/>
        <w:jc w:val="both"/>
        <w:rPr>
          <w:rFonts w:ascii="Arial" w:hAnsi="Arial" w:cs="Arial"/>
          <w:sz w:val="16"/>
          <w:szCs w:val="16"/>
        </w:rPr>
      </w:pPr>
      <w:r>
        <w:rPr>
          <w:rFonts w:ascii="Arial" w:hAnsi="Arial" w:cs="Arial"/>
        </w:rPr>
        <w:t xml:space="preserve">ul. Polanowska </w:t>
      </w:r>
      <w:r>
        <w:rPr>
          <w:rFonts w:ascii="Arial" w:hAnsi="Arial" w:cs="Arial"/>
        </w:rPr>
        <w:tab/>
      </w:r>
      <w:r>
        <w:rPr>
          <w:rFonts w:ascii="Arial" w:hAnsi="Arial" w:cs="Arial"/>
        </w:rPr>
        <w:tab/>
      </w:r>
      <w:r>
        <w:rPr>
          <w:rFonts w:ascii="Arial" w:hAnsi="Arial" w:cs="Arial"/>
        </w:rPr>
        <w:tab/>
      </w:r>
      <w:r w:rsidRPr="00F72470">
        <w:rPr>
          <w:rFonts w:ascii="Arial" w:hAnsi="Arial" w:cs="Arial"/>
          <w:sz w:val="16"/>
          <w:szCs w:val="16"/>
        </w:rPr>
        <w:t>– obok budynku nr 4</w:t>
      </w:r>
    </w:p>
    <w:p w:rsidR="006D0C63" w:rsidRDefault="006D0C63" w:rsidP="006D0C63">
      <w:pPr>
        <w:ind w:left="709" w:firstLine="142"/>
        <w:contextualSpacing/>
        <w:jc w:val="both"/>
        <w:rPr>
          <w:rFonts w:ascii="Arial" w:hAnsi="Arial" w:cs="Arial"/>
        </w:rPr>
      </w:pPr>
      <w:r>
        <w:rPr>
          <w:rFonts w:ascii="Arial" w:hAnsi="Arial" w:cs="Arial"/>
        </w:rPr>
        <w:t xml:space="preserve">ul. Polanowska </w:t>
      </w:r>
      <w:r>
        <w:rPr>
          <w:rFonts w:ascii="Arial" w:hAnsi="Arial" w:cs="Arial"/>
        </w:rPr>
        <w:tab/>
      </w:r>
      <w:r>
        <w:rPr>
          <w:rFonts w:ascii="Arial" w:hAnsi="Arial" w:cs="Arial"/>
        </w:rPr>
        <w:tab/>
      </w:r>
      <w:r>
        <w:rPr>
          <w:rFonts w:ascii="Arial" w:hAnsi="Arial" w:cs="Arial"/>
        </w:rPr>
        <w:tab/>
      </w:r>
      <w:r w:rsidRPr="00F72470">
        <w:rPr>
          <w:rFonts w:ascii="Arial" w:hAnsi="Arial" w:cs="Arial"/>
          <w:sz w:val="16"/>
          <w:szCs w:val="16"/>
        </w:rPr>
        <w:t xml:space="preserve">– wjazd z ul. Polanowskiej na ul. Spacerową   </w:t>
      </w:r>
    </w:p>
    <w:p w:rsidR="006D0C63" w:rsidRPr="00F72470" w:rsidRDefault="006D0C63" w:rsidP="006D0C63">
      <w:pPr>
        <w:ind w:left="709" w:firstLine="142"/>
        <w:contextualSpacing/>
        <w:jc w:val="both"/>
        <w:rPr>
          <w:rFonts w:ascii="Arial" w:hAnsi="Arial" w:cs="Arial"/>
          <w:sz w:val="16"/>
          <w:szCs w:val="16"/>
        </w:rPr>
      </w:pPr>
      <w:r>
        <w:rPr>
          <w:rFonts w:ascii="Arial" w:hAnsi="Arial" w:cs="Arial"/>
        </w:rPr>
        <w:t xml:space="preserve">ul. Kościelna </w:t>
      </w:r>
      <w:r>
        <w:rPr>
          <w:rFonts w:ascii="Arial" w:hAnsi="Arial" w:cs="Arial"/>
        </w:rPr>
        <w:tab/>
      </w:r>
      <w:r>
        <w:rPr>
          <w:rFonts w:ascii="Arial" w:hAnsi="Arial" w:cs="Arial"/>
        </w:rPr>
        <w:tab/>
      </w:r>
      <w:r>
        <w:rPr>
          <w:rFonts w:ascii="Arial" w:hAnsi="Arial" w:cs="Arial"/>
        </w:rPr>
        <w:tab/>
      </w:r>
      <w:r w:rsidRPr="00F72470">
        <w:rPr>
          <w:rFonts w:ascii="Arial" w:hAnsi="Arial" w:cs="Arial"/>
          <w:sz w:val="16"/>
          <w:szCs w:val="16"/>
        </w:rPr>
        <w:t>– teren przy świetlicy środowiskowej TAFLA</w:t>
      </w:r>
    </w:p>
    <w:p w:rsidR="006D0C63" w:rsidRPr="000940C5" w:rsidRDefault="006D0C63" w:rsidP="006D0C63">
      <w:pPr>
        <w:spacing w:line="360" w:lineRule="auto"/>
        <w:ind w:left="709" w:firstLine="142"/>
        <w:contextualSpacing/>
        <w:jc w:val="both"/>
        <w:rPr>
          <w:rFonts w:ascii="Arial" w:hAnsi="Arial" w:cs="Arial"/>
        </w:rPr>
      </w:pPr>
      <w:r>
        <w:rPr>
          <w:rFonts w:ascii="Arial" w:hAnsi="Arial" w:cs="Arial"/>
        </w:rPr>
        <w:t>ul. Pionierów – ul. W. Wasilewskiej</w:t>
      </w:r>
      <w:r w:rsidRPr="00F72470">
        <w:rPr>
          <w:rFonts w:ascii="Arial" w:hAnsi="Arial" w:cs="Arial"/>
          <w:sz w:val="16"/>
          <w:szCs w:val="16"/>
        </w:rPr>
        <w:t xml:space="preserve">                                                                 </w:t>
      </w:r>
    </w:p>
    <w:p w:rsidR="006D0C63" w:rsidRPr="002065AA" w:rsidRDefault="006D0C63" w:rsidP="006D0C63">
      <w:pPr>
        <w:pStyle w:val="Nagwek2"/>
        <w:tabs>
          <w:tab w:val="clear" w:pos="360"/>
          <w:tab w:val="num" w:pos="426"/>
        </w:tabs>
        <w:ind w:left="567" w:hanging="567"/>
        <w:rPr>
          <w:b w:val="0"/>
          <w:sz w:val="22"/>
          <w:szCs w:val="22"/>
        </w:rPr>
      </w:pPr>
      <w:r w:rsidRPr="002065AA">
        <w:rPr>
          <w:b w:val="0"/>
          <w:sz w:val="22"/>
          <w:szCs w:val="22"/>
        </w:rPr>
        <w:t xml:space="preserve"> NAPRAWA PRZEPUSTÓW  DROGOWYCH</w:t>
      </w:r>
    </w:p>
    <w:p w:rsidR="006D0C63" w:rsidRDefault="006D0C63" w:rsidP="00C0275C">
      <w:pPr>
        <w:pStyle w:val="Akapitzlist"/>
        <w:numPr>
          <w:ilvl w:val="1"/>
          <w:numId w:val="17"/>
        </w:numPr>
        <w:tabs>
          <w:tab w:val="clear" w:pos="1070"/>
          <w:tab w:val="num" w:pos="851"/>
        </w:tabs>
        <w:spacing w:after="0" w:line="240" w:lineRule="auto"/>
        <w:ind w:left="851" w:hanging="425"/>
        <w:jc w:val="both"/>
        <w:rPr>
          <w:rFonts w:ascii="Arial" w:hAnsi="Arial" w:cs="Arial"/>
        </w:rPr>
      </w:pPr>
      <w:r w:rsidRPr="007F58F6">
        <w:rPr>
          <w:rFonts w:ascii="Arial" w:hAnsi="Arial" w:cs="Arial"/>
        </w:rPr>
        <w:t xml:space="preserve">Naprawa przepustów </w:t>
      </w:r>
      <w:r>
        <w:rPr>
          <w:rFonts w:ascii="Arial" w:hAnsi="Arial" w:cs="Arial"/>
        </w:rPr>
        <w:t xml:space="preserve">drogowych – szt. 2 w drodze gminnej o nawierzchni gruntowej. W pierwszym przepuście dokonano wymiany wszystkich rur betonowych Ø 500x1000 - szt. 5. W drugim przepuście wymieniono 3 rury betonowe Ø 500, a 2 szt. oczyszczono i ponownie ułożono. Ponadto oczyszczono z namułów istniejące rowy melioracyjne i wyprofilowano skarpy </w:t>
      </w:r>
    </w:p>
    <w:p w:rsidR="006D0C63" w:rsidRPr="00F72470" w:rsidRDefault="006D0C63" w:rsidP="006D0C63">
      <w:pPr>
        <w:pStyle w:val="Akapitzlist"/>
        <w:ind w:left="851"/>
        <w:jc w:val="both"/>
        <w:rPr>
          <w:rFonts w:ascii="Arial" w:hAnsi="Arial" w:cs="Arial"/>
          <w:sz w:val="10"/>
          <w:szCs w:val="10"/>
        </w:rPr>
      </w:pPr>
    </w:p>
    <w:p w:rsidR="006D0C63" w:rsidRPr="00F72470" w:rsidRDefault="006D0C63" w:rsidP="006D0C63">
      <w:pPr>
        <w:pStyle w:val="Akapitzlist"/>
        <w:spacing w:line="360" w:lineRule="auto"/>
        <w:ind w:left="851"/>
        <w:jc w:val="both"/>
        <w:rPr>
          <w:rFonts w:ascii="Arial" w:hAnsi="Arial" w:cs="Arial"/>
          <w:sz w:val="16"/>
          <w:szCs w:val="16"/>
        </w:rPr>
      </w:pPr>
      <w:r>
        <w:rPr>
          <w:rFonts w:ascii="Arial" w:hAnsi="Arial" w:cs="Arial"/>
        </w:rPr>
        <w:t xml:space="preserve">Chlebowo </w:t>
      </w:r>
      <w:r w:rsidRPr="00F72470">
        <w:rPr>
          <w:rFonts w:ascii="Arial" w:hAnsi="Arial" w:cs="Arial"/>
          <w:sz w:val="16"/>
          <w:szCs w:val="16"/>
        </w:rPr>
        <w:t>– droga d</w:t>
      </w:r>
      <w:r>
        <w:rPr>
          <w:rFonts w:ascii="Arial" w:hAnsi="Arial" w:cs="Arial"/>
          <w:sz w:val="16"/>
          <w:szCs w:val="16"/>
        </w:rPr>
        <w:t xml:space="preserve">ojazdowa do posesji </w:t>
      </w:r>
    </w:p>
    <w:p w:rsidR="006D0C63" w:rsidRDefault="006D0C63" w:rsidP="00C0275C">
      <w:pPr>
        <w:pStyle w:val="Akapitzlist"/>
        <w:numPr>
          <w:ilvl w:val="1"/>
          <w:numId w:val="17"/>
        </w:numPr>
        <w:tabs>
          <w:tab w:val="clear" w:pos="1070"/>
          <w:tab w:val="num" w:pos="851"/>
        </w:tabs>
        <w:spacing w:line="240" w:lineRule="auto"/>
        <w:ind w:left="851" w:hanging="425"/>
        <w:jc w:val="both"/>
        <w:rPr>
          <w:rFonts w:ascii="Arial" w:hAnsi="Arial" w:cs="Arial"/>
        </w:rPr>
      </w:pPr>
      <w:r w:rsidRPr="004423C5">
        <w:rPr>
          <w:rFonts w:ascii="Arial" w:hAnsi="Arial" w:cs="Arial"/>
        </w:rPr>
        <w:t xml:space="preserve">Naprawa przepustu w drodze gminnej o nawierzchni bitumicznej . W jednym przepuście wymieniono rury betonowe </w:t>
      </w:r>
      <w:r>
        <w:rPr>
          <w:rFonts w:ascii="Arial" w:hAnsi="Arial" w:cs="Arial"/>
        </w:rPr>
        <w:t xml:space="preserve">przepustowe Ø300x1000 – szt. 6, wykonano betonowe ścianki czołowe (przyczółki) – szt. 2 przy wlocie i wylocie przepustu, wykonano wykop pod rów melioracyjny doprowadzający i odprowadzający wody opadowe do i z przepustu oraz oczyszczono  z namułów istniejący rów melioracyjny i wyprofilowano skarpy. W drugim przepuście uzupełniono rury betonowe Ø600x1000 – szt. 1 (pół m przy wlocie i pół przy wylocie przepustu), wykonano wykop pod rów melioracyjny doprowadzający                                 i odprowadzający </w:t>
      </w:r>
      <w:r>
        <w:rPr>
          <w:rFonts w:ascii="Arial" w:hAnsi="Arial" w:cs="Arial"/>
        </w:rPr>
        <w:lastRenderedPageBreak/>
        <w:t xml:space="preserve">wody opadowe do i z przepustu, oczyszczono z namułów istniejący rów melioracyjny i wyprofilowano skarpy. </w:t>
      </w:r>
    </w:p>
    <w:p w:rsidR="006D0C63" w:rsidRDefault="006D0C63" w:rsidP="006D0C63">
      <w:pPr>
        <w:pStyle w:val="Akapitzlist"/>
        <w:ind w:left="851"/>
        <w:jc w:val="both"/>
        <w:rPr>
          <w:rFonts w:ascii="Arial" w:hAnsi="Arial" w:cs="Arial"/>
        </w:rPr>
      </w:pPr>
      <w:r>
        <w:rPr>
          <w:rFonts w:ascii="Arial" w:hAnsi="Arial" w:cs="Arial"/>
        </w:rPr>
        <w:t>Ponadto w pozostałych przepustach dokonano naprawy ścianek czołowych oraz wykonano murki oporowe z podkładów kolejowych zabezpieczające i wzmacniające skarpy przy przyczółkach.</w:t>
      </w:r>
    </w:p>
    <w:p w:rsidR="006D0C63" w:rsidRPr="007F040F" w:rsidRDefault="006D0C63" w:rsidP="006D0C63">
      <w:pPr>
        <w:pStyle w:val="Akapitzlist"/>
        <w:ind w:left="851"/>
        <w:jc w:val="both"/>
        <w:rPr>
          <w:rFonts w:ascii="Arial" w:hAnsi="Arial" w:cs="Arial"/>
        </w:rPr>
      </w:pPr>
      <w:r>
        <w:rPr>
          <w:rFonts w:ascii="Arial" w:hAnsi="Arial" w:cs="Arial"/>
        </w:rPr>
        <w:t xml:space="preserve">Wykonano także dwa nowe przepusty. Pierwszy z rur betonowych przepustowych Ø400x1000 – szt. 7, drugi z rur  Ø300x1000 – szt. 7. Przy wlocie i wylocie przepustów wybudowano betonowe ścianki czołowe – przyczółki, oczyszczono z namułów istniejące rowy melioracyjny i przeprowadzono niwelacje terenu </w:t>
      </w:r>
      <w:r w:rsidRPr="007F040F">
        <w:rPr>
          <w:rFonts w:ascii="Arial" w:hAnsi="Arial" w:cs="Arial"/>
          <w:b/>
        </w:rPr>
        <w:t>Jatynia – Jatynka</w:t>
      </w:r>
    </w:p>
    <w:p w:rsidR="006D0C63" w:rsidRPr="007F040F" w:rsidRDefault="006D0C63" w:rsidP="00C0275C">
      <w:pPr>
        <w:pStyle w:val="Akapitzlist"/>
        <w:numPr>
          <w:ilvl w:val="1"/>
          <w:numId w:val="17"/>
        </w:numPr>
        <w:spacing w:line="240" w:lineRule="auto"/>
        <w:ind w:left="851" w:hanging="425"/>
        <w:jc w:val="both"/>
        <w:rPr>
          <w:rFonts w:ascii="Arial" w:hAnsi="Arial" w:cs="Arial"/>
        </w:rPr>
      </w:pPr>
      <w:r w:rsidRPr="00B21ABE">
        <w:rPr>
          <w:rFonts w:ascii="Arial" w:hAnsi="Arial" w:cs="Arial"/>
        </w:rPr>
        <w:t xml:space="preserve">Naprawa przepustu </w:t>
      </w:r>
      <w:r>
        <w:rPr>
          <w:rFonts w:ascii="Arial" w:hAnsi="Arial" w:cs="Arial"/>
        </w:rPr>
        <w:t xml:space="preserve">w drodze gminnej o nawierzchni gruntowej prace polegały na wykonaniu wykopu, uszczelnienie połączenia betonowych rur przepustowych, zasypanie wykopu z ręcznym zagęszczeniem, niwelacja terenu </w:t>
      </w:r>
      <w:r w:rsidRPr="007F040F">
        <w:rPr>
          <w:rFonts w:ascii="Arial" w:hAnsi="Arial" w:cs="Arial"/>
          <w:b/>
        </w:rPr>
        <w:t>Drzewiany</w:t>
      </w:r>
    </w:p>
    <w:p w:rsidR="006D0C63" w:rsidRPr="007F040F" w:rsidRDefault="006D0C63" w:rsidP="00C0275C">
      <w:pPr>
        <w:pStyle w:val="Akapitzlist"/>
        <w:numPr>
          <w:ilvl w:val="1"/>
          <w:numId w:val="17"/>
        </w:numPr>
        <w:tabs>
          <w:tab w:val="clear" w:pos="1070"/>
          <w:tab w:val="num" w:pos="851"/>
        </w:tabs>
        <w:spacing w:line="240" w:lineRule="auto"/>
        <w:ind w:left="851" w:hanging="425"/>
        <w:jc w:val="both"/>
        <w:rPr>
          <w:rFonts w:ascii="Arial" w:hAnsi="Arial" w:cs="Arial"/>
        </w:rPr>
      </w:pPr>
      <w:r>
        <w:rPr>
          <w:rFonts w:ascii="Arial" w:hAnsi="Arial" w:cs="Arial"/>
        </w:rPr>
        <w:t xml:space="preserve">Naprawa przepustu w drodze gminnej gruntowej. Zakres prac obejmował rozbiórkę zarwanej drewnianej kładki przy przepuście, nadbudowanie masa betonową ścianek przy wlocie przepustu, wykonanie nowej kładki z żelbetowych podkładów kolejowych osadzonych na nadbudowanych ściankach, zamontowanie stalowej balustrady oraz utwardzenie nawierzchni na przepuście podbudową z kruszywa mineralnego, niwelacja terenu </w:t>
      </w:r>
      <w:r w:rsidRPr="007F040F">
        <w:rPr>
          <w:rFonts w:ascii="Arial" w:hAnsi="Arial" w:cs="Arial"/>
          <w:b/>
        </w:rPr>
        <w:t xml:space="preserve">Ubiedrze </w:t>
      </w:r>
    </w:p>
    <w:p w:rsidR="006D0C63" w:rsidRPr="00DB3957" w:rsidRDefault="006D0C63" w:rsidP="006D0C63">
      <w:pPr>
        <w:pStyle w:val="Akapitzlist"/>
        <w:ind w:left="851"/>
        <w:jc w:val="both"/>
        <w:rPr>
          <w:rFonts w:ascii="Arial" w:hAnsi="Arial" w:cs="Arial"/>
        </w:rPr>
      </w:pPr>
    </w:p>
    <w:p w:rsidR="006D0C63" w:rsidRPr="002065AA" w:rsidRDefault="006D0C63" w:rsidP="006D0C63">
      <w:pPr>
        <w:pStyle w:val="Nagwek2"/>
        <w:tabs>
          <w:tab w:val="clear" w:pos="360"/>
          <w:tab w:val="num" w:pos="567"/>
          <w:tab w:val="num" w:pos="720"/>
        </w:tabs>
        <w:spacing w:after="200" w:line="240" w:lineRule="auto"/>
        <w:ind w:left="1077" w:hanging="1077"/>
        <w:contextualSpacing/>
        <w:jc w:val="both"/>
        <w:rPr>
          <w:b w:val="0"/>
          <w:sz w:val="22"/>
          <w:szCs w:val="22"/>
        </w:rPr>
      </w:pPr>
      <w:r w:rsidRPr="002065AA">
        <w:rPr>
          <w:b w:val="0"/>
          <w:sz w:val="22"/>
          <w:szCs w:val="22"/>
        </w:rPr>
        <w:t>NAPRAWA INSTALACJI BURZOWEJ</w:t>
      </w:r>
    </w:p>
    <w:p w:rsidR="006D0C63" w:rsidRPr="00126789" w:rsidRDefault="006D0C63" w:rsidP="00C0275C">
      <w:pPr>
        <w:pStyle w:val="Akapitzlist"/>
        <w:numPr>
          <w:ilvl w:val="1"/>
          <w:numId w:val="18"/>
        </w:numPr>
        <w:tabs>
          <w:tab w:val="clear" w:pos="1070"/>
          <w:tab w:val="num" w:pos="851"/>
        </w:tabs>
        <w:ind w:left="851" w:hanging="425"/>
        <w:jc w:val="both"/>
        <w:rPr>
          <w:rFonts w:ascii="Arial" w:hAnsi="Arial" w:cs="Arial"/>
        </w:rPr>
      </w:pPr>
      <w:r w:rsidRPr="00126789">
        <w:rPr>
          <w:rFonts w:ascii="Arial" w:hAnsi="Arial" w:cs="Arial"/>
        </w:rPr>
        <w:t>Naprawa instalacji burzowej polegająca na uszczelnieniu uszkodzonej rury instalacji burzowej, zasypanie wykopu z zagęszczeniem. Wykonanie podbudowy betonowej i uzupełnienie nawierzchni bitumicznej</w:t>
      </w:r>
    </w:p>
    <w:p w:rsidR="006D0C63" w:rsidRPr="00126789" w:rsidRDefault="006D0C63" w:rsidP="006D0C63">
      <w:pPr>
        <w:pStyle w:val="Akapitzlist"/>
        <w:ind w:left="851"/>
        <w:jc w:val="both"/>
        <w:rPr>
          <w:rFonts w:ascii="Arial" w:hAnsi="Arial" w:cs="Arial"/>
          <w:sz w:val="14"/>
          <w:szCs w:val="14"/>
        </w:rPr>
      </w:pPr>
    </w:p>
    <w:p w:rsidR="006D0C63" w:rsidRPr="00126789" w:rsidRDefault="006D0C63" w:rsidP="006D0C63">
      <w:pPr>
        <w:pStyle w:val="Akapitzlist"/>
        <w:ind w:left="851"/>
        <w:jc w:val="both"/>
        <w:rPr>
          <w:rFonts w:ascii="Arial" w:hAnsi="Arial" w:cs="Arial"/>
        </w:rPr>
      </w:pPr>
      <w:r w:rsidRPr="00126789">
        <w:rPr>
          <w:rFonts w:ascii="Arial" w:hAnsi="Arial" w:cs="Arial"/>
        </w:rPr>
        <w:t>ul. Kochanowskiego</w:t>
      </w:r>
    </w:p>
    <w:p w:rsidR="006D0C63" w:rsidRPr="00126789" w:rsidRDefault="006D0C63" w:rsidP="006D0C63">
      <w:pPr>
        <w:pStyle w:val="Akapitzlist"/>
        <w:ind w:left="851"/>
        <w:jc w:val="both"/>
        <w:rPr>
          <w:rFonts w:ascii="Arial" w:hAnsi="Arial" w:cs="Arial"/>
        </w:rPr>
      </w:pPr>
      <w:r w:rsidRPr="00126789">
        <w:rPr>
          <w:rFonts w:ascii="Arial" w:hAnsi="Arial" w:cs="Arial"/>
        </w:rPr>
        <w:t>ul. Kolejowa</w:t>
      </w:r>
      <w:r w:rsidRPr="00126789">
        <w:rPr>
          <w:rFonts w:ascii="Arial" w:hAnsi="Arial" w:cs="Arial"/>
        </w:rPr>
        <w:tab/>
      </w:r>
    </w:p>
    <w:p w:rsidR="006D0C63" w:rsidRPr="00126789" w:rsidRDefault="006D0C63" w:rsidP="006D0C63">
      <w:pPr>
        <w:pStyle w:val="Akapitzlist"/>
        <w:ind w:left="851"/>
        <w:jc w:val="both"/>
        <w:rPr>
          <w:rFonts w:ascii="Arial" w:hAnsi="Arial" w:cs="Arial"/>
          <w:sz w:val="18"/>
          <w:szCs w:val="18"/>
        </w:rPr>
      </w:pPr>
      <w:r w:rsidRPr="00126789">
        <w:rPr>
          <w:rFonts w:ascii="Arial" w:hAnsi="Arial" w:cs="Arial"/>
        </w:rPr>
        <w:t xml:space="preserve">ul. Fabryczna </w:t>
      </w:r>
      <w:r w:rsidRPr="00126789">
        <w:rPr>
          <w:rFonts w:ascii="Arial" w:hAnsi="Arial" w:cs="Arial"/>
        </w:rPr>
        <w:tab/>
      </w:r>
      <w:r>
        <w:rPr>
          <w:rFonts w:ascii="Arial" w:hAnsi="Arial" w:cs="Arial"/>
        </w:rPr>
        <w:tab/>
      </w:r>
      <w:r>
        <w:rPr>
          <w:rFonts w:ascii="Arial" w:hAnsi="Arial" w:cs="Arial"/>
        </w:rPr>
        <w:tab/>
      </w:r>
      <w:r w:rsidRPr="00126789">
        <w:rPr>
          <w:rFonts w:ascii="Arial" w:hAnsi="Arial" w:cs="Arial"/>
        </w:rPr>
        <w:t xml:space="preserve">- </w:t>
      </w:r>
      <w:r w:rsidRPr="00126789">
        <w:rPr>
          <w:rFonts w:ascii="Arial" w:hAnsi="Arial" w:cs="Arial"/>
          <w:sz w:val="18"/>
          <w:szCs w:val="18"/>
        </w:rPr>
        <w:t xml:space="preserve">bez wykonania podbudowy i nawierzchni bitumicznej (pobocze </w:t>
      </w:r>
    </w:p>
    <w:p w:rsidR="006D0C63" w:rsidRDefault="006D0C63" w:rsidP="006D0C63">
      <w:pPr>
        <w:pStyle w:val="Akapitzlist"/>
        <w:ind w:left="4394"/>
        <w:jc w:val="both"/>
        <w:rPr>
          <w:rFonts w:ascii="Arial" w:hAnsi="Arial" w:cs="Arial"/>
          <w:sz w:val="18"/>
          <w:szCs w:val="18"/>
        </w:rPr>
      </w:pPr>
      <w:r w:rsidRPr="00126789">
        <w:rPr>
          <w:rFonts w:ascii="Arial" w:hAnsi="Arial" w:cs="Arial"/>
          <w:sz w:val="18"/>
          <w:szCs w:val="18"/>
        </w:rPr>
        <w:t>drogi – nawierzchnia gruntowa</w:t>
      </w:r>
    </w:p>
    <w:p w:rsidR="006D0C63" w:rsidRDefault="006D0C63" w:rsidP="006D0C63">
      <w:pPr>
        <w:ind w:left="851"/>
        <w:contextualSpacing/>
        <w:jc w:val="both"/>
        <w:rPr>
          <w:rFonts w:ascii="Arial" w:hAnsi="Arial" w:cs="Arial"/>
          <w:sz w:val="18"/>
          <w:szCs w:val="18"/>
        </w:rPr>
      </w:pPr>
      <w:r w:rsidRPr="00DD6D39">
        <w:rPr>
          <w:rFonts w:ascii="Arial" w:hAnsi="Arial" w:cs="Arial"/>
        </w:rPr>
        <w:t>ul. Spółdzielcza – ul. Spichrzowa</w:t>
      </w:r>
      <w:r>
        <w:rPr>
          <w:rFonts w:ascii="Arial" w:hAnsi="Arial" w:cs="Arial"/>
        </w:rPr>
        <w:t xml:space="preserve">  -</w:t>
      </w:r>
      <w:r w:rsidRPr="00DD6D39">
        <w:rPr>
          <w:rFonts w:ascii="Arial" w:hAnsi="Arial" w:cs="Arial"/>
          <w:sz w:val="18"/>
          <w:szCs w:val="18"/>
        </w:rPr>
        <w:t xml:space="preserve"> wraz z regulacja pionową (zaniżeniem) studzienek rewizyjnych </w:t>
      </w:r>
      <w:r>
        <w:rPr>
          <w:rFonts w:ascii="Arial" w:hAnsi="Arial" w:cs="Arial"/>
          <w:sz w:val="18"/>
          <w:szCs w:val="18"/>
        </w:rPr>
        <w:t xml:space="preserve"> </w:t>
      </w:r>
    </w:p>
    <w:p w:rsidR="006D0C63" w:rsidRPr="00DD6D39" w:rsidRDefault="006D0C63" w:rsidP="006D0C63">
      <w:pPr>
        <w:ind w:left="3683" w:firstLine="565"/>
        <w:contextualSpacing/>
        <w:jc w:val="both"/>
        <w:rPr>
          <w:rFonts w:ascii="Arial" w:hAnsi="Arial" w:cs="Arial"/>
          <w:sz w:val="18"/>
          <w:szCs w:val="18"/>
        </w:rPr>
      </w:pPr>
      <w:r>
        <w:rPr>
          <w:rFonts w:ascii="Arial" w:hAnsi="Arial" w:cs="Arial"/>
          <w:sz w:val="18"/>
          <w:szCs w:val="18"/>
        </w:rPr>
        <w:t xml:space="preserve">   </w:t>
      </w:r>
      <w:r w:rsidRPr="00DD6D39">
        <w:rPr>
          <w:rFonts w:ascii="Arial" w:hAnsi="Arial" w:cs="Arial"/>
          <w:sz w:val="18"/>
          <w:szCs w:val="18"/>
        </w:rPr>
        <w:t>instalacji burzowej – szt. 2</w:t>
      </w:r>
    </w:p>
    <w:p w:rsidR="006D0C63" w:rsidRDefault="006D0C63" w:rsidP="00C0275C">
      <w:pPr>
        <w:pStyle w:val="Akapitzlist"/>
        <w:numPr>
          <w:ilvl w:val="1"/>
          <w:numId w:val="18"/>
        </w:numPr>
        <w:tabs>
          <w:tab w:val="clear" w:pos="1070"/>
          <w:tab w:val="num" w:pos="851"/>
        </w:tabs>
        <w:ind w:left="851" w:hanging="425"/>
        <w:jc w:val="both"/>
        <w:rPr>
          <w:rFonts w:ascii="Arial" w:hAnsi="Arial" w:cs="Arial"/>
        </w:rPr>
      </w:pPr>
      <w:r>
        <w:rPr>
          <w:rFonts w:ascii="Arial" w:hAnsi="Arial" w:cs="Arial"/>
        </w:rPr>
        <w:t>Naprawa studzienek</w:t>
      </w:r>
      <w:r w:rsidRPr="00DD6D39">
        <w:rPr>
          <w:rFonts w:ascii="Arial" w:hAnsi="Arial" w:cs="Arial"/>
        </w:rPr>
        <w:t xml:space="preserve"> instalacji burzowej polegająca n</w:t>
      </w:r>
      <w:r>
        <w:rPr>
          <w:rFonts w:ascii="Arial" w:hAnsi="Arial" w:cs="Arial"/>
        </w:rPr>
        <w:t>a przemurowaniu ścian studzienek</w:t>
      </w:r>
      <w:r w:rsidRPr="00DD6D39">
        <w:rPr>
          <w:rFonts w:ascii="Arial" w:hAnsi="Arial" w:cs="Arial"/>
        </w:rPr>
        <w:t xml:space="preserve"> bloczkami betonowymi </w:t>
      </w:r>
      <w:r>
        <w:rPr>
          <w:rFonts w:ascii="Arial" w:hAnsi="Arial" w:cs="Arial"/>
        </w:rPr>
        <w:t xml:space="preserve">lub cegłą pełną paloną </w:t>
      </w:r>
      <w:r w:rsidRPr="00DD6D39">
        <w:rPr>
          <w:rFonts w:ascii="Arial" w:hAnsi="Arial" w:cs="Arial"/>
        </w:rPr>
        <w:t>na zaprawie cementowej, uszczelnienie połączenia studzienki z rurą betonową odpływową, osadzenie wpustu żeliwnego (kratka ś</w:t>
      </w:r>
      <w:r>
        <w:rPr>
          <w:rFonts w:ascii="Arial" w:hAnsi="Arial" w:cs="Arial"/>
        </w:rPr>
        <w:t xml:space="preserve">ciekowa </w:t>
      </w:r>
      <w:r w:rsidRPr="00DD6D39">
        <w:rPr>
          <w:rFonts w:ascii="Arial" w:hAnsi="Arial" w:cs="Arial"/>
        </w:rPr>
        <w:t>z odzysku) oraz zagęszczenie i niwelacja  terenu przy studzience</w:t>
      </w:r>
    </w:p>
    <w:p w:rsidR="006D0C63" w:rsidRPr="003C3D0D" w:rsidRDefault="006D0C63" w:rsidP="006D0C63">
      <w:pPr>
        <w:pStyle w:val="Akapitzlist"/>
        <w:ind w:left="851"/>
        <w:jc w:val="both"/>
        <w:rPr>
          <w:rFonts w:ascii="Arial" w:hAnsi="Arial" w:cs="Arial"/>
          <w:sz w:val="10"/>
          <w:szCs w:val="10"/>
        </w:rPr>
      </w:pPr>
    </w:p>
    <w:p w:rsidR="006D0C63" w:rsidRDefault="006D0C63" w:rsidP="006D0C63">
      <w:pPr>
        <w:pStyle w:val="Akapitzlist"/>
        <w:ind w:left="851"/>
        <w:jc w:val="both"/>
        <w:rPr>
          <w:rFonts w:ascii="Arial" w:hAnsi="Arial" w:cs="Arial"/>
        </w:rPr>
      </w:pPr>
      <w:r w:rsidRPr="00126789">
        <w:rPr>
          <w:rFonts w:ascii="Arial" w:hAnsi="Arial" w:cs="Arial"/>
        </w:rPr>
        <w:t>ul. Ogrodowa</w:t>
      </w:r>
    </w:p>
    <w:p w:rsidR="006D0C63" w:rsidRPr="003C3D0D" w:rsidRDefault="006D0C63" w:rsidP="006D0C63">
      <w:pPr>
        <w:pStyle w:val="Akapitzlist"/>
        <w:spacing w:line="360" w:lineRule="auto"/>
        <w:ind w:left="851"/>
        <w:jc w:val="both"/>
        <w:rPr>
          <w:rFonts w:ascii="Arial" w:hAnsi="Arial" w:cs="Arial"/>
          <w:sz w:val="16"/>
          <w:szCs w:val="16"/>
        </w:rPr>
      </w:pPr>
      <w:r>
        <w:rPr>
          <w:rFonts w:ascii="Arial" w:hAnsi="Arial" w:cs="Arial"/>
        </w:rPr>
        <w:t>ul. Spółdzielcza</w:t>
      </w:r>
      <w:r>
        <w:rPr>
          <w:rFonts w:ascii="Arial" w:hAnsi="Arial" w:cs="Arial"/>
        </w:rPr>
        <w:tab/>
      </w:r>
      <w:r>
        <w:rPr>
          <w:rFonts w:ascii="Arial" w:hAnsi="Arial" w:cs="Arial"/>
        </w:rPr>
        <w:tab/>
      </w:r>
      <w:r>
        <w:rPr>
          <w:rFonts w:ascii="Arial" w:hAnsi="Arial" w:cs="Arial"/>
        </w:rPr>
        <w:tab/>
      </w:r>
      <w:r w:rsidRPr="003C3D0D">
        <w:rPr>
          <w:rFonts w:ascii="Arial" w:hAnsi="Arial" w:cs="Arial"/>
          <w:sz w:val="16"/>
          <w:szCs w:val="16"/>
        </w:rPr>
        <w:t>- miejscowe przemurowanie ścian studzienki bez uszczelnienia połączeń</w:t>
      </w:r>
    </w:p>
    <w:p w:rsidR="006D0C63" w:rsidRPr="003C3D0D" w:rsidRDefault="006D0C63" w:rsidP="00C0275C">
      <w:pPr>
        <w:pStyle w:val="Akapitzlist"/>
        <w:numPr>
          <w:ilvl w:val="1"/>
          <w:numId w:val="18"/>
        </w:numPr>
        <w:tabs>
          <w:tab w:val="clear" w:pos="1070"/>
          <w:tab w:val="num" w:pos="851"/>
        </w:tabs>
        <w:ind w:left="851" w:hanging="425"/>
        <w:jc w:val="both"/>
        <w:rPr>
          <w:rFonts w:ascii="Arial" w:hAnsi="Arial" w:cs="Arial"/>
        </w:rPr>
      </w:pPr>
      <w:r w:rsidRPr="003C3D0D">
        <w:rPr>
          <w:rFonts w:ascii="Arial" w:hAnsi="Arial" w:cs="Arial"/>
        </w:rPr>
        <w:t>Budowa nowej studzienki instalacji burzowej z rury betonowej Ø 500 gł. 0,50 m osadzonej na obetonowanej, naciętej rurze betonowej odpływowej. Uszczelnienie połączeń nowo powstałej studzienki z rurą odpływową. Przekrycie studzienki nowym wpustem żeliwnym (kratka ściekowa). Zasypanie wykopu z zagęszczeniem, niwelacja terenu. Wbudowanie betonowego krawężnika przy studzience burzowej w celu zabezpieczenia przed przelewaniem się wód opadowych do piwnic</w:t>
      </w:r>
    </w:p>
    <w:p w:rsidR="006D0C63" w:rsidRPr="00126789" w:rsidRDefault="006D0C63" w:rsidP="006D0C63">
      <w:pPr>
        <w:pStyle w:val="Akapitzlist"/>
        <w:ind w:left="709"/>
        <w:jc w:val="both"/>
        <w:rPr>
          <w:rFonts w:ascii="Arial" w:hAnsi="Arial" w:cs="Arial"/>
          <w:sz w:val="14"/>
          <w:szCs w:val="14"/>
        </w:rPr>
      </w:pPr>
    </w:p>
    <w:p w:rsidR="006D0C63" w:rsidRPr="00126789" w:rsidRDefault="006D0C63" w:rsidP="006D0C63">
      <w:pPr>
        <w:pStyle w:val="Akapitzlist"/>
        <w:tabs>
          <w:tab w:val="num" w:pos="709"/>
        </w:tabs>
        <w:spacing w:line="360" w:lineRule="auto"/>
        <w:ind w:left="357" w:firstLine="494"/>
        <w:jc w:val="both"/>
        <w:rPr>
          <w:rFonts w:ascii="Arial" w:hAnsi="Arial" w:cs="Arial"/>
        </w:rPr>
      </w:pPr>
      <w:r w:rsidRPr="00126789">
        <w:rPr>
          <w:rFonts w:ascii="Arial" w:hAnsi="Arial" w:cs="Arial"/>
        </w:rPr>
        <w:t xml:space="preserve">ul. Ogrodowa </w:t>
      </w:r>
    </w:p>
    <w:p w:rsidR="006D0C63" w:rsidRPr="003C3D0D" w:rsidRDefault="006D0C63" w:rsidP="00C0275C">
      <w:pPr>
        <w:pStyle w:val="Akapitzlist"/>
        <w:numPr>
          <w:ilvl w:val="1"/>
          <w:numId w:val="18"/>
        </w:numPr>
        <w:tabs>
          <w:tab w:val="clear" w:pos="1070"/>
          <w:tab w:val="num" w:pos="851"/>
        </w:tabs>
        <w:spacing w:line="240" w:lineRule="auto"/>
        <w:ind w:left="851" w:hanging="425"/>
        <w:rPr>
          <w:rFonts w:ascii="Arial" w:hAnsi="Arial" w:cs="Arial"/>
        </w:rPr>
      </w:pPr>
      <w:r w:rsidRPr="003C3D0D">
        <w:rPr>
          <w:rFonts w:ascii="Arial" w:hAnsi="Arial" w:cs="Arial"/>
        </w:rPr>
        <w:lastRenderedPageBreak/>
        <w:t>Regulacja pionowa studzienki instalacji burzowej z zamontowaniem nowej pokrywy betonowej z otworem i obsadzeniem nowego włazu żelbetowego</w:t>
      </w:r>
    </w:p>
    <w:p w:rsidR="006D0C63" w:rsidRPr="00126789" w:rsidRDefault="006D0C63" w:rsidP="006D0C63">
      <w:pPr>
        <w:pStyle w:val="Akapitzlist"/>
        <w:ind w:left="709"/>
        <w:rPr>
          <w:rFonts w:ascii="Arial" w:hAnsi="Arial" w:cs="Arial"/>
          <w:sz w:val="14"/>
          <w:szCs w:val="14"/>
        </w:rPr>
      </w:pPr>
    </w:p>
    <w:p w:rsidR="006D0C63" w:rsidRPr="005360C9" w:rsidRDefault="006D0C63" w:rsidP="006D0C63">
      <w:pPr>
        <w:pStyle w:val="Akapitzlist"/>
        <w:spacing w:line="360" w:lineRule="auto"/>
        <w:ind w:left="851"/>
        <w:rPr>
          <w:rFonts w:ascii="Arial" w:hAnsi="Arial" w:cs="Arial"/>
        </w:rPr>
      </w:pPr>
      <w:r w:rsidRPr="00126789">
        <w:rPr>
          <w:rFonts w:ascii="Arial" w:hAnsi="Arial" w:cs="Arial"/>
        </w:rPr>
        <w:t>ul. Pionierów</w:t>
      </w:r>
    </w:p>
    <w:p w:rsidR="006D0C63" w:rsidRPr="002065AA" w:rsidRDefault="006D0C63" w:rsidP="00C0275C">
      <w:pPr>
        <w:pStyle w:val="Nagwek2"/>
        <w:numPr>
          <w:ilvl w:val="0"/>
          <w:numId w:val="18"/>
        </w:numPr>
        <w:tabs>
          <w:tab w:val="clear" w:pos="1080"/>
          <w:tab w:val="num" w:pos="426"/>
        </w:tabs>
        <w:spacing w:after="200"/>
        <w:ind w:hanging="1080"/>
        <w:jc w:val="both"/>
        <w:rPr>
          <w:b w:val="0"/>
          <w:sz w:val="22"/>
          <w:szCs w:val="22"/>
        </w:rPr>
      </w:pPr>
      <w:r w:rsidRPr="002065AA">
        <w:rPr>
          <w:b w:val="0"/>
          <w:sz w:val="22"/>
          <w:szCs w:val="22"/>
        </w:rPr>
        <w:t xml:space="preserve">  NAPRAWA INSTALACJI BURZOWO-KANALIZACYJNEJ</w:t>
      </w:r>
    </w:p>
    <w:p w:rsidR="006D0C63" w:rsidRPr="002E269B" w:rsidRDefault="006D0C63" w:rsidP="00C0275C">
      <w:pPr>
        <w:pStyle w:val="Akapitzlist"/>
        <w:numPr>
          <w:ilvl w:val="1"/>
          <w:numId w:val="18"/>
        </w:numPr>
        <w:tabs>
          <w:tab w:val="clear" w:pos="1070"/>
          <w:tab w:val="num" w:pos="851"/>
        </w:tabs>
        <w:ind w:left="851" w:hanging="425"/>
        <w:jc w:val="both"/>
        <w:rPr>
          <w:rFonts w:ascii="Arial" w:hAnsi="Arial" w:cs="Arial"/>
          <w:b/>
        </w:rPr>
      </w:pPr>
      <w:r w:rsidRPr="002E269B">
        <w:rPr>
          <w:rFonts w:ascii="Arial" w:hAnsi="Arial" w:cs="Arial"/>
        </w:rPr>
        <w:t>Rozbiórka starej uszkodzonej studzienki burzowej i wykonanie nowej z rury betonowej Ø 500 gł. 0,50 m z podłączeniem instalacji burzowo-kanalizacyjnej rurą PCV             Ø 160 ok. 1,0 m. Uszczelnienie połączeń studzienki z rurami odpływowymi PCV (nowy odcinek) i betonową (istniejącą). Osadzenie wpustu żeliwnego, zasypanie wykopów, zagęszczenie i niwelacja terenu. Za prace częściowo obciążono RWiK</w:t>
      </w:r>
    </w:p>
    <w:p w:rsidR="006D0C63" w:rsidRPr="00126789" w:rsidRDefault="006D0C63" w:rsidP="006D0C63">
      <w:pPr>
        <w:pStyle w:val="Akapitzlist"/>
        <w:ind w:left="709"/>
        <w:jc w:val="both"/>
        <w:rPr>
          <w:rFonts w:ascii="Arial" w:hAnsi="Arial" w:cs="Arial"/>
          <w:b/>
          <w:sz w:val="14"/>
          <w:szCs w:val="14"/>
        </w:rPr>
      </w:pPr>
    </w:p>
    <w:p w:rsidR="006D0C63" w:rsidRPr="00126789" w:rsidRDefault="006D0C63" w:rsidP="006D0C63">
      <w:pPr>
        <w:pStyle w:val="Akapitzlist"/>
        <w:tabs>
          <w:tab w:val="num" w:pos="709"/>
        </w:tabs>
        <w:spacing w:line="360" w:lineRule="auto"/>
        <w:ind w:left="709" w:firstLine="142"/>
        <w:jc w:val="both"/>
        <w:rPr>
          <w:rFonts w:ascii="Arial" w:hAnsi="Arial" w:cs="Arial"/>
          <w:b/>
        </w:rPr>
      </w:pPr>
      <w:r w:rsidRPr="00126789">
        <w:rPr>
          <w:rFonts w:ascii="Arial" w:hAnsi="Arial" w:cs="Arial"/>
        </w:rPr>
        <w:t>ul. Szkolna</w:t>
      </w:r>
    </w:p>
    <w:p w:rsidR="006D0C63" w:rsidRDefault="006D0C63" w:rsidP="00C0275C">
      <w:pPr>
        <w:pStyle w:val="Akapitzlist"/>
        <w:numPr>
          <w:ilvl w:val="1"/>
          <w:numId w:val="18"/>
        </w:numPr>
        <w:tabs>
          <w:tab w:val="clear" w:pos="1070"/>
          <w:tab w:val="num" w:pos="851"/>
        </w:tabs>
        <w:spacing w:line="240" w:lineRule="auto"/>
        <w:ind w:left="850" w:hanging="425"/>
        <w:rPr>
          <w:rFonts w:ascii="Arial" w:hAnsi="Arial" w:cs="Arial"/>
        </w:rPr>
      </w:pPr>
      <w:r w:rsidRPr="00126789">
        <w:rPr>
          <w:rFonts w:ascii="Arial" w:hAnsi="Arial" w:cs="Arial"/>
        </w:rPr>
        <w:t>Uszczelnienie   zaprawą  cementową   stu</w:t>
      </w:r>
      <w:r>
        <w:rPr>
          <w:rFonts w:ascii="Arial" w:hAnsi="Arial" w:cs="Arial"/>
        </w:rPr>
        <w:t xml:space="preserve">dzienki   rewizyjnej   sieci   </w:t>
      </w:r>
      <w:r w:rsidRPr="005F0F12">
        <w:rPr>
          <w:rFonts w:ascii="Arial" w:hAnsi="Arial" w:cs="Arial"/>
        </w:rPr>
        <w:t>kanalizacyjnej</w:t>
      </w:r>
    </w:p>
    <w:p w:rsidR="006D0C63" w:rsidRPr="005F0F12" w:rsidRDefault="006D0C63" w:rsidP="006D0C63">
      <w:pPr>
        <w:pStyle w:val="Akapitzlist"/>
        <w:ind w:left="850"/>
        <w:jc w:val="both"/>
        <w:rPr>
          <w:rFonts w:ascii="Arial" w:hAnsi="Arial" w:cs="Arial"/>
          <w:sz w:val="12"/>
          <w:szCs w:val="12"/>
        </w:rPr>
      </w:pPr>
    </w:p>
    <w:p w:rsidR="006D0C63" w:rsidRPr="00126789" w:rsidRDefault="006D0C63" w:rsidP="006D0C63">
      <w:pPr>
        <w:pStyle w:val="Akapitzlist"/>
        <w:spacing w:line="360" w:lineRule="auto"/>
        <w:ind w:left="851"/>
        <w:rPr>
          <w:rFonts w:ascii="Arial" w:hAnsi="Arial" w:cs="Arial"/>
        </w:rPr>
      </w:pPr>
      <w:r w:rsidRPr="00126789">
        <w:rPr>
          <w:rFonts w:ascii="Arial" w:hAnsi="Arial" w:cs="Arial"/>
        </w:rPr>
        <w:t>ul. 1-go Maja 6</w:t>
      </w:r>
    </w:p>
    <w:p w:rsidR="006D0C63" w:rsidRPr="00126789" w:rsidRDefault="006D0C63" w:rsidP="006D0C63">
      <w:pPr>
        <w:pStyle w:val="Akapitzlist"/>
        <w:spacing w:line="360" w:lineRule="auto"/>
        <w:ind w:left="709"/>
        <w:rPr>
          <w:rFonts w:ascii="Arial" w:hAnsi="Arial" w:cs="Arial"/>
          <w:sz w:val="8"/>
          <w:szCs w:val="8"/>
        </w:rPr>
      </w:pPr>
    </w:p>
    <w:p w:rsidR="006D0C63" w:rsidRPr="002065AA" w:rsidRDefault="006D0C63" w:rsidP="00C0275C">
      <w:pPr>
        <w:pStyle w:val="Nagwek2"/>
        <w:numPr>
          <w:ilvl w:val="0"/>
          <w:numId w:val="18"/>
        </w:numPr>
        <w:tabs>
          <w:tab w:val="clear" w:pos="1080"/>
          <w:tab w:val="num" w:pos="567"/>
        </w:tabs>
        <w:spacing w:after="200"/>
        <w:ind w:left="1077" w:hanging="1077"/>
        <w:contextualSpacing/>
        <w:rPr>
          <w:b w:val="0"/>
          <w:sz w:val="22"/>
          <w:szCs w:val="22"/>
        </w:rPr>
      </w:pPr>
      <w:r w:rsidRPr="002065AA">
        <w:rPr>
          <w:b w:val="0"/>
          <w:sz w:val="22"/>
          <w:szCs w:val="22"/>
        </w:rPr>
        <w:t>ODWODNIENIA TERENU</w:t>
      </w:r>
    </w:p>
    <w:p w:rsidR="006D0C63" w:rsidRPr="005F0F12" w:rsidRDefault="006D0C63" w:rsidP="00C0275C">
      <w:pPr>
        <w:pStyle w:val="Akapitzlist"/>
        <w:numPr>
          <w:ilvl w:val="1"/>
          <w:numId w:val="17"/>
        </w:numPr>
        <w:tabs>
          <w:tab w:val="clear" w:pos="1070"/>
          <w:tab w:val="num" w:pos="851"/>
        </w:tabs>
        <w:spacing w:line="240" w:lineRule="auto"/>
        <w:ind w:left="425" w:firstLine="1"/>
        <w:jc w:val="both"/>
        <w:rPr>
          <w:rFonts w:ascii="Arial" w:hAnsi="Arial" w:cs="Arial"/>
        </w:rPr>
      </w:pPr>
      <w:r w:rsidRPr="005F0F12">
        <w:rPr>
          <w:rFonts w:ascii="Arial" w:hAnsi="Arial" w:cs="Arial"/>
        </w:rPr>
        <w:t>Wykonanie</w:t>
      </w:r>
      <w:r>
        <w:rPr>
          <w:rFonts w:ascii="Arial" w:hAnsi="Arial" w:cs="Arial"/>
        </w:rPr>
        <w:t xml:space="preserve"> </w:t>
      </w:r>
      <w:r w:rsidRPr="005F0F12">
        <w:rPr>
          <w:rFonts w:ascii="Arial" w:hAnsi="Arial" w:cs="Arial"/>
        </w:rPr>
        <w:t xml:space="preserve"> odwodnienia</w:t>
      </w:r>
      <w:r>
        <w:rPr>
          <w:rFonts w:ascii="Arial" w:hAnsi="Arial" w:cs="Arial"/>
        </w:rPr>
        <w:t xml:space="preserve"> </w:t>
      </w:r>
      <w:r w:rsidRPr="005F0F12">
        <w:rPr>
          <w:rFonts w:ascii="Arial" w:hAnsi="Arial" w:cs="Arial"/>
        </w:rPr>
        <w:t xml:space="preserve"> terenu</w:t>
      </w:r>
      <w:r>
        <w:rPr>
          <w:rFonts w:ascii="Arial" w:hAnsi="Arial" w:cs="Arial"/>
        </w:rPr>
        <w:t xml:space="preserve"> </w:t>
      </w:r>
      <w:r w:rsidRPr="005F0F12">
        <w:rPr>
          <w:rFonts w:ascii="Arial" w:hAnsi="Arial" w:cs="Arial"/>
        </w:rPr>
        <w:t xml:space="preserve"> plebani </w:t>
      </w:r>
      <w:r>
        <w:rPr>
          <w:rFonts w:ascii="Arial" w:hAnsi="Arial" w:cs="Arial"/>
        </w:rPr>
        <w:t xml:space="preserve"> </w:t>
      </w:r>
      <w:r w:rsidRPr="005F0F12">
        <w:rPr>
          <w:rFonts w:ascii="Arial" w:hAnsi="Arial" w:cs="Arial"/>
        </w:rPr>
        <w:t xml:space="preserve">przy </w:t>
      </w:r>
      <w:r>
        <w:rPr>
          <w:rFonts w:ascii="Arial" w:hAnsi="Arial" w:cs="Arial"/>
        </w:rPr>
        <w:t xml:space="preserve"> </w:t>
      </w:r>
      <w:r w:rsidRPr="005F0F12">
        <w:rPr>
          <w:rFonts w:ascii="Arial" w:hAnsi="Arial" w:cs="Arial"/>
        </w:rPr>
        <w:t xml:space="preserve">Kościele </w:t>
      </w:r>
      <w:r>
        <w:rPr>
          <w:rFonts w:ascii="Arial" w:hAnsi="Arial" w:cs="Arial"/>
        </w:rPr>
        <w:t xml:space="preserve"> </w:t>
      </w:r>
      <w:r w:rsidRPr="005F0F12">
        <w:rPr>
          <w:rFonts w:ascii="Arial" w:hAnsi="Arial" w:cs="Arial"/>
        </w:rPr>
        <w:t>Parafialnym w Bobolicach</w:t>
      </w:r>
    </w:p>
    <w:p w:rsidR="006D0C63" w:rsidRDefault="006D0C63" w:rsidP="006D0C63">
      <w:pPr>
        <w:contextualSpacing/>
        <w:rPr>
          <w:rFonts w:ascii="Arial" w:hAnsi="Arial" w:cs="Arial"/>
        </w:rPr>
      </w:pPr>
      <w:r w:rsidRPr="005360C9">
        <w:rPr>
          <w:rFonts w:ascii="Arial" w:hAnsi="Arial" w:cs="Arial"/>
        </w:rPr>
        <w:t xml:space="preserve">      </w:t>
      </w:r>
      <w:r>
        <w:rPr>
          <w:rFonts w:ascii="Arial" w:hAnsi="Arial" w:cs="Arial"/>
        </w:rPr>
        <w:tab/>
        <w:t xml:space="preserve">  </w:t>
      </w:r>
      <w:r w:rsidRPr="005360C9">
        <w:rPr>
          <w:rFonts w:ascii="Arial" w:hAnsi="Arial" w:cs="Arial"/>
        </w:rPr>
        <w:t xml:space="preserve">ul. Kościelna </w:t>
      </w:r>
    </w:p>
    <w:p w:rsidR="006D0C63" w:rsidRDefault="006D0C63" w:rsidP="00C0275C">
      <w:pPr>
        <w:pStyle w:val="Akapitzlist"/>
        <w:numPr>
          <w:ilvl w:val="1"/>
          <w:numId w:val="17"/>
        </w:numPr>
        <w:tabs>
          <w:tab w:val="clear" w:pos="1070"/>
          <w:tab w:val="num" w:pos="851"/>
        </w:tabs>
        <w:spacing w:line="240" w:lineRule="auto"/>
        <w:ind w:left="850" w:hanging="425"/>
        <w:jc w:val="both"/>
        <w:rPr>
          <w:rFonts w:ascii="Arial" w:hAnsi="Arial" w:cs="Arial"/>
        </w:rPr>
      </w:pPr>
      <w:r>
        <w:rPr>
          <w:rFonts w:ascii="Arial" w:hAnsi="Arial" w:cs="Arial"/>
        </w:rPr>
        <w:t>Odwodnienie terenu świetlicy wiejskiej – odprowadzenie wód gruntowych                         i opadowych do pobliskiego stawu</w:t>
      </w:r>
    </w:p>
    <w:p w:rsidR="006D0C63" w:rsidRPr="005360C9" w:rsidRDefault="006D0C63" w:rsidP="006D0C63">
      <w:pPr>
        <w:pStyle w:val="Akapitzlist"/>
        <w:ind w:left="850"/>
        <w:jc w:val="both"/>
        <w:rPr>
          <w:rFonts w:ascii="Arial" w:hAnsi="Arial" w:cs="Arial"/>
          <w:sz w:val="12"/>
          <w:szCs w:val="12"/>
        </w:rPr>
      </w:pPr>
    </w:p>
    <w:p w:rsidR="006D0C63" w:rsidRDefault="006D0C63" w:rsidP="006D0C63">
      <w:pPr>
        <w:pStyle w:val="Akapitzlist"/>
        <w:spacing w:line="360" w:lineRule="auto"/>
        <w:ind w:left="1070" w:hanging="219"/>
        <w:rPr>
          <w:rFonts w:ascii="Arial" w:hAnsi="Arial" w:cs="Arial"/>
        </w:rPr>
      </w:pPr>
      <w:r>
        <w:rPr>
          <w:rFonts w:ascii="Arial" w:hAnsi="Arial" w:cs="Arial"/>
        </w:rPr>
        <w:t>Gozd</w:t>
      </w:r>
    </w:p>
    <w:p w:rsidR="006D0C63" w:rsidRDefault="006D0C63" w:rsidP="00C0275C">
      <w:pPr>
        <w:pStyle w:val="Akapitzlist"/>
        <w:numPr>
          <w:ilvl w:val="1"/>
          <w:numId w:val="17"/>
        </w:numPr>
        <w:tabs>
          <w:tab w:val="clear" w:pos="1070"/>
          <w:tab w:val="num" w:pos="851"/>
        </w:tabs>
        <w:spacing w:line="240" w:lineRule="auto"/>
        <w:ind w:left="850" w:hanging="425"/>
        <w:jc w:val="both"/>
        <w:rPr>
          <w:rFonts w:ascii="Arial" w:hAnsi="Arial" w:cs="Arial"/>
        </w:rPr>
      </w:pPr>
      <w:r>
        <w:rPr>
          <w:rFonts w:ascii="Arial" w:hAnsi="Arial" w:cs="Arial"/>
        </w:rPr>
        <w:t>Odwodnienie terenu placu zabaw – odprowadzenie wód gruntowych i opadowych do sieci burzowej</w:t>
      </w:r>
    </w:p>
    <w:p w:rsidR="006D0C63" w:rsidRPr="005360C9" w:rsidRDefault="006D0C63" w:rsidP="006D0C63">
      <w:pPr>
        <w:pStyle w:val="Akapitzlist"/>
        <w:spacing w:line="360" w:lineRule="auto"/>
        <w:ind w:left="1070"/>
        <w:rPr>
          <w:rFonts w:ascii="Arial" w:hAnsi="Arial" w:cs="Arial"/>
          <w:sz w:val="8"/>
          <w:szCs w:val="8"/>
        </w:rPr>
      </w:pPr>
    </w:p>
    <w:p w:rsidR="00412925" w:rsidRDefault="006D0C63" w:rsidP="006D0C63">
      <w:pPr>
        <w:pStyle w:val="Akapitzlist"/>
        <w:spacing w:line="360" w:lineRule="auto"/>
        <w:ind w:left="1070" w:hanging="219"/>
        <w:rPr>
          <w:rFonts w:ascii="Arial" w:hAnsi="Arial" w:cs="Arial"/>
        </w:rPr>
      </w:pPr>
      <w:r>
        <w:rPr>
          <w:rFonts w:ascii="Arial" w:hAnsi="Arial" w:cs="Arial"/>
        </w:rPr>
        <w:t>Kłanino</w:t>
      </w:r>
    </w:p>
    <w:p w:rsidR="00F96E06" w:rsidRPr="004E50A5" w:rsidRDefault="00E43BB0" w:rsidP="00F96E06">
      <w:pPr>
        <w:spacing w:line="360" w:lineRule="auto"/>
        <w:rPr>
          <w:rFonts w:ascii="Arial" w:hAnsi="Arial" w:cs="Arial"/>
        </w:rPr>
      </w:pPr>
      <w:r>
        <w:rPr>
          <w:rFonts w:ascii="Arial" w:hAnsi="Arial" w:cs="Arial"/>
        </w:rPr>
        <w:t>POZOSTAŁE ZADANIA</w:t>
      </w:r>
      <w:r w:rsidR="00F96E06" w:rsidRPr="004E50A5">
        <w:rPr>
          <w:rFonts w:ascii="Arial" w:hAnsi="Arial" w:cs="Arial"/>
        </w:rPr>
        <w:t>:</w:t>
      </w:r>
    </w:p>
    <w:p w:rsidR="00F96E06" w:rsidRPr="004E50A5" w:rsidRDefault="00F96E06" w:rsidP="00C0275C">
      <w:pPr>
        <w:pStyle w:val="Akapitzlist"/>
        <w:numPr>
          <w:ilvl w:val="0"/>
          <w:numId w:val="27"/>
        </w:numPr>
        <w:spacing w:line="240" w:lineRule="auto"/>
        <w:jc w:val="both"/>
        <w:rPr>
          <w:rFonts w:ascii="Arial" w:hAnsi="Arial" w:cs="Arial"/>
        </w:rPr>
      </w:pPr>
      <w:r w:rsidRPr="004E50A5">
        <w:rPr>
          <w:rFonts w:ascii="Arial" w:hAnsi="Arial" w:cs="Arial"/>
        </w:rPr>
        <w:t>Naprawa schodów betonowych   ul. Pionierów</w:t>
      </w:r>
    </w:p>
    <w:p w:rsidR="00F96E06" w:rsidRPr="004E50A5" w:rsidRDefault="00F96E06" w:rsidP="00C0275C">
      <w:pPr>
        <w:pStyle w:val="Akapitzlist"/>
        <w:numPr>
          <w:ilvl w:val="0"/>
          <w:numId w:val="27"/>
        </w:numPr>
        <w:spacing w:line="240" w:lineRule="auto"/>
        <w:jc w:val="both"/>
        <w:rPr>
          <w:rFonts w:ascii="Arial" w:hAnsi="Arial" w:cs="Arial"/>
        </w:rPr>
      </w:pPr>
      <w:r w:rsidRPr="004E50A5">
        <w:rPr>
          <w:rFonts w:ascii="Arial" w:hAnsi="Arial" w:cs="Arial"/>
        </w:rPr>
        <w:t xml:space="preserve">Remont wiaty przystanku autobusowego:      </w:t>
      </w:r>
    </w:p>
    <w:p w:rsidR="00F96E06" w:rsidRPr="004E50A5" w:rsidRDefault="00F96E06" w:rsidP="00F96E06">
      <w:pPr>
        <w:rPr>
          <w:rFonts w:ascii="Arial" w:hAnsi="Arial" w:cs="Arial"/>
        </w:rPr>
      </w:pPr>
      <w:r w:rsidRPr="004E50A5">
        <w:rPr>
          <w:rFonts w:ascii="Arial" w:hAnsi="Arial" w:cs="Arial"/>
        </w:rPr>
        <w:t>▪ wymiana pokrycia z wyminą ołacenia dachu,                                                                              ▪ przebudowa nawierzchni przystanku,                                                                                              ▪ uzupełnienie spoinowania i pomalowanie ścian osłonowych przystanku</w:t>
      </w:r>
      <w:r w:rsidRPr="004E50A5">
        <w:rPr>
          <w:rFonts w:ascii="Arial" w:hAnsi="Arial" w:cs="Arial"/>
          <w:sz w:val="18"/>
          <w:szCs w:val="18"/>
        </w:rPr>
        <w:t xml:space="preserve"> </w:t>
      </w:r>
      <w:r w:rsidRPr="004E50A5">
        <w:rPr>
          <w:rFonts w:ascii="Arial" w:hAnsi="Arial" w:cs="Arial"/>
        </w:rPr>
        <w:t>Porost</w:t>
      </w:r>
    </w:p>
    <w:p w:rsidR="004E50A5" w:rsidRPr="004E50A5" w:rsidRDefault="004E50A5" w:rsidP="00C0275C">
      <w:pPr>
        <w:pStyle w:val="Akapitzlist"/>
        <w:numPr>
          <w:ilvl w:val="0"/>
          <w:numId w:val="27"/>
        </w:numPr>
        <w:spacing w:line="240" w:lineRule="auto"/>
        <w:jc w:val="both"/>
        <w:rPr>
          <w:rFonts w:ascii="Arial" w:hAnsi="Arial" w:cs="Arial"/>
        </w:rPr>
      </w:pPr>
      <w:r w:rsidRPr="004E50A5">
        <w:rPr>
          <w:rFonts w:ascii="Arial" w:hAnsi="Arial" w:cs="Arial"/>
        </w:rPr>
        <w:t xml:space="preserve">Przebudowa chodnika o nawierzchni z betonowych płyt chodnikowych 50x50x7 na kostkę betonową typu POLBRUK gr. 6 cm   </w:t>
      </w:r>
    </w:p>
    <w:p w:rsidR="004E50A5" w:rsidRPr="00126789" w:rsidRDefault="004E50A5" w:rsidP="004E50A5">
      <w:pPr>
        <w:pStyle w:val="Akapitzlist"/>
        <w:ind w:left="502"/>
        <w:jc w:val="both"/>
        <w:rPr>
          <w:rFonts w:ascii="Arial" w:hAnsi="Arial" w:cs="Arial"/>
          <w:sz w:val="14"/>
          <w:szCs w:val="14"/>
        </w:rPr>
      </w:pPr>
    </w:p>
    <w:p w:rsidR="004E50A5" w:rsidRPr="00126789" w:rsidRDefault="004E50A5" w:rsidP="004E50A5">
      <w:pPr>
        <w:pStyle w:val="Akapitzlist"/>
        <w:spacing w:line="360" w:lineRule="auto"/>
        <w:ind w:left="709"/>
        <w:jc w:val="both"/>
        <w:rPr>
          <w:rFonts w:ascii="Arial" w:hAnsi="Arial" w:cs="Arial"/>
          <w:sz w:val="20"/>
          <w:szCs w:val="20"/>
        </w:rPr>
      </w:pPr>
      <w:r>
        <w:rPr>
          <w:rFonts w:ascii="Arial" w:hAnsi="Arial" w:cs="Arial"/>
        </w:rPr>
        <w:t xml:space="preserve"> </w:t>
      </w:r>
      <w:r w:rsidRPr="00126789">
        <w:rPr>
          <w:rFonts w:ascii="Arial" w:hAnsi="Arial" w:cs="Arial"/>
        </w:rPr>
        <w:t>Stare Borne</w:t>
      </w:r>
      <w:r w:rsidRPr="00126789">
        <w:rPr>
          <w:rFonts w:ascii="Arial" w:hAnsi="Arial" w:cs="Arial"/>
        </w:rPr>
        <w:tab/>
      </w:r>
      <w:r w:rsidRPr="00126789">
        <w:rPr>
          <w:rFonts w:ascii="Arial" w:hAnsi="Arial" w:cs="Arial"/>
        </w:rPr>
        <w:tab/>
      </w:r>
      <w:r w:rsidRPr="004E50A5">
        <w:rPr>
          <w:rFonts w:ascii="Arial" w:hAnsi="Arial" w:cs="Arial"/>
        </w:rPr>
        <w:t>- 96 m</w:t>
      </w:r>
      <w:r w:rsidRPr="004E50A5">
        <w:rPr>
          <w:rFonts w:ascii="Arial" w:hAnsi="Arial" w:cs="Arial"/>
          <w:vertAlign w:val="superscript"/>
        </w:rPr>
        <w:t>2</w:t>
      </w:r>
      <w:r w:rsidRPr="00126789">
        <w:rPr>
          <w:rFonts w:ascii="Arial" w:hAnsi="Arial" w:cs="Arial"/>
        </w:rPr>
        <w:t xml:space="preserve"> </w:t>
      </w:r>
      <w:r w:rsidRPr="00126789">
        <w:rPr>
          <w:rFonts w:ascii="Arial" w:hAnsi="Arial" w:cs="Arial"/>
        </w:rPr>
        <w:tab/>
      </w:r>
      <w:r w:rsidRPr="007A51BD">
        <w:rPr>
          <w:rFonts w:ascii="Arial" w:hAnsi="Arial" w:cs="Arial"/>
          <w:sz w:val="18"/>
          <w:szCs w:val="18"/>
        </w:rPr>
        <w:t>- chodnik przy pomniku Belgijskich Jeńców Wojennych</w:t>
      </w:r>
    </w:p>
    <w:p w:rsidR="004E50A5" w:rsidRDefault="00E43BB0" w:rsidP="00F96E06">
      <w:pPr>
        <w:rPr>
          <w:rFonts w:ascii="Arial" w:hAnsi="Arial" w:cs="Arial"/>
        </w:rPr>
      </w:pPr>
      <w:r>
        <w:rPr>
          <w:rFonts w:ascii="Arial" w:hAnsi="Arial" w:cs="Arial"/>
        </w:rPr>
        <w:t>AKCJA ZIMA:</w:t>
      </w:r>
    </w:p>
    <w:p w:rsidR="00E43BB0" w:rsidRPr="00126789" w:rsidRDefault="00E43BB0" w:rsidP="00E43BB0">
      <w:pPr>
        <w:pStyle w:val="Akapitzlist"/>
        <w:ind w:left="426"/>
        <w:rPr>
          <w:rFonts w:ascii="Arial" w:hAnsi="Arial" w:cs="Arial"/>
          <w:b/>
          <w:sz w:val="14"/>
          <w:szCs w:val="14"/>
        </w:rPr>
      </w:pPr>
    </w:p>
    <w:p w:rsidR="00E43BB0" w:rsidRPr="007F040F" w:rsidRDefault="00E43BB0" w:rsidP="00E43BB0">
      <w:pPr>
        <w:pStyle w:val="Akapitzlist"/>
        <w:numPr>
          <w:ilvl w:val="1"/>
          <w:numId w:val="29"/>
        </w:numPr>
        <w:spacing w:after="0" w:line="360" w:lineRule="auto"/>
        <w:jc w:val="both"/>
        <w:rPr>
          <w:rFonts w:ascii="Arial" w:hAnsi="Arial" w:cs="Arial"/>
        </w:rPr>
      </w:pPr>
      <w:r w:rsidRPr="00A80757">
        <w:rPr>
          <w:rFonts w:ascii="Arial" w:hAnsi="Arial" w:cs="Arial"/>
        </w:rPr>
        <w:t xml:space="preserve">Odśnieżanie  oraz  sypanie  piaskiem  ulic  i  chodników  </w:t>
      </w:r>
      <w:r w:rsidRPr="007F040F">
        <w:rPr>
          <w:rFonts w:ascii="Arial" w:hAnsi="Arial" w:cs="Arial"/>
        </w:rPr>
        <w:t>miasta   Bobolice</w:t>
      </w:r>
    </w:p>
    <w:p w:rsidR="00E43BB0" w:rsidRPr="007F040F" w:rsidRDefault="00E43BB0" w:rsidP="00E43BB0">
      <w:pPr>
        <w:pStyle w:val="Akapitzlist"/>
        <w:numPr>
          <w:ilvl w:val="1"/>
          <w:numId w:val="29"/>
        </w:numPr>
        <w:spacing w:after="0" w:line="240" w:lineRule="auto"/>
        <w:jc w:val="both"/>
        <w:rPr>
          <w:rFonts w:ascii="Arial" w:hAnsi="Arial" w:cs="Arial"/>
        </w:rPr>
      </w:pPr>
      <w:r w:rsidRPr="00A80757">
        <w:rPr>
          <w:rFonts w:ascii="Arial" w:hAnsi="Arial" w:cs="Arial"/>
        </w:rPr>
        <w:t>Usuwanie zalegającego śniegu z powierzchni dachów oraz skuwanie ob</w:t>
      </w:r>
      <w:r>
        <w:rPr>
          <w:rFonts w:ascii="Arial" w:hAnsi="Arial" w:cs="Arial"/>
        </w:rPr>
        <w:t xml:space="preserve">lodzeń i sopli  </w:t>
      </w:r>
      <w:r w:rsidRPr="00A80757">
        <w:rPr>
          <w:rFonts w:ascii="Arial" w:hAnsi="Arial" w:cs="Arial"/>
        </w:rPr>
        <w:t>z rynien dachowych i rur spustowych</w:t>
      </w:r>
      <w:r>
        <w:rPr>
          <w:rFonts w:ascii="Arial" w:hAnsi="Arial" w:cs="Arial"/>
        </w:rPr>
        <w:t xml:space="preserve"> </w:t>
      </w:r>
      <w:r w:rsidRPr="007F040F">
        <w:rPr>
          <w:rFonts w:ascii="Arial" w:hAnsi="Arial" w:cs="Arial"/>
        </w:rPr>
        <w:t>miasto Bobolice</w:t>
      </w:r>
    </w:p>
    <w:p w:rsidR="00E43BB0" w:rsidRPr="007F040F" w:rsidRDefault="00E43BB0" w:rsidP="00E43BB0">
      <w:pPr>
        <w:pStyle w:val="Akapitzlist"/>
        <w:numPr>
          <w:ilvl w:val="1"/>
          <w:numId w:val="29"/>
        </w:numPr>
        <w:spacing w:after="0" w:line="360" w:lineRule="auto"/>
        <w:jc w:val="both"/>
        <w:rPr>
          <w:rFonts w:ascii="Arial" w:hAnsi="Arial" w:cs="Arial"/>
        </w:rPr>
      </w:pPr>
      <w:r w:rsidRPr="00A80757">
        <w:rPr>
          <w:rFonts w:ascii="Arial" w:hAnsi="Arial" w:cs="Arial"/>
        </w:rPr>
        <w:lastRenderedPageBreak/>
        <w:t>Odkuwanie oblodzonych nawierzchni schodów betonowych</w:t>
      </w:r>
      <w:r>
        <w:rPr>
          <w:rFonts w:ascii="Arial" w:hAnsi="Arial" w:cs="Arial"/>
        </w:rPr>
        <w:t xml:space="preserve"> , </w:t>
      </w:r>
      <w:r w:rsidRPr="007F040F">
        <w:rPr>
          <w:rFonts w:ascii="Arial" w:hAnsi="Arial" w:cs="Arial"/>
        </w:rPr>
        <w:t>ul. Pionierów</w:t>
      </w:r>
    </w:p>
    <w:p w:rsidR="00E43BB0" w:rsidRPr="00F96E06" w:rsidRDefault="00E43BB0" w:rsidP="00F96E06">
      <w:pPr>
        <w:rPr>
          <w:rFonts w:ascii="Arial" w:hAnsi="Arial" w:cs="Arial"/>
        </w:rPr>
      </w:pPr>
    </w:p>
    <w:p w:rsidR="00DF3DFF" w:rsidRPr="003B6F54" w:rsidRDefault="003B6F54" w:rsidP="003B6F54">
      <w:pPr>
        <w:rPr>
          <w:b/>
          <w:sz w:val="24"/>
          <w:szCs w:val="24"/>
        </w:rPr>
      </w:pPr>
      <w:r w:rsidRPr="003B6F54">
        <w:rPr>
          <w:sz w:val="24"/>
          <w:szCs w:val="24"/>
        </w:rPr>
        <w:t>Zadania inwestycyjne – 277 082,55 zł – załącznik nr 6</w:t>
      </w:r>
      <w:r w:rsidR="00B938EE" w:rsidRPr="003B6F54">
        <w:rPr>
          <w:sz w:val="24"/>
          <w:szCs w:val="24"/>
        </w:rPr>
        <w:tab/>
      </w:r>
      <w:r w:rsidR="00B938EE" w:rsidRPr="003B6F54">
        <w:rPr>
          <w:sz w:val="24"/>
          <w:szCs w:val="24"/>
        </w:rPr>
        <w:tab/>
      </w:r>
      <w:r w:rsidR="00B938EE" w:rsidRPr="003B6F54">
        <w:rPr>
          <w:sz w:val="24"/>
          <w:szCs w:val="24"/>
        </w:rPr>
        <w:tab/>
      </w:r>
      <w:r w:rsidR="00B938EE" w:rsidRPr="003B6F54">
        <w:rPr>
          <w:sz w:val="24"/>
          <w:szCs w:val="24"/>
        </w:rPr>
        <w:tab/>
      </w:r>
      <w:r w:rsidR="00B938EE" w:rsidRPr="003B6F54">
        <w:rPr>
          <w:sz w:val="24"/>
          <w:szCs w:val="24"/>
        </w:rPr>
        <w:tab/>
      </w:r>
      <w:r w:rsidR="00B938EE" w:rsidRPr="003B6F54">
        <w:rPr>
          <w:sz w:val="24"/>
          <w:szCs w:val="24"/>
        </w:rPr>
        <w:tab/>
      </w:r>
      <w:r w:rsidR="00B938EE" w:rsidRPr="003B6F54">
        <w:rPr>
          <w:sz w:val="24"/>
          <w:szCs w:val="24"/>
        </w:rPr>
        <w:tab/>
      </w:r>
      <w:r w:rsidR="00B938EE" w:rsidRPr="003B6F54">
        <w:rPr>
          <w:sz w:val="24"/>
          <w:szCs w:val="24"/>
        </w:rPr>
        <w:tab/>
      </w:r>
      <w:r w:rsidR="00B938EE" w:rsidRPr="003B6F54">
        <w:rPr>
          <w:b/>
          <w:sz w:val="24"/>
          <w:szCs w:val="24"/>
        </w:rPr>
        <w:tab/>
      </w:r>
    </w:p>
    <w:p w:rsidR="008533D0" w:rsidRPr="00AF6225" w:rsidRDefault="00806403" w:rsidP="00806403">
      <w:pPr>
        <w:jc w:val="both"/>
        <w:rPr>
          <w:b/>
          <w:sz w:val="24"/>
          <w:szCs w:val="24"/>
        </w:rPr>
      </w:pPr>
      <w:r w:rsidRPr="00AF6225">
        <w:rPr>
          <w:b/>
          <w:sz w:val="24"/>
          <w:szCs w:val="24"/>
        </w:rPr>
        <w:t xml:space="preserve">DZIAŁ 630  </w:t>
      </w:r>
      <w:r w:rsidR="008533D0" w:rsidRPr="00AF6225">
        <w:rPr>
          <w:b/>
          <w:sz w:val="24"/>
          <w:szCs w:val="24"/>
        </w:rPr>
        <w:t>TURYSTYKA –</w:t>
      </w:r>
      <w:r w:rsidRPr="00AF6225">
        <w:rPr>
          <w:b/>
          <w:sz w:val="24"/>
          <w:szCs w:val="24"/>
        </w:rPr>
        <w:t xml:space="preserve"> </w:t>
      </w:r>
      <w:r w:rsidR="00E31928">
        <w:rPr>
          <w:b/>
          <w:sz w:val="24"/>
          <w:szCs w:val="24"/>
        </w:rPr>
        <w:t xml:space="preserve"> 1,3</w:t>
      </w:r>
      <w:r w:rsidR="00171462" w:rsidRPr="00AF6225">
        <w:rPr>
          <w:b/>
          <w:sz w:val="24"/>
          <w:szCs w:val="24"/>
        </w:rPr>
        <w:t xml:space="preserve"> </w:t>
      </w:r>
      <w:r w:rsidRPr="00AF6225">
        <w:rPr>
          <w:b/>
          <w:sz w:val="24"/>
          <w:szCs w:val="24"/>
        </w:rPr>
        <w:t>% ogółu wydatków</w:t>
      </w:r>
    </w:p>
    <w:p w:rsidR="00F140A4" w:rsidRPr="00AF6225" w:rsidRDefault="00AF6225" w:rsidP="00806403">
      <w:pPr>
        <w:jc w:val="both"/>
      </w:pPr>
      <w:r w:rsidRPr="00AF6225">
        <w:t>Plan wydatków 658 915,47</w:t>
      </w:r>
      <w:r w:rsidR="00036F95" w:rsidRPr="00AF6225">
        <w:t xml:space="preserve"> z</w:t>
      </w:r>
      <w:r w:rsidR="00291B28" w:rsidRPr="00AF6225">
        <w:t xml:space="preserve">ł. został </w:t>
      </w:r>
      <w:r w:rsidRPr="00AF6225">
        <w:t>wykonany w 90,9</w:t>
      </w:r>
      <w:r w:rsidR="00171462" w:rsidRPr="00AF6225">
        <w:t xml:space="preserve"> </w:t>
      </w:r>
      <w:r w:rsidR="00F140A4" w:rsidRPr="00AF6225">
        <w:t>%</w:t>
      </w:r>
      <w:r w:rsidR="00171462" w:rsidRPr="00AF6225">
        <w:t xml:space="preserve">, tj. </w:t>
      </w:r>
      <w:r w:rsidR="00F140A4" w:rsidRPr="00AF6225">
        <w:t xml:space="preserve"> w wysokości </w:t>
      </w:r>
      <w:r w:rsidRPr="00AF6225">
        <w:rPr>
          <w:b/>
        </w:rPr>
        <w:t>599 153,33</w:t>
      </w:r>
      <w:r w:rsidR="00F140A4" w:rsidRPr="00AF6225">
        <w:rPr>
          <w:b/>
        </w:rPr>
        <w:t xml:space="preserve"> zł</w:t>
      </w:r>
      <w:r w:rsidR="00036F95" w:rsidRPr="00AF6225">
        <w:t>.</w:t>
      </w:r>
    </w:p>
    <w:p w:rsidR="0036798C" w:rsidRPr="00AF6225" w:rsidRDefault="008533D0" w:rsidP="008533D0">
      <w:pPr>
        <w:jc w:val="both"/>
        <w:rPr>
          <w:sz w:val="24"/>
          <w:szCs w:val="24"/>
        </w:rPr>
      </w:pPr>
      <w:r w:rsidRPr="00AF6225">
        <w:rPr>
          <w:b/>
          <w:sz w:val="24"/>
          <w:szCs w:val="24"/>
          <w:u w:val="single"/>
        </w:rPr>
        <w:t>zadania w zakresie upowszechniania turystyki – rozdział 63003 –</w:t>
      </w:r>
      <w:r w:rsidRPr="00AF6225">
        <w:rPr>
          <w:sz w:val="24"/>
          <w:szCs w:val="24"/>
          <w:u w:val="single"/>
        </w:rPr>
        <w:t xml:space="preserve"> </w:t>
      </w:r>
      <w:r w:rsidR="00036F95" w:rsidRPr="00AF6225">
        <w:rPr>
          <w:sz w:val="24"/>
          <w:szCs w:val="24"/>
          <w:u w:val="single"/>
        </w:rPr>
        <w:t xml:space="preserve">   </w:t>
      </w:r>
      <w:r w:rsidR="00AF6225" w:rsidRPr="00AF6225">
        <w:rPr>
          <w:b/>
        </w:rPr>
        <w:t>37 430,00</w:t>
      </w:r>
      <w:r w:rsidR="00F140A4" w:rsidRPr="00AF6225">
        <w:rPr>
          <w:b/>
        </w:rPr>
        <w:t xml:space="preserve"> zł.</w:t>
      </w:r>
      <w:r w:rsidRPr="00AF6225">
        <w:rPr>
          <w:sz w:val="24"/>
          <w:szCs w:val="24"/>
        </w:rPr>
        <w:t xml:space="preserve">                                  W rozdziale tym zaplanowano wydatki na dotacje</w:t>
      </w:r>
      <w:r w:rsidR="0036798C" w:rsidRPr="00AF6225">
        <w:rPr>
          <w:sz w:val="24"/>
          <w:szCs w:val="24"/>
        </w:rPr>
        <w:t>:</w:t>
      </w:r>
    </w:p>
    <w:p w:rsidR="008533D0" w:rsidRPr="00AF6225" w:rsidRDefault="008533D0" w:rsidP="00C0275C">
      <w:pPr>
        <w:pStyle w:val="Akapitzlist"/>
        <w:numPr>
          <w:ilvl w:val="0"/>
          <w:numId w:val="1"/>
        </w:numPr>
        <w:jc w:val="both"/>
        <w:rPr>
          <w:sz w:val="24"/>
          <w:szCs w:val="24"/>
        </w:rPr>
      </w:pPr>
      <w:r w:rsidRPr="00AF6225">
        <w:rPr>
          <w:sz w:val="24"/>
          <w:szCs w:val="24"/>
        </w:rPr>
        <w:t>podmiotową dla samorządowej instytucji kultury pod nazwą Miejsko-Gminny</w:t>
      </w:r>
      <w:r w:rsidR="00F140A4" w:rsidRPr="00AF6225">
        <w:rPr>
          <w:sz w:val="24"/>
          <w:szCs w:val="24"/>
        </w:rPr>
        <w:t xml:space="preserve"> Ośrodek Kultury w Bobolicach </w:t>
      </w:r>
      <w:r w:rsidR="00AF6225" w:rsidRPr="00AF6225">
        <w:rPr>
          <w:sz w:val="24"/>
          <w:szCs w:val="24"/>
        </w:rPr>
        <w:t>37 430,00</w:t>
      </w:r>
      <w:r w:rsidR="00DC13FC" w:rsidRPr="00AF6225">
        <w:rPr>
          <w:sz w:val="24"/>
          <w:szCs w:val="24"/>
        </w:rPr>
        <w:t xml:space="preserve"> zł., wykonano ją w 100% z przeznaczeniem</w:t>
      </w:r>
      <w:r w:rsidR="00F140A4" w:rsidRPr="00AF6225">
        <w:rPr>
          <w:sz w:val="24"/>
          <w:szCs w:val="24"/>
        </w:rPr>
        <w:t xml:space="preserve"> na działalność Centrum Informacji Turystycznej w Bobolicach</w:t>
      </w:r>
    </w:p>
    <w:p w:rsidR="00F140A4" w:rsidRPr="00AF6225" w:rsidRDefault="008533D0" w:rsidP="008533D0">
      <w:pPr>
        <w:jc w:val="both"/>
        <w:rPr>
          <w:b/>
          <w:sz w:val="24"/>
          <w:szCs w:val="24"/>
          <w:u w:val="single"/>
        </w:rPr>
      </w:pPr>
      <w:r w:rsidRPr="00AF6225">
        <w:rPr>
          <w:b/>
          <w:sz w:val="24"/>
          <w:szCs w:val="24"/>
          <w:u w:val="single"/>
        </w:rPr>
        <w:t>pozostała</w:t>
      </w:r>
      <w:r w:rsidR="00C1469E" w:rsidRPr="00AF6225">
        <w:rPr>
          <w:b/>
          <w:sz w:val="24"/>
          <w:szCs w:val="24"/>
          <w:u w:val="single"/>
        </w:rPr>
        <w:t xml:space="preserve"> dział</w:t>
      </w:r>
      <w:r w:rsidR="00036F95" w:rsidRPr="00AF6225">
        <w:rPr>
          <w:b/>
          <w:sz w:val="24"/>
          <w:szCs w:val="24"/>
          <w:u w:val="single"/>
        </w:rPr>
        <w:t>aln</w:t>
      </w:r>
      <w:r w:rsidR="00DC13FC" w:rsidRPr="00AF6225">
        <w:rPr>
          <w:b/>
          <w:sz w:val="24"/>
          <w:szCs w:val="24"/>
          <w:u w:val="single"/>
        </w:rPr>
        <w:t>o</w:t>
      </w:r>
      <w:r w:rsidR="00AF6225" w:rsidRPr="00AF6225">
        <w:rPr>
          <w:b/>
          <w:sz w:val="24"/>
          <w:szCs w:val="24"/>
          <w:u w:val="single"/>
        </w:rPr>
        <w:t>ść – rozdział 63095 – 561 723,33</w:t>
      </w:r>
      <w:r w:rsidR="00F140A4" w:rsidRPr="00AF6225">
        <w:rPr>
          <w:b/>
          <w:sz w:val="24"/>
          <w:szCs w:val="24"/>
          <w:u w:val="single"/>
        </w:rPr>
        <w:t xml:space="preserve"> zł. </w:t>
      </w:r>
    </w:p>
    <w:p w:rsidR="002257AB" w:rsidRPr="00021FC5" w:rsidRDefault="00021FC5" w:rsidP="002257AB">
      <w:pPr>
        <w:jc w:val="both"/>
      </w:pPr>
      <w:r w:rsidRPr="00021FC5">
        <w:rPr>
          <w:sz w:val="24"/>
          <w:szCs w:val="24"/>
        </w:rPr>
        <w:t>Plan – 621 485,47</w:t>
      </w:r>
      <w:r w:rsidR="002257AB" w:rsidRPr="00021FC5">
        <w:rPr>
          <w:sz w:val="24"/>
          <w:szCs w:val="24"/>
        </w:rPr>
        <w:t xml:space="preserve"> zł.</w:t>
      </w:r>
      <w:r w:rsidR="0036798C" w:rsidRPr="00021FC5">
        <w:rPr>
          <w:sz w:val="24"/>
          <w:szCs w:val="24"/>
        </w:rPr>
        <w:t>, tj. wyk</w:t>
      </w:r>
      <w:r w:rsidRPr="00021FC5">
        <w:rPr>
          <w:sz w:val="24"/>
          <w:szCs w:val="24"/>
        </w:rPr>
        <w:t>onano w 90,4</w:t>
      </w:r>
      <w:r w:rsidR="00036F95" w:rsidRPr="00021FC5">
        <w:rPr>
          <w:sz w:val="24"/>
          <w:szCs w:val="24"/>
        </w:rPr>
        <w:t>%</w:t>
      </w:r>
      <w:r w:rsidRPr="00021FC5">
        <w:rPr>
          <w:sz w:val="24"/>
          <w:szCs w:val="24"/>
        </w:rPr>
        <w:t xml:space="preserve">, </w:t>
      </w:r>
      <w:r w:rsidR="002257AB" w:rsidRPr="00021FC5">
        <w:rPr>
          <w:sz w:val="24"/>
          <w:szCs w:val="24"/>
        </w:rPr>
        <w:t xml:space="preserve"> </w:t>
      </w:r>
      <w:r w:rsidRPr="00021FC5">
        <w:rPr>
          <w:sz w:val="24"/>
          <w:szCs w:val="24"/>
        </w:rPr>
        <w:t>z</w:t>
      </w:r>
      <w:r w:rsidR="0036798C" w:rsidRPr="00021FC5">
        <w:rPr>
          <w:sz w:val="24"/>
          <w:szCs w:val="24"/>
        </w:rPr>
        <w:t xml:space="preserve"> czego</w:t>
      </w:r>
      <w:r w:rsidR="00DC13FC" w:rsidRPr="00021FC5">
        <w:rPr>
          <w:sz w:val="24"/>
          <w:szCs w:val="24"/>
        </w:rPr>
        <w:t xml:space="preserve"> n</w:t>
      </w:r>
      <w:r w:rsidRPr="00021FC5">
        <w:rPr>
          <w:sz w:val="24"/>
          <w:szCs w:val="24"/>
        </w:rPr>
        <w:t>a zadania inwestycyjne 9 802,00</w:t>
      </w:r>
      <w:r w:rsidR="00DC13FC" w:rsidRPr="00021FC5">
        <w:rPr>
          <w:sz w:val="24"/>
          <w:szCs w:val="24"/>
        </w:rPr>
        <w:t xml:space="preserve"> zł</w:t>
      </w:r>
      <w:r w:rsidRPr="00021FC5">
        <w:rPr>
          <w:sz w:val="24"/>
          <w:szCs w:val="24"/>
        </w:rPr>
        <w:t>., na zadania bieżące 551 921,33</w:t>
      </w:r>
      <w:r w:rsidR="0036798C" w:rsidRPr="00021FC5">
        <w:rPr>
          <w:sz w:val="24"/>
          <w:szCs w:val="24"/>
        </w:rPr>
        <w:t xml:space="preserve"> zł.</w:t>
      </w:r>
    </w:p>
    <w:p w:rsidR="0036798C" w:rsidRPr="00AF6225" w:rsidRDefault="002257AB" w:rsidP="00C1469E">
      <w:pPr>
        <w:rPr>
          <w:sz w:val="24"/>
          <w:szCs w:val="24"/>
        </w:rPr>
      </w:pPr>
      <w:r w:rsidRPr="00AF6225">
        <w:rPr>
          <w:sz w:val="24"/>
          <w:szCs w:val="24"/>
        </w:rPr>
        <w:t>W</w:t>
      </w:r>
      <w:r w:rsidR="00036F95" w:rsidRPr="00AF6225">
        <w:rPr>
          <w:sz w:val="24"/>
          <w:szCs w:val="24"/>
        </w:rPr>
        <w:t>ydatki przeznaczono</w:t>
      </w:r>
      <w:r w:rsidR="00C1469E" w:rsidRPr="00AF6225">
        <w:rPr>
          <w:sz w:val="24"/>
          <w:szCs w:val="24"/>
        </w:rPr>
        <w:t xml:space="preserve"> głównie na </w:t>
      </w:r>
      <w:r w:rsidR="00036F95" w:rsidRPr="00AF6225">
        <w:rPr>
          <w:sz w:val="24"/>
          <w:szCs w:val="24"/>
        </w:rPr>
        <w:t>:</w:t>
      </w:r>
      <w:r w:rsidR="00C1469E" w:rsidRPr="00AF6225">
        <w:rPr>
          <w:sz w:val="24"/>
          <w:szCs w:val="24"/>
        </w:rPr>
        <w:t xml:space="preserve">        </w:t>
      </w:r>
    </w:p>
    <w:p w:rsidR="00AF6225" w:rsidRDefault="00AF6225" w:rsidP="00C0275C">
      <w:pPr>
        <w:pStyle w:val="Akapitzlist"/>
        <w:numPr>
          <w:ilvl w:val="0"/>
          <w:numId w:val="2"/>
        </w:numPr>
        <w:rPr>
          <w:sz w:val="24"/>
          <w:szCs w:val="24"/>
        </w:rPr>
      </w:pPr>
      <w:r w:rsidRPr="00AF6225">
        <w:rPr>
          <w:sz w:val="24"/>
          <w:szCs w:val="24"/>
        </w:rPr>
        <w:t xml:space="preserve">dotacje celowe dla instytucji kultury na realizację projektów </w:t>
      </w:r>
      <w:r w:rsidRPr="00AF6225">
        <w:rPr>
          <w:sz w:val="24"/>
          <w:szCs w:val="24"/>
        </w:rPr>
        <w:tab/>
        <w:t>- 12 668,72 zł.</w:t>
      </w:r>
    </w:p>
    <w:p w:rsidR="00663585" w:rsidRPr="00AF6225" w:rsidRDefault="00663585" w:rsidP="00C0275C">
      <w:pPr>
        <w:pStyle w:val="Akapitzlist"/>
        <w:numPr>
          <w:ilvl w:val="0"/>
          <w:numId w:val="2"/>
        </w:numPr>
        <w:rPr>
          <w:sz w:val="24"/>
          <w:szCs w:val="24"/>
        </w:rPr>
      </w:pPr>
      <w:r>
        <w:rPr>
          <w:sz w:val="24"/>
          <w:szCs w:val="24"/>
        </w:rPr>
        <w:t>dotacja celowa dla stowarzyszenia projekt „Wehikuł..”</w:t>
      </w:r>
      <w:r>
        <w:rPr>
          <w:sz w:val="24"/>
          <w:szCs w:val="24"/>
        </w:rPr>
        <w:tab/>
      </w:r>
      <w:r>
        <w:rPr>
          <w:sz w:val="24"/>
          <w:szCs w:val="24"/>
        </w:rPr>
        <w:tab/>
        <w:t>-   7 443,00 zł.</w:t>
      </w:r>
    </w:p>
    <w:p w:rsidR="00DC13FC" w:rsidRPr="000A0722" w:rsidRDefault="000A0722" w:rsidP="00C0275C">
      <w:pPr>
        <w:pStyle w:val="Akapitzlist"/>
        <w:numPr>
          <w:ilvl w:val="0"/>
          <w:numId w:val="2"/>
        </w:numPr>
        <w:rPr>
          <w:sz w:val="24"/>
          <w:szCs w:val="24"/>
        </w:rPr>
      </w:pPr>
      <w:r w:rsidRPr="000A0722">
        <w:rPr>
          <w:sz w:val="24"/>
          <w:szCs w:val="24"/>
        </w:rPr>
        <w:t xml:space="preserve">produkcja </w:t>
      </w:r>
      <w:r w:rsidR="00DC13FC" w:rsidRPr="000A0722">
        <w:rPr>
          <w:sz w:val="24"/>
          <w:szCs w:val="24"/>
        </w:rPr>
        <w:t>fil</w:t>
      </w:r>
      <w:r w:rsidRPr="000A0722">
        <w:rPr>
          <w:sz w:val="24"/>
          <w:szCs w:val="24"/>
        </w:rPr>
        <w:t xml:space="preserve">mu promocyjnego </w:t>
      </w:r>
      <w:r w:rsidRPr="000A0722">
        <w:rPr>
          <w:sz w:val="24"/>
          <w:szCs w:val="24"/>
        </w:rPr>
        <w:tab/>
      </w:r>
      <w:r w:rsidRPr="000A0722">
        <w:rPr>
          <w:sz w:val="24"/>
          <w:szCs w:val="24"/>
        </w:rPr>
        <w:tab/>
      </w:r>
      <w:r w:rsidRPr="000A0722">
        <w:rPr>
          <w:sz w:val="24"/>
          <w:szCs w:val="24"/>
        </w:rPr>
        <w:tab/>
      </w:r>
      <w:r w:rsidRPr="000A0722">
        <w:rPr>
          <w:sz w:val="24"/>
          <w:szCs w:val="24"/>
        </w:rPr>
        <w:tab/>
      </w:r>
      <w:r w:rsidRPr="000A0722">
        <w:rPr>
          <w:sz w:val="24"/>
          <w:szCs w:val="24"/>
        </w:rPr>
        <w:tab/>
        <w:t xml:space="preserve">-    </w:t>
      </w:r>
      <w:r>
        <w:rPr>
          <w:sz w:val="24"/>
          <w:szCs w:val="24"/>
        </w:rPr>
        <w:t>7 930</w:t>
      </w:r>
      <w:r w:rsidRPr="000A0722">
        <w:rPr>
          <w:sz w:val="24"/>
          <w:szCs w:val="24"/>
        </w:rPr>
        <w:t>,00</w:t>
      </w:r>
      <w:r w:rsidR="00DC13FC" w:rsidRPr="000A0722">
        <w:rPr>
          <w:sz w:val="24"/>
          <w:szCs w:val="24"/>
        </w:rPr>
        <w:t xml:space="preserve"> zł.</w:t>
      </w:r>
    </w:p>
    <w:p w:rsidR="0036798C" w:rsidRPr="0000223E" w:rsidRDefault="0036798C" w:rsidP="00C0275C">
      <w:pPr>
        <w:pStyle w:val="Akapitzlist"/>
        <w:numPr>
          <w:ilvl w:val="0"/>
          <w:numId w:val="2"/>
        </w:numPr>
        <w:rPr>
          <w:sz w:val="24"/>
          <w:szCs w:val="24"/>
        </w:rPr>
      </w:pPr>
      <w:r w:rsidRPr="0000223E">
        <w:rPr>
          <w:sz w:val="24"/>
          <w:szCs w:val="24"/>
        </w:rPr>
        <w:t xml:space="preserve">organizacja stoiska promocyjnego w Niedalinie – materiały </w:t>
      </w:r>
      <w:r w:rsidRPr="0000223E">
        <w:rPr>
          <w:sz w:val="24"/>
          <w:szCs w:val="24"/>
        </w:rPr>
        <w:tab/>
        <w:t xml:space="preserve">-     </w:t>
      </w:r>
      <w:r w:rsidR="00846009" w:rsidRPr="0000223E">
        <w:rPr>
          <w:sz w:val="24"/>
          <w:szCs w:val="24"/>
        </w:rPr>
        <w:t xml:space="preserve"> </w:t>
      </w:r>
      <w:r w:rsidR="00DF1238">
        <w:rPr>
          <w:sz w:val="24"/>
          <w:szCs w:val="24"/>
        </w:rPr>
        <w:t>660,38</w:t>
      </w:r>
      <w:r w:rsidRPr="0000223E">
        <w:rPr>
          <w:sz w:val="24"/>
          <w:szCs w:val="24"/>
        </w:rPr>
        <w:t xml:space="preserve"> zł.</w:t>
      </w:r>
    </w:p>
    <w:p w:rsidR="0036798C" w:rsidRPr="007A0D70" w:rsidRDefault="0036798C" w:rsidP="00C0275C">
      <w:pPr>
        <w:pStyle w:val="Akapitzlist"/>
        <w:numPr>
          <w:ilvl w:val="0"/>
          <w:numId w:val="2"/>
        </w:numPr>
        <w:rPr>
          <w:sz w:val="24"/>
          <w:szCs w:val="24"/>
        </w:rPr>
      </w:pPr>
      <w:r w:rsidRPr="007A0D70">
        <w:rPr>
          <w:sz w:val="24"/>
          <w:szCs w:val="24"/>
        </w:rPr>
        <w:t xml:space="preserve">materiały na szlaki rowerowe </w:t>
      </w:r>
      <w:r w:rsidR="007A0D70" w:rsidRPr="007A0D70">
        <w:rPr>
          <w:sz w:val="24"/>
          <w:szCs w:val="24"/>
        </w:rPr>
        <w:t>Naszyjnik Północy</w:t>
      </w:r>
      <w:r w:rsidRPr="007A0D70">
        <w:rPr>
          <w:sz w:val="24"/>
          <w:szCs w:val="24"/>
        </w:rPr>
        <w:t xml:space="preserve">– </w:t>
      </w:r>
      <w:r w:rsidRPr="007A0D70">
        <w:rPr>
          <w:sz w:val="24"/>
          <w:szCs w:val="24"/>
        </w:rPr>
        <w:tab/>
      </w:r>
      <w:r w:rsidRPr="007A0D70">
        <w:rPr>
          <w:sz w:val="24"/>
          <w:szCs w:val="24"/>
        </w:rPr>
        <w:tab/>
      </w:r>
      <w:r w:rsidR="007A0D70" w:rsidRPr="007A0D70">
        <w:rPr>
          <w:sz w:val="24"/>
          <w:szCs w:val="24"/>
        </w:rPr>
        <w:tab/>
        <w:t xml:space="preserve">-    1 250,00 </w:t>
      </w:r>
      <w:r w:rsidRPr="007A0D70">
        <w:rPr>
          <w:sz w:val="24"/>
          <w:szCs w:val="24"/>
        </w:rPr>
        <w:t>zł.</w:t>
      </w:r>
    </w:p>
    <w:p w:rsidR="0036798C" w:rsidRPr="00397051" w:rsidRDefault="00F5689B" w:rsidP="00C0275C">
      <w:pPr>
        <w:pStyle w:val="Akapitzlist"/>
        <w:numPr>
          <w:ilvl w:val="0"/>
          <w:numId w:val="2"/>
        </w:numPr>
        <w:rPr>
          <w:sz w:val="24"/>
          <w:szCs w:val="24"/>
        </w:rPr>
      </w:pPr>
      <w:r w:rsidRPr="00397051">
        <w:rPr>
          <w:sz w:val="24"/>
          <w:szCs w:val="24"/>
        </w:rPr>
        <w:t xml:space="preserve">wydanie Wiadomości </w:t>
      </w:r>
      <w:r w:rsidR="0024769B">
        <w:rPr>
          <w:sz w:val="24"/>
          <w:szCs w:val="24"/>
        </w:rPr>
        <w:t xml:space="preserve">Samorządowych - </w:t>
      </w:r>
      <w:r w:rsidR="0024769B">
        <w:rPr>
          <w:sz w:val="24"/>
          <w:szCs w:val="24"/>
        </w:rPr>
        <w:tab/>
      </w:r>
      <w:r w:rsidR="0024769B">
        <w:rPr>
          <w:sz w:val="24"/>
          <w:szCs w:val="24"/>
        </w:rPr>
        <w:tab/>
      </w:r>
      <w:r w:rsidR="0024769B">
        <w:rPr>
          <w:sz w:val="24"/>
          <w:szCs w:val="24"/>
        </w:rPr>
        <w:tab/>
      </w:r>
      <w:r w:rsidR="0024769B">
        <w:rPr>
          <w:sz w:val="24"/>
          <w:szCs w:val="24"/>
        </w:rPr>
        <w:tab/>
        <w:t xml:space="preserve">   8</w:t>
      </w:r>
      <w:r w:rsidR="00330D81">
        <w:rPr>
          <w:sz w:val="24"/>
          <w:szCs w:val="24"/>
        </w:rPr>
        <w:t>2 109,02</w:t>
      </w:r>
      <w:r w:rsidRPr="00397051">
        <w:rPr>
          <w:sz w:val="24"/>
          <w:szCs w:val="24"/>
        </w:rPr>
        <w:t xml:space="preserve"> zł.</w:t>
      </w:r>
    </w:p>
    <w:p w:rsidR="00F5689B" w:rsidRPr="00EF1FD0" w:rsidRDefault="00F5689B" w:rsidP="00C0275C">
      <w:pPr>
        <w:pStyle w:val="Akapitzlist"/>
        <w:numPr>
          <w:ilvl w:val="0"/>
          <w:numId w:val="2"/>
        </w:numPr>
        <w:rPr>
          <w:sz w:val="24"/>
          <w:szCs w:val="24"/>
        </w:rPr>
      </w:pPr>
      <w:r w:rsidRPr="00EF1FD0">
        <w:rPr>
          <w:sz w:val="24"/>
          <w:szCs w:val="24"/>
        </w:rPr>
        <w:t>wydanie publik</w:t>
      </w:r>
      <w:r w:rsidR="007E52D0" w:rsidRPr="00EF1FD0">
        <w:rPr>
          <w:sz w:val="24"/>
          <w:szCs w:val="24"/>
        </w:rPr>
        <w:t>a</w:t>
      </w:r>
      <w:r w:rsidR="0024769B">
        <w:rPr>
          <w:sz w:val="24"/>
          <w:szCs w:val="24"/>
        </w:rPr>
        <w:t>cji REGIONY</w:t>
      </w:r>
      <w:r w:rsidR="0024769B">
        <w:rPr>
          <w:sz w:val="24"/>
          <w:szCs w:val="24"/>
        </w:rPr>
        <w:tab/>
        <w:t>-</w:t>
      </w:r>
      <w:r w:rsidR="0024769B">
        <w:rPr>
          <w:sz w:val="24"/>
          <w:szCs w:val="24"/>
        </w:rPr>
        <w:tab/>
      </w:r>
      <w:r w:rsidR="0024769B">
        <w:rPr>
          <w:sz w:val="24"/>
          <w:szCs w:val="24"/>
        </w:rPr>
        <w:tab/>
      </w:r>
      <w:r w:rsidR="0024769B">
        <w:rPr>
          <w:sz w:val="24"/>
          <w:szCs w:val="24"/>
        </w:rPr>
        <w:tab/>
      </w:r>
      <w:r w:rsidR="0024769B">
        <w:rPr>
          <w:sz w:val="24"/>
          <w:szCs w:val="24"/>
        </w:rPr>
        <w:tab/>
      </w:r>
      <w:r w:rsidR="0024769B">
        <w:rPr>
          <w:sz w:val="24"/>
          <w:szCs w:val="24"/>
        </w:rPr>
        <w:tab/>
        <w:t xml:space="preserve">     6 233,09</w:t>
      </w:r>
      <w:r w:rsidRPr="00EF1FD0">
        <w:rPr>
          <w:sz w:val="24"/>
          <w:szCs w:val="24"/>
        </w:rPr>
        <w:t xml:space="preserve"> zł.</w:t>
      </w:r>
      <w:r w:rsidRPr="00EF1FD0">
        <w:rPr>
          <w:sz w:val="24"/>
          <w:szCs w:val="24"/>
        </w:rPr>
        <w:tab/>
      </w:r>
    </w:p>
    <w:p w:rsidR="00F5689B" w:rsidRPr="0000223E" w:rsidRDefault="0000223E" w:rsidP="00C0275C">
      <w:pPr>
        <w:pStyle w:val="Akapitzlist"/>
        <w:numPr>
          <w:ilvl w:val="0"/>
          <w:numId w:val="2"/>
        </w:numPr>
        <w:rPr>
          <w:sz w:val="24"/>
          <w:szCs w:val="24"/>
        </w:rPr>
      </w:pPr>
      <w:r w:rsidRPr="0000223E">
        <w:rPr>
          <w:sz w:val="24"/>
          <w:szCs w:val="24"/>
        </w:rPr>
        <w:t>reklama w Kalendarzu Strażackim</w:t>
      </w:r>
      <w:r w:rsidR="007E52D0" w:rsidRPr="0000223E">
        <w:rPr>
          <w:sz w:val="24"/>
          <w:szCs w:val="24"/>
        </w:rPr>
        <w:tab/>
      </w:r>
      <w:r w:rsidR="007E52D0" w:rsidRPr="0000223E">
        <w:rPr>
          <w:sz w:val="24"/>
          <w:szCs w:val="24"/>
        </w:rPr>
        <w:tab/>
      </w:r>
      <w:r w:rsidR="007E52D0" w:rsidRPr="0000223E">
        <w:rPr>
          <w:sz w:val="24"/>
          <w:szCs w:val="24"/>
        </w:rPr>
        <w:tab/>
      </w:r>
      <w:r w:rsidRPr="0000223E">
        <w:rPr>
          <w:sz w:val="24"/>
          <w:szCs w:val="24"/>
        </w:rPr>
        <w:tab/>
      </w:r>
      <w:r w:rsidRPr="0000223E">
        <w:rPr>
          <w:sz w:val="24"/>
          <w:szCs w:val="24"/>
        </w:rPr>
        <w:tab/>
        <w:t xml:space="preserve">     2 440,00</w:t>
      </w:r>
      <w:r w:rsidR="00F5689B" w:rsidRPr="0000223E">
        <w:rPr>
          <w:sz w:val="24"/>
          <w:szCs w:val="24"/>
        </w:rPr>
        <w:t xml:space="preserve"> zł.</w:t>
      </w:r>
    </w:p>
    <w:p w:rsidR="00F5689B" w:rsidRDefault="00F5689B" w:rsidP="00C0275C">
      <w:pPr>
        <w:pStyle w:val="Akapitzlist"/>
        <w:numPr>
          <w:ilvl w:val="0"/>
          <w:numId w:val="2"/>
        </w:numPr>
        <w:rPr>
          <w:sz w:val="24"/>
          <w:szCs w:val="24"/>
        </w:rPr>
      </w:pPr>
      <w:r w:rsidRPr="007A0D70">
        <w:rPr>
          <w:sz w:val="24"/>
          <w:szCs w:val="24"/>
        </w:rPr>
        <w:t>wydanie KRO</w:t>
      </w:r>
      <w:r w:rsidR="007A0D70" w:rsidRPr="007A0D70">
        <w:rPr>
          <w:sz w:val="24"/>
          <w:szCs w:val="24"/>
        </w:rPr>
        <w:t>NIKI BOBOLIC</w:t>
      </w:r>
      <w:r w:rsidR="007A0D70" w:rsidRPr="007A0D70">
        <w:rPr>
          <w:sz w:val="24"/>
          <w:szCs w:val="24"/>
        </w:rPr>
        <w:tab/>
      </w:r>
      <w:r w:rsidR="007A0D70" w:rsidRPr="007A0D70">
        <w:rPr>
          <w:sz w:val="24"/>
          <w:szCs w:val="24"/>
        </w:rPr>
        <w:tab/>
        <w:t>-</w:t>
      </w:r>
      <w:r w:rsidR="007A0D70" w:rsidRPr="007A0D70">
        <w:rPr>
          <w:sz w:val="24"/>
          <w:szCs w:val="24"/>
        </w:rPr>
        <w:tab/>
      </w:r>
      <w:r w:rsidR="007A0D70" w:rsidRPr="007A0D70">
        <w:rPr>
          <w:sz w:val="24"/>
          <w:szCs w:val="24"/>
        </w:rPr>
        <w:tab/>
      </w:r>
      <w:r w:rsidR="007A0D70" w:rsidRPr="007A0D70">
        <w:rPr>
          <w:sz w:val="24"/>
          <w:szCs w:val="24"/>
        </w:rPr>
        <w:tab/>
      </w:r>
      <w:r w:rsidR="007A0D70" w:rsidRPr="007A0D70">
        <w:rPr>
          <w:sz w:val="24"/>
          <w:szCs w:val="24"/>
        </w:rPr>
        <w:tab/>
      </w:r>
      <w:r w:rsidR="0024769B">
        <w:rPr>
          <w:sz w:val="24"/>
          <w:szCs w:val="24"/>
        </w:rPr>
        <w:t xml:space="preserve">     2 928</w:t>
      </w:r>
      <w:r w:rsidR="007A0D70" w:rsidRPr="007A0D70">
        <w:rPr>
          <w:sz w:val="24"/>
          <w:szCs w:val="24"/>
        </w:rPr>
        <w:t>,00</w:t>
      </w:r>
      <w:r w:rsidRPr="007A0D70">
        <w:rPr>
          <w:sz w:val="24"/>
          <w:szCs w:val="24"/>
        </w:rPr>
        <w:t xml:space="preserve"> zł.</w:t>
      </w:r>
    </w:p>
    <w:p w:rsidR="0024769B" w:rsidRDefault="0024769B" w:rsidP="00C0275C">
      <w:pPr>
        <w:pStyle w:val="Akapitzlist"/>
        <w:numPr>
          <w:ilvl w:val="0"/>
          <w:numId w:val="2"/>
        </w:numPr>
        <w:rPr>
          <w:sz w:val="24"/>
          <w:szCs w:val="24"/>
        </w:rPr>
      </w:pPr>
      <w:r>
        <w:rPr>
          <w:sz w:val="24"/>
          <w:szCs w:val="24"/>
        </w:rPr>
        <w:t>wkładka – GŁOS BOBOLIC</w:t>
      </w:r>
      <w:r>
        <w:rPr>
          <w:sz w:val="24"/>
          <w:szCs w:val="24"/>
        </w:rPr>
        <w:tab/>
      </w:r>
      <w:r>
        <w:rPr>
          <w:sz w:val="24"/>
          <w:szCs w:val="24"/>
        </w:rPr>
        <w:tab/>
      </w:r>
      <w:r>
        <w:rPr>
          <w:sz w:val="24"/>
          <w:szCs w:val="24"/>
        </w:rPr>
        <w:tab/>
      </w:r>
      <w:r>
        <w:rPr>
          <w:sz w:val="24"/>
          <w:szCs w:val="24"/>
        </w:rPr>
        <w:tab/>
      </w:r>
      <w:r>
        <w:rPr>
          <w:sz w:val="24"/>
          <w:szCs w:val="24"/>
        </w:rPr>
        <w:tab/>
        <w:t xml:space="preserve">                     280,34 zł.</w:t>
      </w:r>
      <w:r>
        <w:rPr>
          <w:sz w:val="24"/>
          <w:szCs w:val="24"/>
        </w:rPr>
        <w:tab/>
      </w:r>
      <w:r>
        <w:rPr>
          <w:sz w:val="24"/>
          <w:szCs w:val="24"/>
        </w:rPr>
        <w:tab/>
      </w:r>
    </w:p>
    <w:p w:rsidR="009E6F04" w:rsidRDefault="002065AA" w:rsidP="00C0275C">
      <w:pPr>
        <w:pStyle w:val="Akapitzlist"/>
        <w:numPr>
          <w:ilvl w:val="0"/>
          <w:numId w:val="2"/>
        </w:numPr>
        <w:rPr>
          <w:sz w:val="24"/>
          <w:szCs w:val="24"/>
        </w:rPr>
      </w:pPr>
      <w:r>
        <w:rPr>
          <w:sz w:val="24"/>
          <w:szCs w:val="24"/>
        </w:rPr>
        <w:t>koszty ogólne 670-lecia obchodów nadania praw miejskich</w:t>
      </w:r>
      <w:r w:rsidR="000A0722">
        <w:rPr>
          <w:sz w:val="24"/>
          <w:szCs w:val="24"/>
        </w:rPr>
        <w:t xml:space="preserve">                                                 ( całorocznych imprez ) </w:t>
      </w:r>
      <w:r w:rsidR="000A0722">
        <w:rPr>
          <w:sz w:val="24"/>
          <w:szCs w:val="24"/>
        </w:rPr>
        <w:tab/>
      </w:r>
      <w:r w:rsidR="000A0722">
        <w:rPr>
          <w:sz w:val="24"/>
          <w:szCs w:val="24"/>
        </w:rPr>
        <w:tab/>
      </w:r>
      <w:r w:rsidR="000A0722">
        <w:rPr>
          <w:sz w:val="24"/>
          <w:szCs w:val="24"/>
        </w:rPr>
        <w:tab/>
      </w:r>
      <w:r w:rsidR="000A0722">
        <w:rPr>
          <w:sz w:val="24"/>
          <w:szCs w:val="24"/>
        </w:rPr>
        <w:tab/>
      </w:r>
      <w:r w:rsidR="000A0722">
        <w:rPr>
          <w:sz w:val="24"/>
          <w:szCs w:val="24"/>
        </w:rPr>
        <w:tab/>
      </w:r>
      <w:r w:rsidR="000A0722">
        <w:rPr>
          <w:sz w:val="24"/>
          <w:szCs w:val="24"/>
        </w:rPr>
        <w:tab/>
        <w:t>1</w:t>
      </w:r>
      <w:r w:rsidR="00877CDA">
        <w:rPr>
          <w:sz w:val="24"/>
          <w:szCs w:val="24"/>
        </w:rPr>
        <w:t>8</w:t>
      </w:r>
      <w:r w:rsidR="00DF1238">
        <w:rPr>
          <w:sz w:val="24"/>
          <w:szCs w:val="24"/>
        </w:rPr>
        <w:t>3 317,46</w:t>
      </w:r>
      <w:r w:rsidR="000A0722">
        <w:rPr>
          <w:sz w:val="24"/>
          <w:szCs w:val="24"/>
        </w:rPr>
        <w:t xml:space="preserve"> zł.</w:t>
      </w:r>
    </w:p>
    <w:p w:rsidR="00DF24E7" w:rsidRDefault="00DF24E7" w:rsidP="00C0275C">
      <w:pPr>
        <w:pStyle w:val="Akapitzlist"/>
        <w:numPr>
          <w:ilvl w:val="0"/>
          <w:numId w:val="2"/>
        </w:numPr>
        <w:rPr>
          <w:sz w:val="24"/>
          <w:szCs w:val="24"/>
        </w:rPr>
      </w:pPr>
      <w:r>
        <w:rPr>
          <w:sz w:val="24"/>
          <w:szCs w:val="24"/>
        </w:rPr>
        <w:t>projekt „15-lecie współpracy” – Interreg-Pomerania</w:t>
      </w:r>
      <w:r>
        <w:rPr>
          <w:sz w:val="24"/>
          <w:szCs w:val="24"/>
        </w:rPr>
        <w:tab/>
      </w:r>
      <w:r>
        <w:rPr>
          <w:sz w:val="24"/>
          <w:szCs w:val="24"/>
        </w:rPr>
        <w:tab/>
      </w:r>
      <w:r w:rsidR="00A55ED6">
        <w:rPr>
          <w:sz w:val="24"/>
          <w:szCs w:val="24"/>
        </w:rPr>
        <w:t>64 007,54</w:t>
      </w:r>
      <w:r>
        <w:rPr>
          <w:sz w:val="24"/>
          <w:szCs w:val="24"/>
        </w:rPr>
        <w:t xml:space="preserve"> zł.</w:t>
      </w:r>
    </w:p>
    <w:p w:rsidR="00DF24E7" w:rsidRDefault="00DF24E7" w:rsidP="00C0275C">
      <w:pPr>
        <w:pStyle w:val="Akapitzlist"/>
        <w:numPr>
          <w:ilvl w:val="0"/>
          <w:numId w:val="2"/>
        </w:numPr>
        <w:rPr>
          <w:sz w:val="24"/>
          <w:szCs w:val="24"/>
        </w:rPr>
      </w:pPr>
      <w:r>
        <w:rPr>
          <w:sz w:val="24"/>
          <w:szCs w:val="24"/>
        </w:rPr>
        <w:t>projekt „I festiwal Graffiti”- Interreg-Pomerania</w:t>
      </w:r>
      <w:r>
        <w:rPr>
          <w:sz w:val="24"/>
          <w:szCs w:val="24"/>
        </w:rPr>
        <w:tab/>
      </w:r>
      <w:r>
        <w:rPr>
          <w:sz w:val="24"/>
          <w:szCs w:val="24"/>
        </w:rPr>
        <w:tab/>
      </w:r>
      <w:r>
        <w:rPr>
          <w:sz w:val="24"/>
          <w:szCs w:val="24"/>
        </w:rPr>
        <w:tab/>
      </w:r>
      <w:r w:rsidR="00A55ED6">
        <w:rPr>
          <w:sz w:val="24"/>
          <w:szCs w:val="24"/>
        </w:rPr>
        <w:t>33 629,65</w:t>
      </w:r>
      <w:r>
        <w:rPr>
          <w:sz w:val="24"/>
          <w:szCs w:val="24"/>
        </w:rPr>
        <w:t xml:space="preserve"> zł.</w:t>
      </w:r>
    </w:p>
    <w:p w:rsidR="00A55ED6" w:rsidRPr="00A55ED6" w:rsidRDefault="00A55ED6" w:rsidP="00C0275C">
      <w:pPr>
        <w:pStyle w:val="Akapitzlist"/>
        <w:numPr>
          <w:ilvl w:val="0"/>
          <w:numId w:val="2"/>
        </w:numPr>
        <w:rPr>
          <w:sz w:val="24"/>
          <w:szCs w:val="24"/>
        </w:rPr>
      </w:pPr>
      <w:r w:rsidRPr="00A55ED6">
        <w:rPr>
          <w:sz w:val="24"/>
          <w:szCs w:val="24"/>
        </w:rPr>
        <w:t>projekt „Turniej Old Boyów”- Interreg-Po</w:t>
      </w:r>
      <w:r>
        <w:rPr>
          <w:sz w:val="24"/>
          <w:szCs w:val="24"/>
        </w:rPr>
        <w:t>merania</w:t>
      </w:r>
      <w:r>
        <w:rPr>
          <w:sz w:val="24"/>
          <w:szCs w:val="24"/>
        </w:rPr>
        <w:tab/>
      </w:r>
      <w:r>
        <w:rPr>
          <w:sz w:val="24"/>
          <w:szCs w:val="24"/>
        </w:rPr>
        <w:tab/>
      </w:r>
      <w:r>
        <w:rPr>
          <w:sz w:val="24"/>
          <w:szCs w:val="24"/>
        </w:rPr>
        <w:tab/>
        <w:t>13 646,20 zł.</w:t>
      </w:r>
    </w:p>
    <w:p w:rsidR="0000223E" w:rsidRDefault="0000223E" w:rsidP="00C0275C">
      <w:pPr>
        <w:pStyle w:val="Akapitzlist"/>
        <w:numPr>
          <w:ilvl w:val="0"/>
          <w:numId w:val="2"/>
        </w:numPr>
        <w:rPr>
          <w:sz w:val="24"/>
          <w:szCs w:val="24"/>
        </w:rPr>
      </w:pPr>
      <w:r>
        <w:rPr>
          <w:sz w:val="24"/>
          <w:szCs w:val="24"/>
        </w:rPr>
        <w:t>wykonanie tablicy pamiątkowej Dobrociechy</w:t>
      </w:r>
      <w:r>
        <w:rPr>
          <w:sz w:val="24"/>
          <w:szCs w:val="24"/>
        </w:rPr>
        <w:tab/>
      </w:r>
      <w:r>
        <w:rPr>
          <w:sz w:val="24"/>
          <w:szCs w:val="24"/>
        </w:rPr>
        <w:tab/>
      </w:r>
      <w:r>
        <w:rPr>
          <w:sz w:val="24"/>
          <w:szCs w:val="24"/>
        </w:rPr>
        <w:tab/>
        <w:t xml:space="preserve">     350,00 zł.</w:t>
      </w:r>
    </w:p>
    <w:p w:rsidR="000A0722" w:rsidRDefault="000A0722" w:rsidP="00C0275C">
      <w:pPr>
        <w:pStyle w:val="Akapitzlist"/>
        <w:numPr>
          <w:ilvl w:val="0"/>
          <w:numId w:val="2"/>
        </w:numPr>
        <w:rPr>
          <w:sz w:val="24"/>
          <w:szCs w:val="24"/>
        </w:rPr>
      </w:pPr>
      <w:r>
        <w:rPr>
          <w:sz w:val="24"/>
          <w:szCs w:val="24"/>
        </w:rPr>
        <w:t>wpłaty na imprezy za udział gminy</w:t>
      </w:r>
      <w:r>
        <w:rPr>
          <w:sz w:val="24"/>
          <w:szCs w:val="24"/>
        </w:rPr>
        <w:tab/>
      </w:r>
      <w:r>
        <w:rPr>
          <w:sz w:val="24"/>
          <w:szCs w:val="24"/>
        </w:rPr>
        <w:tab/>
      </w:r>
      <w:r>
        <w:rPr>
          <w:sz w:val="24"/>
          <w:szCs w:val="24"/>
        </w:rPr>
        <w:tab/>
      </w:r>
      <w:r>
        <w:rPr>
          <w:sz w:val="24"/>
          <w:szCs w:val="24"/>
        </w:rPr>
        <w:tab/>
      </w:r>
      <w:r w:rsidR="006E1883">
        <w:rPr>
          <w:sz w:val="24"/>
          <w:szCs w:val="24"/>
        </w:rPr>
        <w:t xml:space="preserve">              </w:t>
      </w:r>
      <w:r>
        <w:rPr>
          <w:sz w:val="24"/>
          <w:szCs w:val="24"/>
        </w:rPr>
        <w:t xml:space="preserve">   </w:t>
      </w:r>
      <w:r w:rsidR="006E1883">
        <w:rPr>
          <w:sz w:val="24"/>
          <w:szCs w:val="24"/>
        </w:rPr>
        <w:t>3 869,96</w:t>
      </w:r>
      <w:r>
        <w:rPr>
          <w:sz w:val="24"/>
          <w:szCs w:val="24"/>
        </w:rPr>
        <w:t xml:space="preserve"> zł.</w:t>
      </w:r>
    </w:p>
    <w:p w:rsidR="0000223E" w:rsidRDefault="0000223E" w:rsidP="00C0275C">
      <w:pPr>
        <w:pStyle w:val="Akapitzlist"/>
        <w:numPr>
          <w:ilvl w:val="0"/>
          <w:numId w:val="2"/>
        </w:numPr>
        <w:rPr>
          <w:sz w:val="24"/>
          <w:szCs w:val="24"/>
        </w:rPr>
      </w:pPr>
      <w:r>
        <w:rPr>
          <w:sz w:val="24"/>
          <w:szCs w:val="24"/>
        </w:rPr>
        <w:t>koszty prom. imprez ligowych turniejów halowych</w:t>
      </w:r>
      <w:r>
        <w:rPr>
          <w:sz w:val="24"/>
          <w:szCs w:val="24"/>
        </w:rPr>
        <w:tab/>
      </w:r>
      <w:r>
        <w:rPr>
          <w:sz w:val="24"/>
          <w:szCs w:val="24"/>
        </w:rPr>
        <w:tab/>
      </w:r>
      <w:r w:rsidR="00E80F56">
        <w:rPr>
          <w:sz w:val="24"/>
          <w:szCs w:val="24"/>
        </w:rPr>
        <w:t xml:space="preserve">            </w:t>
      </w:r>
      <w:r>
        <w:rPr>
          <w:sz w:val="24"/>
          <w:szCs w:val="24"/>
        </w:rPr>
        <w:t xml:space="preserve">   </w:t>
      </w:r>
      <w:r w:rsidR="00E80F56">
        <w:rPr>
          <w:sz w:val="24"/>
          <w:szCs w:val="24"/>
        </w:rPr>
        <w:t>10 008,94</w:t>
      </w:r>
      <w:r w:rsidR="0024769B">
        <w:rPr>
          <w:sz w:val="24"/>
          <w:szCs w:val="24"/>
        </w:rPr>
        <w:t xml:space="preserve"> </w:t>
      </w:r>
      <w:r>
        <w:rPr>
          <w:sz w:val="24"/>
          <w:szCs w:val="24"/>
        </w:rPr>
        <w:t xml:space="preserve">zł. </w:t>
      </w:r>
    </w:p>
    <w:p w:rsidR="002065AA" w:rsidRDefault="009E6F04" w:rsidP="00C0275C">
      <w:pPr>
        <w:pStyle w:val="Akapitzlist"/>
        <w:numPr>
          <w:ilvl w:val="0"/>
          <w:numId w:val="2"/>
        </w:numPr>
        <w:rPr>
          <w:sz w:val="24"/>
          <w:szCs w:val="24"/>
        </w:rPr>
      </w:pPr>
      <w:r>
        <w:rPr>
          <w:sz w:val="24"/>
          <w:szCs w:val="24"/>
        </w:rPr>
        <w:t>koszty strony WWW Bobolic</w:t>
      </w:r>
      <w:r w:rsidR="002065AA">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0223E">
        <w:rPr>
          <w:sz w:val="24"/>
          <w:szCs w:val="24"/>
        </w:rPr>
        <w:t xml:space="preserve">   </w:t>
      </w:r>
      <w:r>
        <w:rPr>
          <w:sz w:val="24"/>
          <w:szCs w:val="24"/>
        </w:rPr>
        <w:t xml:space="preserve"> </w:t>
      </w:r>
      <w:r w:rsidR="0024769B">
        <w:rPr>
          <w:sz w:val="24"/>
          <w:szCs w:val="24"/>
        </w:rPr>
        <w:t>9 273,00</w:t>
      </w:r>
      <w:r w:rsidR="0000223E">
        <w:rPr>
          <w:sz w:val="24"/>
          <w:szCs w:val="24"/>
        </w:rPr>
        <w:t xml:space="preserve"> zł.</w:t>
      </w:r>
      <w:r>
        <w:rPr>
          <w:sz w:val="24"/>
          <w:szCs w:val="24"/>
        </w:rPr>
        <w:t xml:space="preserve"> </w:t>
      </w:r>
    </w:p>
    <w:p w:rsidR="00663585" w:rsidRPr="007A0D70" w:rsidRDefault="00663585" w:rsidP="00C0275C">
      <w:pPr>
        <w:pStyle w:val="Akapitzlist"/>
        <w:numPr>
          <w:ilvl w:val="0"/>
          <w:numId w:val="2"/>
        </w:numPr>
        <w:rPr>
          <w:sz w:val="24"/>
          <w:szCs w:val="24"/>
        </w:rPr>
      </w:pPr>
      <w:r>
        <w:rPr>
          <w:sz w:val="24"/>
          <w:szCs w:val="24"/>
        </w:rPr>
        <w:t>inne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39 087,79 zł.</w:t>
      </w:r>
    </w:p>
    <w:p w:rsidR="00F5689B" w:rsidRPr="00E1729F" w:rsidRDefault="007A0D70" w:rsidP="00C0275C">
      <w:pPr>
        <w:pStyle w:val="Akapitzlist"/>
        <w:numPr>
          <w:ilvl w:val="0"/>
          <w:numId w:val="2"/>
        </w:numPr>
        <w:rPr>
          <w:sz w:val="24"/>
          <w:szCs w:val="24"/>
        </w:rPr>
      </w:pPr>
      <w:r w:rsidRPr="00E1729F">
        <w:rPr>
          <w:sz w:val="24"/>
          <w:szCs w:val="24"/>
        </w:rPr>
        <w:lastRenderedPageBreak/>
        <w:t>emisja dukatów lokalnych – Boboliczaki</w:t>
      </w:r>
      <w:r w:rsidRPr="00E1729F">
        <w:rPr>
          <w:sz w:val="24"/>
          <w:szCs w:val="24"/>
        </w:rPr>
        <w:tab/>
      </w:r>
      <w:r w:rsidRPr="00E1729F">
        <w:rPr>
          <w:sz w:val="24"/>
          <w:szCs w:val="24"/>
        </w:rPr>
        <w:tab/>
      </w:r>
      <w:r w:rsidRPr="00E1729F">
        <w:rPr>
          <w:sz w:val="24"/>
          <w:szCs w:val="24"/>
        </w:rPr>
        <w:tab/>
        <w:t xml:space="preserve">        </w:t>
      </w:r>
      <w:r w:rsidR="00952839" w:rsidRPr="00E1729F">
        <w:rPr>
          <w:sz w:val="24"/>
          <w:szCs w:val="24"/>
        </w:rPr>
        <w:t xml:space="preserve">  </w:t>
      </w:r>
      <w:r w:rsidRPr="00E1729F">
        <w:rPr>
          <w:sz w:val="24"/>
          <w:szCs w:val="24"/>
        </w:rPr>
        <w:t xml:space="preserve">   </w:t>
      </w:r>
      <w:r w:rsidRPr="00E1729F">
        <w:rPr>
          <w:sz w:val="24"/>
          <w:szCs w:val="24"/>
        </w:rPr>
        <w:tab/>
        <w:t>5</w:t>
      </w:r>
      <w:r w:rsidR="00952839" w:rsidRPr="00E1729F">
        <w:rPr>
          <w:sz w:val="24"/>
          <w:szCs w:val="24"/>
        </w:rPr>
        <w:t>3 094,14</w:t>
      </w:r>
      <w:r w:rsidRPr="00E1729F">
        <w:rPr>
          <w:sz w:val="24"/>
          <w:szCs w:val="24"/>
        </w:rPr>
        <w:t xml:space="preserve"> zł.           </w:t>
      </w:r>
      <w:r w:rsidR="00E1729F">
        <w:rPr>
          <w:sz w:val="24"/>
          <w:szCs w:val="24"/>
        </w:rPr>
        <w:t xml:space="preserve">           ( </w:t>
      </w:r>
      <w:r w:rsidR="00E1729F" w:rsidRPr="00E1729F">
        <w:rPr>
          <w:sz w:val="24"/>
          <w:szCs w:val="24"/>
        </w:rPr>
        <w:t>kwota 39 406 zł.</w:t>
      </w:r>
      <w:r w:rsidRPr="00E1729F">
        <w:rPr>
          <w:sz w:val="24"/>
          <w:szCs w:val="24"/>
        </w:rPr>
        <w:t xml:space="preserve"> pokryta ze środków MGOK )             </w:t>
      </w:r>
    </w:p>
    <w:p w:rsidR="002065AA" w:rsidRPr="002065AA" w:rsidRDefault="00F5689B" w:rsidP="002065AA">
      <w:pPr>
        <w:ind w:left="360"/>
        <w:rPr>
          <w:sz w:val="24"/>
          <w:szCs w:val="24"/>
        </w:rPr>
      </w:pPr>
      <w:r w:rsidRPr="00663585">
        <w:rPr>
          <w:sz w:val="24"/>
          <w:szCs w:val="24"/>
        </w:rPr>
        <w:t>gadżety:          -</w:t>
      </w:r>
      <w:r w:rsidRPr="00663585">
        <w:rPr>
          <w:sz w:val="24"/>
          <w:szCs w:val="24"/>
        </w:rPr>
        <w:tab/>
      </w:r>
      <w:r w:rsidRPr="00663585">
        <w:rPr>
          <w:sz w:val="24"/>
          <w:szCs w:val="24"/>
        </w:rPr>
        <w:tab/>
      </w:r>
      <w:r w:rsidRPr="00663585">
        <w:rPr>
          <w:sz w:val="24"/>
          <w:szCs w:val="24"/>
        </w:rPr>
        <w:tab/>
      </w:r>
      <w:r w:rsidRPr="00663585">
        <w:rPr>
          <w:sz w:val="24"/>
          <w:szCs w:val="24"/>
        </w:rPr>
        <w:tab/>
      </w:r>
      <w:r w:rsidRPr="00663585">
        <w:rPr>
          <w:sz w:val="24"/>
          <w:szCs w:val="24"/>
        </w:rPr>
        <w:tab/>
      </w:r>
      <w:r w:rsidRPr="00663585">
        <w:rPr>
          <w:sz w:val="24"/>
          <w:szCs w:val="24"/>
        </w:rPr>
        <w:tab/>
      </w:r>
      <w:r w:rsidRPr="00663585">
        <w:rPr>
          <w:sz w:val="24"/>
          <w:szCs w:val="24"/>
        </w:rPr>
        <w:tab/>
        <w:t xml:space="preserve">      </w:t>
      </w:r>
      <w:r w:rsidR="00663585" w:rsidRPr="00663585">
        <w:rPr>
          <w:sz w:val="24"/>
          <w:szCs w:val="24"/>
        </w:rPr>
        <w:t xml:space="preserve">      17 694,10</w:t>
      </w:r>
      <w:r w:rsidRPr="00663585">
        <w:rPr>
          <w:sz w:val="24"/>
          <w:szCs w:val="24"/>
        </w:rPr>
        <w:t xml:space="preserve"> zł.                                                                                                                                 (</w:t>
      </w:r>
      <w:r w:rsidR="007E52D0" w:rsidRPr="00663585">
        <w:rPr>
          <w:sz w:val="24"/>
          <w:szCs w:val="24"/>
        </w:rPr>
        <w:t xml:space="preserve"> </w:t>
      </w:r>
      <w:r w:rsidR="00DF1238" w:rsidRPr="00663585">
        <w:rPr>
          <w:sz w:val="24"/>
          <w:szCs w:val="24"/>
        </w:rPr>
        <w:t>kronika Miasta 640,03</w:t>
      </w:r>
      <w:r w:rsidR="007A0D70" w:rsidRPr="00663585">
        <w:rPr>
          <w:sz w:val="24"/>
          <w:szCs w:val="24"/>
        </w:rPr>
        <w:t xml:space="preserve"> zł.</w:t>
      </w:r>
      <w:r w:rsidR="00DF24E7" w:rsidRPr="00663585">
        <w:rPr>
          <w:sz w:val="24"/>
          <w:szCs w:val="24"/>
        </w:rPr>
        <w:t xml:space="preserve">, </w:t>
      </w:r>
      <w:r w:rsidRPr="00663585">
        <w:rPr>
          <w:sz w:val="24"/>
          <w:szCs w:val="24"/>
        </w:rPr>
        <w:t xml:space="preserve">publikacja </w:t>
      </w:r>
      <w:r w:rsidRPr="00663585">
        <w:rPr>
          <w:i/>
          <w:sz w:val="24"/>
          <w:szCs w:val="24"/>
        </w:rPr>
        <w:t>Kalendarza Imprez</w:t>
      </w:r>
      <w:r w:rsidR="00EF1FD0" w:rsidRPr="00663585">
        <w:rPr>
          <w:sz w:val="24"/>
          <w:szCs w:val="24"/>
        </w:rPr>
        <w:t xml:space="preserve"> 1 586,00</w:t>
      </w:r>
      <w:r w:rsidRPr="00663585">
        <w:rPr>
          <w:sz w:val="24"/>
          <w:szCs w:val="24"/>
        </w:rPr>
        <w:t xml:space="preserve"> zł.,</w:t>
      </w:r>
      <w:r w:rsidR="002065AA" w:rsidRPr="00663585">
        <w:rPr>
          <w:sz w:val="24"/>
          <w:szCs w:val="24"/>
        </w:rPr>
        <w:t xml:space="preserve"> pieczęć 670-lecie</w:t>
      </w:r>
      <w:r w:rsidR="002065AA">
        <w:rPr>
          <w:sz w:val="24"/>
          <w:szCs w:val="24"/>
        </w:rPr>
        <w:t xml:space="preserve"> 40 zł.,</w:t>
      </w:r>
      <w:r w:rsidR="009E6F04">
        <w:rPr>
          <w:sz w:val="24"/>
          <w:szCs w:val="24"/>
        </w:rPr>
        <w:t xml:space="preserve"> karty pocztowe 280 zł., baner 600 zł., smycze 585,60 zł., koszulki 312,32zł., </w:t>
      </w:r>
      <w:r w:rsidR="000A0722">
        <w:rPr>
          <w:sz w:val="24"/>
          <w:szCs w:val="24"/>
        </w:rPr>
        <w:t xml:space="preserve">tarcze okolicznościowe Boboliczaki </w:t>
      </w:r>
      <w:r w:rsidR="001649DD">
        <w:rPr>
          <w:sz w:val="24"/>
          <w:szCs w:val="24"/>
        </w:rPr>
        <w:t>8 320</w:t>
      </w:r>
      <w:r w:rsidR="000A0722">
        <w:rPr>
          <w:sz w:val="24"/>
          <w:szCs w:val="24"/>
        </w:rPr>
        <w:t>zł.,</w:t>
      </w:r>
      <w:r w:rsidR="001649DD">
        <w:rPr>
          <w:sz w:val="24"/>
          <w:szCs w:val="24"/>
        </w:rPr>
        <w:t xml:space="preserve"> karty świąteczne prom. 829,60zł., pieczęć logo 145,78zł., </w:t>
      </w:r>
      <w:r w:rsidR="00DF24E7">
        <w:rPr>
          <w:sz w:val="24"/>
          <w:szCs w:val="24"/>
        </w:rPr>
        <w:t xml:space="preserve">upominki 2 196 zł., </w:t>
      </w:r>
      <w:r w:rsidR="0024769B">
        <w:rPr>
          <w:sz w:val="24"/>
          <w:szCs w:val="24"/>
        </w:rPr>
        <w:t>kronika obchodów 1 525 zł.</w:t>
      </w:r>
      <w:r w:rsidR="00877CDA">
        <w:rPr>
          <w:sz w:val="24"/>
          <w:szCs w:val="24"/>
        </w:rPr>
        <w:t xml:space="preserve">, znaczki person.528 zł., </w:t>
      </w:r>
      <w:r w:rsidR="000A0722">
        <w:rPr>
          <w:sz w:val="24"/>
          <w:szCs w:val="24"/>
        </w:rPr>
        <w:t xml:space="preserve"> </w:t>
      </w:r>
      <w:r w:rsidR="00330D81">
        <w:rPr>
          <w:sz w:val="24"/>
          <w:szCs w:val="24"/>
        </w:rPr>
        <w:t>torby papierowe</w:t>
      </w:r>
      <w:r w:rsidR="000A0722">
        <w:rPr>
          <w:sz w:val="24"/>
          <w:szCs w:val="24"/>
        </w:rPr>
        <w:t xml:space="preserve"> </w:t>
      </w:r>
      <w:r w:rsidR="009E6F04">
        <w:rPr>
          <w:sz w:val="24"/>
          <w:szCs w:val="24"/>
        </w:rPr>
        <w:t xml:space="preserve"> </w:t>
      </w:r>
      <w:r w:rsidR="002065AA">
        <w:rPr>
          <w:sz w:val="24"/>
          <w:szCs w:val="24"/>
        </w:rPr>
        <w:t xml:space="preserve"> </w:t>
      </w:r>
      <w:r w:rsidR="00330D81">
        <w:rPr>
          <w:sz w:val="24"/>
          <w:szCs w:val="24"/>
        </w:rPr>
        <w:t>105,77zł.</w:t>
      </w:r>
      <w:r w:rsidRPr="002065AA">
        <w:rPr>
          <w:sz w:val="24"/>
          <w:szCs w:val="24"/>
        </w:rPr>
        <w:t xml:space="preserve"> )</w:t>
      </w:r>
    </w:p>
    <w:p w:rsidR="00E3574E" w:rsidRDefault="00846009" w:rsidP="00C1469E">
      <w:pPr>
        <w:jc w:val="both"/>
        <w:rPr>
          <w:sz w:val="24"/>
          <w:szCs w:val="24"/>
        </w:rPr>
      </w:pPr>
      <w:r w:rsidRPr="005601EB">
        <w:rPr>
          <w:sz w:val="24"/>
          <w:szCs w:val="24"/>
        </w:rPr>
        <w:t>z</w:t>
      </w:r>
      <w:r w:rsidR="005601EB" w:rsidRPr="005601EB">
        <w:rPr>
          <w:sz w:val="24"/>
          <w:szCs w:val="24"/>
        </w:rPr>
        <w:t>adania inwestycyjne  - 9 802,00</w:t>
      </w:r>
      <w:r w:rsidRPr="005601EB">
        <w:rPr>
          <w:sz w:val="24"/>
          <w:szCs w:val="24"/>
        </w:rPr>
        <w:t xml:space="preserve"> zł. – załącznik nr 6</w:t>
      </w:r>
    </w:p>
    <w:p w:rsidR="00DA5BEE" w:rsidRPr="005601EB" w:rsidRDefault="00DA5BEE" w:rsidP="00C1469E">
      <w:pPr>
        <w:jc w:val="both"/>
        <w:rPr>
          <w:sz w:val="24"/>
          <w:szCs w:val="24"/>
        </w:rPr>
      </w:pPr>
    </w:p>
    <w:p w:rsidR="008533D0" w:rsidRPr="00C577A7" w:rsidRDefault="00C1469E" w:rsidP="00C1469E">
      <w:pPr>
        <w:jc w:val="both"/>
        <w:rPr>
          <w:b/>
          <w:sz w:val="24"/>
          <w:szCs w:val="24"/>
        </w:rPr>
      </w:pPr>
      <w:r w:rsidRPr="00C577A7">
        <w:rPr>
          <w:b/>
          <w:sz w:val="24"/>
          <w:szCs w:val="24"/>
        </w:rPr>
        <w:t xml:space="preserve">DZIAŁ 700  - </w:t>
      </w:r>
      <w:r w:rsidR="008533D0" w:rsidRPr="00C577A7">
        <w:rPr>
          <w:b/>
          <w:sz w:val="24"/>
          <w:szCs w:val="24"/>
        </w:rPr>
        <w:t xml:space="preserve">GOSPODARKA MIESZKANIOWA  </w:t>
      </w:r>
      <w:r w:rsidR="008533D0" w:rsidRPr="00C577A7">
        <w:t xml:space="preserve">- </w:t>
      </w:r>
      <w:r w:rsidR="00AD6E44" w:rsidRPr="00C577A7">
        <w:t xml:space="preserve"> </w:t>
      </w:r>
      <w:r w:rsidR="00C577A7" w:rsidRPr="00C577A7">
        <w:rPr>
          <w:b/>
        </w:rPr>
        <w:t xml:space="preserve">5,9 </w:t>
      </w:r>
      <w:r w:rsidRPr="00C577A7">
        <w:rPr>
          <w:b/>
        </w:rPr>
        <w:t xml:space="preserve"> % ogółu wydatków</w:t>
      </w:r>
      <w:r w:rsidRPr="00C577A7">
        <w:rPr>
          <w:b/>
          <w:sz w:val="24"/>
          <w:szCs w:val="24"/>
        </w:rPr>
        <w:t xml:space="preserve"> </w:t>
      </w:r>
    </w:p>
    <w:p w:rsidR="002257AB" w:rsidRPr="00C577A7" w:rsidRDefault="002257AB" w:rsidP="00C1469E">
      <w:pPr>
        <w:jc w:val="both"/>
      </w:pPr>
      <w:r w:rsidRPr="00C577A7">
        <w:t>Na wydatki w tym dzial</w:t>
      </w:r>
      <w:r w:rsidR="00524C99" w:rsidRPr="00C577A7">
        <w:t>e pla</w:t>
      </w:r>
      <w:r w:rsidR="007D636A" w:rsidRPr="00C577A7">
        <w:t>nowano przeznaczyć  2 144 475,32</w:t>
      </w:r>
      <w:r w:rsidR="00524C99" w:rsidRPr="00C577A7">
        <w:t xml:space="preserve"> zł.  ., wykonano w </w:t>
      </w:r>
      <w:r w:rsidR="007D636A" w:rsidRPr="00C577A7">
        <w:t>99,1</w:t>
      </w:r>
      <w:r w:rsidRPr="00C577A7">
        <w:t xml:space="preserve">% na kwotę  </w:t>
      </w:r>
      <w:r w:rsidR="007D636A" w:rsidRPr="00C577A7">
        <w:rPr>
          <w:b/>
        </w:rPr>
        <w:t>2 126 063,88</w:t>
      </w:r>
      <w:r w:rsidRPr="00C577A7">
        <w:rPr>
          <w:b/>
        </w:rPr>
        <w:t xml:space="preserve"> zł</w:t>
      </w:r>
      <w:r w:rsidRPr="00C577A7">
        <w:t>.</w:t>
      </w:r>
    </w:p>
    <w:p w:rsidR="00C577A7" w:rsidRPr="00D125AF" w:rsidRDefault="008533D0" w:rsidP="008533D0">
      <w:pPr>
        <w:jc w:val="both"/>
      </w:pPr>
      <w:r w:rsidRPr="00C577A7">
        <w:rPr>
          <w:b/>
          <w:sz w:val="24"/>
          <w:szCs w:val="24"/>
          <w:u w:val="single"/>
        </w:rPr>
        <w:t xml:space="preserve">Zakłady gospodarki mieszkaniowej – rozdział 70001 – </w:t>
      </w:r>
      <w:r w:rsidR="00C577A7" w:rsidRPr="00C577A7">
        <w:rPr>
          <w:b/>
          <w:u w:val="single"/>
        </w:rPr>
        <w:t>1 133 950,89</w:t>
      </w:r>
      <w:r w:rsidR="00C1469E" w:rsidRPr="00C577A7">
        <w:rPr>
          <w:b/>
          <w:u w:val="single"/>
        </w:rPr>
        <w:t xml:space="preserve"> zł</w:t>
      </w:r>
      <w:r w:rsidRPr="00C577A7">
        <w:rPr>
          <w:b/>
        </w:rPr>
        <w:t>.</w:t>
      </w:r>
      <w:r w:rsidRPr="00C577A7">
        <w:rPr>
          <w:sz w:val="24"/>
          <w:szCs w:val="24"/>
        </w:rPr>
        <w:t xml:space="preserve"> </w:t>
      </w:r>
      <w:r w:rsidR="00C1469E" w:rsidRPr="00C577A7">
        <w:rPr>
          <w:sz w:val="24"/>
          <w:szCs w:val="24"/>
        </w:rPr>
        <w:t xml:space="preserve">                                                                        </w:t>
      </w:r>
      <w:r w:rsidR="00C577A7" w:rsidRPr="00C577A7">
        <w:t xml:space="preserve">W </w:t>
      </w:r>
      <w:r w:rsidR="00C577A7" w:rsidRPr="00D125AF">
        <w:t>rozdziale zrealizowane są wydatki  przez:</w:t>
      </w:r>
    </w:p>
    <w:p w:rsidR="00C577A7" w:rsidRDefault="00C577A7" w:rsidP="00C0275C">
      <w:pPr>
        <w:pStyle w:val="Akapitzlist"/>
        <w:numPr>
          <w:ilvl w:val="0"/>
          <w:numId w:val="20"/>
        </w:numPr>
        <w:jc w:val="both"/>
        <w:rPr>
          <w:sz w:val="24"/>
          <w:szCs w:val="24"/>
        </w:rPr>
      </w:pPr>
      <w:r w:rsidRPr="00D125AF">
        <w:rPr>
          <w:sz w:val="24"/>
          <w:szCs w:val="24"/>
        </w:rPr>
        <w:t>Urząd Miejski w Bobolicach</w:t>
      </w:r>
      <w:r w:rsidR="00D125AF" w:rsidRPr="00D125AF">
        <w:rPr>
          <w:sz w:val="24"/>
          <w:szCs w:val="24"/>
        </w:rPr>
        <w:t xml:space="preserve"> – 3 949 zł. – inwestycje - zał. Nr 6 </w:t>
      </w:r>
    </w:p>
    <w:p w:rsidR="00F96E06" w:rsidRPr="00F96E06" w:rsidRDefault="00C577A7" w:rsidP="00C0275C">
      <w:pPr>
        <w:pStyle w:val="Akapitzlist"/>
        <w:numPr>
          <w:ilvl w:val="0"/>
          <w:numId w:val="20"/>
        </w:numPr>
        <w:jc w:val="both"/>
        <w:rPr>
          <w:sz w:val="24"/>
          <w:szCs w:val="24"/>
        </w:rPr>
      </w:pPr>
      <w:r w:rsidRPr="00C577A7">
        <w:t>Zakład</w:t>
      </w:r>
      <w:r w:rsidR="008533D0" w:rsidRPr="00C577A7">
        <w:t xml:space="preserve"> Usług Komunalnych i Oświatowych w Bobol</w:t>
      </w:r>
      <w:r w:rsidR="007C0D2C" w:rsidRPr="00C577A7">
        <w:t>icach w wysokości ogółem</w:t>
      </w:r>
      <w:r>
        <w:t xml:space="preserve"> 1 130 001,89 zł</w:t>
      </w:r>
      <w:r w:rsidRPr="00D86E5D">
        <w:t xml:space="preserve">. </w:t>
      </w:r>
      <w:r w:rsidR="007C0D2C" w:rsidRPr="00D86E5D">
        <w:t xml:space="preserve"> </w:t>
      </w:r>
      <w:r w:rsidRPr="00D86E5D">
        <w:t xml:space="preserve">co stanowi </w:t>
      </w:r>
      <w:r w:rsidR="00D86E5D" w:rsidRPr="00D86E5D">
        <w:t>100% planu</w:t>
      </w:r>
      <w:r w:rsidR="00D86E5D" w:rsidRPr="00F96E06">
        <w:rPr>
          <w:color w:val="FF0000"/>
        </w:rPr>
        <w:t xml:space="preserve"> </w:t>
      </w:r>
      <w:r w:rsidR="00D86E5D" w:rsidRPr="00D86E5D">
        <w:t xml:space="preserve">. </w:t>
      </w:r>
      <w:r w:rsidR="00F96E06">
        <w:t>Wydatki inwestycyjne – 23 096,49 zł. – zał. Nr 6</w:t>
      </w:r>
    </w:p>
    <w:p w:rsidR="000A3ABE" w:rsidRPr="001F7D6C" w:rsidRDefault="00D86E5D" w:rsidP="00F96E06">
      <w:pPr>
        <w:pStyle w:val="Akapitzlist"/>
        <w:ind w:left="765"/>
        <w:jc w:val="both"/>
        <w:rPr>
          <w:sz w:val="24"/>
          <w:szCs w:val="24"/>
        </w:rPr>
      </w:pPr>
      <w:r w:rsidRPr="00D86E5D">
        <w:t>ZUKiO w ramach posiadanych środków wykonał m.in. następujące zadania:</w:t>
      </w:r>
    </w:p>
    <w:p w:rsidR="00D86E5D" w:rsidRDefault="00D86E5D" w:rsidP="00D86E5D">
      <w:pPr>
        <w:jc w:val="both"/>
        <w:rPr>
          <w:rFonts w:ascii="Arial" w:hAnsi="Arial" w:cs="Arial"/>
        </w:rPr>
      </w:pPr>
      <w:r>
        <w:rPr>
          <w:b/>
        </w:rPr>
        <w:t>Roboty hydrauliczne-</w:t>
      </w:r>
      <w:r>
        <w:t xml:space="preserve">  naprawa, modernizacja urządzeń instalacji wod.-kan, w mieszkaniach administrowanych przez ZUKiO, oraz zgodnie z decyzjami Urzędu i MGOPS a także w obiektach podlegających pod Urząd /świetlica Krępa,Klub AA,szkoły, magazyn żywności, mieszkania socjalne/  </w:t>
      </w:r>
      <w:r>
        <w:tab/>
        <w:t>Z powodu uciążliwości niskich temperatur zamarzaniu ulegały nieocieplane odprowadzenia kanalizacji w kilku mieszkaniach, niektóre są już zabezpieczone przed przemarzaniem;</w:t>
      </w:r>
      <w:r>
        <w:tab/>
        <w:t xml:space="preserve">                      </w:t>
      </w:r>
      <w:r>
        <w:rPr>
          <w:rFonts w:ascii="Arial" w:hAnsi="Arial" w:cs="Arial"/>
        </w:rPr>
        <w:t xml:space="preserve">                    </w:t>
      </w:r>
    </w:p>
    <w:p w:rsidR="00F96E06" w:rsidRDefault="00F96E06" w:rsidP="00D86E5D">
      <w:pPr>
        <w:jc w:val="both"/>
        <w:rPr>
          <w:rFonts w:ascii="Arial" w:hAnsi="Arial" w:cs="Arial"/>
          <w:b/>
        </w:rPr>
      </w:pPr>
    </w:p>
    <w:p w:rsidR="00D86E5D" w:rsidRPr="00D86E5D" w:rsidRDefault="00D86E5D" w:rsidP="00D86E5D">
      <w:pPr>
        <w:jc w:val="both"/>
        <w:rPr>
          <w:b/>
        </w:rPr>
      </w:pPr>
      <w:r w:rsidRPr="00D86E5D">
        <w:rPr>
          <w:rFonts w:ascii="Arial" w:hAnsi="Arial" w:cs="Arial"/>
          <w:b/>
        </w:rPr>
        <w:t>Grupa remontowo budowlana:</w:t>
      </w:r>
    </w:p>
    <w:p w:rsidR="00D86E5D" w:rsidRPr="00D86E5D" w:rsidRDefault="00D86E5D" w:rsidP="00D86E5D">
      <w:pPr>
        <w:pStyle w:val="Nagwek2"/>
        <w:numPr>
          <w:ilvl w:val="0"/>
          <w:numId w:val="0"/>
        </w:numPr>
        <w:ind w:left="1080" w:hanging="1080"/>
        <w:rPr>
          <w:sz w:val="20"/>
          <w:szCs w:val="20"/>
        </w:rPr>
      </w:pPr>
      <w:r>
        <w:rPr>
          <w:sz w:val="20"/>
          <w:szCs w:val="20"/>
        </w:rPr>
        <w:t>Roboty zduńskie:</w:t>
      </w:r>
    </w:p>
    <w:p w:rsidR="00D86E5D" w:rsidRPr="00D86E5D" w:rsidRDefault="00D86E5D" w:rsidP="00C0275C">
      <w:pPr>
        <w:pStyle w:val="Akapitzlist"/>
        <w:numPr>
          <w:ilvl w:val="0"/>
          <w:numId w:val="27"/>
        </w:numPr>
        <w:spacing w:after="0" w:line="240" w:lineRule="auto"/>
        <w:rPr>
          <w:rFonts w:ascii="Arial" w:hAnsi="Arial" w:cs="Arial"/>
        </w:rPr>
      </w:pPr>
      <w:r w:rsidRPr="00D86E5D">
        <w:rPr>
          <w:rFonts w:ascii="Arial" w:hAnsi="Arial" w:cs="Arial"/>
        </w:rPr>
        <w:t xml:space="preserve">Sprawdzenie, czyszczenie oraz odgruzowanie przewodów dymowych </w:t>
      </w:r>
    </w:p>
    <w:p w:rsidR="00D86E5D" w:rsidRPr="00D86E5D" w:rsidRDefault="00D86E5D" w:rsidP="00D86E5D">
      <w:pPr>
        <w:pStyle w:val="Akapitzlist"/>
        <w:spacing w:line="360" w:lineRule="auto"/>
        <w:ind w:left="709"/>
        <w:rPr>
          <w:rFonts w:ascii="Arial" w:hAnsi="Arial" w:cs="Arial"/>
        </w:rPr>
      </w:pPr>
      <w:r w:rsidRPr="00D86E5D">
        <w:rPr>
          <w:rFonts w:ascii="Arial" w:hAnsi="Arial" w:cs="Arial"/>
        </w:rPr>
        <w:t xml:space="preserve">i wentylacyjnych komina </w:t>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t>5 szt.</w:t>
      </w:r>
    </w:p>
    <w:p w:rsidR="00D86E5D" w:rsidRPr="00D86E5D" w:rsidRDefault="00D86E5D" w:rsidP="00C0275C">
      <w:pPr>
        <w:pStyle w:val="Akapitzlist"/>
        <w:numPr>
          <w:ilvl w:val="0"/>
          <w:numId w:val="27"/>
        </w:numPr>
        <w:spacing w:after="0" w:line="240" w:lineRule="auto"/>
        <w:rPr>
          <w:rFonts w:ascii="Arial" w:hAnsi="Arial" w:cs="Arial"/>
        </w:rPr>
      </w:pPr>
      <w:r w:rsidRPr="00D86E5D">
        <w:rPr>
          <w:rFonts w:ascii="Arial" w:hAnsi="Arial" w:cs="Arial"/>
        </w:rPr>
        <w:t xml:space="preserve">Sprawdzenie, czyszczenie kanałów dymowych pieców kaflowych, </w:t>
      </w:r>
    </w:p>
    <w:p w:rsidR="00D86E5D" w:rsidRPr="00D86E5D" w:rsidRDefault="00D86E5D" w:rsidP="00D86E5D">
      <w:pPr>
        <w:pStyle w:val="Akapitzlist"/>
        <w:spacing w:line="360" w:lineRule="auto"/>
        <w:ind w:left="709"/>
        <w:rPr>
          <w:rFonts w:ascii="Arial" w:hAnsi="Arial" w:cs="Arial"/>
        </w:rPr>
      </w:pPr>
      <w:r w:rsidRPr="00D86E5D">
        <w:rPr>
          <w:rFonts w:ascii="Arial" w:hAnsi="Arial" w:cs="Arial"/>
        </w:rPr>
        <w:t>piecokuchni i pieców co</w:t>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t xml:space="preserve">         11 szt.</w:t>
      </w:r>
    </w:p>
    <w:p w:rsidR="00D86E5D" w:rsidRPr="00D86E5D" w:rsidRDefault="00D86E5D" w:rsidP="00C0275C">
      <w:pPr>
        <w:pStyle w:val="Akapitzlist"/>
        <w:numPr>
          <w:ilvl w:val="0"/>
          <w:numId w:val="27"/>
        </w:numPr>
        <w:spacing w:after="0" w:line="360" w:lineRule="auto"/>
        <w:rPr>
          <w:rFonts w:ascii="Arial" w:hAnsi="Arial" w:cs="Arial"/>
        </w:rPr>
      </w:pPr>
      <w:r w:rsidRPr="00D86E5D">
        <w:rPr>
          <w:rFonts w:ascii="Arial" w:hAnsi="Arial" w:cs="Arial"/>
        </w:rPr>
        <w:t>Przestawienie pieców kaflowych</w:t>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t xml:space="preserve">         11 szt.</w:t>
      </w:r>
    </w:p>
    <w:p w:rsidR="00D86E5D" w:rsidRPr="00D86E5D" w:rsidRDefault="00D86E5D" w:rsidP="00C0275C">
      <w:pPr>
        <w:pStyle w:val="Akapitzlist"/>
        <w:numPr>
          <w:ilvl w:val="0"/>
          <w:numId w:val="27"/>
        </w:numPr>
        <w:spacing w:after="0" w:line="360" w:lineRule="auto"/>
        <w:rPr>
          <w:rFonts w:ascii="Arial" w:hAnsi="Arial" w:cs="Arial"/>
        </w:rPr>
      </w:pPr>
      <w:r w:rsidRPr="00D86E5D">
        <w:rPr>
          <w:rFonts w:ascii="Arial" w:hAnsi="Arial" w:cs="Arial"/>
        </w:rPr>
        <w:t>Średnia naprawa piecokuchni, pieców kaflowych, kuchni węglowych</w:t>
      </w:r>
      <w:r w:rsidRPr="00D86E5D">
        <w:rPr>
          <w:rFonts w:ascii="Arial" w:hAnsi="Arial" w:cs="Arial"/>
        </w:rPr>
        <w:tab/>
      </w:r>
      <w:r w:rsidRPr="00D86E5D">
        <w:rPr>
          <w:rFonts w:ascii="Arial" w:hAnsi="Arial" w:cs="Arial"/>
        </w:rPr>
        <w:tab/>
        <w:t xml:space="preserve">4 szt. </w:t>
      </w:r>
    </w:p>
    <w:p w:rsidR="00D86E5D" w:rsidRPr="00D86E5D" w:rsidRDefault="00D86E5D" w:rsidP="00C0275C">
      <w:pPr>
        <w:pStyle w:val="Akapitzlist"/>
        <w:numPr>
          <w:ilvl w:val="0"/>
          <w:numId w:val="27"/>
        </w:numPr>
        <w:spacing w:after="0" w:line="240" w:lineRule="auto"/>
        <w:rPr>
          <w:rFonts w:ascii="Arial" w:hAnsi="Arial" w:cs="Arial"/>
        </w:rPr>
      </w:pPr>
      <w:r w:rsidRPr="00D86E5D">
        <w:rPr>
          <w:rFonts w:ascii="Arial" w:hAnsi="Arial" w:cs="Arial"/>
        </w:rPr>
        <w:t>Rozbiórka pieców kaflowych</w:t>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r>
      <w:r w:rsidRPr="00D86E5D">
        <w:rPr>
          <w:rFonts w:ascii="Arial" w:hAnsi="Arial" w:cs="Arial"/>
        </w:rPr>
        <w:tab/>
        <w:t>2 szt.</w:t>
      </w:r>
    </w:p>
    <w:p w:rsidR="00D86E5D" w:rsidRPr="00126789" w:rsidRDefault="00D86E5D" w:rsidP="00D86E5D">
      <w:pPr>
        <w:pStyle w:val="Akapitzlist"/>
        <w:ind w:left="502"/>
        <w:rPr>
          <w:rFonts w:ascii="Arial" w:hAnsi="Arial" w:cs="Arial"/>
          <w:b/>
        </w:rPr>
      </w:pPr>
    </w:p>
    <w:p w:rsidR="00D86E5D" w:rsidRPr="00126789" w:rsidRDefault="00D86E5D" w:rsidP="00D86E5D">
      <w:pPr>
        <w:pStyle w:val="Nagwek2"/>
        <w:numPr>
          <w:ilvl w:val="0"/>
          <w:numId w:val="0"/>
        </w:numPr>
        <w:ind w:left="1080" w:hanging="1080"/>
      </w:pPr>
      <w:r>
        <w:lastRenderedPageBreak/>
        <w:t>Roboty murarskie:</w:t>
      </w:r>
    </w:p>
    <w:p w:rsidR="00D86E5D" w:rsidRPr="00126789" w:rsidRDefault="00D86E5D" w:rsidP="00C0275C">
      <w:pPr>
        <w:pStyle w:val="Tekstpodstawowy"/>
        <w:numPr>
          <w:ilvl w:val="0"/>
          <w:numId w:val="21"/>
        </w:numPr>
        <w:ind w:hanging="294"/>
        <w:rPr>
          <w:sz w:val="22"/>
        </w:rPr>
      </w:pPr>
      <w:r w:rsidRPr="00126789">
        <w:rPr>
          <w:sz w:val="22"/>
        </w:rPr>
        <w:t>Wymiana stolarki okiennej drewnianej na stolarkę PCV wraz z obróbką zewnętrznych                     i wewnętrznych ościeży okiennych oraz montażem parapetów okiennych. Prace remontowe wykonane zostały przez pracowników ZUKiO w Bobolicach</w:t>
      </w:r>
    </w:p>
    <w:p w:rsidR="00D86E5D" w:rsidRPr="00126789" w:rsidRDefault="00D86E5D" w:rsidP="00D86E5D">
      <w:pPr>
        <w:pStyle w:val="Tekstpodstawowy"/>
        <w:ind w:left="720"/>
        <w:rPr>
          <w:sz w:val="14"/>
          <w:szCs w:val="14"/>
        </w:rPr>
      </w:pPr>
    </w:p>
    <w:p w:rsidR="00D86E5D" w:rsidRPr="00126789" w:rsidRDefault="001F7D6C" w:rsidP="00D86E5D">
      <w:pPr>
        <w:pStyle w:val="Akapitzlist"/>
        <w:ind w:left="708"/>
        <w:rPr>
          <w:rFonts w:ascii="Arial" w:hAnsi="Arial" w:cs="Arial"/>
        </w:rPr>
      </w:pPr>
      <w:r>
        <w:rPr>
          <w:rFonts w:ascii="Arial" w:hAnsi="Arial" w:cs="Arial"/>
        </w:rPr>
        <w:t xml:space="preserve">ul. Matejki 2/3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 xml:space="preserve">stolarka zakupiona przez Zakład </w:t>
      </w:r>
    </w:p>
    <w:p w:rsidR="00D86E5D" w:rsidRPr="00126789" w:rsidRDefault="001F7D6C" w:rsidP="00D86E5D">
      <w:pPr>
        <w:pStyle w:val="Akapitzlist"/>
        <w:ind w:left="708"/>
        <w:rPr>
          <w:rFonts w:ascii="Arial" w:hAnsi="Arial" w:cs="Arial"/>
        </w:rPr>
      </w:pPr>
      <w:r>
        <w:rPr>
          <w:rFonts w:ascii="Arial" w:hAnsi="Arial" w:cs="Arial"/>
        </w:rPr>
        <w:t xml:space="preserve">ul. Matejki 2/9 lok. </w:t>
      </w:r>
      <w:r>
        <w:rPr>
          <w:rFonts w:ascii="Arial" w:hAnsi="Arial" w:cs="Arial"/>
        </w:rPr>
        <w:tab/>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 xml:space="preserve">stolarka zakupiona przez Zakład </w:t>
      </w:r>
    </w:p>
    <w:p w:rsidR="00D86E5D" w:rsidRPr="00126789" w:rsidRDefault="00D86E5D" w:rsidP="00D86E5D">
      <w:pPr>
        <w:pStyle w:val="Akapitzlist"/>
        <w:ind w:left="708"/>
        <w:rPr>
          <w:rFonts w:ascii="Arial" w:hAnsi="Arial" w:cs="Arial"/>
          <w:sz w:val="16"/>
          <w:szCs w:val="16"/>
        </w:rPr>
      </w:pP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6"/>
          <w:szCs w:val="16"/>
        </w:rPr>
        <w:t>(w tym jedno okno balkonowe)</w:t>
      </w:r>
    </w:p>
    <w:p w:rsidR="00D86E5D" w:rsidRPr="00126789" w:rsidRDefault="001F7D6C" w:rsidP="00D86E5D">
      <w:pPr>
        <w:pStyle w:val="Akapitzlist"/>
        <w:ind w:left="709"/>
        <w:rPr>
          <w:rFonts w:ascii="Arial" w:hAnsi="Arial" w:cs="Arial"/>
        </w:rPr>
      </w:pPr>
      <w:r>
        <w:rPr>
          <w:rFonts w:ascii="Arial" w:hAnsi="Arial" w:cs="Arial"/>
        </w:rPr>
        <w:t xml:space="preserve">Dobrociechy 16/1 lok. </w:t>
      </w:r>
      <w:r w:rsidR="00D86E5D" w:rsidRPr="00126789">
        <w:rPr>
          <w:rFonts w:ascii="Arial" w:hAnsi="Arial" w:cs="Arial"/>
        </w:rPr>
        <w:tab/>
      </w:r>
      <w:r w:rsidR="00D86E5D" w:rsidRPr="00126789">
        <w:rPr>
          <w:rFonts w:ascii="Arial" w:hAnsi="Arial" w:cs="Arial"/>
        </w:rPr>
        <w:tab/>
        <w:t>- szt. 4</w:t>
      </w:r>
      <w:r w:rsidR="00D86E5D" w:rsidRPr="00126789">
        <w:rPr>
          <w:rFonts w:ascii="Arial" w:hAnsi="Arial" w:cs="Arial"/>
        </w:rPr>
        <w:tab/>
      </w:r>
      <w:r w:rsidR="00D86E5D" w:rsidRPr="00126789">
        <w:rPr>
          <w:rFonts w:ascii="Arial" w:hAnsi="Arial" w:cs="Arial"/>
        </w:rPr>
        <w:tab/>
        <w:t xml:space="preserve">stolarka zakupiona przez Zakład </w:t>
      </w:r>
    </w:p>
    <w:p w:rsidR="00D86E5D" w:rsidRPr="00126789" w:rsidRDefault="001F7D6C" w:rsidP="00D86E5D">
      <w:pPr>
        <w:pStyle w:val="Akapitzlist"/>
        <w:ind w:left="709"/>
        <w:rPr>
          <w:rFonts w:ascii="Arial" w:hAnsi="Arial" w:cs="Arial"/>
        </w:rPr>
      </w:pPr>
      <w:r>
        <w:rPr>
          <w:rFonts w:ascii="Arial" w:hAnsi="Arial" w:cs="Arial"/>
        </w:rPr>
        <w:t xml:space="preserve">Świelino 23/5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1F7D6C" w:rsidP="00D86E5D">
      <w:pPr>
        <w:pStyle w:val="Akapitzlist"/>
        <w:ind w:left="709"/>
        <w:rPr>
          <w:rFonts w:ascii="Arial" w:hAnsi="Arial" w:cs="Arial"/>
        </w:rPr>
      </w:pPr>
      <w:r>
        <w:rPr>
          <w:rFonts w:ascii="Arial" w:hAnsi="Arial" w:cs="Arial"/>
        </w:rPr>
        <w:t xml:space="preserve">Świelino 23/4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1F7D6C" w:rsidP="00D86E5D">
      <w:pPr>
        <w:pStyle w:val="Akapitzlist"/>
        <w:ind w:left="709"/>
        <w:rPr>
          <w:rFonts w:ascii="Arial" w:hAnsi="Arial" w:cs="Arial"/>
        </w:rPr>
      </w:pPr>
      <w:r>
        <w:rPr>
          <w:rFonts w:ascii="Arial" w:hAnsi="Arial" w:cs="Arial"/>
        </w:rPr>
        <w:t xml:space="preserve">Bożniewice 7/2 lok. </w:t>
      </w:r>
      <w:r>
        <w:rPr>
          <w:rFonts w:ascii="Arial" w:hAnsi="Arial" w:cs="Arial"/>
        </w:rPr>
        <w:tab/>
      </w:r>
      <w:r w:rsidR="00D86E5D" w:rsidRPr="00126789">
        <w:rPr>
          <w:rFonts w:ascii="Arial" w:hAnsi="Arial" w:cs="Arial"/>
        </w:rPr>
        <w:tab/>
      </w:r>
      <w:r w:rsidR="00D86E5D" w:rsidRPr="00126789">
        <w:rPr>
          <w:rFonts w:ascii="Arial" w:hAnsi="Arial" w:cs="Arial"/>
        </w:rPr>
        <w:tab/>
        <w:t>- szt. 3</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1F7D6C" w:rsidP="00D86E5D">
      <w:pPr>
        <w:pStyle w:val="Akapitzlist"/>
        <w:ind w:left="709"/>
        <w:rPr>
          <w:rFonts w:ascii="Arial" w:hAnsi="Arial" w:cs="Arial"/>
        </w:rPr>
      </w:pPr>
      <w:r>
        <w:rPr>
          <w:rFonts w:ascii="Arial" w:hAnsi="Arial" w:cs="Arial"/>
        </w:rPr>
        <w:t xml:space="preserve">ul. Fabryczna 15/6 lok. </w:t>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sidRPr="00126789">
        <w:rPr>
          <w:rFonts w:ascii="Arial" w:hAnsi="Arial" w:cs="Arial"/>
        </w:rPr>
        <w:t xml:space="preserve">ul. Fabryczna 5/1 lok. </w:t>
      </w:r>
      <w:r w:rsidRPr="00126789">
        <w:rPr>
          <w:rFonts w:ascii="Arial" w:hAnsi="Arial" w:cs="Arial"/>
        </w:rPr>
        <w:tab/>
      </w:r>
      <w:r w:rsidRPr="00126789">
        <w:rPr>
          <w:rFonts w:ascii="Arial" w:hAnsi="Arial" w:cs="Arial"/>
        </w:rPr>
        <w:tab/>
        <w:t>- szt. 2</w:t>
      </w:r>
      <w:r w:rsidRPr="00126789">
        <w:rPr>
          <w:rFonts w:ascii="Arial" w:hAnsi="Arial" w:cs="Arial"/>
        </w:rPr>
        <w:tab/>
      </w:r>
      <w:r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Pr>
          <w:rFonts w:ascii="Arial" w:hAnsi="Arial" w:cs="Arial"/>
        </w:rPr>
        <w:t>ul. Świerczewskiego 2a/1</w:t>
      </w:r>
      <w:r w:rsidR="001F7D6C">
        <w:rPr>
          <w:rFonts w:ascii="Arial" w:hAnsi="Arial" w:cs="Arial"/>
        </w:rPr>
        <w:t xml:space="preserve"> lok.</w:t>
      </w:r>
      <w:r w:rsidRPr="00126789">
        <w:rPr>
          <w:rFonts w:ascii="Arial" w:hAnsi="Arial" w:cs="Arial"/>
        </w:rPr>
        <w:t xml:space="preserve"> </w:t>
      </w:r>
      <w:r w:rsidRPr="00126789">
        <w:rPr>
          <w:rFonts w:ascii="Arial" w:hAnsi="Arial" w:cs="Arial"/>
        </w:rPr>
        <w:tab/>
        <w:t>- szt. 1</w:t>
      </w:r>
      <w:r w:rsidRPr="00126789">
        <w:rPr>
          <w:rFonts w:ascii="Arial" w:hAnsi="Arial" w:cs="Arial"/>
        </w:rPr>
        <w:tab/>
      </w:r>
      <w:r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sidRPr="00126789">
        <w:rPr>
          <w:rFonts w:ascii="Arial" w:hAnsi="Arial" w:cs="Arial"/>
        </w:rPr>
        <w:t xml:space="preserve">ul. </w:t>
      </w:r>
      <w:r w:rsidR="001F7D6C">
        <w:rPr>
          <w:rFonts w:ascii="Arial" w:hAnsi="Arial" w:cs="Arial"/>
        </w:rPr>
        <w:t>Świerczewskiego 1/1 lok.</w:t>
      </w:r>
      <w:r w:rsidRPr="00126789">
        <w:rPr>
          <w:rFonts w:ascii="Arial" w:hAnsi="Arial" w:cs="Arial"/>
        </w:rPr>
        <w:tab/>
      </w:r>
      <w:r w:rsidRPr="00126789">
        <w:rPr>
          <w:rFonts w:ascii="Arial" w:hAnsi="Arial" w:cs="Arial"/>
        </w:rPr>
        <w:tab/>
        <w:t>- szt. 1</w:t>
      </w:r>
      <w:r w:rsidRPr="00126789">
        <w:rPr>
          <w:rFonts w:ascii="Arial" w:hAnsi="Arial" w:cs="Arial"/>
        </w:rPr>
        <w:tab/>
      </w:r>
      <w:r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sidRPr="00126789">
        <w:rPr>
          <w:rFonts w:ascii="Arial" w:hAnsi="Arial" w:cs="Arial"/>
        </w:rPr>
        <w:t>ul. Kos</w:t>
      </w:r>
      <w:r w:rsidR="001F7D6C">
        <w:rPr>
          <w:rFonts w:ascii="Arial" w:hAnsi="Arial" w:cs="Arial"/>
        </w:rPr>
        <w:t xml:space="preserve">zalińska 13/4 lok. </w:t>
      </w:r>
      <w:r w:rsidR="001F7D6C">
        <w:rPr>
          <w:rFonts w:ascii="Arial" w:hAnsi="Arial" w:cs="Arial"/>
        </w:rPr>
        <w:tab/>
      </w:r>
      <w:r w:rsidRPr="00126789">
        <w:rPr>
          <w:rFonts w:ascii="Arial" w:hAnsi="Arial" w:cs="Arial"/>
        </w:rPr>
        <w:t xml:space="preserve"> </w:t>
      </w:r>
      <w:r>
        <w:rPr>
          <w:rFonts w:ascii="Arial" w:hAnsi="Arial" w:cs="Arial"/>
        </w:rPr>
        <w:t xml:space="preserve">  </w:t>
      </w:r>
      <w:r w:rsidR="001F7D6C">
        <w:rPr>
          <w:rFonts w:ascii="Arial" w:hAnsi="Arial" w:cs="Arial"/>
        </w:rPr>
        <w:t xml:space="preserve">      </w:t>
      </w:r>
      <w:r>
        <w:rPr>
          <w:rFonts w:ascii="Arial" w:hAnsi="Arial" w:cs="Arial"/>
        </w:rPr>
        <w:t xml:space="preserve">  - </w:t>
      </w:r>
      <w:r w:rsidRPr="00126789">
        <w:rPr>
          <w:rFonts w:ascii="Arial" w:hAnsi="Arial" w:cs="Arial"/>
        </w:rPr>
        <w:t>szt. 1</w:t>
      </w:r>
      <w:r w:rsidRPr="00126789">
        <w:rPr>
          <w:rFonts w:ascii="Arial" w:hAnsi="Arial" w:cs="Arial"/>
        </w:rPr>
        <w:tab/>
      </w:r>
      <w:r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sidRPr="00126789">
        <w:rPr>
          <w:rFonts w:ascii="Arial" w:hAnsi="Arial" w:cs="Arial"/>
        </w:rPr>
        <w:t xml:space="preserve">ul. </w:t>
      </w:r>
      <w:r w:rsidR="001F7D6C">
        <w:rPr>
          <w:rFonts w:ascii="Arial" w:hAnsi="Arial" w:cs="Arial"/>
        </w:rPr>
        <w:t xml:space="preserve">Koszalińska 9/1a lok. </w:t>
      </w:r>
      <w:r w:rsidR="001F7D6C">
        <w:rPr>
          <w:rFonts w:ascii="Arial" w:hAnsi="Arial" w:cs="Arial"/>
        </w:rPr>
        <w:tab/>
      </w:r>
      <w:r w:rsidRPr="00126789">
        <w:rPr>
          <w:rFonts w:ascii="Arial" w:hAnsi="Arial" w:cs="Arial"/>
        </w:rPr>
        <w:tab/>
        <w:t>- szt. 1</w:t>
      </w:r>
      <w:r w:rsidRPr="00126789">
        <w:rPr>
          <w:rFonts w:ascii="Arial" w:hAnsi="Arial" w:cs="Arial"/>
        </w:rPr>
        <w:tab/>
      </w:r>
      <w:r w:rsidRPr="00126789">
        <w:rPr>
          <w:rFonts w:ascii="Arial" w:hAnsi="Arial" w:cs="Arial"/>
        </w:rPr>
        <w:tab/>
        <w:t>stolarka zakupiona przez Zakład</w:t>
      </w:r>
    </w:p>
    <w:p w:rsidR="00D86E5D" w:rsidRPr="00126789" w:rsidRDefault="001F7D6C" w:rsidP="00D86E5D">
      <w:pPr>
        <w:pStyle w:val="Akapitzlist"/>
        <w:ind w:left="709"/>
        <w:rPr>
          <w:rFonts w:ascii="Arial" w:hAnsi="Arial" w:cs="Arial"/>
        </w:rPr>
      </w:pPr>
      <w:r>
        <w:rPr>
          <w:rFonts w:ascii="Arial" w:hAnsi="Arial" w:cs="Arial"/>
        </w:rPr>
        <w:t xml:space="preserve">ul. Koszalińska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1F7D6C" w:rsidP="00D86E5D">
      <w:pPr>
        <w:pStyle w:val="Akapitzlist"/>
        <w:ind w:left="709"/>
        <w:rPr>
          <w:rFonts w:ascii="Arial" w:hAnsi="Arial" w:cs="Arial"/>
        </w:rPr>
      </w:pPr>
      <w:r>
        <w:rPr>
          <w:rFonts w:ascii="Arial" w:hAnsi="Arial" w:cs="Arial"/>
        </w:rPr>
        <w:t xml:space="preserve">ul. Reja 13/2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sidRPr="00126789">
        <w:rPr>
          <w:rFonts w:ascii="Arial" w:hAnsi="Arial" w:cs="Arial"/>
        </w:rPr>
        <w:t>ul. Woj</w:t>
      </w:r>
      <w:r w:rsidR="001F7D6C">
        <w:rPr>
          <w:rFonts w:ascii="Arial" w:hAnsi="Arial" w:cs="Arial"/>
        </w:rPr>
        <w:t xml:space="preserve">ska Polskiego 2/2 lok. </w:t>
      </w:r>
      <w:r w:rsidRPr="00126789">
        <w:rPr>
          <w:rFonts w:ascii="Arial" w:hAnsi="Arial" w:cs="Arial"/>
        </w:rPr>
        <w:tab/>
        <w:t>- szt. 2</w:t>
      </w:r>
      <w:r w:rsidRPr="00126789">
        <w:rPr>
          <w:rFonts w:ascii="Arial" w:hAnsi="Arial" w:cs="Arial"/>
        </w:rPr>
        <w:tab/>
      </w:r>
      <w:r w:rsidRPr="00126789">
        <w:rPr>
          <w:rFonts w:ascii="Arial" w:hAnsi="Arial" w:cs="Arial"/>
        </w:rPr>
        <w:tab/>
        <w:t>stolarka zakupiona przez Zakład</w:t>
      </w:r>
    </w:p>
    <w:p w:rsidR="00D86E5D" w:rsidRPr="00126789" w:rsidRDefault="001F7D6C" w:rsidP="00D86E5D">
      <w:pPr>
        <w:pStyle w:val="Akapitzlist"/>
        <w:ind w:left="709"/>
        <w:rPr>
          <w:rFonts w:ascii="Arial" w:hAnsi="Arial" w:cs="Arial"/>
        </w:rPr>
      </w:pPr>
      <w:r>
        <w:rPr>
          <w:rFonts w:ascii="Arial" w:hAnsi="Arial" w:cs="Arial"/>
        </w:rPr>
        <w:t xml:space="preserve">ul. Seligera 4/6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r w:rsidRPr="00126789">
        <w:rPr>
          <w:rFonts w:ascii="Arial" w:hAnsi="Arial" w:cs="Arial"/>
        </w:rPr>
        <w:t>ul. H. Sawickiej</w:t>
      </w:r>
      <w:r w:rsidR="001F7D6C">
        <w:rPr>
          <w:rFonts w:ascii="Arial" w:hAnsi="Arial" w:cs="Arial"/>
        </w:rPr>
        <w:t xml:space="preserve"> 3/1  lok. </w:t>
      </w:r>
      <w:r>
        <w:rPr>
          <w:rFonts w:ascii="Arial" w:hAnsi="Arial" w:cs="Arial"/>
        </w:rPr>
        <w:tab/>
      </w:r>
      <w:r w:rsidR="001F7D6C">
        <w:rPr>
          <w:rFonts w:ascii="Arial" w:hAnsi="Arial" w:cs="Arial"/>
        </w:rPr>
        <w:tab/>
      </w:r>
      <w:r w:rsidRPr="00126789">
        <w:rPr>
          <w:rFonts w:ascii="Arial" w:hAnsi="Arial" w:cs="Arial"/>
        </w:rPr>
        <w:t>- szt. 1</w:t>
      </w:r>
      <w:r w:rsidRPr="00126789">
        <w:rPr>
          <w:rFonts w:ascii="Arial" w:hAnsi="Arial" w:cs="Arial"/>
        </w:rPr>
        <w:tab/>
      </w:r>
      <w:r w:rsidRPr="00126789">
        <w:rPr>
          <w:rFonts w:ascii="Arial" w:hAnsi="Arial" w:cs="Arial"/>
        </w:rPr>
        <w:tab/>
        <w:t>stolarka zakupiona przez Zakład</w:t>
      </w:r>
    </w:p>
    <w:p w:rsidR="00D86E5D" w:rsidRPr="00126789" w:rsidRDefault="00D86E5D" w:rsidP="00D86E5D">
      <w:pPr>
        <w:pStyle w:val="Akapitzlist"/>
        <w:ind w:left="709"/>
        <w:rPr>
          <w:rFonts w:ascii="Arial" w:hAnsi="Arial" w:cs="Arial"/>
        </w:rPr>
      </w:pPr>
    </w:p>
    <w:p w:rsidR="00D86E5D" w:rsidRPr="00126789" w:rsidRDefault="00D86E5D" w:rsidP="00D86E5D">
      <w:pPr>
        <w:pStyle w:val="Akapitzlist"/>
        <w:ind w:left="708"/>
        <w:rPr>
          <w:rFonts w:ascii="Arial" w:hAnsi="Arial" w:cs="Arial"/>
        </w:rPr>
      </w:pPr>
      <w:r w:rsidRPr="00126789">
        <w:rPr>
          <w:rFonts w:ascii="Arial" w:hAnsi="Arial" w:cs="Arial"/>
        </w:rPr>
        <w:t>ul. Tyln</w:t>
      </w:r>
      <w:r w:rsidR="001F7D6C">
        <w:rPr>
          <w:rFonts w:ascii="Arial" w:hAnsi="Arial" w:cs="Arial"/>
        </w:rPr>
        <w:t xml:space="preserve">a 1a lok. </w:t>
      </w:r>
      <w:r w:rsidRPr="00126789">
        <w:rPr>
          <w:rFonts w:ascii="Arial" w:hAnsi="Arial" w:cs="Arial"/>
        </w:rPr>
        <w:tab/>
      </w:r>
      <w:r w:rsidRPr="00126789">
        <w:rPr>
          <w:rFonts w:ascii="Arial" w:hAnsi="Arial" w:cs="Arial"/>
        </w:rPr>
        <w:tab/>
      </w:r>
      <w:r w:rsidRPr="00126789">
        <w:rPr>
          <w:rFonts w:ascii="Arial" w:hAnsi="Arial" w:cs="Arial"/>
        </w:rPr>
        <w:tab/>
        <w:t>- szt. 2</w:t>
      </w:r>
      <w:r w:rsidRPr="00126789">
        <w:rPr>
          <w:rFonts w:ascii="Arial" w:hAnsi="Arial" w:cs="Arial"/>
        </w:rPr>
        <w:tab/>
      </w:r>
      <w:r w:rsidRPr="00126789">
        <w:rPr>
          <w:rFonts w:ascii="Arial" w:hAnsi="Arial" w:cs="Arial"/>
        </w:rPr>
        <w:tab/>
        <w:t>lokator zapłacił za jedno okno</w:t>
      </w:r>
    </w:p>
    <w:p w:rsidR="00D86E5D" w:rsidRPr="00126789" w:rsidRDefault="001F7D6C" w:rsidP="00D86E5D">
      <w:pPr>
        <w:pStyle w:val="Akapitzlist"/>
        <w:ind w:left="708"/>
        <w:rPr>
          <w:rFonts w:ascii="Arial" w:hAnsi="Arial" w:cs="Arial"/>
        </w:rPr>
      </w:pPr>
      <w:r>
        <w:rPr>
          <w:rFonts w:ascii="Arial" w:hAnsi="Arial" w:cs="Arial"/>
        </w:rPr>
        <w:t xml:space="preserve">ul. Polna 7/1 lok. </w:t>
      </w:r>
      <w:r>
        <w:rPr>
          <w:rFonts w:ascii="Arial" w:hAnsi="Arial" w:cs="Arial"/>
        </w:rPr>
        <w:tab/>
      </w:r>
      <w:r w:rsidR="00D86E5D" w:rsidRPr="00126789">
        <w:rPr>
          <w:rFonts w:ascii="Arial" w:hAnsi="Arial" w:cs="Arial"/>
        </w:rPr>
        <w:t xml:space="preserve"> </w:t>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lokator zapłacił za jedno okno</w:t>
      </w:r>
    </w:p>
    <w:p w:rsidR="00D86E5D" w:rsidRPr="00126789" w:rsidRDefault="001F7D6C" w:rsidP="00D86E5D">
      <w:pPr>
        <w:pStyle w:val="Akapitzlist"/>
        <w:ind w:left="708"/>
        <w:rPr>
          <w:rFonts w:ascii="Arial" w:hAnsi="Arial" w:cs="Arial"/>
        </w:rPr>
      </w:pPr>
      <w:r>
        <w:rPr>
          <w:rFonts w:ascii="Arial" w:hAnsi="Arial" w:cs="Arial"/>
        </w:rPr>
        <w:t xml:space="preserve">ul. Robotnicza 8/1 lok. </w:t>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lokator zapłacił za jedno okno</w:t>
      </w:r>
    </w:p>
    <w:p w:rsidR="00D86E5D" w:rsidRPr="00126789" w:rsidRDefault="001F7D6C" w:rsidP="00D86E5D">
      <w:pPr>
        <w:ind w:firstLine="708"/>
        <w:rPr>
          <w:rFonts w:ascii="Arial" w:hAnsi="Arial" w:cs="Arial"/>
        </w:rPr>
      </w:pPr>
      <w:r>
        <w:rPr>
          <w:rFonts w:ascii="Arial" w:hAnsi="Arial" w:cs="Arial"/>
        </w:rPr>
        <w:t xml:space="preserve">Dobrociechy 22/6 lok. </w:t>
      </w:r>
      <w:r w:rsidR="00D86E5D" w:rsidRPr="00126789">
        <w:rPr>
          <w:rFonts w:ascii="Arial" w:hAnsi="Arial" w:cs="Arial"/>
        </w:rPr>
        <w:tab/>
      </w:r>
      <w:r w:rsidR="00D86E5D" w:rsidRPr="00126789">
        <w:rPr>
          <w:rFonts w:ascii="Arial" w:hAnsi="Arial" w:cs="Arial"/>
        </w:rPr>
        <w:tab/>
        <w:t>- szt. 6</w:t>
      </w:r>
      <w:r w:rsidR="00D86E5D" w:rsidRPr="00126789">
        <w:rPr>
          <w:rFonts w:ascii="Arial" w:hAnsi="Arial" w:cs="Arial"/>
        </w:rPr>
        <w:tab/>
      </w:r>
      <w:r w:rsidR="00D86E5D" w:rsidRPr="00126789">
        <w:rPr>
          <w:rFonts w:ascii="Arial" w:hAnsi="Arial" w:cs="Arial"/>
        </w:rPr>
        <w:tab/>
        <w:t>lokator zapłacił za dwa okna</w:t>
      </w:r>
    </w:p>
    <w:p w:rsidR="00D86E5D" w:rsidRPr="00126789" w:rsidRDefault="001F7D6C" w:rsidP="00D86E5D">
      <w:pPr>
        <w:pStyle w:val="Akapitzlist"/>
        <w:ind w:left="708"/>
        <w:rPr>
          <w:rFonts w:ascii="Arial" w:hAnsi="Arial" w:cs="Arial"/>
        </w:rPr>
      </w:pPr>
      <w:r>
        <w:rPr>
          <w:rFonts w:ascii="Arial" w:hAnsi="Arial" w:cs="Arial"/>
        </w:rPr>
        <w:t xml:space="preserve">ul. Polanowska 4/2 lok. </w:t>
      </w:r>
      <w:r w:rsidR="00D86E5D" w:rsidRPr="00126789">
        <w:rPr>
          <w:rFonts w:ascii="Arial" w:hAnsi="Arial" w:cs="Arial"/>
        </w:rPr>
        <w:tab/>
      </w:r>
      <w:r w:rsidR="00D86E5D" w:rsidRPr="00126789">
        <w:rPr>
          <w:rFonts w:ascii="Arial" w:hAnsi="Arial" w:cs="Arial"/>
        </w:rPr>
        <w:tab/>
        <w:t>- szt. 2</w:t>
      </w:r>
      <w:r w:rsidR="00D86E5D" w:rsidRPr="00126789">
        <w:rPr>
          <w:rFonts w:ascii="Arial" w:hAnsi="Arial" w:cs="Arial"/>
        </w:rPr>
        <w:tab/>
      </w:r>
      <w:r w:rsidR="00D86E5D" w:rsidRPr="00126789">
        <w:rPr>
          <w:rFonts w:ascii="Arial" w:hAnsi="Arial" w:cs="Arial"/>
        </w:rPr>
        <w:tab/>
        <w:t>lokator zapłacił za jedno okno</w:t>
      </w:r>
    </w:p>
    <w:p w:rsidR="00D86E5D" w:rsidRPr="00126789" w:rsidRDefault="00D86E5D" w:rsidP="00D86E5D">
      <w:pPr>
        <w:pStyle w:val="Akapitzlist"/>
        <w:ind w:left="708"/>
        <w:rPr>
          <w:rFonts w:ascii="Arial" w:hAnsi="Arial" w:cs="Arial"/>
          <w:sz w:val="16"/>
          <w:szCs w:val="16"/>
        </w:rPr>
      </w:pP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6"/>
          <w:szCs w:val="16"/>
        </w:rPr>
        <w:t>(okno balkonowe)</w:t>
      </w:r>
    </w:p>
    <w:p w:rsidR="00D86E5D" w:rsidRPr="00126789" w:rsidRDefault="00D86E5D" w:rsidP="00D86E5D">
      <w:pPr>
        <w:pStyle w:val="Akapitzlist"/>
        <w:ind w:left="2124" w:firstLine="708"/>
        <w:rPr>
          <w:rFonts w:ascii="Arial" w:hAnsi="Arial" w:cs="Arial"/>
          <w:b/>
        </w:rPr>
      </w:pPr>
    </w:p>
    <w:p w:rsidR="00D86E5D" w:rsidRPr="00126789" w:rsidRDefault="00D86E5D" w:rsidP="00C0275C">
      <w:pPr>
        <w:pStyle w:val="Akapitzlist"/>
        <w:numPr>
          <w:ilvl w:val="0"/>
          <w:numId w:val="21"/>
        </w:numPr>
        <w:spacing w:after="0" w:line="240" w:lineRule="auto"/>
        <w:jc w:val="both"/>
        <w:rPr>
          <w:rFonts w:ascii="Arial" w:hAnsi="Arial" w:cs="Arial"/>
        </w:rPr>
      </w:pPr>
      <w:r w:rsidRPr="00126789">
        <w:rPr>
          <w:rFonts w:ascii="Arial" w:hAnsi="Arial" w:cs="Arial"/>
        </w:rPr>
        <w:t>Wymiana stolarki drzwiowej, drewnianej – zewnętrznej wraz z obróbką zewnętrznych                   i wewnętrznych ościeży drzwiowych. Prace związane z montażem stolarki wykonali pracownicy ZUKiO w Bobolicach</w:t>
      </w:r>
    </w:p>
    <w:p w:rsidR="00D86E5D" w:rsidRPr="00126789" w:rsidRDefault="00D86E5D" w:rsidP="00D86E5D">
      <w:pPr>
        <w:pStyle w:val="Akapitzlist"/>
        <w:jc w:val="both"/>
        <w:rPr>
          <w:rFonts w:ascii="Arial" w:hAnsi="Arial" w:cs="Arial"/>
          <w:sz w:val="14"/>
          <w:szCs w:val="14"/>
        </w:rPr>
      </w:pPr>
    </w:p>
    <w:p w:rsidR="00D86E5D" w:rsidRPr="00126789" w:rsidRDefault="001F7D6C" w:rsidP="00D86E5D">
      <w:pPr>
        <w:pStyle w:val="Akapitzlist"/>
        <w:ind w:left="708"/>
        <w:rPr>
          <w:rFonts w:ascii="Arial" w:hAnsi="Arial" w:cs="Arial"/>
        </w:rPr>
      </w:pPr>
      <w:r>
        <w:rPr>
          <w:rFonts w:ascii="Arial" w:hAnsi="Arial" w:cs="Arial"/>
        </w:rPr>
        <w:t xml:space="preserve">ul. Fabryczna 3/2 lok. </w:t>
      </w:r>
      <w:r>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r>
      <w:r w:rsidR="00D125AF">
        <w:rPr>
          <w:rFonts w:ascii="Arial" w:hAnsi="Arial" w:cs="Arial"/>
        </w:rPr>
        <w:t xml:space="preserve">stolarka </w:t>
      </w:r>
    </w:p>
    <w:p w:rsidR="00D86E5D" w:rsidRPr="00126789" w:rsidRDefault="00D86E5D" w:rsidP="00D86E5D">
      <w:pPr>
        <w:pStyle w:val="Akapitzlist"/>
        <w:ind w:left="708"/>
        <w:rPr>
          <w:rFonts w:ascii="Arial" w:hAnsi="Arial" w:cs="Arial"/>
        </w:rPr>
      </w:pPr>
      <w:r w:rsidRPr="00126789">
        <w:rPr>
          <w:rFonts w:ascii="Arial" w:hAnsi="Arial" w:cs="Arial"/>
        </w:rPr>
        <w:t>ul. Kos</w:t>
      </w:r>
      <w:r w:rsidR="001F7D6C">
        <w:rPr>
          <w:rFonts w:ascii="Arial" w:hAnsi="Arial" w:cs="Arial"/>
        </w:rPr>
        <w:t xml:space="preserve">zalińska 13/4 lok. </w:t>
      </w:r>
      <w:r w:rsidR="001F7D6C">
        <w:rPr>
          <w:rFonts w:ascii="Arial" w:hAnsi="Arial" w:cs="Arial"/>
        </w:rPr>
        <w:tab/>
      </w:r>
      <w:r w:rsidR="001F7D6C">
        <w:rPr>
          <w:rFonts w:ascii="Arial" w:hAnsi="Arial" w:cs="Arial"/>
        </w:rPr>
        <w:tab/>
      </w:r>
      <w:r w:rsidRPr="00126789">
        <w:rPr>
          <w:rFonts w:ascii="Arial" w:hAnsi="Arial" w:cs="Arial"/>
        </w:rPr>
        <w:tab/>
        <w:t>- szt. 1</w:t>
      </w:r>
      <w:r w:rsidRPr="00126789">
        <w:rPr>
          <w:rFonts w:ascii="Arial" w:hAnsi="Arial" w:cs="Arial"/>
        </w:rPr>
        <w:tab/>
      </w:r>
      <w:r w:rsidR="00D125AF">
        <w:rPr>
          <w:rFonts w:ascii="Arial" w:hAnsi="Arial" w:cs="Arial"/>
        </w:rPr>
        <w:tab/>
        <w:t xml:space="preserve">stolarka </w:t>
      </w:r>
    </w:p>
    <w:p w:rsidR="00D86E5D" w:rsidRPr="00126789" w:rsidRDefault="001F7D6C" w:rsidP="00D86E5D">
      <w:pPr>
        <w:pStyle w:val="Akapitzlist"/>
        <w:ind w:left="708"/>
        <w:rPr>
          <w:rFonts w:ascii="Arial" w:hAnsi="Arial" w:cs="Arial"/>
        </w:rPr>
      </w:pPr>
      <w:r>
        <w:rPr>
          <w:rFonts w:ascii="Arial" w:hAnsi="Arial" w:cs="Arial"/>
        </w:rPr>
        <w:t xml:space="preserve">ul. Matejki 2/3 lok. </w:t>
      </w:r>
      <w:r>
        <w:rPr>
          <w:rFonts w:ascii="Arial" w:hAnsi="Arial" w:cs="Arial"/>
        </w:rPr>
        <w:tab/>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t>st</w:t>
      </w:r>
      <w:r w:rsidR="00D125AF">
        <w:rPr>
          <w:rFonts w:ascii="Arial" w:hAnsi="Arial" w:cs="Arial"/>
        </w:rPr>
        <w:t>olarka</w:t>
      </w:r>
    </w:p>
    <w:p w:rsidR="00D86E5D" w:rsidRPr="00126789" w:rsidRDefault="001F7D6C" w:rsidP="00D86E5D">
      <w:pPr>
        <w:pStyle w:val="Akapitzlist"/>
        <w:ind w:left="708"/>
        <w:rPr>
          <w:rFonts w:ascii="Arial" w:hAnsi="Arial" w:cs="Arial"/>
        </w:rPr>
      </w:pPr>
      <w:r>
        <w:rPr>
          <w:rFonts w:ascii="Arial" w:hAnsi="Arial" w:cs="Arial"/>
        </w:rPr>
        <w:t xml:space="preserve">ul. Matejki 2/9 lok. </w:t>
      </w:r>
      <w:r>
        <w:rPr>
          <w:rFonts w:ascii="Arial" w:hAnsi="Arial" w:cs="Arial"/>
        </w:rPr>
        <w:tab/>
      </w:r>
      <w:r>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r>
      <w:r w:rsidR="00D125AF">
        <w:rPr>
          <w:rFonts w:ascii="Arial" w:hAnsi="Arial" w:cs="Arial"/>
        </w:rPr>
        <w:t xml:space="preserve">stolarka </w:t>
      </w:r>
    </w:p>
    <w:p w:rsidR="00D86E5D" w:rsidRPr="00D125AF" w:rsidRDefault="001F7D6C" w:rsidP="00D125AF">
      <w:pPr>
        <w:pStyle w:val="Akapitzlist"/>
        <w:ind w:left="708"/>
        <w:rPr>
          <w:rFonts w:ascii="Arial" w:hAnsi="Arial" w:cs="Arial"/>
        </w:rPr>
      </w:pPr>
      <w:r>
        <w:rPr>
          <w:rFonts w:ascii="Arial" w:hAnsi="Arial" w:cs="Arial"/>
        </w:rPr>
        <w:t xml:space="preserve">ul. Polanowska 2/1 lok. </w:t>
      </w:r>
      <w:r>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r>
      <w:r w:rsidR="00D125AF">
        <w:rPr>
          <w:rFonts w:ascii="Arial" w:hAnsi="Arial" w:cs="Arial"/>
        </w:rPr>
        <w:t xml:space="preserve">stolarka </w:t>
      </w:r>
      <w:r w:rsidR="00D86E5D" w:rsidRPr="00D125AF">
        <w:rPr>
          <w:rFonts w:ascii="Arial" w:hAnsi="Arial" w:cs="Arial"/>
          <w:sz w:val="16"/>
          <w:szCs w:val="16"/>
        </w:rPr>
        <w:t>(drzwi stalowe)</w:t>
      </w:r>
    </w:p>
    <w:p w:rsidR="00D86E5D" w:rsidRPr="00D125AF" w:rsidRDefault="001F7D6C" w:rsidP="00D125AF">
      <w:pPr>
        <w:pStyle w:val="Akapitzlist"/>
        <w:ind w:left="708"/>
        <w:rPr>
          <w:rFonts w:ascii="Arial" w:hAnsi="Arial" w:cs="Arial"/>
        </w:rPr>
      </w:pPr>
      <w:r>
        <w:rPr>
          <w:rFonts w:ascii="Arial" w:hAnsi="Arial" w:cs="Arial"/>
        </w:rPr>
        <w:t xml:space="preserve">Dobrociechy 16/1 lok. </w:t>
      </w:r>
      <w:r>
        <w:rPr>
          <w:rFonts w:ascii="Arial" w:hAnsi="Arial" w:cs="Arial"/>
        </w:rPr>
        <w:tab/>
      </w:r>
      <w:r w:rsidR="00D86E5D" w:rsidRPr="00126789">
        <w:rPr>
          <w:rFonts w:ascii="Arial" w:hAnsi="Arial" w:cs="Arial"/>
        </w:rPr>
        <w:t xml:space="preserve"> </w:t>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t>stol</w:t>
      </w:r>
      <w:r w:rsidR="00D125AF">
        <w:rPr>
          <w:rFonts w:ascii="Arial" w:hAnsi="Arial" w:cs="Arial"/>
        </w:rPr>
        <w:t xml:space="preserve">arka </w:t>
      </w:r>
      <w:r w:rsidR="00D86E5D" w:rsidRPr="00D125AF">
        <w:rPr>
          <w:rFonts w:ascii="Arial" w:hAnsi="Arial" w:cs="Arial"/>
          <w:sz w:val="16"/>
          <w:szCs w:val="16"/>
        </w:rPr>
        <w:t>(drzwi stalowe)</w:t>
      </w:r>
    </w:p>
    <w:p w:rsidR="00D86E5D" w:rsidRPr="00D125AF" w:rsidRDefault="00D86E5D" w:rsidP="00D86E5D">
      <w:pPr>
        <w:pStyle w:val="Akapitzlist"/>
        <w:rPr>
          <w:rFonts w:ascii="Arial" w:hAnsi="Arial" w:cs="Arial"/>
          <w:sz w:val="18"/>
          <w:szCs w:val="18"/>
        </w:rPr>
      </w:pPr>
      <w:r w:rsidRPr="00126789">
        <w:rPr>
          <w:rFonts w:ascii="Arial" w:hAnsi="Arial" w:cs="Arial"/>
        </w:rPr>
        <w:t>ul. 1-go</w:t>
      </w:r>
      <w:r w:rsidR="001F7D6C">
        <w:rPr>
          <w:rFonts w:ascii="Arial" w:hAnsi="Arial" w:cs="Arial"/>
        </w:rPr>
        <w:t xml:space="preserve"> Maja 4 lok. </w:t>
      </w:r>
      <w:r w:rsidR="001F7D6C">
        <w:rPr>
          <w:rFonts w:ascii="Arial" w:hAnsi="Arial" w:cs="Arial"/>
        </w:rPr>
        <w:tab/>
      </w:r>
      <w:r w:rsidR="001F7D6C">
        <w:rPr>
          <w:rFonts w:ascii="Arial" w:hAnsi="Arial" w:cs="Arial"/>
        </w:rPr>
        <w:tab/>
      </w:r>
      <w:r w:rsidR="001F7D6C">
        <w:rPr>
          <w:rFonts w:ascii="Arial" w:hAnsi="Arial" w:cs="Arial"/>
        </w:rPr>
        <w:tab/>
      </w:r>
      <w:r w:rsidRPr="00126789">
        <w:rPr>
          <w:rFonts w:ascii="Arial" w:hAnsi="Arial" w:cs="Arial"/>
        </w:rPr>
        <w:tab/>
        <w:t>- szt. 1</w:t>
      </w:r>
      <w:r w:rsidRPr="00126789">
        <w:rPr>
          <w:rFonts w:ascii="Arial" w:hAnsi="Arial" w:cs="Arial"/>
        </w:rPr>
        <w:tab/>
      </w:r>
      <w:r w:rsidRPr="00126789">
        <w:rPr>
          <w:rFonts w:ascii="Arial" w:hAnsi="Arial" w:cs="Arial"/>
        </w:rPr>
        <w:tab/>
      </w:r>
      <w:r w:rsidRPr="00D125AF">
        <w:rPr>
          <w:rFonts w:ascii="Arial" w:hAnsi="Arial" w:cs="Arial"/>
          <w:sz w:val="18"/>
          <w:szCs w:val="18"/>
        </w:rPr>
        <w:t>stolarka zakupiona przez lokatora</w:t>
      </w:r>
    </w:p>
    <w:p w:rsidR="00D86E5D" w:rsidRPr="00D125AF" w:rsidRDefault="001F7D6C" w:rsidP="00D86E5D">
      <w:pPr>
        <w:pStyle w:val="Akapitzlist"/>
        <w:rPr>
          <w:rFonts w:ascii="Arial" w:hAnsi="Arial" w:cs="Arial"/>
          <w:sz w:val="18"/>
          <w:szCs w:val="18"/>
        </w:rPr>
      </w:pPr>
      <w:r>
        <w:rPr>
          <w:rFonts w:ascii="Arial" w:hAnsi="Arial" w:cs="Arial"/>
        </w:rPr>
        <w:t xml:space="preserve">ul. Fabryczna 15/3 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r>
      <w:r w:rsidR="00D86E5D" w:rsidRPr="00D125AF">
        <w:rPr>
          <w:rFonts w:ascii="Arial" w:hAnsi="Arial" w:cs="Arial"/>
          <w:sz w:val="18"/>
          <w:szCs w:val="18"/>
        </w:rPr>
        <w:t>stolarka zakupiona przez lokatora</w:t>
      </w:r>
    </w:p>
    <w:p w:rsidR="00D86E5D" w:rsidRPr="00D125AF" w:rsidRDefault="001F7D6C" w:rsidP="00D86E5D">
      <w:pPr>
        <w:pStyle w:val="Akapitzlist"/>
        <w:rPr>
          <w:rFonts w:ascii="Arial" w:hAnsi="Arial" w:cs="Arial"/>
          <w:sz w:val="18"/>
          <w:szCs w:val="18"/>
        </w:rPr>
      </w:pPr>
      <w:r>
        <w:rPr>
          <w:rFonts w:ascii="Arial" w:hAnsi="Arial" w:cs="Arial"/>
        </w:rPr>
        <w:t xml:space="preserve">ul. Polna 6/4 lok. </w:t>
      </w:r>
      <w:r>
        <w:rPr>
          <w:rFonts w:ascii="Arial" w:hAnsi="Arial" w:cs="Arial"/>
        </w:rPr>
        <w:tab/>
      </w:r>
      <w:r w:rsidR="00D86E5D" w:rsidRPr="00126789">
        <w:rPr>
          <w:rFonts w:ascii="Arial" w:hAnsi="Arial" w:cs="Arial"/>
        </w:rPr>
        <w:tab/>
      </w:r>
      <w:r w:rsidR="00D86E5D" w:rsidRPr="00126789">
        <w:rPr>
          <w:rFonts w:ascii="Arial" w:hAnsi="Arial" w:cs="Arial"/>
        </w:rPr>
        <w:tab/>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r>
      <w:r w:rsidR="00D86E5D" w:rsidRPr="00D125AF">
        <w:rPr>
          <w:rFonts w:ascii="Arial" w:hAnsi="Arial" w:cs="Arial"/>
          <w:sz w:val="18"/>
          <w:szCs w:val="18"/>
        </w:rPr>
        <w:t>stolarka zakupiona przez lokatora</w:t>
      </w:r>
    </w:p>
    <w:p w:rsidR="00D86E5D" w:rsidRPr="00126789" w:rsidRDefault="00D86E5D" w:rsidP="00D86E5D">
      <w:pPr>
        <w:pStyle w:val="Akapitzlist"/>
        <w:rPr>
          <w:rFonts w:ascii="Arial" w:hAnsi="Arial" w:cs="Arial"/>
          <w:sz w:val="16"/>
          <w:szCs w:val="16"/>
        </w:rPr>
      </w:pP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6"/>
          <w:szCs w:val="16"/>
        </w:rPr>
        <w:t>(drzwi stalowe)</w:t>
      </w:r>
    </w:p>
    <w:p w:rsidR="00D86E5D" w:rsidRPr="00D125AF" w:rsidRDefault="00D86E5D" w:rsidP="00D86E5D">
      <w:pPr>
        <w:pStyle w:val="Akapitzlist"/>
        <w:ind w:left="2832" w:hanging="2112"/>
        <w:rPr>
          <w:rFonts w:ascii="Arial" w:hAnsi="Arial" w:cs="Arial"/>
          <w:sz w:val="18"/>
          <w:szCs w:val="18"/>
        </w:rPr>
      </w:pPr>
      <w:r w:rsidRPr="00126789">
        <w:rPr>
          <w:rFonts w:ascii="Arial" w:hAnsi="Arial" w:cs="Arial"/>
        </w:rPr>
        <w:t>Plac Zwycięstwa 1</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t>- szt. 1</w:t>
      </w:r>
      <w:r w:rsidRPr="00126789">
        <w:rPr>
          <w:rFonts w:ascii="Arial" w:hAnsi="Arial" w:cs="Arial"/>
        </w:rPr>
        <w:tab/>
      </w:r>
      <w:r w:rsidRPr="00126789">
        <w:rPr>
          <w:rFonts w:ascii="Arial" w:hAnsi="Arial" w:cs="Arial"/>
        </w:rPr>
        <w:tab/>
      </w:r>
      <w:r w:rsidRPr="00D125AF">
        <w:rPr>
          <w:rFonts w:ascii="Arial" w:hAnsi="Arial" w:cs="Arial"/>
          <w:sz w:val="18"/>
          <w:szCs w:val="18"/>
        </w:rPr>
        <w:t xml:space="preserve">stolarka z odzysku zapewniona </w:t>
      </w:r>
    </w:p>
    <w:p w:rsidR="00D86E5D" w:rsidRPr="00E13A18" w:rsidRDefault="00D86E5D" w:rsidP="00E13A18">
      <w:pPr>
        <w:pStyle w:val="Akapitzlist"/>
        <w:ind w:left="5664" w:firstLine="708"/>
        <w:rPr>
          <w:rFonts w:ascii="Arial" w:hAnsi="Arial" w:cs="Arial"/>
          <w:sz w:val="18"/>
          <w:szCs w:val="18"/>
        </w:rPr>
      </w:pPr>
      <w:r w:rsidRPr="00D125AF">
        <w:rPr>
          <w:rFonts w:ascii="Arial" w:hAnsi="Arial" w:cs="Arial"/>
          <w:sz w:val="18"/>
          <w:szCs w:val="18"/>
        </w:rPr>
        <w:t xml:space="preserve">przez lokatora (drzwi wejściowe </w:t>
      </w:r>
      <w:r w:rsidR="00E13A18">
        <w:rPr>
          <w:rFonts w:ascii="Arial" w:hAnsi="Arial" w:cs="Arial"/>
          <w:sz w:val="18"/>
          <w:szCs w:val="18"/>
        </w:rPr>
        <w:t xml:space="preserve">      </w:t>
      </w:r>
      <w:r w:rsidRPr="00D125AF">
        <w:rPr>
          <w:rFonts w:ascii="Arial" w:hAnsi="Arial" w:cs="Arial"/>
          <w:sz w:val="18"/>
          <w:szCs w:val="18"/>
        </w:rPr>
        <w:t>na strych)</w:t>
      </w:r>
    </w:p>
    <w:p w:rsidR="00D86E5D" w:rsidRPr="00126789" w:rsidRDefault="00D86E5D" w:rsidP="00C0275C">
      <w:pPr>
        <w:pStyle w:val="Stopka"/>
        <w:numPr>
          <w:ilvl w:val="0"/>
          <w:numId w:val="22"/>
        </w:numPr>
        <w:tabs>
          <w:tab w:val="clear" w:pos="4536"/>
          <w:tab w:val="clear" w:pos="9072"/>
        </w:tabs>
        <w:jc w:val="both"/>
        <w:rPr>
          <w:rFonts w:ascii="Arial" w:hAnsi="Arial" w:cs="Arial"/>
        </w:rPr>
      </w:pPr>
      <w:r w:rsidRPr="00126789">
        <w:rPr>
          <w:rFonts w:ascii="Arial" w:hAnsi="Arial" w:cs="Arial"/>
        </w:rPr>
        <w:lastRenderedPageBreak/>
        <w:t>Wymiana stolarki drzwiowej, drewnianej – wewnętrznej wraz z obróbką wewnętrznych ościeży drzwiowych. Prace związane z montażem stolarki wykonali pracownicy ZUKiO w Bobolicach</w:t>
      </w:r>
    </w:p>
    <w:p w:rsidR="00D86E5D" w:rsidRPr="00126789" w:rsidRDefault="00D86E5D" w:rsidP="00D86E5D">
      <w:pPr>
        <w:pStyle w:val="Stopka"/>
        <w:tabs>
          <w:tab w:val="clear" w:pos="4536"/>
          <w:tab w:val="clear" w:pos="9072"/>
        </w:tabs>
        <w:ind w:left="720"/>
        <w:jc w:val="both"/>
        <w:rPr>
          <w:rFonts w:ascii="Arial" w:hAnsi="Arial" w:cs="Arial"/>
          <w:sz w:val="14"/>
          <w:szCs w:val="14"/>
        </w:rPr>
      </w:pPr>
    </w:p>
    <w:p w:rsidR="00D86E5D" w:rsidRPr="00126789" w:rsidRDefault="00D86E5D" w:rsidP="00D86E5D">
      <w:pPr>
        <w:ind w:left="709"/>
        <w:contextualSpacing/>
        <w:rPr>
          <w:rFonts w:ascii="Arial" w:hAnsi="Arial" w:cs="Arial"/>
        </w:rPr>
      </w:pPr>
      <w:r w:rsidRPr="00126789">
        <w:rPr>
          <w:rFonts w:ascii="Arial" w:hAnsi="Arial" w:cs="Arial"/>
        </w:rPr>
        <w:t xml:space="preserve">Dobrociechy 16/1 lok. Kozłowska </w:t>
      </w:r>
      <w:r w:rsidRPr="00126789">
        <w:rPr>
          <w:rFonts w:ascii="Arial" w:hAnsi="Arial" w:cs="Arial"/>
        </w:rPr>
        <w:tab/>
      </w:r>
      <w:r w:rsidRPr="00126789">
        <w:rPr>
          <w:rFonts w:ascii="Arial" w:hAnsi="Arial" w:cs="Arial"/>
        </w:rPr>
        <w:tab/>
        <w:t xml:space="preserve">- szt. 5 </w:t>
      </w:r>
      <w:r w:rsidR="00E13A18">
        <w:rPr>
          <w:rFonts w:ascii="Arial" w:hAnsi="Arial" w:cs="Arial"/>
        </w:rPr>
        <w:tab/>
        <w:t xml:space="preserve">stolarka </w:t>
      </w:r>
    </w:p>
    <w:p w:rsidR="00D86E5D" w:rsidRPr="00E13A18" w:rsidRDefault="001F7D6C" w:rsidP="00E13A18">
      <w:pPr>
        <w:ind w:left="4956" w:hanging="3537"/>
        <w:rPr>
          <w:rFonts w:ascii="Arial" w:hAnsi="Arial" w:cs="Arial"/>
          <w:sz w:val="18"/>
          <w:szCs w:val="18"/>
        </w:rPr>
      </w:pPr>
      <w:r>
        <w:rPr>
          <w:rFonts w:ascii="Arial" w:hAnsi="Arial" w:cs="Arial"/>
        </w:rPr>
        <w:t xml:space="preserve">ul. Robotnicza 8/1 lok. </w:t>
      </w:r>
      <w:r w:rsidR="00D86E5D" w:rsidRPr="00126789">
        <w:rPr>
          <w:rFonts w:ascii="Arial" w:hAnsi="Arial" w:cs="Arial"/>
        </w:rPr>
        <w:tab/>
        <w:t>- szt. 1</w:t>
      </w:r>
      <w:r w:rsidR="00D86E5D" w:rsidRPr="00126789">
        <w:rPr>
          <w:rFonts w:ascii="Arial" w:hAnsi="Arial" w:cs="Arial"/>
        </w:rPr>
        <w:tab/>
      </w:r>
      <w:r w:rsidR="00D86E5D" w:rsidRPr="00126789">
        <w:rPr>
          <w:rFonts w:ascii="Arial" w:hAnsi="Arial" w:cs="Arial"/>
        </w:rPr>
        <w:tab/>
      </w:r>
      <w:r w:rsidR="00D86E5D" w:rsidRPr="00E13A18">
        <w:rPr>
          <w:rFonts w:ascii="Arial" w:hAnsi="Arial" w:cs="Arial"/>
          <w:sz w:val="18"/>
          <w:szCs w:val="18"/>
        </w:rPr>
        <w:t xml:space="preserve">stolarka z odzysku zapewniona </w:t>
      </w:r>
      <w:r w:rsidR="00E13A18">
        <w:rPr>
          <w:rFonts w:ascii="Arial" w:hAnsi="Arial" w:cs="Arial"/>
          <w:sz w:val="18"/>
          <w:szCs w:val="18"/>
        </w:rPr>
        <w:t xml:space="preserve">     </w:t>
      </w:r>
      <w:r w:rsidR="00D86E5D" w:rsidRPr="00E13A18">
        <w:rPr>
          <w:rFonts w:ascii="Arial" w:hAnsi="Arial" w:cs="Arial"/>
          <w:sz w:val="18"/>
          <w:szCs w:val="18"/>
        </w:rPr>
        <w:t>przez lokatora</w:t>
      </w:r>
    </w:p>
    <w:p w:rsidR="00D86E5D" w:rsidRPr="00126789" w:rsidRDefault="00D86E5D" w:rsidP="00C0275C">
      <w:pPr>
        <w:pStyle w:val="Akapitzlist"/>
        <w:numPr>
          <w:ilvl w:val="0"/>
          <w:numId w:val="22"/>
        </w:numPr>
        <w:tabs>
          <w:tab w:val="left" w:pos="8505"/>
        </w:tabs>
        <w:spacing w:after="0" w:line="240" w:lineRule="auto"/>
        <w:jc w:val="both"/>
        <w:rPr>
          <w:rFonts w:ascii="Arial" w:hAnsi="Arial" w:cs="Arial"/>
        </w:rPr>
      </w:pPr>
      <w:r w:rsidRPr="00126789">
        <w:rPr>
          <w:rFonts w:ascii="Arial" w:hAnsi="Arial" w:cs="Arial"/>
        </w:rPr>
        <w:t>Wymiana stolarki okiennej drewnianej typu krosnowego wraz z obróbką zewnętrznych                 i wewnętrznych ościeży okiennych</w:t>
      </w:r>
    </w:p>
    <w:p w:rsidR="00D86E5D" w:rsidRPr="00126789" w:rsidRDefault="00D86E5D" w:rsidP="00D86E5D">
      <w:pPr>
        <w:pStyle w:val="Akapitzlist"/>
        <w:tabs>
          <w:tab w:val="left" w:pos="8505"/>
        </w:tabs>
        <w:jc w:val="both"/>
        <w:rPr>
          <w:rFonts w:ascii="Arial" w:hAnsi="Arial" w:cs="Arial"/>
          <w:sz w:val="10"/>
          <w:szCs w:val="10"/>
        </w:rPr>
      </w:pPr>
    </w:p>
    <w:p w:rsidR="00D86E5D" w:rsidRPr="00126789" w:rsidRDefault="00D86E5D" w:rsidP="00D86E5D">
      <w:pPr>
        <w:pStyle w:val="Akapitzlist"/>
        <w:tabs>
          <w:tab w:val="left" w:pos="3544"/>
        </w:tabs>
        <w:spacing w:line="360" w:lineRule="auto"/>
        <w:jc w:val="both"/>
        <w:rPr>
          <w:rFonts w:ascii="Arial" w:hAnsi="Arial" w:cs="Arial"/>
        </w:rPr>
      </w:pPr>
      <w:r w:rsidRPr="00126789">
        <w:rPr>
          <w:rFonts w:ascii="Arial" w:hAnsi="Arial" w:cs="Arial"/>
        </w:rPr>
        <w:t xml:space="preserve">ul. Polna 6 </w:t>
      </w:r>
      <w:r w:rsidRPr="00126789">
        <w:rPr>
          <w:rFonts w:ascii="Arial" w:hAnsi="Arial" w:cs="Arial"/>
        </w:rPr>
        <w:tab/>
        <w:t>strych</w:t>
      </w:r>
    </w:p>
    <w:p w:rsidR="00D86E5D" w:rsidRPr="00E13A18" w:rsidRDefault="00D86E5D" w:rsidP="00C0275C">
      <w:pPr>
        <w:pStyle w:val="Akapitzlist"/>
        <w:numPr>
          <w:ilvl w:val="0"/>
          <w:numId w:val="22"/>
        </w:numPr>
        <w:tabs>
          <w:tab w:val="left" w:pos="8505"/>
        </w:tabs>
        <w:spacing w:after="0" w:line="360" w:lineRule="auto"/>
        <w:ind w:left="714" w:hanging="357"/>
        <w:rPr>
          <w:rFonts w:ascii="Arial" w:hAnsi="Arial" w:cs="Arial"/>
        </w:rPr>
      </w:pPr>
      <w:r w:rsidRPr="00126789">
        <w:rPr>
          <w:rFonts w:ascii="Arial" w:hAnsi="Arial" w:cs="Arial"/>
        </w:rPr>
        <w:t xml:space="preserve">Osadzenie kratek wentylacyjnych w </w:t>
      </w:r>
      <w:r w:rsidRPr="00E13A18">
        <w:rPr>
          <w:rFonts w:ascii="Arial" w:hAnsi="Arial" w:cs="Arial"/>
        </w:rPr>
        <w:t>przewodach wentylacyjnych kominów- szt. 1</w:t>
      </w:r>
    </w:p>
    <w:p w:rsidR="00D86E5D" w:rsidRPr="00E13A18" w:rsidRDefault="00D86E5D" w:rsidP="00C0275C">
      <w:pPr>
        <w:pStyle w:val="Akapitzlist"/>
        <w:numPr>
          <w:ilvl w:val="0"/>
          <w:numId w:val="22"/>
        </w:numPr>
        <w:tabs>
          <w:tab w:val="left" w:pos="8505"/>
        </w:tabs>
        <w:spacing w:after="0" w:line="360" w:lineRule="auto"/>
        <w:ind w:left="714" w:hanging="357"/>
        <w:jc w:val="both"/>
        <w:rPr>
          <w:rFonts w:ascii="Arial" w:hAnsi="Arial" w:cs="Arial"/>
        </w:rPr>
      </w:pPr>
      <w:r w:rsidRPr="00E13A18">
        <w:rPr>
          <w:rFonts w:ascii="Arial" w:hAnsi="Arial" w:cs="Arial"/>
        </w:rPr>
        <w:t>Osadzenie i wymiana drzwiczek kominowych, wycierowych</w:t>
      </w:r>
      <w:r w:rsidR="00E13A18" w:rsidRPr="00E13A18">
        <w:rPr>
          <w:rFonts w:ascii="Arial" w:hAnsi="Arial" w:cs="Arial"/>
        </w:rPr>
        <w:t xml:space="preserve"> </w:t>
      </w:r>
      <w:r w:rsidRPr="00E13A18">
        <w:rPr>
          <w:rFonts w:ascii="Arial" w:hAnsi="Arial" w:cs="Arial"/>
        </w:rPr>
        <w:t>- szt. 15</w:t>
      </w:r>
    </w:p>
    <w:p w:rsidR="00D86E5D" w:rsidRPr="00126789" w:rsidRDefault="00D86E5D" w:rsidP="00C0275C">
      <w:pPr>
        <w:pStyle w:val="Akapitzlist"/>
        <w:numPr>
          <w:ilvl w:val="0"/>
          <w:numId w:val="22"/>
        </w:numPr>
        <w:tabs>
          <w:tab w:val="left" w:pos="8780"/>
        </w:tabs>
        <w:spacing w:after="0" w:line="360" w:lineRule="auto"/>
        <w:rPr>
          <w:rFonts w:ascii="Arial" w:hAnsi="Arial" w:cs="Arial"/>
        </w:rPr>
      </w:pPr>
      <w:r w:rsidRPr="00126789">
        <w:rPr>
          <w:rFonts w:ascii="Arial" w:hAnsi="Arial" w:cs="Arial"/>
        </w:rPr>
        <w:t>Wykonanie instalacji wentylacyjnej</w:t>
      </w:r>
    </w:p>
    <w:p w:rsidR="00D86E5D" w:rsidRPr="00126789" w:rsidRDefault="00E13A18" w:rsidP="00D86E5D">
      <w:pPr>
        <w:pStyle w:val="Akapitzlist"/>
        <w:tabs>
          <w:tab w:val="left" w:pos="2835"/>
        </w:tabs>
        <w:rPr>
          <w:rFonts w:ascii="Arial" w:hAnsi="Arial" w:cs="Arial"/>
          <w:sz w:val="18"/>
          <w:szCs w:val="18"/>
        </w:rPr>
      </w:pPr>
      <w:r>
        <w:rPr>
          <w:rFonts w:ascii="Arial" w:hAnsi="Arial" w:cs="Arial"/>
        </w:rPr>
        <w:t>Dobrociechy 16/1</w:t>
      </w:r>
      <w:r>
        <w:rPr>
          <w:rFonts w:ascii="Arial" w:hAnsi="Arial" w:cs="Arial"/>
        </w:rPr>
        <w:tab/>
      </w:r>
      <w:r>
        <w:rPr>
          <w:rFonts w:ascii="Arial" w:hAnsi="Arial" w:cs="Arial"/>
        </w:rPr>
        <w:tab/>
        <w:t>lok.</w:t>
      </w:r>
      <w:r w:rsidR="00D86E5D" w:rsidRPr="00126789">
        <w:rPr>
          <w:rFonts w:ascii="Arial" w:hAnsi="Arial" w:cs="Arial"/>
        </w:rPr>
        <w:t xml:space="preserve"> </w:t>
      </w:r>
      <w:r w:rsidR="00D86E5D" w:rsidRPr="00126789">
        <w:rPr>
          <w:rFonts w:ascii="Arial" w:hAnsi="Arial" w:cs="Arial"/>
          <w:sz w:val="18"/>
          <w:szCs w:val="18"/>
        </w:rPr>
        <w:t>– łazienka</w:t>
      </w:r>
    </w:p>
    <w:p w:rsidR="00D86E5D" w:rsidRPr="00126789" w:rsidRDefault="00E13A18" w:rsidP="00D86E5D">
      <w:pPr>
        <w:pStyle w:val="Akapitzlist"/>
        <w:tabs>
          <w:tab w:val="left" w:pos="2835"/>
        </w:tabs>
        <w:spacing w:line="360" w:lineRule="auto"/>
        <w:rPr>
          <w:rFonts w:ascii="Arial" w:hAnsi="Arial" w:cs="Arial"/>
          <w:sz w:val="18"/>
          <w:szCs w:val="18"/>
        </w:rPr>
      </w:pPr>
      <w:r>
        <w:rPr>
          <w:rFonts w:ascii="Arial" w:hAnsi="Arial" w:cs="Arial"/>
        </w:rPr>
        <w:t xml:space="preserve">ul. Polanowska 3/1 </w:t>
      </w:r>
      <w:r>
        <w:rPr>
          <w:rFonts w:ascii="Arial" w:hAnsi="Arial" w:cs="Arial"/>
        </w:rPr>
        <w:tab/>
      </w:r>
      <w:r>
        <w:rPr>
          <w:rFonts w:ascii="Arial" w:hAnsi="Arial" w:cs="Arial"/>
        </w:rPr>
        <w:tab/>
        <w:t xml:space="preserve">lok. </w:t>
      </w:r>
      <w:r w:rsidR="00D86E5D" w:rsidRPr="00126789">
        <w:rPr>
          <w:rFonts w:ascii="Arial" w:hAnsi="Arial" w:cs="Arial"/>
        </w:rPr>
        <w:t xml:space="preserve"> </w:t>
      </w:r>
      <w:r w:rsidR="00D86E5D" w:rsidRPr="00126789">
        <w:rPr>
          <w:rFonts w:ascii="Arial" w:hAnsi="Arial" w:cs="Arial"/>
          <w:sz w:val="18"/>
          <w:szCs w:val="18"/>
        </w:rPr>
        <w:t>– łazienka, kuchnia</w:t>
      </w:r>
    </w:p>
    <w:p w:rsidR="00D86E5D" w:rsidRPr="00126789" w:rsidRDefault="00D86E5D" w:rsidP="00C0275C">
      <w:pPr>
        <w:pStyle w:val="Akapitzlist"/>
        <w:numPr>
          <w:ilvl w:val="0"/>
          <w:numId w:val="22"/>
        </w:numPr>
        <w:tabs>
          <w:tab w:val="left" w:pos="2835"/>
        </w:tabs>
        <w:spacing w:after="0" w:line="240" w:lineRule="auto"/>
        <w:ind w:left="714" w:hanging="357"/>
        <w:rPr>
          <w:rFonts w:ascii="Arial" w:hAnsi="Arial" w:cs="Arial"/>
        </w:rPr>
      </w:pPr>
      <w:r w:rsidRPr="00126789">
        <w:rPr>
          <w:rFonts w:ascii="Arial" w:hAnsi="Arial" w:cs="Arial"/>
        </w:rPr>
        <w:t>Wykucie w ścianie gr. 25 cm murowanej z cegły pełnej na zaprawie cementowo-wapiennej otworu drzwiowego i obsadzenie nowej stolarki drzwiowej zewnętrznej stalowej wejściowej do lokalu mieszkalnego wraz z obróbką zewnętrznych i wewnętrznych ościeży drzwiowych              i naprawą tynków</w:t>
      </w:r>
    </w:p>
    <w:p w:rsidR="00D86E5D" w:rsidRPr="00126789" w:rsidRDefault="00D86E5D" w:rsidP="00D86E5D">
      <w:pPr>
        <w:pStyle w:val="Akapitzlist"/>
        <w:tabs>
          <w:tab w:val="left" w:pos="2835"/>
        </w:tabs>
        <w:ind w:left="714"/>
        <w:rPr>
          <w:rFonts w:ascii="Arial" w:hAnsi="Arial" w:cs="Arial"/>
          <w:sz w:val="14"/>
          <w:szCs w:val="14"/>
        </w:rPr>
      </w:pPr>
    </w:p>
    <w:p w:rsidR="00D86E5D" w:rsidRPr="00126789" w:rsidRDefault="00D86E5D" w:rsidP="00D86E5D">
      <w:pPr>
        <w:pStyle w:val="Akapitzlist"/>
        <w:tabs>
          <w:tab w:val="left" w:pos="2835"/>
        </w:tabs>
        <w:spacing w:line="360" w:lineRule="auto"/>
        <w:ind w:left="714"/>
        <w:rPr>
          <w:rFonts w:ascii="Arial" w:hAnsi="Arial" w:cs="Arial"/>
        </w:rPr>
      </w:pPr>
      <w:r w:rsidRPr="00126789">
        <w:rPr>
          <w:rFonts w:ascii="Arial" w:hAnsi="Arial" w:cs="Arial"/>
        </w:rPr>
        <w:t>ul</w:t>
      </w:r>
      <w:r w:rsidR="00E13A18">
        <w:rPr>
          <w:rFonts w:ascii="Arial" w:hAnsi="Arial" w:cs="Arial"/>
        </w:rPr>
        <w:t>. Spichrzowa 1/2</w:t>
      </w:r>
      <w:r w:rsidR="00E13A18">
        <w:rPr>
          <w:rFonts w:ascii="Arial" w:hAnsi="Arial" w:cs="Arial"/>
        </w:rPr>
        <w:tab/>
      </w:r>
      <w:r w:rsidR="00E13A18">
        <w:rPr>
          <w:rFonts w:ascii="Arial" w:hAnsi="Arial" w:cs="Arial"/>
        </w:rPr>
        <w:tab/>
        <w:t xml:space="preserve">lok. </w:t>
      </w:r>
    </w:p>
    <w:p w:rsidR="00D86E5D" w:rsidRPr="00126789" w:rsidRDefault="00D86E5D" w:rsidP="00C0275C">
      <w:pPr>
        <w:pStyle w:val="Akapitzlist"/>
        <w:numPr>
          <w:ilvl w:val="0"/>
          <w:numId w:val="22"/>
        </w:numPr>
        <w:tabs>
          <w:tab w:val="left" w:pos="8780"/>
        </w:tabs>
        <w:spacing w:after="0" w:line="240" w:lineRule="auto"/>
        <w:ind w:left="714" w:hanging="357"/>
        <w:jc w:val="both"/>
        <w:rPr>
          <w:rFonts w:ascii="Arial" w:hAnsi="Arial" w:cs="Arial"/>
        </w:rPr>
      </w:pPr>
      <w:r w:rsidRPr="00126789">
        <w:rPr>
          <w:rFonts w:ascii="Arial" w:hAnsi="Arial" w:cs="Arial"/>
        </w:rPr>
        <w:t>Wykucie w pokoju w ścianie gr. 1/2  cegły otworu drzwiowego i obsadzenie nowej wewnętrznej stolarki drzwiowej płytowej (ościeżnica metalowa) wraz z obróbką ościeży drzwiowych i naprawą, uzupełnieniem tynków. Następnie demontaż istniejącej stolarki drzwiowej wewnętrznej (wejściowej) z przedpokoju do pokoju) i zamurowanie otworu cegłą pełną wapienno-piaskową na zaprawie cementowo-wapiennej. Dwustronne wykonanie tynków wewnętrznych na powierzchni zamurowanego otworu</w:t>
      </w:r>
    </w:p>
    <w:p w:rsidR="00D86E5D" w:rsidRPr="00126789" w:rsidRDefault="00D86E5D" w:rsidP="00D86E5D">
      <w:pPr>
        <w:pStyle w:val="Akapitzlist"/>
        <w:tabs>
          <w:tab w:val="left" w:pos="8780"/>
        </w:tabs>
        <w:ind w:left="714"/>
        <w:jc w:val="both"/>
        <w:rPr>
          <w:rFonts w:ascii="Arial" w:hAnsi="Arial" w:cs="Arial"/>
          <w:sz w:val="10"/>
          <w:szCs w:val="10"/>
        </w:rPr>
      </w:pPr>
    </w:p>
    <w:p w:rsidR="00D86E5D" w:rsidRPr="00126789" w:rsidRDefault="00D86E5D" w:rsidP="00D86E5D">
      <w:pPr>
        <w:tabs>
          <w:tab w:val="left" w:pos="3544"/>
          <w:tab w:val="left" w:pos="8780"/>
        </w:tabs>
        <w:spacing w:line="360" w:lineRule="auto"/>
        <w:ind w:left="360" w:firstLine="349"/>
        <w:jc w:val="both"/>
        <w:rPr>
          <w:rFonts w:ascii="Arial" w:hAnsi="Arial" w:cs="Arial"/>
        </w:rPr>
      </w:pPr>
      <w:r w:rsidRPr="00126789">
        <w:rPr>
          <w:rFonts w:ascii="Arial" w:hAnsi="Arial" w:cs="Arial"/>
        </w:rPr>
        <w:t xml:space="preserve">ul. Polanowska 3/1 </w:t>
      </w:r>
      <w:r>
        <w:rPr>
          <w:rFonts w:ascii="Arial" w:hAnsi="Arial" w:cs="Arial"/>
        </w:rPr>
        <w:t xml:space="preserve">              </w:t>
      </w:r>
      <w:r w:rsidR="00E13A18">
        <w:rPr>
          <w:rFonts w:ascii="Arial" w:hAnsi="Arial" w:cs="Arial"/>
        </w:rPr>
        <w:t xml:space="preserve">lok. </w:t>
      </w:r>
    </w:p>
    <w:p w:rsidR="00D86E5D" w:rsidRPr="00126789" w:rsidRDefault="00D86E5D" w:rsidP="00C0275C">
      <w:pPr>
        <w:pStyle w:val="Akapitzlist"/>
        <w:numPr>
          <w:ilvl w:val="0"/>
          <w:numId w:val="22"/>
        </w:numPr>
        <w:tabs>
          <w:tab w:val="left" w:pos="8780"/>
        </w:tabs>
        <w:spacing w:after="0" w:line="360" w:lineRule="auto"/>
        <w:jc w:val="both"/>
        <w:rPr>
          <w:rFonts w:ascii="Arial" w:hAnsi="Arial" w:cs="Arial"/>
        </w:rPr>
      </w:pPr>
      <w:r w:rsidRPr="00126789">
        <w:rPr>
          <w:rFonts w:ascii="Arial" w:hAnsi="Arial" w:cs="Arial"/>
        </w:rPr>
        <w:t>Naprawa, uzupełnienie tynków wewnętrznych masami gipsowymi po robotach elektrycznych</w:t>
      </w:r>
    </w:p>
    <w:p w:rsidR="00D86E5D" w:rsidRPr="00126789" w:rsidRDefault="00E13A18" w:rsidP="00E13A18">
      <w:pPr>
        <w:tabs>
          <w:tab w:val="left" w:pos="2835"/>
        </w:tabs>
        <w:ind w:left="708" w:firstLine="1"/>
        <w:rPr>
          <w:rFonts w:ascii="Arial" w:hAnsi="Arial" w:cs="Arial"/>
        </w:rPr>
      </w:pPr>
      <w:r>
        <w:rPr>
          <w:rFonts w:ascii="Arial" w:hAnsi="Arial" w:cs="Arial"/>
        </w:rPr>
        <w:t xml:space="preserve">ul. Reja 8/1 </w:t>
      </w:r>
      <w:r>
        <w:rPr>
          <w:rFonts w:ascii="Arial" w:hAnsi="Arial" w:cs="Arial"/>
        </w:rPr>
        <w:tab/>
      </w:r>
      <w:r>
        <w:rPr>
          <w:rFonts w:ascii="Arial" w:hAnsi="Arial" w:cs="Arial"/>
        </w:rPr>
        <w:tab/>
        <w:t xml:space="preserve">lok.                                                                                                         </w:t>
      </w:r>
      <w:r w:rsidR="00D86E5D" w:rsidRPr="00126789">
        <w:rPr>
          <w:rFonts w:ascii="Arial" w:hAnsi="Arial" w:cs="Arial"/>
        </w:rPr>
        <w:t>ul. Kosz</w:t>
      </w:r>
      <w:r>
        <w:rPr>
          <w:rFonts w:ascii="Arial" w:hAnsi="Arial" w:cs="Arial"/>
        </w:rPr>
        <w:t>alińska 13/4</w:t>
      </w:r>
      <w:r>
        <w:rPr>
          <w:rFonts w:ascii="Arial" w:hAnsi="Arial" w:cs="Arial"/>
        </w:rPr>
        <w:tab/>
      </w:r>
      <w:r>
        <w:rPr>
          <w:rFonts w:ascii="Arial" w:hAnsi="Arial" w:cs="Arial"/>
        </w:rPr>
        <w:tab/>
        <w:t>lok.                                                                                                   ul. Polanowska 4/2</w:t>
      </w:r>
      <w:r>
        <w:rPr>
          <w:rFonts w:ascii="Arial" w:hAnsi="Arial" w:cs="Arial"/>
        </w:rPr>
        <w:tab/>
      </w:r>
      <w:r>
        <w:rPr>
          <w:rFonts w:ascii="Arial" w:hAnsi="Arial" w:cs="Arial"/>
        </w:rPr>
        <w:tab/>
        <w:t xml:space="preserve">lok. </w:t>
      </w:r>
    </w:p>
    <w:p w:rsidR="00D86E5D" w:rsidRPr="00126789" w:rsidRDefault="00D86E5D" w:rsidP="00C0275C">
      <w:pPr>
        <w:pStyle w:val="Akapitzlist"/>
        <w:numPr>
          <w:ilvl w:val="0"/>
          <w:numId w:val="22"/>
        </w:numPr>
        <w:tabs>
          <w:tab w:val="left" w:pos="2835"/>
        </w:tabs>
        <w:spacing w:after="0" w:line="240" w:lineRule="auto"/>
        <w:ind w:left="714" w:hanging="357"/>
        <w:jc w:val="both"/>
        <w:rPr>
          <w:rFonts w:ascii="Arial" w:hAnsi="Arial" w:cs="Arial"/>
        </w:rPr>
      </w:pPr>
      <w:r w:rsidRPr="00126789">
        <w:rPr>
          <w:rFonts w:ascii="Arial" w:hAnsi="Arial" w:cs="Arial"/>
        </w:rPr>
        <w:t>Miejscowe przemurowanie cegła pełna paloną na zaprawie cementowo-wapiennej ubytków w ścianach po przebiciach wykonanej instalacji co. Uzupełnienie, naprawa tynków wewnętrzny wapienno-cementowych</w:t>
      </w:r>
    </w:p>
    <w:p w:rsidR="00D86E5D" w:rsidRPr="00126789" w:rsidRDefault="00D86E5D" w:rsidP="00D86E5D">
      <w:pPr>
        <w:pStyle w:val="Akapitzlist"/>
        <w:tabs>
          <w:tab w:val="left" w:pos="2835"/>
        </w:tabs>
        <w:ind w:left="714"/>
        <w:jc w:val="both"/>
        <w:rPr>
          <w:rFonts w:ascii="Arial" w:hAnsi="Arial" w:cs="Arial"/>
          <w:sz w:val="14"/>
          <w:szCs w:val="14"/>
        </w:rPr>
      </w:pPr>
    </w:p>
    <w:p w:rsidR="00D86E5D" w:rsidRPr="00126789" w:rsidRDefault="00E13A18" w:rsidP="00D86E5D">
      <w:pPr>
        <w:tabs>
          <w:tab w:val="left" w:pos="2835"/>
        </w:tabs>
        <w:spacing w:line="360" w:lineRule="auto"/>
        <w:ind w:left="357" w:firstLine="352"/>
        <w:contextualSpacing/>
        <w:jc w:val="both"/>
        <w:rPr>
          <w:rFonts w:ascii="Arial" w:hAnsi="Arial" w:cs="Arial"/>
        </w:rPr>
      </w:pPr>
      <w:r>
        <w:rPr>
          <w:rFonts w:ascii="Arial" w:hAnsi="Arial" w:cs="Arial"/>
        </w:rPr>
        <w:t>Dobrociechy 16/1</w:t>
      </w:r>
      <w:r>
        <w:rPr>
          <w:rFonts w:ascii="Arial" w:hAnsi="Arial" w:cs="Arial"/>
        </w:rPr>
        <w:tab/>
      </w:r>
      <w:r>
        <w:rPr>
          <w:rFonts w:ascii="Arial" w:hAnsi="Arial" w:cs="Arial"/>
        </w:rPr>
        <w:tab/>
        <w:t xml:space="preserve">lok. </w:t>
      </w: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Miejscowe przemurowanie przegród przewodów dymowych komina cegłą pełną na zaprawie wapienno-cementowej i mączce szamotowej. Uszczelnienie ścian komina w stropie drewnianym. Naprawa,  uzupełnienie  tynków  wewnętrznych wapienno-cementowych na kominie</w:t>
      </w:r>
    </w:p>
    <w:p w:rsidR="00D86E5D" w:rsidRPr="00126789" w:rsidRDefault="00D86E5D" w:rsidP="00D86E5D">
      <w:pPr>
        <w:pStyle w:val="Akapitzlist"/>
        <w:tabs>
          <w:tab w:val="left" w:pos="2835"/>
        </w:tabs>
        <w:jc w:val="both"/>
        <w:rPr>
          <w:rFonts w:ascii="Arial" w:hAnsi="Arial" w:cs="Arial"/>
          <w:sz w:val="14"/>
          <w:szCs w:val="14"/>
        </w:rPr>
      </w:pPr>
    </w:p>
    <w:p w:rsidR="00D86E5D" w:rsidRPr="00126789" w:rsidRDefault="00E13A18" w:rsidP="00D86E5D">
      <w:pPr>
        <w:tabs>
          <w:tab w:val="left" w:pos="2835"/>
        </w:tabs>
        <w:spacing w:line="360" w:lineRule="auto"/>
        <w:ind w:left="357" w:firstLine="352"/>
        <w:contextualSpacing/>
        <w:jc w:val="both"/>
        <w:rPr>
          <w:rFonts w:ascii="Arial" w:hAnsi="Arial" w:cs="Arial"/>
        </w:rPr>
      </w:pPr>
      <w:r>
        <w:rPr>
          <w:rFonts w:ascii="Arial" w:hAnsi="Arial" w:cs="Arial"/>
        </w:rPr>
        <w:t>Dobrociechy 16/1</w:t>
      </w:r>
      <w:r>
        <w:rPr>
          <w:rFonts w:ascii="Arial" w:hAnsi="Arial" w:cs="Arial"/>
        </w:rPr>
        <w:tab/>
      </w:r>
      <w:r>
        <w:rPr>
          <w:rFonts w:ascii="Arial" w:hAnsi="Arial" w:cs="Arial"/>
        </w:rPr>
        <w:tab/>
        <w:t xml:space="preserve">lok. </w:t>
      </w: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lastRenderedPageBreak/>
        <w:t>Miejscowe uzupełnienie, przemurowanie ścian kominów cegłą pełną paloną na zaprawie cementowo-wapiennej. Wykonanie, uzupełnienie tynków wewnętrznych wapienno- cementowych na kominie</w:t>
      </w:r>
    </w:p>
    <w:p w:rsidR="00D86E5D" w:rsidRPr="00126789" w:rsidRDefault="00D86E5D" w:rsidP="00D86E5D">
      <w:pPr>
        <w:pStyle w:val="Akapitzlist"/>
        <w:tabs>
          <w:tab w:val="left" w:pos="2835"/>
        </w:tabs>
        <w:jc w:val="both"/>
        <w:rPr>
          <w:rFonts w:ascii="Arial" w:hAnsi="Arial" w:cs="Arial"/>
          <w:sz w:val="10"/>
          <w:szCs w:val="10"/>
        </w:rPr>
      </w:pPr>
    </w:p>
    <w:p w:rsidR="00D86E5D" w:rsidRPr="00126789" w:rsidRDefault="00E13A18" w:rsidP="00D86E5D">
      <w:pPr>
        <w:pStyle w:val="Akapitzlist"/>
        <w:tabs>
          <w:tab w:val="left" w:pos="2835"/>
        </w:tabs>
        <w:spacing w:line="360" w:lineRule="auto"/>
        <w:jc w:val="both"/>
        <w:rPr>
          <w:rFonts w:ascii="Arial" w:hAnsi="Arial" w:cs="Arial"/>
          <w:sz w:val="16"/>
          <w:szCs w:val="16"/>
        </w:rPr>
      </w:pPr>
      <w:r>
        <w:rPr>
          <w:rFonts w:ascii="Arial" w:hAnsi="Arial" w:cs="Arial"/>
        </w:rPr>
        <w:t xml:space="preserve">Wojęcino 6/2 </w:t>
      </w:r>
      <w:r>
        <w:rPr>
          <w:rFonts w:ascii="Arial" w:hAnsi="Arial" w:cs="Arial"/>
        </w:rPr>
        <w:tab/>
      </w:r>
      <w:r>
        <w:rPr>
          <w:rFonts w:ascii="Arial" w:hAnsi="Arial" w:cs="Arial"/>
        </w:rPr>
        <w:tab/>
        <w:t xml:space="preserve">lok. </w:t>
      </w:r>
      <w:r w:rsidR="00D86E5D" w:rsidRPr="00126789">
        <w:rPr>
          <w:rFonts w:ascii="Arial" w:hAnsi="Arial" w:cs="Arial"/>
        </w:rPr>
        <w:t xml:space="preserve"> </w:t>
      </w:r>
      <w:r w:rsidR="00D86E5D" w:rsidRPr="00126789">
        <w:rPr>
          <w:rFonts w:ascii="Arial" w:hAnsi="Arial" w:cs="Arial"/>
          <w:sz w:val="16"/>
          <w:szCs w:val="16"/>
        </w:rPr>
        <w:t>- strych</w:t>
      </w: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Naprawa, uzupełnienie tynków zewnętrznych cementowo-wapiennych na kominie ponad dachem</w:t>
      </w:r>
    </w:p>
    <w:p w:rsidR="00D86E5D" w:rsidRPr="00126789" w:rsidRDefault="00D86E5D" w:rsidP="00D86E5D">
      <w:pPr>
        <w:pStyle w:val="Akapitzlist"/>
        <w:tabs>
          <w:tab w:val="left" w:pos="2835"/>
        </w:tabs>
        <w:jc w:val="both"/>
        <w:rPr>
          <w:rFonts w:ascii="Arial" w:hAnsi="Arial" w:cs="Arial"/>
          <w:sz w:val="10"/>
          <w:szCs w:val="10"/>
        </w:rPr>
      </w:pP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ul. Dworcowa 2</w:t>
      </w:r>
    </w:p>
    <w:p w:rsidR="00D86E5D" w:rsidRPr="00126789" w:rsidRDefault="00D86E5D" w:rsidP="00D86E5D">
      <w:pPr>
        <w:pStyle w:val="Akapitzlist"/>
        <w:tabs>
          <w:tab w:val="left" w:pos="2835"/>
        </w:tabs>
        <w:jc w:val="both"/>
        <w:rPr>
          <w:rFonts w:ascii="Arial" w:hAnsi="Arial" w:cs="Arial"/>
        </w:rPr>
      </w:pPr>
      <w:r>
        <w:rPr>
          <w:rFonts w:ascii="Arial" w:hAnsi="Arial" w:cs="Arial"/>
        </w:rPr>
        <w:t>ul. Szkol</w:t>
      </w:r>
      <w:r w:rsidRPr="00126789">
        <w:rPr>
          <w:rFonts w:ascii="Arial" w:hAnsi="Arial" w:cs="Arial"/>
        </w:rPr>
        <w:t>na 11</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Gozd 26</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Dobrociechy 22</w:t>
      </w:r>
    </w:p>
    <w:p w:rsidR="00D86E5D" w:rsidRPr="00126789" w:rsidRDefault="00D86E5D" w:rsidP="00D86E5D">
      <w:pPr>
        <w:pStyle w:val="Akapitzlist"/>
        <w:tabs>
          <w:tab w:val="left" w:pos="2835"/>
        </w:tabs>
        <w:jc w:val="both"/>
        <w:rPr>
          <w:rFonts w:ascii="Arial" w:hAnsi="Arial" w:cs="Arial"/>
          <w:sz w:val="10"/>
          <w:szCs w:val="10"/>
        </w:rPr>
      </w:pP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Podwyższenie przewodu dymnego komina poprzez zamontowanie w nim stalowej rury dymnej i wyniesienie jej ponad dach</w:t>
      </w:r>
    </w:p>
    <w:p w:rsidR="00D86E5D" w:rsidRPr="00126789" w:rsidRDefault="00D86E5D" w:rsidP="00D86E5D">
      <w:pPr>
        <w:pStyle w:val="Akapitzlist"/>
        <w:tabs>
          <w:tab w:val="left" w:pos="2835"/>
        </w:tabs>
        <w:jc w:val="both"/>
        <w:rPr>
          <w:rFonts w:ascii="Arial" w:hAnsi="Arial" w:cs="Arial"/>
          <w:sz w:val="14"/>
          <w:szCs w:val="14"/>
        </w:rPr>
      </w:pPr>
    </w:p>
    <w:p w:rsidR="00D86E5D" w:rsidRPr="00126789" w:rsidRDefault="00D86E5D" w:rsidP="00D86E5D">
      <w:pPr>
        <w:pStyle w:val="Akapitzlist"/>
        <w:tabs>
          <w:tab w:val="left" w:pos="2835"/>
        </w:tabs>
        <w:spacing w:line="360" w:lineRule="auto"/>
        <w:jc w:val="both"/>
        <w:rPr>
          <w:rFonts w:ascii="Arial" w:hAnsi="Arial" w:cs="Arial"/>
        </w:rPr>
      </w:pPr>
      <w:r w:rsidRPr="00126789">
        <w:rPr>
          <w:rFonts w:ascii="Arial" w:hAnsi="Arial" w:cs="Arial"/>
        </w:rPr>
        <w:t>Łozic</w:t>
      </w:r>
      <w:r w:rsidR="00E13A18">
        <w:rPr>
          <w:rFonts w:ascii="Arial" w:hAnsi="Arial" w:cs="Arial"/>
        </w:rPr>
        <w:t xml:space="preserve">e Cegielnia 3/1 </w:t>
      </w:r>
      <w:r w:rsidR="00E13A18">
        <w:rPr>
          <w:rFonts w:ascii="Arial" w:hAnsi="Arial" w:cs="Arial"/>
        </w:rPr>
        <w:tab/>
      </w:r>
      <w:r w:rsidR="00E13A18">
        <w:rPr>
          <w:rFonts w:ascii="Arial" w:hAnsi="Arial" w:cs="Arial"/>
        </w:rPr>
        <w:tab/>
        <w:t xml:space="preserve">lok. </w:t>
      </w: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 xml:space="preserve">Miejscowe skucie tynków wewnętrznych na kominie. Uszczelnienie zaprawą cementowo-wapienna spoinowania ścian komina i uzupełnienie tynków wewnętrznych </w:t>
      </w:r>
    </w:p>
    <w:p w:rsidR="00D86E5D" w:rsidRPr="00126789" w:rsidRDefault="00D86E5D" w:rsidP="00D86E5D">
      <w:pPr>
        <w:pStyle w:val="Akapitzlist"/>
        <w:tabs>
          <w:tab w:val="left" w:pos="2835"/>
        </w:tabs>
        <w:jc w:val="both"/>
        <w:rPr>
          <w:rFonts w:ascii="Arial" w:hAnsi="Arial" w:cs="Arial"/>
          <w:sz w:val="14"/>
          <w:szCs w:val="14"/>
        </w:rPr>
      </w:pPr>
    </w:p>
    <w:p w:rsidR="00D86E5D" w:rsidRPr="00126789" w:rsidRDefault="00E13A18" w:rsidP="00D86E5D">
      <w:pPr>
        <w:pStyle w:val="Akapitzlist"/>
        <w:tabs>
          <w:tab w:val="left" w:pos="2835"/>
        </w:tabs>
        <w:jc w:val="both"/>
        <w:rPr>
          <w:rFonts w:ascii="Arial" w:hAnsi="Arial" w:cs="Arial"/>
        </w:rPr>
      </w:pPr>
      <w:r>
        <w:rPr>
          <w:rFonts w:ascii="Arial" w:hAnsi="Arial" w:cs="Arial"/>
        </w:rPr>
        <w:t>ul. Spichrzowa 1/3</w:t>
      </w:r>
      <w:r>
        <w:rPr>
          <w:rFonts w:ascii="Arial" w:hAnsi="Arial" w:cs="Arial"/>
        </w:rPr>
        <w:tab/>
      </w:r>
      <w:r>
        <w:rPr>
          <w:rFonts w:ascii="Arial" w:hAnsi="Arial" w:cs="Arial"/>
        </w:rPr>
        <w:tab/>
        <w:t xml:space="preserve">lok. </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ul.</w:t>
      </w:r>
      <w:r w:rsidR="00E13A18">
        <w:rPr>
          <w:rFonts w:ascii="Arial" w:hAnsi="Arial" w:cs="Arial"/>
        </w:rPr>
        <w:t xml:space="preserve"> Spichrzowa 1/6</w:t>
      </w:r>
      <w:r w:rsidR="00E13A18">
        <w:rPr>
          <w:rFonts w:ascii="Arial" w:hAnsi="Arial" w:cs="Arial"/>
        </w:rPr>
        <w:tab/>
      </w:r>
      <w:r w:rsidR="00E13A18">
        <w:rPr>
          <w:rFonts w:ascii="Arial" w:hAnsi="Arial" w:cs="Arial"/>
        </w:rPr>
        <w:tab/>
        <w:t xml:space="preserve">lok. </w:t>
      </w:r>
    </w:p>
    <w:p w:rsidR="00D86E5D" w:rsidRPr="00126789" w:rsidRDefault="00D86E5D" w:rsidP="00D86E5D">
      <w:pPr>
        <w:pStyle w:val="Akapitzlist"/>
        <w:tabs>
          <w:tab w:val="left" w:pos="2835"/>
        </w:tabs>
        <w:jc w:val="both"/>
        <w:rPr>
          <w:rFonts w:ascii="Arial" w:hAnsi="Arial" w:cs="Arial"/>
          <w:sz w:val="16"/>
          <w:szCs w:val="16"/>
        </w:rPr>
      </w:pPr>
      <w:r w:rsidRPr="00126789">
        <w:rPr>
          <w:rFonts w:ascii="Arial" w:hAnsi="Arial" w:cs="Arial"/>
        </w:rPr>
        <w:t>u</w:t>
      </w:r>
      <w:r w:rsidR="00E13A18">
        <w:rPr>
          <w:rFonts w:ascii="Arial" w:hAnsi="Arial" w:cs="Arial"/>
        </w:rPr>
        <w:t>l. Fabryczna 9/3</w:t>
      </w:r>
      <w:r w:rsidR="00E13A18">
        <w:rPr>
          <w:rFonts w:ascii="Arial" w:hAnsi="Arial" w:cs="Arial"/>
        </w:rPr>
        <w:tab/>
      </w:r>
      <w:r w:rsidR="00E13A18">
        <w:rPr>
          <w:rFonts w:ascii="Arial" w:hAnsi="Arial" w:cs="Arial"/>
        </w:rPr>
        <w:tab/>
        <w:t xml:space="preserve">lok. </w:t>
      </w:r>
      <w:r w:rsidRPr="00126789">
        <w:rPr>
          <w:rFonts w:ascii="Arial" w:hAnsi="Arial" w:cs="Arial"/>
        </w:rPr>
        <w:t xml:space="preserve"> </w:t>
      </w:r>
      <w:r w:rsidR="00E13A18">
        <w:rPr>
          <w:rFonts w:ascii="Arial" w:hAnsi="Arial" w:cs="Arial"/>
          <w:sz w:val="16"/>
          <w:szCs w:val="16"/>
        </w:rPr>
        <w:t>(lokal prywatny ale lokator</w:t>
      </w:r>
      <w:r w:rsidRPr="00126789">
        <w:rPr>
          <w:rFonts w:ascii="Arial" w:hAnsi="Arial" w:cs="Arial"/>
          <w:sz w:val="16"/>
          <w:szCs w:val="16"/>
        </w:rPr>
        <w:t xml:space="preserve"> uiszcza tzw. opłatę kominiarską)</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ul. Łoz</w:t>
      </w:r>
      <w:r w:rsidR="00E13A18">
        <w:rPr>
          <w:rFonts w:ascii="Arial" w:hAnsi="Arial" w:cs="Arial"/>
        </w:rPr>
        <w:t>ice Cegielnia 3/1</w:t>
      </w:r>
      <w:r w:rsidR="00E13A18">
        <w:rPr>
          <w:rFonts w:ascii="Arial" w:hAnsi="Arial" w:cs="Arial"/>
        </w:rPr>
        <w:tab/>
        <w:t xml:space="preserve">lok. </w:t>
      </w:r>
    </w:p>
    <w:p w:rsidR="00D86E5D" w:rsidRPr="00126789" w:rsidRDefault="00D86E5D" w:rsidP="00D86E5D">
      <w:pPr>
        <w:pStyle w:val="Akapitzlist"/>
        <w:tabs>
          <w:tab w:val="left" w:pos="2835"/>
        </w:tabs>
        <w:ind w:left="2124" w:hanging="1404"/>
        <w:jc w:val="both"/>
        <w:rPr>
          <w:rFonts w:ascii="Arial" w:hAnsi="Arial" w:cs="Arial"/>
          <w:sz w:val="16"/>
          <w:szCs w:val="16"/>
        </w:rPr>
      </w:pPr>
      <w:r w:rsidRPr="00126789">
        <w:rPr>
          <w:rFonts w:ascii="Arial" w:hAnsi="Arial" w:cs="Arial"/>
        </w:rPr>
        <w:t>u</w:t>
      </w:r>
      <w:r w:rsidR="00E13A18">
        <w:rPr>
          <w:rFonts w:ascii="Arial" w:hAnsi="Arial" w:cs="Arial"/>
        </w:rPr>
        <w:t xml:space="preserve">l. Koszalińska 6/2 </w:t>
      </w:r>
      <w:r w:rsidR="00E13A18">
        <w:rPr>
          <w:rFonts w:ascii="Arial" w:hAnsi="Arial" w:cs="Arial"/>
        </w:rPr>
        <w:tab/>
      </w:r>
      <w:r w:rsidR="00E13A18">
        <w:rPr>
          <w:rFonts w:ascii="Arial" w:hAnsi="Arial" w:cs="Arial"/>
        </w:rPr>
        <w:tab/>
        <w:t xml:space="preserve">lok. </w:t>
      </w:r>
      <w:r w:rsidRPr="00126789">
        <w:rPr>
          <w:rFonts w:ascii="Arial" w:hAnsi="Arial" w:cs="Arial"/>
        </w:rPr>
        <w:t xml:space="preserve"> </w:t>
      </w:r>
      <w:r w:rsidRPr="00126789">
        <w:rPr>
          <w:rFonts w:ascii="Arial" w:hAnsi="Arial" w:cs="Arial"/>
          <w:sz w:val="16"/>
          <w:szCs w:val="16"/>
        </w:rPr>
        <w:t>(klatka schodowa)</w:t>
      </w:r>
      <w:r w:rsidRPr="00126789">
        <w:rPr>
          <w:rFonts w:ascii="Arial" w:hAnsi="Arial" w:cs="Arial"/>
        </w:rPr>
        <w:t xml:space="preserve"> </w:t>
      </w:r>
      <w:r w:rsidRPr="00126789">
        <w:rPr>
          <w:rFonts w:ascii="Arial" w:hAnsi="Arial" w:cs="Arial"/>
          <w:sz w:val="16"/>
          <w:szCs w:val="16"/>
        </w:rPr>
        <w:t xml:space="preserve">– bez uszczelnienia spoinowania, tynk zabrudzony    </w:t>
      </w:r>
    </w:p>
    <w:p w:rsidR="00D86E5D" w:rsidRPr="00126789" w:rsidRDefault="00D86E5D" w:rsidP="00D86E5D">
      <w:pPr>
        <w:pStyle w:val="Akapitzlist"/>
        <w:tabs>
          <w:tab w:val="left" w:pos="2835"/>
        </w:tabs>
        <w:ind w:left="2124" w:hanging="1404"/>
        <w:jc w:val="both"/>
        <w:rPr>
          <w:rFonts w:ascii="Arial" w:hAnsi="Arial" w:cs="Arial"/>
          <w:sz w:val="16"/>
          <w:szCs w:val="16"/>
        </w:rPr>
      </w:pPr>
      <w:r w:rsidRPr="00126789">
        <w:rPr>
          <w:rFonts w:ascii="Arial" w:hAnsi="Arial" w:cs="Arial"/>
          <w:sz w:val="16"/>
          <w:szCs w:val="16"/>
        </w:rPr>
        <w:t xml:space="preserve">                                                                                 przez substancje smoliste wydobywające się z komina  </w:t>
      </w: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Przemurowanie komina:</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 xml:space="preserve">- na strychu komin przemurowano cegłą pełną paloną na zaprawie cementowo-wapiennej              </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 xml:space="preserve">  z  wykonaniem tynków wewnętrznych;</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 xml:space="preserve">- ponad dachem komin przemurowano cegłą klinkierową dziurawką, koronę (dwie ostatnie  </w:t>
      </w:r>
    </w:p>
    <w:p w:rsidR="00D86E5D" w:rsidRPr="00126789" w:rsidRDefault="00D86E5D" w:rsidP="00D86E5D">
      <w:pPr>
        <w:pStyle w:val="Akapitzlist"/>
        <w:tabs>
          <w:tab w:val="left" w:pos="2835"/>
        </w:tabs>
        <w:jc w:val="both"/>
        <w:rPr>
          <w:rFonts w:ascii="Arial" w:hAnsi="Arial" w:cs="Arial"/>
        </w:rPr>
      </w:pPr>
      <w:r w:rsidRPr="00126789">
        <w:rPr>
          <w:rFonts w:ascii="Arial" w:hAnsi="Arial" w:cs="Arial"/>
        </w:rPr>
        <w:t xml:space="preserve">  warstwy) cegłą klinkierową pełną na zaprawie cementowo-wapiennej</w:t>
      </w:r>
    </w:p>
    <w:p w:rsidR="00D86E5D" w:rsidRPr="00126789" w:rsidRDefault="00D86E5D" w:rsidP="00D86E5D">
      <w:pPr>
        <w:pStyle w:val="Akapitzlist"/>
        <w:tabs>
          <w:tab w:val="left" w:pos="2835"/>
        </w:tabs>
        <w:jc w:val="both"/>
        <w:rPr>
          <w:rFonts w:ascii="Arial" w:hAnsi="Arial" w:cs="Arial"/>
          <w:sz w:val="10"/>
          <w:szCs w:val="10"/>
        </w:rPr>
      </w:pPr>
    </w:p>
    <w:p w:rsidR="00D86E5D" w:rsidRPr="00126789" w:rsidRDefault="00D86E5D" w:rsidP="00D86E5D">
      <w:pPr>
        <w:pStyle w:val="Akapitzlist"/>
        <w:tabs>
          <w:tab w:val="left" w:pos="2835"/>
        </w:tabs>
        <w:spacing w:line="360" w:lineRule="auto"/>
        <w:jc w:val="both"/>
        <w:rPr>
          <w:rFonts w:ascii="Arial" w:hAnsi="Arial" w:cs="Arial"/>
        </w:rPr>
      </w:pPr>
      <w:r w:rsidRPr="00126789">
        <w:rPr>
          <w:rFonts w:ascii="Arial" w:hAnsi="Arial" w:cs="Arial"/>
        </w:rPr>
        <w:t>u</w:t>
      </w:r>
      <w:r w:rsidR="00E13A18">
        <w:rPr>
          <w:rFonts w:ascii="Arial" w:hAnsi="Arial" w:cs="Arial"/>
        </w:rPr>
        <w:t xml:space="preserve">l. Koszalińska 6/2 </w:t>
      </w:r>
      <w:r w:rsidR="00E13A18">
        <w:rPr>
          <w:rFonts w:ascii="Arial" w:hAnsi="Arial" w:cs="Arial"/>
        </w:rPr>
        <w:tab/>
      </w:r>
      <w:r w:rsidR="00E13A18">
        <w:rPr>
          <w:rFonts w:ascii="Arial" w:hAnsi="Arial" w:cs="Arial"/>
        </w:rPr>
        <w:tab/>
        <w:t xml:space="preserve">lok. </w:t>
      </w: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Naprawa kominów ponad dachem polegająca na uzupełnieniu tynków zewnętrznych cemento-wapiennych na kominach bądź uzupełnieniu zaprawą cementową bocznych ścian komina prefabrykowanego. Obłożenie ścian kominów styropianem gr. 3 cm z wtopieniem siatki z włókna szklanego i przeszpachlowaniem powierzchni ścian masami klejowymi</w:t>
      </w:r>
    </w:p>
    <w:p w:rsidR="00D86E5D" w:rsidRPr="00126789" w:rsidRDefault="00D86E5D" w:rsidP="00D86E5D">
      <w:pPr>
        <w:pStyle w:val="Akapitzlist"/>
        <w:tabs>
          <w:tab w:val="left" w:pos="2835"/>
        </w:tabs>
        <w:ind w:left="2124" w:hanging="1404"/>
        <w:jc w:val="both"/>
        <w:rPr>
          <w:rFonts w:ascii="Arial" w:hAnsi="Arial" w:cs="Arial"/>
          <w:sz w:val="10"/>
          <w:szCs w:val="10"/>
        </w:rPr>
      </w:pPr>
    </w:p>
    <w:p w:rsidR="00D86E5D" w:rsidRDefault="00E13A18" w:rsidP="00D86E5D">
      <w:pPr>
        <w:pStyle w:val="Akapitzlist"/>
        <w:tabs>
          <w:tab w:val="left" w:pos="2835"/>
        </w:tabs>
        <w:ind w:left="2124" w:hanging="1404"/>
        <w:jc w:val="both"/>
        <w:rPr>
          <w:rFonts w:ascii="Arial" w:hAnsi="Arial" w:cs="Arial"/>
        </w:rPr>
      </w:pPr>
      <w:r>
        <w:rPr>
          <w:rFonts w:ascii="Arial" w:hAnsi="Arial" w:cs="Arial"/>
        </w:rPr>
        <w:t xml:space="preserve">Drzewiany 76 </w:t>
      </w:r>
      <w:r>
        <w:rPr>
          <w:rFonts w:ascii="Arial" w:hAnsi="Arial" w:cs="Arial"/>
        </w:rPr>
        <w:tab/>
        <w:t>- lok. 1</w:t>
      </w:r>
    </w:p>
    <w:p w:rsidR="00D86E5D" w:rsidRPr="00E13A18" w:rsidRDefault="00E13A18" w:rsidP="00E13A18">
      <w:pPr>
        <w:pStyle w:val="Akapitzlist"/>
        <w:tabs>
          <w:tab w:val="left" w:pos="2835"/>
        </w:tabs>
        <w:ind w:left="2124" w:hanging="1404"/>
        <w:jc w:val="both"/>
        <w:rPr>
          <w:rFonts w:ascii="Arial" w:hAnsi="Arial" w:cs="Arial"/>
          <w:sz w:val="16"/>
          <w:szCs w:val="16"/>
        </w:rPr>
      </w:pPr>
      <w:r>
        <w:rPr>
          <w:rFonts w:ascii="Arial" w:hAnsi="Arial" w:cs="Arial"/>
        </w:rPr>
        <w:t xml:space="preserve">lok.2 </w:t>
      </w:r>
      <w:r w:rsidR="00D86E5D" w:rsidRPr="00126789">
        <w:rPr>
          <w:rFonts w:ascii="Arial" w:hAnsi="Arial" w:cs="Arial"/>
        </w:rPr>
        <w:t xml:space="preserve"> – </w:t>
      </w:r>
      <w:r w:rsidR="00D86E5D" w:rsidRPr="00126789">
        <w:rPr>
          <w:rFonts w:ascii="Arial" w:hAnsi="Arial" w:cs="Arial"/>
          <w:sz w:val="16"/>
          <w:szCs w:val="16"/>
        </w:rPr>
        <w:t xml:space="preserve">z przemurowaniem koron kominów cegłą pełną klinkierową </w:t>
      </w:r>
      <w:r w:rsidR="00D86E5D" w:rsidRPr="00E13A18">
        <w:rPr>
          <w:rFonts w:ascii="Arial" w:hAnsi="Arial" w:cs="Arial"/>
          <w:sz w:val="16"/>
          <w:szCs w:val="16"/>
        </w:rPr>
        <w:t xml:space="preserve">na  zaprawie </w:t>
      </w:r>
      <w:r>
        <w:rPr>
          <w:rFonts w:ascii="Arial" w:hAnsi="Arial" w:cs="Arial"/>
          <w:sz w:val="16"/>
          <w:szCs w:val="16"/>
        </w:rPr>
        <w:t xml:space="preserve"> cementowo-wapiennej   /kominy </w:t>
      </w:r>
      <w:r w:rsidR="00D86E5D" w:rsidRPr="00E13A18">
        <w:rPr>
          <w:rFonts w:ascii="Arial" w:hAnsi="Arial" w:cs="Arial"/>
          <w:sz w:val="16"/>
          <w:szCs w:val="16"/>
        </w:rPr>
        <w:t>mu</w:t>
      </w:r>
      <w:r>
        <w:rPr>
          <w:rFonts w:ascii="Arial" w:hAnsi="Arial" w:cs="Arial"/>
          <w:sz w:val="16"/>
          <w:szCs w:val="16"/>
        </w:rPr>
        <w:t xml:space="preserve">rowane       </w:t>
      </w:r>
      <w:r w:rsidR="00D86E5D" w:rsidRPr="00E13A18">
        <w:rPr>
          <w:rFonts w:ascii="Arial" w:hAnsi="Arial" w:cs="Arial"/>
          <w:sz w:val="16"/>
          <w:szCs w:val="16"/>
        </w:rPr>
        <w:t xml:space="preserve"> – szt. 3/</w:t>
      </w:r>
    </w:p>
    <w:p w:rsidR="00D86E5D" w:rsidRPr="00E13A18" w:rsidRDefault="00E13A18" w:rsidP="00E13A18">
      <w:pPr>
        <w:pStyle w:val="Akapitzlist"/>
        <w:tabs>
          <w:tab w:val="left" w:pos="2835"/>
        </w:tabs>
        <w:ind w:left="3540" w:hanging="2820"/>
        <w:jc w:val="both"/>
        <w:rPr>
          <w:rFonts w:ascii="Arial" w:hAnsi="Arial" w:cs="Arial"/>
          <w:sz w:val="16"/>
          <w:szCs w:val="16"/>
        </w:rPr>
      </w:pPr>
      <w:r>
        <w:rPr>
          <w:rFonts w:ascii="Arial" w:hAnsi="Arial" w:cs="Arial"/>
        </w:rPr>
        <w:t xml:space="preserve">Świelino 2 - lok. </w:t>
      </w:r>
      <w:r w:rsidR="00D86E5D" w:rsidRPr="00126789">
        <w:rPr>
          <w:rFonts w:ascii="Arial" w:hAnsi="Arial" w:cs="Arial"/>
          <w:sz w:val="16"/>
          <w:szCs w:val="16"/>
        </w:rPr>
        <w:t xml:space="preserve">– </w:t>
      </w:r>
      <w:r w:rsidR="00D86E5D">
        <w:rPr>
          <w:rFonts w:ascii="Arial" w:hAnsi="Arial" w:cs="Arial"/>
          <w:sz w:val="16"/>
          <w:szCs w:val="16"/>
        </w:rPr>
        <w:t xml:space="preserve">wzmocnienie istniejących ścian komina warstwą żelbetonu i    </w:t>
      </w:r>
      <w:r w:rsidR="00D86E5D" w:rsidRPr="00E13A18">
        <w:rPr>
          <w:rFonts w:ascii="Arial" w:hAnsi="Arial" w:cs="Arial"/>
          <w:sz w:val="16"/>
          <w:szCs w:val="16"/>
        </w:rPr>
        <w:t>wykonanie</w:t>
      </w:r>
      <w:r>
        <w:rPr>
          <w:rFonts w:ascii="Arial" w:hAnsi="Arial" w:cs="Arial"/>
          <w:sz w:val="16"/>
          <w:szCs w:val="16"/>
        </w:rPr>
        <w:t xml:space="preserve"> nowej żelbetowej </w:t>
      </w:r>
      <w:r w:rsidR="00D86E5D" w:rsidRPr="00E13A18">
        <w:rPr>
          <w:rFonts w:ascii="Arial" w:hAnsi="Arial" w:cs="Arial"/>
          <w:sz w:val="16"/>
          <w:szCs w:val="16"/>
        </w:rPr>
        <w:t xml:space="preserve">czapy – przekrycia komina /komin prefabrykowany – szt. 1/ </w:t>
      </w:r>
    </w:p>
    <w:p w:rsidR="00D86E5D" w:rsidRPr="00126789" w:rsidRDefault="00D86E5D" w:rsidP="00D86E5D">
      <w:pPr>
        <w:pStyle w:val="Akapitzlist"/>
        <w:tabs>
          <w:tab w:val="left" w:pos="2835"/>
        </w:tabs>
        <w:jc w:val="both"/>
        <w:rPr>
          <w:rFonts w:ascii="Arial" w:hAnsi="Arial" w:cs="Arial"/>
          <w:color w:val="FF0000"/>
          <w:sz w:val="10"/>
          <w:szCs w:val="10"/>
        </w:rPr>
      </w:pPr>
    </w:p>
    <w:p w:rsidR="00D86E5D" w:rsidRPr="00126789" w:rsidRDefault="00D86E5D" w:rsidP="00C0275C">
      <w:pPr>
        <w:pStyle w:val="Akapitzlist"/>
        <w:numPr>
          <w:ilvl w:val="0"/>
          <w:numId w:val="22"/>
        </w:numPr>
        <w:tabs>
          <w:tab w:val="left" w:pos="2835"/>
        </w:tabs>
        <w:spacing w:after="0" w:line="240" w:lineRule="auto"/>
        <w:jc w:val="both"/>
        <w:rPr>
          <w:rFonts w:ascii="Arial" w:hAnsi="Arial" w:cs="Arial"/>
        </w:rPr>
      </w:pPr>
      <w:r w:rsidRPr="00126789">
        <w:rPr>
          <w:rFonts w:ascii="Arial" w:hAnsi="Arial" w:cs="Arial"/>
        </w:rPr>
        <w:t>Naprawa uzupełnienie zaprawą cementową betonowych stopni schodowych przed wejściem do budynku mieszkalnego</w:t>
      </w:r>
    </w:p>
    <w:p w:rsidR="00D86E5D" w:rsidRPr="00126789" w:rsidRDefault="00D86E5D" w:rsidP="00D86E5D">
      <w:pPr>
        <w:pStyle w:val="Akapitzlist"/>
        <w:tabs>
          <w:tab w:val="left" w:pos="2835"/>
        </w:tabs>
        <w:jc w:val="both"/>
        <w:rPr>
          <w:rFonts w:ascii="Arial" w:hAnsi="Arial" w:cs="Arial"/>
          <w:sz w:val="14"/>
          <w:szCs w:val="14"/>
        </w:rPr>
      </w:pPr>
    </w:p>
    <w:p w:rsidR="00D86E5D" w:rsidRDefault="00E13A18" w:rsidP="00D86E5D">
      <w:pPr>
        <w:pStyle w:val="Akapitzlist"/>
        <w:tabs>
          <w:tab w:val="left" w:pos="2835"/>
        </w:tabs>
        <w:spacing w:line="360" w:lineRule="auto"/>
        <w:jc w:val="both"/>
        <w:rPr>
          <w:rFonts w:ascii="Arial" w:hAnsi="Arial" w:cs="Arial"/>
        </w:rPr>
      </w:pPr>
      <w:r>
        <w:rPr>
          <w:rFonts w:ascii="Arial" w:hAnsi="Arial" w:cs="Arial"/>
        </w:rPr>
        <w:t>Dobrociechy 16/1</w:t>
      </w:r>
      <w:r>
        <w:rPr>
          <w:rFonts w:ascii="Arial" w:hAnsi="Arial" w:cs="Arial"/>
        </w:rPr>
        <w:tab/>
      </w:r>
      <w:r>
        <w:rPr>
          <w:rFonts w:ascii="Arial" w:hAnsi="Arial" w:cs="Arial"/>
        </w:rPr>
        <w:tab/>
        <w:t xml:space="preserve">lok. </w:t>
      </w:r>
    </w:p>
    <w:p w:rsidR="00D86E5D" w:rsidRDefault="00D86E5D" w:rsidP="00C0275C">
      <w:pPr>
        <w:pStyle w:val="Akapitzlist"/>
        <w:numPr>
          <w:ilvl w:val="0"/>
          <w:numId w:val="22"/>
        </w:numPr>
        <w:tabs>
          <w:tab w:val="left" w:pos="2835"/>
        </w:tabs>
        <w:spacing w:after="0" w:line="360" w:lineRule="auto"/>
        <w:jc w:val="both"/>
        <w:rPr>
          <w:rFonts w:ascii="Arial" w:hAnsi="Arial" w:cs="Arial"/>
        </w:rPr>
      </w:pPr>
      <w:r>
        <w:rPr>
          <w:rFonts w:ascii="Arial" w:hAnsi="Arial" w:cs="Arial"/>
        </w:rPr>
        <w:t>Nadbudowa komina ponad dachem cegłą pełną palona na zaprawie cementowo-wapiennej</w:t>
      </w:r>
    </w:p>
    <w:p w:rsidR="00D86E5D" w:rsidRDefault="00D86E5D" w:rsidP="00D86E5D">
      <w:pPr>
        <w:pStyle w:val="Akapitzlist"/>
        <w:tabs>
          <w:tab w:val="left" w:pos="2835"/>
        </w:tabs>
        <w:spacing w:line="360" w:lineRule="auto"/>
        <w:jc w:val="both"/>
        <w:rPr>
          <w:rFonts w:ascii="Arial" w:hAnsi="Arial" w:cs="Arial"/>
        </w:rPr>
      </w:pPr>
      <w:r>
        <w:rPr>
          <w:rFonts w:ascii="Arial" w:hAnsi="Arial" w:cs="Arial"/>
        </w:rPr>
        <w:t>Dobrociechy 16</w:t>
      </w:r>
      <w:r w:rsidR="00E13A18">
        <w:rPr>
          <w:rFonts w:ascii="Arial" w:hAnsi="Arial" w:cs="Arial"/>
        </w:rPr>
        <w:tab/>
      </w:r>
      <w:r w:rsidR="00E13A18">
        <w:rPr>
          <w:rFonts w:ascii="Arial" w:hAnsi="Arial" w:cs="Arial"/>
        </w:rPr>
        <w:tab/>
        <w:t xml:space="preserve">lok. </w:t>
      </w:r>
    </w:p>
    <w:p w:rsidR="00D86E5D" w:rsidRPr="00E13A18" w:rsidRDefault="00E13A18" w:rsidP="00E13A18">
      <w:pPr>
        <w:pStyle w:val="Nagwek2"/>
        <w:numPr>
          <w:ilvl w:val="0"/>
          <w:numId w:val="0"/>
        </w:numPr>
        <w:rPr>
          <w:sz w:val="22"/>
          <w:szCs w:val="22"/>
        </w:rPr>
      </w:pPr>
      <w:r w:rsidRPr="00E13A18">
        <w:rPr>
          <w:sz w:val="22"/>
          <w:szCs w:val="22"/>
        </w:rPr>
        <w:lastRenderedPageBreak/>
        <w:t>Roboty dekarskie</w:t>
      </w:r>
    </w:p>
    <w:p w:rsidR="00D86E5D" w:rsidRPr="00126789" w:rsidRDefault="00D86E5D" w:rsidP="00C0275C">
      <w:pPr>
        <w:pStyle w:val="Nagwek2"/>
        <w:numPr>
          <w:ilvl w:val="0"/>
          <w:numId w:val="23"/>
        </w:numPr>
        <w:tabs>
          <w:tab w:val="left" w:pos="708"/>
        </w:tabs>
        <w:ind w:left="714" w:hanging="357"/>
        <w:contextualSpacing/>
        <w:rPr>
          <w:b w:val="0"/>
          <w:sz w:val="22"/>
          <w:szCs w:val="22"/>
        </w:rPr>
      </w:pPr>
      <w:r w:rsidRPr="00126789">
        <w:rPr>
          <w:sz w:val="22"/>
          <w:szCs w:val="22"/>
        </w:rPr>
        <w:t xml:space="preserve"> </w:t>
      </w:r>
      <w:r w:rsidRPr="00126789">
        <w:rPr>
          <w:b w:val="0"/>
          <w:sz w:val="22"/>
          <w:szCs w:val="22"/>
        </w:rPr>
        <w:t>Wykonanie oraz montaż parapetów okiennych zewnętrznych z blachy oc lub powlekanej</w:t>
      </w:r>
    </w:p>
    <w:p w:rsidR="00D86E5D" w:rsidRPr="00126789" w:rsidRDefault="00E13A18" w:rsidP="00D86E5D">
      <w:pPr>
        <w:pStyle w:val="Akapitzlist"/>
        <w:ind w:left="708"/>
        <w:rPr>
          <w:rFonts w:ascii="Arial" w:hAnsi="Arial" w:cs="Arial"/>
        </w:rPr>
      </w:pPr>
      <w:r>
        <w:rPr>
          <w:rFonts w:ascii="Arial" w:hAnsi="Arial" w:cs="Arial"/>
        </w:rPr>
        <w:t>ul.  Polanowska 4/2</w:t>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 xml:space="preserve">ul. </w:t>
      </w:r>
      <w:r w:rsidR="00E13A18">
        <w:rPr>
          <w:rFonts w:ascii="Arial" w:hAnsi="Arial" w:cs="Arial"/>
        </w:rPr>
        <w:t>Koszalińska 9/1</w:t>
      </w:r>
      <w:r w:rsidR="00E13A18">
        <w:rPr>
          <w:rFonts w:ascii="Arial" w:hAnsi="Arial" w:cs="Arial"/>
        </w:rPr>
        <w:tab/>
      </w:r>
      <w:r w:rsidR="00E13A18">
        <w:rPr>
          <w:rFonts w:ascii="Arial" w:hAnsi="Arial" w:cs="Arial"/>
        </w:rPr>
        <w:tab/>
        <w:t xml:space="preserve">lok. </w:t>
      </w:r>
      <w:r w:rsidR="00E13A18">
        <w:rPr>
          <w:rFonts w:ascii="Arial" w:hAnsi="Arial" w:cs="Arial"/>
        </w:rPr>
        <w:tab/>
      </w:r>
      <w:r w:rsidR="00E13A18">
        <w:rPr>
          <w:rFonts w:ascii="Arial" w:hAnsi="Arial" w:cs="Arial"/>
        </w:rPr>
        <w:tab/>
      </w:r>
      <w:r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ul. Kosz</w:t>
      </w:r>
      <w:r w:rsidR="00E13A18">
        <w:rPr>
          <w:rFonts w:ascii="Arial" w:hAnsi="Arial" w:cs="Arial"/>
        </w:rPr>
        <w:t>alińska 13/4</w:t>
      </w:r>
      <w:r w:rsidR="00E13A18">
        <w:rPr>
          <w:rFonts w:ascii="Arial" w:hAnsi="Arial" w:cs="Arial"/>
        </w:rPr>
        <w:tab/>
      </w:r>
      <w:r w:rsidR="00E13A18">
        <w:rPr>
          <w:rFonts w:ascii="Arial" w:hAnsi="Arial" w:cs="Arial"/>
        </w:rPr>
        <w:tab/>
        <w:t xml:space="preserve">lok. </w:t>
      </w:r>
      <w:r w:rsidR="00E13A18">
        <w:rPr>
          <w:rFonts w:ascii="Arial" w:hAnsi="Arial" w:cs="Arial"/>
        </w:rPr>
        <w:tab/>
      </w:r>
      <w:r w:rsidR="00E13A18">
        <w:rPr>
          <w:rFonts w:ascii="Arial" w:hAnsi="Arial" w:cs="Arial"/>
        </w:rPr>
        <w:tab/>
      </w:r>
      <w:r w:rsidRPr="00126789">
        <w:rPr>
          <w:rFonts w:ascii="Arial" w:hAnsi="Arial" w:cs="Arial"/>
        </w:rPr>
        <w:t xml:space="preserve"> </w:t>
      </w:r>
      <w:r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ul. Wo</w:t>
      </w:r>
      <w:r w:rsidR="00E13A18">
        <w:rPr>
          <w:rFonts w:ascii="Arial" w:hAnsi="Arial" w:cs="Arial"/>
        </w:rPr>
        <w:t>jska Polskiego 2/2</w:t>
      </w:r>
      <w:r w:rsidR="00E13A18">
        <w:rPr>
          <w:rFonts w:ascii="Arial" w:hAnsi="Arial" w:cs="Arial"/>
        </w:rPr>
        <w:tab/>
        <w:t xml:space="preserve">lok. </w:t>
      </w:r>
      <w:r w:rsidR="00E13A18">
        <w:rPr>
          <w:rFonts w:ascii="Arial" w:hAnsi="Arial" w:cs="Arial"/>
        </w:rPr>
        <w:tab/>
      </w:r>
      <w:r w:rsidRPr="00126789">
        <w:rPr>
          <w:rFonts w:ascii="Arial" w:hAnsi="Arial" w:cs="Arial"/>
        </w:rPr>
        <w:tab/>
      </w:r>
      <w:r w:rsidRPr="00126789">
        <w:rPr>
          <w:rFonts w:ascii="Arial" w:hAnsi="Arial" w:cs="Arial"/>
        </w:rPr>
        <w:tab/>
        <w:t>- szt. 2</w:t>
      </w:r>
    </w:p>
    <w:p w:rsidR="00D86E5D" w:rsidRPr="00126789" w:rsidRDefault="00E13A18" w:rsidP="00D86E5D">
      <w:pPr>
        <w:pStyle w:val="Akapitzlist"/>
        <w:ind w:left="708"/>
        <w:rPr>
          <w:rFonts w:ascii="Arial" w:hAnsi="Arial" w:cs="Arial"/>
        </w:rPr>
      </w:pPr>
      <w:r>
        <w:rPr>
          <w:rFonts w:ascii="Arial" w:hAnsi="Arial" w:cs="Arial"/>
        </w:rPr>
        <w:t>ul. Fabryczna 5/1</w:t>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w:t>
      </w:r>
      <w:r w:rsidR="00E13A18">
        <w:rPr>
          <w:rFonts w:ascii="Arial" w:hAnsi="Arial" w:cs="Arial"/>
        </w:rPr>
        <w:t xml:space="preserve">l. Fabryczna 15/6 </w:t>
      </w:r>
      <w:r w:rsidR="00E13A18">
        <w:rPr>
          <w:rFonts w:ascii="Arial" w:hAnsi="Arial" w:cs="Arial"/>
        </w:rPr>
        <w:tab/>
      </w:r>
      <w:r w:rsidR="00E13A18">
        <w:rPr>
          <w:rFonts w:ascii="Arial" w:hAnsi="Arial" w:cs="Arial"/>
        </w:rPr>
        <w:tab/>
        <w:t xml:space="preserve">lok. </w:t>
      </w:r>
      <w:r w:rsidR="00E13A18">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E13A18" w:rsidP="00D86E5D">
      <w:pPr>
        <w:pStyle w:val="Akapitzlist"/>
        <w:ind w:left="708"/>
        <w:rPr>
          <w:rFonts w:ascii="Arial" w:hAnsi="Arial" w:cs="Arial"/>
        </w:rPr>
      </w:pPr>
      <w:r>
        <w:rPr>
          <w:rFonts w:ascii="Arial" w:hAnsi="Arial" w:cs="Arial"/>
        </w:rPr>
        <w:t>ul. Reja 13/2</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1</w:t>
      </w:r>
    </w:p>
    <w:p w:rsidR="00D86E5D" w:rsidRPr="00126789" w:rsidRDefault="00E13A18" w:rsidP="00D86E5D">
      <w:pPr>
        <w:pStyle w:val="Akapitzlist"/>
        <w:ind w:left="708"/>
        <w:rPr>
          <w:rFonts w:ascii="Arial" w:hAnsi="Arial" w:cs="Arial"/>
        </w:rPr>
      </w:pPr>
      <w:r>
        <w:rPr>
          <w:rFonts w:ascii="Arial" w:hAnsi="Arial" w:cs="Arial"/>
        </w:rPr>
        <w:t>ul. Robotnicza 8/1</w:t>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w:t>
      </w:r>
      <w:r w:rsidR="00E13A18">
        <w:rPr>
          <w:rFonts w:ascii="Arial" w:hAnsi="Arial" w:cs="Arial"/>
        </w:rPr>
        <w:t xml:space="preserve">l. Polna 7/1 </w:t>
      </w:r>
      <w:r w:rsidR="00E13A18">
        <w:rPr>
          <w:rFonts w:ascii="Arial" w:hAnsi="Arial" w:cs="Arial"/>
        </w:rPr>
        <w:tab/>
      </w:r>
      <w:r w:rsidR="00E13A18">
        <w:rPr>
          <w:rFonts w:ascii="Arial" w:hAnsi="Arial" w:cs="Arial"/>
        </w:rPr>
        <w:tab/>
      </w:r>
      <w:r w:rsidR="00E13A18">
        <w:rPr>
          <w:rFonts w:ascii="Arial" w:hAnsi="Arial" w:cs="Arial"/>
        </w:rPr>
        <w:tab/>
        <w:t xml:space="preserve">lok. </w:t>
      </w:r>
      <w:r w:rsidR="00E13A18">
        <w:rPr>
          <w:rFonts w:ascii="Arial" w:hAnsi="Arial" w:cs="Arial"/>
        </w:rPr>
        <w:tab/>
      </w:r>
      <w:r w:rsidR="00E13A18">
        <w:rPr>
          <w:rFonts w:ascii="Arial" w:hAnsi="Arial" w:cs="Arial"/>
        </w:rPr>
        <w:tab/>
      </w:r>
      <w:r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ul</w:t>
      </w:r>
      <w:r w:rsidR="00E13A18">
        <w:rPr>
          <w:rFonts w:ascii="Arial" w:hAnsi="Arial" w:cs="Arial"/>
        </w:rPr>
        <w:t>. Szpitalna 2/2</w:t>
      </w:r>
      <w:r w:rsidR="00E13A18">
        <w:rPr>
          <w:rFonts w:ascii="Arial" w:hAnsi="Arial" w:cs="Arial"/>
        </w:rPr>
        <w:tab/>
      </w:r>
      <w:r w:rsidR="00E13A18">
        <w:rPr>
          <w:rFonts w:ascii="Arial" w:hAnsi="Arial" w:cs="Arial"/>
        </w:rPr>
        <w:tab/>
        <w:t xml:space="preserve">lok. </w:t>
      </w:r>
      <w:r w:rsidR="00E13A18">
        <w:rPr>
          <w:rFonts w:ascii="Arial" w:hAnsi="Arial" w:cs="Arial"/>
        </w:rPr>
        <w:tab/>
      </w:r>
      <w:r w:rsidR="00E13A18">
        <w:rPr>
          <w:rFonts w:ascii="Arial" w:hAnsi="Arial" w:cs="Arial"/>
        </w:rPr>
        <w:tab/>
      </w:r>
      <w:r w:rsidRPr="00126789">
        <w:rPr>
          <w:rFonts w:ascii="Arial" w:hAnsi="Arial" w:cs="Arial"/>
        </w:rPr>
        <w:tab/>
        <w:t>- szt. 3</w:t>
      </w:r>
    </w:p>
    <w:p w:rsidR="00D86E5D" w:rsidRPr="00126789" w:rsidRDefault="00D86E5D" w:rsidP="00D86E5D">
      <w:pPr>
        <w:pStyle w:val="Akapitzlist"/>
        <w:ind w:left="708"/>
        <w:rPr>
          <w:rFonts w:ascii="Arial" w:hAnsi="Arial" w:cs="Arial"/>
        </w:rPr>
      </w:pPr>
      <w:r w:rsidRPr="00126789">
        <w:rPr>
          <w:rFonts w:ascii="Arial" w:hAnsi="Arial" w:cs="Arial"/>
        </w:rPr>
        <w:t>ul. Ś</w:t>
      </w:r>
      <w:r w:rsidR="00E13A18">
        <w:rPr>
          <w:rFonts w:ascii="Arial" w:hAnsi="Arial" w:cs="Arial"/>
        </w:rPr>
        <w:t xml:space="preserve">wierczewskiego 2A/2 </w:t>
      </w:r>
      <w:r w:rsidR="00E13A18">
        <w:rPr>
          <w:rFonts w:ascii="Arial" w:hAnsi="Arial" w:cs="Arial"/>
        </w:rPr>
        <w:tab/>
        <w:t xml:space="preserve">lok. </w:t>
      </w:r>
      <w:r w:rsidR="00E13A18">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8909EA" w:rsidP="00D86E5D">
      <w:pPr>
        <w:pStyle w:val="Akapitzlist"/>
        <w:ind w:left="708"/>
        <w:rPr>
          <w:rFonts w:ascii="Arial" w:hAnsi="Arial" w:cs="Arial"/>
        </w:rPr>
      </w:pPr>
      <w:r>
        <w:rPr>
          <w:rFonts w:ascii="Arial" w:hAnsi="Arial" w:cs="Arial"/>
        </w:rPr>
        <w:t xml:space="preserve">ul. Tylna 1A </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 xml:space="preserve"> </w:t>
      </w:r>
      <w:r w:rsidR="00D86E5D" w:rsidRPr="00126789">
        <w:rPr>
          <w:rFonts w:ascii="Arial" w:hAnsi="Arial" w:cs="Arial"/>
        </w:rPr>
        <w:tab/>
        <w:t>- szt. 2</w:t>
      </w:r>
    </w:p>
    <w:p w:rsidR="00D86E5D" w:rsidRPr="00126789" w:rsidRDefault="008909EA" w:rsidP="00D86E5D">
      <w:pPr>
        <w:pStyle w:val="Akapitzlist"/>
        <w:ind w:left="708"/>
        <w:rPr>
          <w:rFonts w:ascii="Arial" w:hAnsi="Arial" w:cs="Arial"/>
        </w:rPr>
      </w:pPr>
      <w:r>
        <w:rPr>
          <w:rFonts w:ascii="Arial" w:hAnsi="Arial" w:cs="Arial"/>
        </w:rPr>
        <w:t>Dobrociechy 16/1</w:t>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 xml:space="preserve"> </w:t>
      </w:r>
      <w:r w:rsidR="00D86E5D" w:rsidRPr="00126789">
        <w:rPr>
          <w:rFonts w:ascii="Arial" w:hAnsi="Arial" w:cs="Arial"/>
        </w:rPr>
        <w:tab/>
        <w:t>- szt. 1</w:t>
      </w:r>
    </w:p>
    <w:p w:rsidR="00D86E5D" w:rsidRPr="00126789" w:rsidRDefault="008909EA" w:rsidP="00D86E5D">
      <w:pPr>
        <w:pStyle w:val="Akapitzlist"/>
        <w:ind w:left="708"/>
        <w:rPr>
          <w:rFonts w:ascii="Arial" w:hAnsi="Arial" w:cs="Arial"/>
        </w:rPr>
      </w:pPr>
      <w:r>
        <w:rPr>
          <w:rFonts w:ascii="Arial" w:hAnsi="Arial" w:cs="Arial"/>
        </w:rPr>
        <w:t>Dobrociechy 22/6</w:t>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 xml:space="preserve"> </w:t>
      </w:r>
      <w:r w:rsidR="00D86E5D" w:rsidRPr="00126789">
        <w:rPr>
          <w:rFonts w:ascii="Arial" w:hAnsi="Arial" w:cs="Arial"/>
        </w:rPr>
        <w:tab/>
        <w:t>- szt. 3</w:t>
      </w:r>
    </w:p>
    <w:p w:rsidR="00D86E5D" w:rsidRPr="00126789" w:rsidRDefault="008909EA" w:rsidP="00D86E5D">
      <w:pPr>
        <w:pStyle w:val="Akapitzlist"/>
        <w:ind w:left="708"/>
        <w:rPr>
          <w:rFonts w:ascii="Arial" w:hAnsi="Arial" w:cs="Arial"/>
        </w:rPr>
      </w:pPr>
      <w:r>
        <w:rPr>
          <w:rFonts w:ascii="Arial" w:hAnsi="Arial" w:cs="Arial"/>
        </w:rPr>
        <w:t xml:space="preserve">Bożniewice 7/2 </w:t>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 xml:space="preserve"> </w:t>
      </w:r>
      <w:r w:rsidR="00D86E5D" w:rsidRPr="00126789">
        <w:rPr>
          <w:rFonts w:ascii="Arial" w:hAnsi="Arial" w:cs="Arial"/>
        </w:rPr>
        <w:tab/>
        <w:t>- szt. 3</w:t>
      </w:r>
    </w:p>
    <w:p w:rsidR="00D86E5D" w:rsidRPr="00126789" w:rsidRDefault="008909EA" w:rsidP="00D86E5D">
      <w:pPr>
        <w:pStyle w:val="Akapitzlist"/>
        <w:ind w:left="708"/>
        <w:rPr>
          <w:rFonts w:ascii="Arial" w:hAnsi="Arial" w:cs="Arial"/>
        </w:rPr>
      </w:pPr>
      <w:r>
        <w:rPr>
          <w:rFonts w:ascii="Arial" w:hAnsi="Arial" w:cs="Arial"/>
        </w:rPr>
        <w:t>Świelino 23/5</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8909EA" w:rsidP="00D86E5D">
      <w:pPr>
        <w:pStyle w:val="Akapitzlist"/>
        <w:ind w:left="708"/>
        <w:rPr>
          <w:rFonts w:ascii="Arial" w:hAnsi="Arial" w:cs="Arial"/>
        </w:rPr>
      </w:pPr>
      <w:r>
        <w:rPr>
          <w:rFonts w:ascii="Arial" w:hAnsi="Arial" w:cs="Arial"/>
        </w:rPr>
        <w:t>Świelino 23/4</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1</w:t>
      </w:r>
    </w:p>
    <w:p w:rsidR="00D86E5D" w:rsidRPr="00126789" w:rsidRDefault="00D86E5D" w:rsidP="00D86E5D">
      <w:pPr>
        <w:pStyle w:val="Akapitzlist"/>
        <w:ind w:left="709"/>
        <w:rPr>
          <w:rFonts w:ascii="Arial" w:hAnsi="Arial" w:cs="Arial"/>
        </w:rPr>
      </w:pPr>
      <w:r w:rsidRPr="00126789">
        <w:rPr>
          <w:rFonts w:ascii="Arial" w:hAnsi="Arial" w:cs="Arial"/>
        </w:rPr>
        <w:t>ul. Polna 6</w:t>
      </w:r>
      <w:r w:rsidRPr="00126789">
        <w:rPr>
          <w:rFonts w:ascii="Arial" w:hAnsi="Arial" w:cs="Arial"/>
        </w:rPr>
        <w:tab/>
      </w:r>
      <w:r w:rsidRPr="00126789">
        <w:rPr>
          <w:rFonts w:ascii="Arial" w:hAnsi="Arial" w:cs="Arial"/>
        </w:rPr>
        <w:tab/>
      </w:r>
      <w:r w:rsidRPr="00126789">
        <w:rPr>
          <w:rFonts w:ascii="Arial" w:hAnsi="Arial" w:cs="Arial"/>
        </w:rPr>
        <w:tab/>
        <w:t>strych</w:t>
      </w:r>
      <w:r w:rsidRPr="00126789">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Uzupełnienie, wymiana bądź przełożenie dachówki karpiówki, zakładkowej lub gąsiorów dachowych na zaprawie wapienno-cementowej</w:t>
      </w:r>
    </w:p>
    <w:p w:rsidR="00D86E5D" w:rsidRPr="00126789" w:rsidRDefault="00D86E5D" w:rsidP="00D86E5D">
      <w:pPr>
        <w:pStyle w:val="Akapitzlist"/>
        <w:rPr>
          <w:rFonts w:ascii="Arial" w:hAnsi="Arial" w:cs="Arial"/>
          <w:sz w:val="14"/>
          <w:szCs w:val="14"/>
        </w:rPr>
      </w:pPr>
    </w:p>
    <w:p w:rsidR="00D86E5D" w:rsidRPr="00126789" w:rsidRDefault="00D86E5D" w:rsidP="00D86E5D">
      <w:pPr>
        <w:pStyle w:val="Akapitzlist"/>
        <w:rPr>
          <w:rFonts w:ascii="Arial" w:hAnsi="Arial" w:cs="Arial"/>
        </w:rPr>
      </w:pPr>
      <w:r w:rsidRPr="00126789">
        <w:rPr>
          <w:rFonts w:ascii="Arial" w:hAnsi="Arial" w:cs="Arial"/>
        </w:rPr>
        <w:t>ul. Polanowska 3</w:t>
      </w:r>
    </w:p>
    <w:p w:rsidR="00D86E5D" w:rsidRPr="00126789" w:rsidRDefault="00D86E5D" w:rsidP="00D86E5D">
      <w:pPr>
        <w:pStyle w:val="Akapitzlist"/>
        <w:rPr>
          <w:rFonts w:ascii="Arial" w:hAnsi="Arial" w:cs="Arial"/>
        </w:rPr>
      </w:pPr>
      <w:r w:rsidRPr="00126789">
        <w:rPr>
          <w:rFonts w:ascii="Arial" w:hAnsi="Arial" w:cs="Arial"/>
        </w:rPr>
        <w:t>ul. 1-go Maja 8</w:t>
      </w:r>
    </w:p>
    <w:p w:rsidR="00D86E5D" w:rsidRPr="00126789" w:rsidRDefault="00D86E5D" w:rsidP="00D86E5D">
      <w:pPr>
        <w:pStyle w:val="Akapitzlist"/>
        <w:rPr>
          <w:rFonts w:ascii="Arial" w:hAnsi="Arial" w:cs="Arial"/>
        </w:rPr>
      </w:pPr>
      <w:r w:rsidRPr="00126789">
        <w:rPr>
          <w:rFonts w:ascii="Arial" w:hAnsi="Arial" w:cs="Arial"/>
        </w:rPr>
        <w:t xml:space="preserve">ul. </w:t>
      </w:r>
      <w:r w:rsidR="008909EA">
        <w:rPr>
          <w:rFonts w:ascii="Arial" w:hAnsi="Arial" w:cs="Arial"/>
        </w:rPr>
        <w:t>Koszalińska 6/2</w:t>
      </w:r>
      <w:r w:rsidR="008909EA">
        <w:rPr>
          <w:rFonts w:ascii="Arial" w:hAnsi="Arial" w:cs="Arial"/>
        </w:rPr>
        <w:tab/>
      </w:r>
      <w:r w:rsidR="008909EA">
        <w:rPr>
          <w:rFonts w:ascii="Arial" w:hAnsi="Arial" w:cs="Arial"/>
        </w:rPr>
        <w:tab/>
      </w:r>
    </w:p>
    <w:p w:rsidR="00D86E5D" w:rsidRPr="00126789" w:rsidRDefault="00D86E5D" w:rsidP="00D86E5D">
      <w:pPr>
        <w:pStyle w:val="Akapitzlist"/>
        <w:rPr>
          <w:rFonts w:ascii="Arial" w:hAnsi="Arial" w:cs="Arial"/>
        </w:rPr>
      </w:pPr>
      <w:r w:rsidRPr="00126789">
        <w:rPr>
          <w:rFonts w:ascii="Arial" w:hAnsi="Arial" w:cs="Arial"/>
        </w:rPr>
        <w:t>ul. Koszalińska 5</w:t>
      </w:r>
    </w:p>
    <w:p w:rsidR="00D86E5D" w:rsidRPr="00126789" w:rsidRDefault="00D86E5D" w:rsidP="00D86E5D">
      <w:pPr>
        <w:pStyle w:val="Akapitzlist"/>
        <w:rPr>
          <w:rFonts w:ascii="Arial" w:hAnsi="Arial" w:cs="Arial"/>
        </w:rPr>
      </w:pPr>
      <w:r w:rsidRPr="00126789">
        <w:rPr>
          <w:rFonts w:ascii="Arial" w:hAnsi="Arial" w:cs="Arial"/>
        </w:rPr>
        <w:t xml:space="preserve">ul. Kolejowa </w:t>
      </w:r>
      <w:r>
        <w:rPr>
          <w:rFonts w:ascii="Arial" w:hAnsi="Arial" w:cs="Arial"/>
        </w:rPr>
        <w:t>4B</w:t>
      </w:r>
    </w:p>
    <w:p w:rsidR="00D86E5D" w:rsidRPr="00126789" w:rsidRDefault="00D86E5D" w:rsidP="00D86E5D">
      <w:pPr>
        <w:pStyle w:val="Akapitzlist"/>
        <w:rPr>
          <w:rFonts w:ascii="Arial" w:hAnsi="Arial" w:cs="Arial"/>
        </w:rPr>
      </w:pPr>
      <w:r w:rsidRPr="00126789">
        <w:rPr>
          <w:rFonts w:ascii="Arial" w:hAnsi="Arial" w:cs="Arial"/>
        </w:rPr>
        <w:t>ul. Polna 9</w:t>
      </w:r>
    </w:p>
    <w:p w:rsidR="00D86E5D" w:rsidRPr="00126789" w:rsidRDefault="00D86E5D" w:rsidP="00D86E5D">
      <w:pPr>
        <w:pStyle w:val="Akapitzlist"/>
        <w:rPr>
          <w:rFonts w:ascii="Arial" w:hAnsi="Arial" w:cs="Arial"/>
        </w:rPr>
      </w:pPr>
      <w:r w:rsidRPr="00126789">
        <w:rPr>
          <w:rFonts w:ascii="Arial" w:hAnsi="Arial" w:cs="Arial"/>
        </w:rPr>
        <w:t>Plac Chrobrego 5</w:t>
      </w:r>
    </w:p>
    <w:p w:rsidR="00D86E5D" w:rsidRPr="00126789" w:rsidRDefault="00D86E5D" w:rsidP="00D86E5D">
      <w:pPr>
        <w:pStyle w:val="Akapitzlist"/>
        <w:rPr>
          <w:rFonts w:ascii="Arial" w:hAnsi="Arial" w:cs="Arial"/>
          <w:sz w:val="16"/>
          <w:szCs w:val="16"/>
        </w:rPr>
      </w:pPr>
      <w:r w:rsidRPr="00126789">
        <w:rPr>
          <w:rFonts w:ascii="Arial" w:hAnsi="Arial" w:cs="Arial"/>
        </w:rPr>
        <w:t>ul. H. Sawickiej 3</w:t>
      </w:r>
      <w:r w:rsidRPr="00126789">
        <w:rPr>
          <w:rFonts w:ascii="Arial" w:hAnsi="Arial" w:cs="Arial"/>
        </w:rPr>
        <w:tab/>
      </w:r>
      <w:r w:rsidRPr="00126789">
        <w:rPr>
          <w:rFonts w:ascii="Arial" w:hAnsi="Arial" w:cs="Arial"/>
        </w:rPr>
        <w:tab/>
      </w:r>
      <w:r w:rsidRPr="00126789">
        <w:rPr>
          <w:rFonts w:ascii="Arial" w:hAnsi="Arial" w:cs="Arial"/>
          <w:sz w:val="16"/>
          <w:szCs w:val="16"/>
        </w:rPr>
        <w:t>- wraz z oczyszczeniem pokrycia z porastającego mchu</w:t>
      </w:r>
    </w:p>
    <w:p w:rsidR="00D86E5D" w:rsidRPr="00126789" w:rsidRDefault="00D86E5D" w:rsidP="00D86E5D">
      <w:pPr>
        <w:pStyle w:val="Akapitzlist"/>
        <w:rPr>
          <w:rFonts w:ascii="Arial" w:hAnsi="Arial" w:cs="Arial"/>
        </w:rPr>
      </w:pPr>
      <w:r w:rsidRPr="00126789">
        <w:rPr>
          <w:rFonts w:ascii="Arial" w:hAnsi="Arial" w:cs="Arial"/>
        </w:rPr>
        <w:t>Świelino 23</w:t>
      </w:r>
    </w:p>
    <w:p w:rsidR="00D86E5D" w:rsidRPr="00126789" w:rsidRDefault="00D86E5D" w:rsidP="00D86E5D">
      <w:pPr>
        <w:rPr>
          <w:rFonts w:ascii="Arial" w:hAnsi="Arial" w:cs="Arial"/>
          <w:sz w:val="14"/>
          <w:szCs w:val="14"/>
        </w:rPr>
      </w:pPr>
    </w:p>
    <w:p w:rsidR="00D86E5D" w:rsidRPr="00126789" w:rsidRDefault="00D86E5D" w:rsidP="00C0275C">
      <w:pPr>
        <w:pStyle w:val="Akapitzlist"/>
        <w:numPr>
          <w:ilvl w:val="0"/>
          <w:numId w:val="23"/>
        </w:numPr>
        <w:spacing w:after="0" w:line="240" w:lineRule="auto"/>
        <w:ind w:left="714" w:hanging="357"/>
        <w:jc w:val="both"/>
        <w:rPr>
          <w:rFonts w:ascii="Arial" w:hAnsi="Arial" w:cs="Arial"/>
        </w:rPr>
      </w:pPr>
      <w:r w:rsidRPr="00126789">
        <w:rPr>
          <w:rFonts w:ascii="Arial" w:hAnsi="Arial" w:cs="Arial"/>
        </w:rPr>
        <w:t xml:space="preserve">Sprawdzenie, przeczyszczenie bądź wykonanie drobnych napraw rynien dachowych i rur spustowych z blachy ocynk </w:t>
      </w:r>
    </w:p>
    <w:p w:rsidR="00D86E5D" w:rsidRPr="00126789" w:rsidRDefault="00D86E5D" w:rsidP="00D86E5D">
      <w:pPr>
        <w:ind w:left="357"/>
        <w:jc w:val="both"/>
        <w:rPr>
          <w:rFonts w:ascii="Arial" w:hAnsi="Arial" w:cs="Arial"/>
          <w:sz w:val="10"/>
          <w:szCs w:val="10"/>
        </w:rPr>
      </w:pPr>
    </w:p>
    <w:p w:rsidR="00D86E5D" w:rsidRPr="00126789" w:rsidRDefault="00D86E5D" w:rsidP="00D86E5D">
      <w:pPr>
        <w:pStyle w:val="Akapitzlist"/>
        <w:rPr>
          <w:rFonts w:ascii="Arial" w:hAnsi="Arial" w:cs="Arial"/>
          <w:sz w:val="20"/>
          <w:szCs w:val="20"/>
        </w:rPr>
      </w:pPr>
      <w:r w:rsidRPr="00126789">
        <w:rPr>
          <w:rFonts w:ascii="Arial" w:hAnsi="Arial" w:cs="Arial"/>
        </w:rPr>
        <w:t>ul. Wojska Polskiego 2</w:t>
      </w:r>
      <w:r w:rsidRPr="00126789">
        <w:rPr>
          <w:rFonts w:ascii="Arial" w:hAnsi="Arial" w:cs="Arial"/>
        </w:rPr>
        <w:tab/>
      </w:r>
      <w:r w:rsidRPr="00126789">
        <w:rPr>
          <w:rFonts w:ascii="Arial" w:hAnsi="Arial" w:cs="Arial"/>
          <w:sz w:val="20"/>
          <w:szCs w:val="20"/>
        </w:rPr>
        <w:t>bud. gospodarczy</w:t>
      </w:r>
    </w:p>
    <w:p w:rsidR="00D86E5D" w:rsidRPr="00126789" w:rsidRDefault="00D86E5D" w:rsidP="00D86E5D">
      <w:pPr>
        <w:pStyle w:val="Akapitzlist"/>
        <w:rPr>
          <w:rFonts w:ascii="Arial" w:hAnsi="Arial" w:cs="Arial"/>
        </w:rPr>
      </w:pPr>
      <w:r w:rsidRPr="00126789">
        <w:rPr>
          <w:rFonts w:ascii="Arial" w:hAnsi="Arial" w:cs="Arial"/>
        </w:rPr>
        <w:t>ul. 1-go Maja 4, 8</w:t>
      </w:r>
    </w:p>
    <w:p w:rsidR="00D86E5D" w:rsidRPr="00126789" w:rsidRDefault="00D86E5D" w:rsidP="00D86E5D">
      <w:pPr>
        <w:pStyle w:val="Akapitzlist"/>
        <w:rPr>
          <w:rFonts w:ascii="Arial" w:hAnsi="Arial" w:cs="Arial"/>
        </w:rPr>
      </w:pPr>
      <w:r w:rsidRPr="00126789">
        <w:rPr>
          <w:rFonts w:ascii="Arial" w:hAnsi="Arial" w:cs="Arial"/>
        </w:rPr>
        <w:t>ul. Świerczewskiego 2A</w:t>
      </w:r>
    </w:p>
    <w:p w:rsidR="00D86E5D" w:rsidRPr="00126789" w:rsidRDefault="00D86E5D" w:rsidP="00D86E5D">
      <w:pPr>
        <w:pStyle w:val="Akapitzlist"/>
        <w:rPr>
          <w:rFonts w:ascii="Arial" w:hAnsi="Arial" w:cs="Arial"/>
        </w:rPr>
      </w:pPr>
      <w:r w:rsidRPr="00126789">
        <w:rPr>
          <w:rFonts w:ascii="Arial" w:hAnsi="Arial" w:cs="Arial"/>
        </w:rPr>
        <w:t>ul. Koszalińska 1, 5, 8, 9, 10, 13</w:t>
      </w:r>
    </w:p>
    <w:p w:rsidR="00D86E5D" w:rsidRPr="00126789" w:rsidRDefault="00D86E5D" w:rsidP="00D86E5D">
      <w:pPr>
        <w:pStyle w:val="Akapitzlist"/>
        <w:rPr>
          <w:rFonts w:ascii="Arial" w:hAnsi="Arial" w:cs="Arial"/>
        </w:rPr>
      </w:pPr>
      <w:r w:rsidRPr="00126789">
        <w:rPr>
          <w:rFonts w:ascii="Arial" w:hAnsi="Arial" w:cs="Arial"/>
        </w:rPr>
        <w:t>ul. Polna 5, 9</w:t>
      </w:r>
    </w:p>
    <w:p w:rsidR="00D86E5D" w:rsidRPr="00126789" w:rsidRDefault="00D86E5D" w:rsidP="00D86E5D">
      <w:pPr>
        <w:pStyle w:val="Akapitzlist"/>
        <w:rPr>
          <w:rFonts w:ascii="Arial" w:hAnsi="Arial" w:cs="Arial"/>
        </w:rPr>
      </w:pPr>
      <w:r w:rsidRPr="00126789">
        <w:rPr>
          <w:rFonts w:ascii="Arial" w:hAnsi="Arial" w:cs="Arial"/>
        </w:rPr>
        <w:t>Plac Chrobrego 1, 5</w:t>
      </w:r>
    </w:p>
    <w:p w:rsidR="00D86E5D" w:rsidRPr="00126789" w:rsidRDefault="00D86E5D" w:rsidP="00D86E5D">
      <w:pPr>
        <w:pStyle w:val="Akapitzlist"/>
        <w:rPr>
          <w:rFonts w:ascii="Arial" w:hAnsi="Arial" w:cs="Arial"/>
        </w:rPr>
      </w:pPr>
      <w:r w:rsidRPr="00126789">
        <w:rPr>
          <w:rFonts w:ascii="Arial" w:hAnsi="Arial" w:cs="Arial"/>
        </w:rPr>
        <w:t>ul. H. Sawickiej 3</w:t>
      </w:r>
    </w:p>
    <w:p w:rsidR="00D86E5D" w:rsidRPr="00126789" w:rsidRDefault="00D86E5D" w:rsidP="00D86E5D">
      <w:pPr>
        <w:pStyle w:val="Akapitzlist"/>
        <w:rPr>
          <w:rFonts w:ascii="Arial" w:hAnsi="Arial" w:cs="Arial"/>
        </w:rPr>
      </w:pPr>
      <w:r w:rsidRPr="00126789">
        <w:rPr>
          <w:rFonts w:ascii="Arial" w:hAnsi="Arial" w:cs="Arial"/>
        </w:rPr>
        <w:t>ul. Dworcowa 2, 5</w:t>
      </w:r>
    </w:p>
    <w:p w:rsidR="00D86E5D" w:rsidRPr="00126789" w:rsidRDefault="00D86E5D" w:rsidP="00D86E5D">
      <w:pPr>
        <w:pStyle w:val="Akapitzlist"/>
        <w:rPr>
          <w:rFonts w:ascii="Arial" w:hAnsi="Arial" w:cs="Arial"/>
        </w:rPr>
      </w:pPr>
      <w:r w:rsidRPr="00126789">
        <w:rPr>
          <w:rFonts w:ascii="Arial" w:hAnsi="Arial" w:cs="Arial"/>
        </w:rPr>
        <w:t>ul. Pocztowa 3, 8</w:t>
      </w:r>
    </w:p>
    <w:p w:rsidR="00D86E5D" w:rsidRPr="00126789" w:rsidRDefault="00D86E5D" w:rsidP="00D86E5D">
      <w:pPr>
        <w:pStyle w:val="Akapitzlist"/>
        <w:rPr>
          <w:rFonts w:ascii="Arial" w:hAnsi="Arial" w:cs="Arial"/>
        </w:rPr>
      </w:pPr>
      <w:r w:rsidRPr="00126789">
        <w:rPr>
          <w:rFonts w:ascii="Arial" w:hAnsi="Arial" w:cs="Arial"/>
        </w:rPr>
        <w:t>ul. Ratuszowa 1A</w:t>
      </w:r>
    </w:p>
    <w:p w:rsidR="00D86E5D" w:rsidRPr="00126789" w:rsidRDefault="00D86E5D" w:rsidP="00D86E5D">
      <w:pPr>
        <w:pStyle w:val="Akapitzlist"/>
        <w:rPr>
          <w:rFonts w:ascii="Arial" w:hAnsi="Arial" w:cs="Arial"/>
          <w:sz w:val="18"/>
          <w:szCs w:val="18"/>
        </w:rPr>
      </w:pPr>
      <w:r w:rsidRPr="00126789">
        <w:rPr>
          <w:rFonts w:ascii="Arial" w:hAnsi="Arial" w:cs="Arial"/>
        </w:rPr>
        <w:t>Dobrociechy 22</w:t>
      </w:r>
      <w:r w:rsidRPr="00126789">
        <w:rPr>
          <w:rFonts w:ascii="Arial" w:hAnsi="Arial" w:cs="Arial"/>
        </w:rPr>
        <w:tab/>
      </w:r>
      <w:r w:rsidRPr="00126789">
        <w:rPr>
          <w:rFonts w:ascii="Arial" w:hAnsi="Arial" w:cs="Arial"/>
        </w:rPr>
        <w:tab/>
      </w:r>
      <w:r w:rsidR="008909EA">
        <w:rPr>
          <w:rFonts w:ascii="Arial" w:hAnsi="Arial" w:cs="Arial"/>
          <w:sz w:val="18"/>
          <w:szCs w:val="18"/>
        </w:rPr>
        <w:t>lok.</w:t>
      </w:r>
    </w:p>
    <w:p w:rsidR="00D86E5D" w:rsidRPr="00126789" w:rsidRDefault="00D86E5D" w:rsidP="00D86E5D">
      <w:pPr>
        <w:pStyle w:val="Akapitzlist"/>
        <w:rPr>
          <w:rFonts w:ascii="Arial" w:hAnsi="Arial" w:cs="Arial"/>
          <w:sz w:val="18"/>
          <w:szCs w:val="18"/>
        </w:rPr>
      </w:pPr>
      <w:r w:rsidRPr="00126789">
        <w:rPr>
          <w:rFonts w:ascii="Arial" w:hAnsi="Arial" w:cs="Arial"/>
        </w:rPr>
        <w:lastRenderedPageBreak/>
        <w:t>Opatówek 1</w:t>
      </w:r>
      <w:r w:rsidRPr="00126789">
        <w:rPr>
          <w:rFonts w:ascii="Arial" w:hAnsi="Arial" w:cs="Arial"/>
        </w:rPr>
        <w:tab/>
      </w:r>
      <w:r w:rsidRPr="00126789">
        <w:rPr>
          <w:rFonts w:ascii="Arial" w:hAnsi="Arial" w:cs="Arial"/>
        </w:rPr>
        <w:tab/>
      </w:r>
      <w:r w:rsidRPr="00126789">
        <w:rPr>
          <w:rFonts w:ascii="Arial" w:hAnsi="Arial" w:cs="Arial"/>
          <w:sz w:val="18"/>
          <w:szCs w:val="18"/>
        </w:rPr>
        <w:tab/>
        <w:t>bud. socjalny</w:t>
      </w:r>
    </w:p>
    <w:p w:rsidR="00D86E5D" w:rsidRPr="00126789" w:rsidRDefault="00D86E5D" w:rsidP="00D86E5D">
      <w:pPr>
        <w:pStyle w:val="Akapitzlist"/>
        <w:rPr>
          <w:rFonts w:ascii="Arial" w:hAnsi="Arial" w:cs="Arial"/>
          <w:sz w:val="18"/>
          <w:szCs w:val="18"/>
        </w:rPr>
      </w:pPr>
      <w:r w:rsidRPr="00126789">
        <w:rPr>
          <w:rFonts w:ascii="Arial" w:hAnsi="Arial" w:cs="Arial"/>
          <w:sz w:val="20"/>
          <w:szCs w:val="20"/>
        </w:rPr>
        <w:t>Drzewiany 76</w:t>
      </w:r>
      <w:r w:rsidRPr="00126789">
        <w:rPr>
          <w:rFonts w:ascii="Arial" w:hAnsi="Arial" w:cs="Arial"/>
          <w:sz w:val="20"/>
          <w:szCs w:val="20"/>
        </w:rPr>
        <w:tab/>
      </w:r>
      <w:r w:rsidRPr="00126789">
        <w:rPr>
          <w:rFonts w:ascii="Arial" w:hAnsi="Arial" w:cs="Arial"/>
          <w:sz w:val="20"/>
          <w:szCs w:val="20"/>
        </w:rPr>
        <w:tab/>
      </w:r>
      <w:r w:rsidRPr="00126789">
        <w:rPr>
          <w:rFonts w:ascii="Arial" w:hAnsi="Arial" w:cs="Arial"/>
          <w:sz w:val="20"/>
          <w:szCs w:val="20"/>
        </w:rPr>
        <w:tab/>
      </w:r>
      <w:r w:rsidR="008909EA">
        <w:rPr>
          <w:rFonts w:ascii="Arial" w:hAnsi="Arial" w:cs="Arial"/>
          <w:sz w:val="18"/>
          <w:szCs w:val="18"/>
        </w:rPr>
        <w:t xml:space="preserve">lok. </w:t>
      </w:r>
    </w:p>
    <w:p w:rsidR="00D86E5D" w:rsidRPr="00126789" w:rsidRDefault="00D86E5D" w:rsidP="00D86E5D">
      <w:pPr>
        <w:spacing w:line="360" w:lineRule="auto"/>
        <w:rPr>
          <w:rFonts w:ascii="Arial" w:hAnsi="Arial" w:cs="Arial"/>
          <w:sz w:val="10"/>
          <w:szCs w:val="10"/>
        </w:rPr>
      </w:pPr>
    </w:p>
    <w:p w:rsidR="00D86E5D" w:rsidRPr="00126789" w:rsidRDefault="00D86E5D" w:rsidP="00C0275C">
      <w:pPr>
        <w:pStyle w:val="Akapitzlist"/>
        <w:numPr>
          <w:ilvl w:val="0"/>
          <w:numId w:val="23"/>
        </w:numPr>
        <w:spacing w:after="0" w:line="360" w:lineRule="auto"/>
        <w:ind w:left="714" w:hanging="357"/>
        <w:jc w:val="both"/>
        <w:rPr>
          <w:rFonts w:ascii="Arial" w:hAnsi="Arial" w:cs="Arial"/>
        </w:rPr>
      </w:pPr>
      <w:r w:rsidRPr="00126789">
        <w:rPr>
          <w:rFonts w:ascii="Arial" w:hAnsi="Arial" w:cs="Arial"/>
        </w:rPr>
        <w:t>Demontaż  starych  i  zamontowanie nowych rynien dachowych i rur spustowych z blachy oc</w:t>
      </w:r>
    </w:p>
    <w:p w:rsidR="00D86E5D" w:rsidRPr="00126789" w:rsidRDefault="00D86E5D" w:rsidP="00D86E5D">
      <w:pPr>
        <w:pStyle w:val="Akapitzlist"/>
        <w:ind w:left="714"/>
        <w:jc w:val="both"/>
        <w:rPr>
          <w:rFonts w:ascii="Arial" w:hAnsi="Arial" w:cs="Arial"/>
          <w:sz w:val="18"/>
          <w:szCs w:val="18"/>
        </w:rPr>
      </w:pPr>
      <w:r w:rsidRPr="00126789">
        <w:rPr>
          <w:rFonts w:ascii="Arial" w:hAnsi="Arial" w:cs="Arial"/>
        </w:rPr>
        <w:t>Dobrociechy 16/1</w:t>
      </w:r>
      <w:r w:rsidRPr="00126789">
        <w:rPr>
          <w:rFonts w:ascii="Arial" w:hAnsi="Arial" w:cs="Arial"/>
        </w:rPr>
        <w:tab/>
      </w:r>
      <w:r w:rsidRPr="00126789">
        <w:rPr>
          <w:rFonts w:ascii="Arial" w:hAnsi="Arial" w:cs="Arial"/>
        </w:rPr>
        <w:tab/>
      </w:r>
      <w:r>
        <w:rPr>
          <w:rFonts w:ascii="Arial" w:hAnsi="Arial" w:cs="Arial"/>
        </w:rPr>
        <w:t xml:space="preserve"> </w:t>
      </w:r>
      <w:r w:rsidR="008909EA">
        <w:rPr>
          <w:rFonts w:ascii="Arial" w:hAnsi="Arial" w:cs="Arial"/>
        </w:rPr>
        <w:t xml:space="preserve">lok. </w:t>
      </w:r>
      <w:r w:rsidRPr="00126789">
        <w:rPr>
          <w:rFonts w:ascii="Arial" w:hAnsi="Arial" w:cs="Arial"/>
        </w:rPr>
        <w:tab/>
      </w:r>
      <w:r w:rsidRPr="00126789">
        <w:rPr>
          <w:rFonts w:ascii="Arial" w:hAnsi="Arial" w:cs="Arial"/>
          <w:sz w:val="18"/>
          <w:szCs w:val="18"/>
        </w:rPr>
        <w:t>- rynny dachowe, rury spustowe</w:t>
      </w:r>
    </w:p>
    <w:p w:rsidR="00D86E5D" w:rsidRPr="00126789" w:rsidRDefault="00D86E5D" w:rsidP="00D86E5D">
      <w:pPr>
        <w:pStyle w:val="Akapitzlist"/>
        <w:spacing w:line="360" w:lineRule="auto"/>
        <w:ind w:left="714"/>
        <w:jc w:val="both"/>
        <w:rPr>
          <w:rFonts w:ascii="Arial" w:hAnsi="Arial" w:cs="Arial"/>
          <w:sz w:val="18"/>
          <w:szCs w:val="18"/>
        </w:rPr>
      </w:pPr>
      <w:r w:rsidRPr="00126789">
        <w:rPr>
          <w:rFonts w:ascii="Arial" w:hAnsi="Arial" w:cs="Arial"/>
        </w:rPr>
        <w:t>ul. Jedności Narodowej 12B</w:t>
      </w:r>
      <w:r w:rsidRPr="00126789">
        <w:rPr>
          <w:rFonts w:ascii="Arial" w:hAnsi="Arial" w:cs="Arial"/>
        </w:rPr>
        <w:tab/>
      </w:r>
      <w:r>
        <w:rPr>
          <w:rFonts w:ascii="Arial" w:hAnsi="Arial" w:cs="Arial"/>
        </w:rPr>
        <w:t xml:space="preserve"> </w:t>
      </w:r>
      <w:r w:rsidR="008909EA">
        <w:rPr>
          <w:rFonts w:ascii="Arial" w:hAnsi="Arial" w:cs="Arial"/>
        </w:rPr>
        <w:t xml:space="preserve">lok. </w:t>
      </w:r>
      <w:r w:rsidRPr="00126789">
        <w:rPr>
          <w:rFonts w:ascii="Arial" w:hAnsi="Arial" w:cs="Arial"/>
        </w:rPr>
        <w:tab/>
      </w:r>
      <w:r w:rsidRPr="00126789">
        <w:rPr>
          <w:rFonts w:ascii="Arial" w:hAnsi="Arial" w:cs="Arial"/>
          <w:sz w:val="18"/>
          <w:szCs w:val="18"/>
        </w:rPr>
        <w:t>- rynny dachowe</w:t>
      </w: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Częściowa wymiana bądź uzupełnienie rynien dachowych i rur spustowych z blachy oc bądź PCV</w:t>
      </w:r>
    </w:p>
    <w:p w:rsidR="00D86E5D" w:rsidRPr="00126789" w:rsidRDefault="00D86E5D" w:rsidP="00D86E5D">
      <w:pPr>
        <w:pStyle w:val="Akapitzlist"/>
        <w:jc w:val="both"/>
        <w:rPr>
          <w:rFonts w:ascii="Arial" w:hAnsi="Arial" w:cs="Arial"/>
          <w:sz w:val="10"/>
          <w:szCs w:val="10"/>
        </w:rPr>
      </w:pPr>
    </w:p>
    <w:p w:rsidR="00D86E5D" w:rsidRPr="00126789" w:rsidRDefault="00D86E5D" w:rsidP="00D86E5D">
      <w:pPr>
        <w:pStyle w:val="Akapitzlist"/>
        <w:rPr>
          <w:rFonts w:ascii="Arial" w:hAnsi="Arial" w:cs="Arial"/>
        </w:rPr>
      </w:pPr>
      <w:r w:rsidRPr="00126789">
        <w:rPr>
          <w:rFonts w:ascii="Arial" w:hAnsi="Arial" w:cs="Arial"/>
        </w:rPr>
        <w:t>ul. Wojska Polskiego 4</w:t>
      </w:r>
    </w:p>
    <w:p w:rsidR="00D86E5D" w:rsidRPr="00126789" w:rsidRDefault="00D86E5D" w:rsidP="00D86E5D">
      <w:pPr>
        <w:pStyle w:val="Akapitzlist"/>
        <w:rPr>
          <w:rFonts w:ascii="Arial" w:hAnsi="Arial" w:cs="Arial"/>
        </w:rPr>
      </w:pPr>
      <w:r w:rsidRPr="00126789">
        <w:rPr>
          <w:rFonts w:ascii="Arial" w:hAnsi="Arial" w:cs="Arial"/>
        </w:rPr>
        <w:t>ul. Fabryczna 3</w:t>
      </w:r>
    </w:p>
    <w:p w:rsidR="00D86E5D" w:rsidRPr="00126789" w:rsidRDefault="00D86E5D" w:rsidP="00D86E5D">
      <w:pPr>
        <w:pStyle w:val="Akapitzlist"/>
        <w:rPr>
          <w:rFonts w:ascii="Arial" w:hAnsi="Arial" w:cs="Arial"/>
        </w:rPr>
      </w:pPr>
      <w:r w:rsidRPr="00126789">
        <w:rPr>
          <w:rFonts w:ascii="Arial" w:hAnsi="Arial" w:cs="Arial"/>
        </w:rPr>
        <w:t>ul. Ratuszowa 6</w:t>
      </w:r>
    </w:p>
    <w:p w:rsidR="00D86E5D" w:rsidRPr="00126789" w:rsidRDefault="00D86E5D" w:rsidP="00D86E5D">
      <w:pPr>
        <w:pStyle w:val="Akapitzlist"/>
        <w:rPr>
          <w:rFonts w:ascii="Arial" w:hAnsi="Arial" w:cs="Arial"/>
        </w:rPr>
      </w:pPr>
      <w:r w:rsidRPr="00126789">
        <w:rPr>
          <w:rFonts w:ascii="Arial" w:hAnsi="Arial" w:cs="Arial"/>
        </w:rPr>
        <w:t>ul. Reja 13</w:t>
      </w:r>
    </w:p>
    <w:p w:rsidR="00D86E5D" w:rsidRPr="00126789" w:rsidRDefault="00D86E5D" w:rsidP="00D86E5D">
      <w:pPr>
        <w:pStyle w:val="Akapitzlist"/>
        <w:rPr>
          <w:rFonts w:ascii="Arial" w:hAnsi="Arial" w:cs="Arial"/>
        </w:rPr>
      </w:pPr>
      <w:r w:rsidRPr="00126789">
        <w:rPr>
          <w:rFonts w:ascii="Arial" w:hAnsi="Arial" w:cs="Arial"/>
        </w:rPr>
        <w:t>ul. Szpitalna 4</w:t>
      </w:r>
    </w:p>
    <w:p w:rsidR="00D86E5D" w:rsidRPr="00126789" w:rsidRDefault="00D86E5D" w:rsidP="00D86E5D">
      <w:pPr>
        <w:pStyle w:val="Akapitzlist"/>
        <w:rPr>
          <w:rFonts w:ascii="Arial" w:hAnsi="Arial" w:cs="Arial"/>
        </w:rPr>
      </w:pPr>
      <w:r w:rsidRPr="00126789">
        <w:rPr>
          <w:rFonts w:ascii="Arial" w:hAnsi="Arial" w:cs="Arial"/>
        </w:rPr>
        <w:t>Dobrociechy 22</w:t>
      </w:r>
    </w:p>
    <w:p w:rsidR="00D86E5D" w:rsidRPr="00126789" w:rsidRDefault="00D86E5D" w:rsidP="00D86E5D">
      <w:pPr>
        <w:pStyle w:val="Akapitzlist"/>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Montaż nowej rury spustowej Ø100 PCV – ok. 11 mb – oddzielenie rury spustowej od pionu instalac</w:t>
      </w:r>
      <w:r w:rsidR="008909EA">
        <w:rPr>
          <w:rFonts w:ascii="Arial" w:hAnsi="Arial" w:cs="Arial"/>
        </w:rPr>
        <w:t xml:space="preserve">ji kanalizacyjnej </w:t>
      </w:r>
    </w:p>
    <w:p w:rsidR="00D86E5D" w:rsidRPr="00126789" w:rsidRDefault="00D86E5D" w:rsidP="00D86E5D">
      <w:pPr>
        <w:pStyle w:val="Akapitzlist"/>
        <w:jc w:val="both"/>
        <w:rPr>
          <w:rFonts w:ascii="Arial" w:hAnsi="Arial" w:cs="Arial"/>
          <w:sz w:val="10"/>
          <w:szCs w:val="10"/>
        </w:rPr>
      </w:pPr>
    </w:p>
    <w:p w:rsidR="00D86E5D" w:rsidRPr="00126789" w:rsidRDefault="00D86E5D" w:rsidP="00D86E5D">
      <w:pPr>
        <w:pStyle w:val="Akapitzlist"/>
        <w:jc w:val="both"/>
        <w:rPr>
          <w:rFonts w:ascii="Arial" w:hAnsi="Arial" w:cs="Arial"/>
        </w:rPr>
      </w:pPr>
      <w:r w:rsidRPr="00126789">
        <w:rPr>
          <w:rFonts w:ascii="Arial" w:hAnsi="Arial" w:cs="Arial"/>
        </w:rPr>
        <w:t>ul. Wojska Polskiego 2</w:t>
      </w:r>
    </w:p>
    <w:p w:rsidR="00D86E5D" w:rsidRPr="00126789" w:rsidRDefault="00D86E5D" w:rsidP="00D86E5D">
      <w:pPr>
        <w:pStyle w:val="Akapitzlist"/>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Miejscowa naprawa dachu papowego polegająca na uzupełnieniu ubytków papą termozgrzewalną z przesmarowaniem złącz lepikiem na zimno</w:t>
      </w:r>
    </w:p>
    <w:p w:rsidR="00D86E5D" w:rsidRPr="00126789" w:rsidRDefault="00D86E5D" w:rsidP="00D86E5D">
      <w:pPr>
        <w:pStyle w:val="Akapitzlist"/>
        <w:jc w:val="both"/>
        <w:rPr>
          <w:rFonts w:ascii="Arial" w:hAnsi="Arial" w:cs="Arial"/>
          <w:sz w:val="14"/>
          <w:szCs w:val="14"/>
        </w:rPr>
      </w:pPr>
    </w:p>
    <w:p w:rsidR="00D86E5D" w:rsidRPr="008909EA" w:rsidRDefault="00D86E5D" w:rsidP="00D86E5D">
      <w:pPr>
        <w:ind w:left="360" w:firstLine="348"/>
        <w:jc w:val="both"/>
        <w:rPr>
          <w:rFonts w:ascii="Arial" w:hAnsi="Arial" w:cs="Arial"/>
        </w:rPr>
      </w:pPr>
      <w:r w:rsidRPr="008909EA">
        <w:rPr>
          <w:rFonts w:ascii="Arial" w:hAnsi="Arial" w:cs="Arial"/>
        </w:rPr>
        <w:t>ul. 1-go Maja 8</w:t>
      </w:r>
      <w:r w:rsidRPr="008909EA">
        <w:rPr>
          <w:rFonts w:ascii="Arial" w:hAnsi="Arial" w:cs="Arial"/>
        </w:rPr>
        <w:tab/>
      </w:r>
      <w:r w:rsidRPr="008909EA">
        <w:rPr>
          <w:rFonts w:ascii="Arial" w:hAnsi="Arial" w:cs="Arial"/>
        </w:rPr>
        <w:tab/>
      </w:r>
      <w:r w:rsidRPr="008909EA">
        <w:rPr>
          <w:rFonts w:ascii="Arial" w:hAnsi="Arial" w:cs="Arial"/>
        </w:rPr>
        <w:tab/>
        <w:t>- ok. 5 m</w:t>
      </w:r>
      <w:r w:rsidRPr="008909EA">
        <w:rPr>
          <w:rFonts w:ascii="Arial" w:hAnsi="Arial" w:cs="Arial"/>
          <w:vertAlign w:val="superscript"/>
        </w:rPr>
        <w:t>2</w:t>
      </w:r>
    </w:p>
    <w:p w:rsidR="00D86E5D" w:rsidRPr="008909EA" w:rsidRDefault="00D86E5D" w:rsidP="00D86E5D">
      <w:pPr>
        <w:ind w:left="357" w:firstLine="346"/>
        <w:jc w:val="both"/>
        <w:rPr>
          <w:rFonts w:ascii="Arial" w:hAnsi="Arial" w:cs="Arial"/>
        </w:rPr>
      </w:pPr>
      <w:r w:rsidRPr="008909EA">
        <w:rPr>
          <w:rFonts w:ascii="Arial" w:hAnsi="Arial" w:cs="Arial"/>
        </w:rPr>
        <w:t xml:space="preserve">ul. Wiejska 2 </w:t>
      </w:r>
      <w:r w:rsidRPr="008909EA">
        <w:rPr>
          <w:rFonts w:ascii="Arial" w:hAnsi="Arial" w:cs="Arial"/>
          <w:sz w:val="14"/>
          <w:szCs w:val="14"/>
        </w:rPr>
        <w:t>(budynek gospodarczy)</w:t>
      </w:r>
      <w:r w:rsidRPr="008909EA">
        <w:rPr>
          <w:rFonts w:ascii="Arial" w:hAnsi="Arial" w:cs="Arial"/>
          <w:sz w:val="14"/>
          <w:szCs w:val="14"/>
        </w:rPr>
        <w:tab/>
      </w:r>
      <w:r w:rsidRPr="008909EA">
        <w:rPr>
          <w:rFonts w:ascii="Arial" w:hAnsi="Arial" w:cs="Arial"/>
          <w:sz w:val="14"/>
          <w:szCs w:val="14"/>
        </w:rPr>
        <w:tab/>
      </w:r>
      <w:r w:rsidRPr="008909EA">
        <w:rPr>
          <w:rFonts w:ascii="Arial" w:hAnsi="Arial" w:cs="Arial"/>
        </w:rPr>
        <w:t>- ok. 15 m</w:t>
      </w:r>
      <w:r w:rsidRPr="008909EA">
        <w:rPr>
          <w:rFonts w:ascii="Arial" w:hAnsi="Arial" w:cs="Arial"/>
          <w:vertAlign w:val="superscript"/>
        </w:rPr>
        <w:t>2</w:t>
      </w:r>
    </w:p>
    <w:p w:rsidR="00D86E5D" w:rsidRPr="008909EA" w:rsidRDefault="00D86E5D" w:rsidP="00D86E5D">
      <w:pPr>
        <w:ind w:left="357" w:firstLine="346"/>
        <w:jc w:val="both"/>
        <w:rPr>
          <w:rFonts w:ascii="Arial" w:hAnsi="Arial" w:cs="Arial"/>
        </w:rPr>
      </w:pPr>
      <w:r w:rsidRPr="008909EA">
        <w:rPr>
          <w:rFonts w:ascii="Arial" w:hAnsi="Arial" w:cs="Arial"/>
        </w:rPr>
        <w:t>ul. Ratuszowa 7</w:t>
      </w:r>
      <w:r w:rsidRPr="008909EA">
        <w:rPr>
          <w:rFonts w:ascii="Arial" w:hAnsi="Arial" w:cs="Arial"/>
        </w:rPr>
        <w:tab/>
      </w:r>
      <w:r w:rsidRPr="008909EA">
        <w:rPr>
          <w:rFonts w:ascii="Arial" w:hAnsi="Arial" w:cs="Arial"/>
        </w:rPr>
        <w:tab/>
      </w:r>
      <w:r w:rsidRPr="008909EA">
        <w:rPr>
          <w:rFonts w:ascii="Arial" w:hAnsi="Arial" w:cs="Arial"/>
        </w:rPr>
        <w:tab/>
        <w:t>- ok. 7,5 m</w:t>
      </w:r>
      <w:r w:rsidRPr="008909EA">
        <w:rPr>
          <w:rFonts w:ascii="Arial" w:hAnsi="Arial" w:cs="Arial"/>
          <w:vertAlign w:val="superscript"/>
        </w:rPr>
        <w:t>2</w:t>
      </w:r>
    </w:p>
    <w:p w:rsidR="00D86E5D" w:rsidRPr="008909EA" w:rsidRDefault="00D86E5D" w:rsidP="00D86E5D">
      <w:pPr>
        <w:ind w:left="357" w:firstLine="346"/>
        <w:jc w:val="both"/>
        <w:rPr>
          <w:rFonts w:ascii="Arial" w:hAnsi="Arial" w:cs="Arial"/>
        </w:rPr>
      </w:pPr>
      <w:r w:rsidRPr="008909EA">
        <w:rPr>
          <w:rFonts w:ascii="Arial" w:hAnsi="Arial" w:cs="Arial"/>
        </w:rPr>
        <w:t>ul. Polna 10</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 ok. 30 m</w:t>
      </w:r>
      <w:r w:rsidRPr="008909EA">
        <w:rPr>
          <w:rFonts w:ascii="Arial" w:hAnsi="Arial" w:cs="Arial"/>
          <w:vertAlign w:val="superscript"/>
        </w:rPr>
        <w:t>2</w:t>
      </w:r>
    </w:p>
    <w:p w:rsidR="00D86E5D" w:rsidRPr="008909EA" w:rsidRDefault="00D86E5D" w:rsidP="00D86E5D">
      <w:pPr>
        <w:ind w:left="357" w:firstLine="346"/>
        <w:jc w:val="both"/>
        <w:rPr>
          <w:rFonts w:ascii="Arial" w:hAnsi="Arial" w:cs="Arial"/>
        </w:rPr>
      </w:pPr>
      <w:r w:rsidRPr="008909EA">
        <w:rPr>
          <w:rFonts w:ascii="Arial" w:hAnsi="Arial" w:cs="Arial"/>
        </w:rPr>
        <w:t>ul. Mickiewicza 2</w:t>
      </w:r>
      <w:r w:rsidRPr="008909EA">
        <w:rPr>
          <w:rFonts w:ascii="Arial" w:hAnsi="Arial" w:cs="Arial"/>
        </w:rPr>
        <w:tab/>
      </w:r>
      <w:r w:rsidRPr="008909EA">
        <w:rPr>
          <w:rFonts w:ascii="Arial" w:hAnsi="Arial" w:cs="Arial"/>
        </w:rPr>
        <w:tab/>
      </w:r>
      <w:r w:rsidRPr="008909EA">
        <w:rPr>
          <w:rFonts w:ascii="Arial" w:hAnsi="Arial" w:cs="Arial"/>
        </w:rPr>
        <w:tab/>
        <w:t>- ok. 2 m</w:t>
      </w:r>
      <w:r w:rsidRPr="008909EA">
        <w:rPr>
          <w:rFonts w:ascii="Arial" w:hAnsi="Arial" w:cs="Arial"/>
          <w:vertAlign w:val="superscript"/>
        </w:rPr>
        <w:t>2</w:t>
      </w:r>
    </w:p>
    <w:p w:rsidR="00D86E5D" w:rsidRPr="008909EA" w:rsidRDefault="00D86E5D" w:rsidP="00D86E5D">
      <w:pPr>
        <w:ind w:left="357" w:firstLine="346"/>
        <w:jc w:val="both"/>
        <w:rPr>
          <w:rFonts w:ascii="Arial" w:hAnsi="Arial" w:cs="Arial"/>
        </w:rPr>
      </w:pPr>
      <w:r w:rsidRPr="008909EA">
        <w:rPr>
          <w:rFonts w:ascii="Arial" w:hAnsi="Arial" w:cs="Arial"/>
        </w:rPr>
        <w:t>Świelino 2</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 ok. 7,5 m</w:t>
      </w:r>
      <w:r w:rsidRPr="008909EA">
        <w:rPr>
          <w:rFonts w:ascii="Arial" w:hAnsi="Arial" w:cs="Arial"/>
          <w:vertAlign w:val="superscript"/>
        </w:rPr>
        <w:t>2</w:t>
      </w:r>
    </w:p>
    <w:p w:rsidR="00D86E5D" w:rsidRPr="008909EA" w:rsidRDefault="00D86E5D" w:rsidP="00D86E5D">
      <w:pPr>
        <w:spacing w:line="360" w:lineRule="auto"/>
        <w:ind w:left="357" w:firstLine="346"/>
        <w:jc w:val="both"/>
        <w:rPr>
          <w:rFonts w:ascii="Arial" w:hAnsi="Arial" w:cs="Arial"/>
          <w:vertAlign w:val="superscript"/>
        </w:rPr>
      </w:pPr>
      <w:r w:rsidRPr="008909EA">
        <w:rPr>
          <w:rFonts w:ascii="Arial" w:hAnsi="Arial" w:cs="Arial"/>
        </w:rPr>
        <w:t>Gozd 26</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 ok. 7,5 m</w:t>
      </w:r>
      <w:r w:rsidRPr="008909EA">
        <w:rPr>
          <w:rFonts w:ascii="Arial" w:hAnsi="Arial" w:cs="Arial"/>
          <w:vertAlign w:val="superscript"/>
        </w:rPr>
        <w:t>2</w:t>
      </w:r>
    </w:p>
    <w:p w:rsidR="00D86E5D" w:rsidRPr="008909EA" w:rsidRDefault="00D86E5D" w:rsidP="00C0275C">
      <w:pPr>
        <w:pStyle w:val="Akapitzlist"/>
        <w:numPr>
          <w:ilvl w:val="0"/>
          <w:numId w:val="23"/>
        </w:numPr>
        <w:spacing w:after="0" w:line="240" w:lineRule="auto"/>
        <w:ind w:left="714" w:hanging="357"/>
        <w:jc w:val="both"/>
        <w:rPr>
          <w:rFonts w:ascii="Arial" w:hAnsi="Arial" w:cs="Arial"/>
        </w:rPr>
      </w:pPr>
      <w:r w:rsidRPr="008909EA">
        <w:rPr>
          <w:rFonts w:ascii="Arial" w:hAnsi="Arial" w:cs="Arial"/>
        </w:rPr>
        <w:t>Pokrycie dachu nową warstwa papy termozgrzewalnej z przesmarowaniem złącz</w:t>
      </w:r>
      <w:r w:rsidRPr="00126789">
        <w:rPr>
          <w:rFonts w:ascii="Arial" w:hAnsi="Arial" w:cs="Arial"/>
        </w:rPr>
        <w:t xml:space="preserve"> </w:t>
      </w:r>
      <w:r w:rsidRPr="008909EA">
        <w:rPr>
          <w:rFonts w:ascii="Arial" w:hAnsi="Arial" w:cs="Arial"/>
        </w:rPr>
        <w:t>lepikiem na zimno</w:t>
      </w:r>
    </w:p>
    <w:p w:rsidR="00D86E5D" w:rsidRPr="008909EA" w:rsidRDefault="00D86E5D" w:rsidP="00D86E5D">
      <w:pPr>
        <w:pStyle w:val="Akapitzlist"/>
        <w:ind w:left="714"/>
        <w:jc w:val="both"/>
        <w:rPr>
          <w:rFonts w:ascii="Arial" w:hAnsi="Arial" w:cs="Arial"/>
        </w:rPr>
      </w:pPr>
      <w:r w:rsidRPr="008909EA">
        <w:rPr>
          <w:rFonts w:ascii="Arial" w:hAnsi="Arial" w:cs="Arial"/>
        </w:rPr>
        <w:t>Drzewiany 76</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 ok. 110 m</w:t>
      </w:r>
      <w:r w:rsidRPr="008909EA">
        <w:rPr>
          <w:rFonts w:ascii="Arial" w:hAnsi="Arial" w:cs="Arial"/>
          <w:vertAlign w:val="superscript"/>
        </w:rPr>
        <w:t>2</w:t>
      </w:r>
    </w:p>
    <w:p w:rsidR="00D86E5D" w:rsidRPr="008909EA" w:rsidRDefault="00D86E5D" w:rsidP="00D86E5D">
      <w:pPr>
        <w:pStyle w:val="Akapitzlist"/>
        <w:ind w:left="714"/>
        <w:jc w:val="both"/>
        <w:rPr>
          <w:rFonts w:ascii="Arial" w:hAnsi="Arial" w:cs="Arial"/>
          <w:vertAlign w:val="superscript"/>
        </w:rPr>
      </w:pPr>
      <w:r w:rsidRPr="008909EA">
        <w:rPr>
          <w:rFonts w:ascii="Arial" w:hAnsi="Arial" w:cs="Arial"/>
        </w:rPr>
        <w:t>ul. Szkolna 11</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 ok. 50 m</w:t>
      </w:r>
      <w:r w:rsidRPr="008909EA">
        <w:rPr>
          <w:rFonts w:ascii="Arial" w:hAnsi="Arial" w:cs="Arial"/>
          <w:vertAlign w:val="superscript"/>
        </w:rPr>
        <w:t>2</w:t>
      </w:r>
    </w:p>
    <w:p w:rsidR="00D86E5D" w:rsidRPr="008909EA" w:rsidRDefault="00D86E5D" w:rsidP="00D86E5D">
      <w:pPr>
        <w:pStyle w:val="Akapitzlist"/>
        <w:ind w:left="714"/>
        <w:jc w:val="both"/>
        <w:rPr>
          <w:rFonts w:ascii="Arial" w:hAnsi="Arial" w:cs="Arial"/>
          <w:vertAlign w:val="superscript"/>
        </w:rPr>
      </w:pPr>
      <w:r w:rsidRPr="008909EA">
        <w:rPr>
          <w:rFonts w:ascii="Arial" w:hAnsi="Arial" w:cs="Arial"/>
        </w:rPr>
        <w:t>ul. Fabryczna 3</w:t>
      </w:r>
      <w:r w:rsidRPr="008909EA">
        <w:rPr>
          <w:rFonts w:ascii="Arial" w:hAnsi="Arial" w:cs="Arial"/>
        </w:rPr>
        <w:tab/>
      </w:r>
      <w:r w:rsidRPr="008909EA">
        <w:rPr>
          <w:rFonts w:ascii="Arial" w:hAnsi="Arial" w:cs="Arial"/>
        </w:rPr>
        <w:tab/>
      </w:r>
      <w:r w:rsidRPr="008909EA">
        <w:rPr>
          <w:rFonts w:ascii="Arial" w:hAnsi="Arial" w:cs="Arial"/>
        </w:rPr>
        <w:tab/>
        <w:t>- ok. 100 m</w:t>
      </w:r>
      <w:r w:rsidRPr="008909EA">
        <w:rPr>
          <w:rFonts w:ascii="Arial" w:hAnsi="Arial" w:cs="Arial"/>
          <w:vertAlign w:val="superscript"/>
        </w:rPr>
        <w:t>2</w:t>
      </w:r>
    </w:p>
    <w:p w:rsidR="00D86E5D" w:rsidRPr="008909EA" w:rsidRDefault="00D86E5D" w:rsidP="00D86E5D">
      <w:pPr>
        <w:pStyle w:val="Akapitzlist"/>
        <w:ind w:left="714"/>
        <w:jc w:val="both"/>
        <w:rPr>
          <w:rFonts w:ascii="Arial" w:hAnsi="Arial" w:cs="Arial"/>
        </w:rPr>
      </w:pPr>
      <w:r w:rsidRPr="008909EA">
        <w:rPr>
          <w:rFonts w:ascii="Arial" w:hAnsi="Arial" w:cs="Arial"/>
        </w:rPr>
        <w:t>ul. Reymonta 13</w:t>
      </w:r>
      <w:r w:rsidRPr="008909EA">
        <w:rPr>
          <w:rFonts w:ascii="Arial" w:hAnsi="Arial" w:cs="Arial"/>
        </w:rPr>
        <w:tab/>
      </w:r>
      <w:r w:rsidRPr="008909EA">
        <w:rPr>
          <w:rFonts w:ascii="Arial" w:hAnsi="Arial" w:cs="Arial"/>
        </w:rPr>
        <w:tab/>
      </w:r>
      <w:r w:rsidRPr="008909EA">
        <w:rPr>
          <w:rFonts w:ascii="Arial" w:hAnsi="Arial" w:cs="Arial"/>
        </w:rPr>
        <w:tab/>
        <w:t>- ok. 7,5 m</w:t>
      </w:r>
      <w:r w:rsidRPr="008909EA">
        <w:rPr>
          <w:rFonts w:ascii="Arial" w:hAnsi="Arial" w:cs="Arial"/>
          <w:vertAlign w:val="superscript"/>
        </w:rPr>
        <w:t>2</w:t>
      </w:r>
    </w:p>
    <w:p w:rsidR="00D86E5D" w:rsidRPr="0011171D" w:rsidRDefault="00D86E5D" w:rsidP="00D86E5D">
      <w:pPr>
        <w:pStyle w:val="Akapitzlist"/>
        <w:ind w:left="714"/>
        <w:jc w:val="both"/>
        <w:rPr>
          <w:rFonts w:ascii="Arial" w:hAnsi="Arial" w:cs="Arial"/>
          <w:sz w:val="12"/>
          <w:szCs w:val="12"/>
        </w:rPr>
      </w:pPr>
    </w:p>
    <w:p w:rsidR="00D86E5D" w:rsidRPr="00126789" w:rsidRDefault="00D86E5D" w:rsidP="00C0275C">
      <w:pPr>
        <w:pStyle w:val="Akapitzlist"/>
        <w:numPr>
          <w:ilvl w:val="0"/>
          <w:numId w:val="23"/>
        </w:numPr>
        <w:spacing w:after="0" w:line="240" w:lineRule="auto"/>
        <w:ind w:left="714" w:hanging="357"/>
        <w:jc w:val="both"/>
        <w:rPr>
          <w:rFonts w:ascii="Arial" w:hAnsi="Arial" w:cs="Arial"/>
          <w:sz w:val="14"/>
          <w:szCs w:val="14"/>
        </w:rPr>
      </w:pPr>
      <w:r w:rsidRPr="00126789">
        <w:rPr>
          <w:rFonts w:ascii="Arial" w:hAnsi="Arial" w:cs="Arial"/>
        </w:rPr>
        <w:t>Miejscowa naprawa dachu pokrytego dachówką zakładkową polegająca na demontażu pokrycia dachowego, miejscowemu nadbiciu, wzmocnieniu krokwi dachowych łatą o przekroju 40x60, częściowej wymianie ołacenia, wykonaniu izolacji przeciwwilgociowej z foli dachowej paro przepuszczalnej oraz ponownemu ułożeniu z częściową wymianą                             i uzupełnieniem dachówki na zaprawie wapienno-cementowej</w:t>
      </w:r>
    </w:p>
    <w:p w:rsidR="00D86E5D" w:rsidRPr="00126789" w:rsidRDefault="00D86E5D" w:rsidP="00D86E5D">
      <w:pPr>
        <w:pStyle w:val="Akapitzlist"/>
        <w:ind w:left="714"/>
        <w:jc w:val="both"/>
        <w:rPr>
          <w:rFonts w:ascii="Arial" w:hAnsi="Arial" w:cs="Arial"/>
          <w:sz w:val="14"/>
          <w:szCs w:val="14"/>
        </w:rPr>
      </w:pPr>
    </w:p>
    <w:p w:rsidR="00D86E5D" w:rsidRPr="00126789" w:rsidRDefault="00D86E5D" w:rsidP="00D86E5D">
      <w:pPr>
        <w:pStyle w:val="Akapitzlist"/>
        <w:jc w:val="both"/>
        <w:rPr>
          <w:rFonts w:ascii="Arial" w:hAnsi="Arial" w:cs="Arial"/>
        </w:rPr>
      </w:pPr>
      <w:r w:rsidRPr="00126789">
        <w:rPr>
          <w:rFonts w:ascii="Arial" w:hAnsi="Arial" w:cs="Arial"/>
        </w:rPr>
        <w:t>ul. Świerczewskiego 2a</w:t>
      </w:r>
    </w:p>
    <w:p w:rsidR="00D86E5D" w:rsidRPr="00126789" w:rsidRDefault="00D86E5D" w:rsidP="00D86E5D">
      <w:pPr>
        <w:pStyle w:val="Akapitzlist"/>
        <w:jc w:val="both"/>
        <w:rPr>
          <w:rFonts w:ascii="Arial" w:hAnsi="Arial" w:cs="Arial"/>
        </w:rPr>
      </w:pPr>
      <w:r w:rsidRPr="00126789">
        <w:rPr>
          <w:rFonts w:ascii="Arial" w:hAnsi="Arial" w:cs="Arial"/>
        </w:rPr>
        <w:lastRenderedPageBreak/>
        <w:t>ul. Koszalińska 5</w:t>
      </w:r>
    </w:p>
    <w:p w:rsidR="00D86E5D" w:rsidRPr="00126789" w:rsidRDefault="00D86E5D" w:rsidP="00D86E5D">
      <w:pPr>
        <w:pStyle w:val="Akapitzlist"/>
        <w:spacing w:line="360" w:lineRule="auto"/>
        <w:jc w:val="both"/>
        <w:rPr>
          <w:rFonts w:ascii="Arial" w:hAnsi="Arial" w:cs="Arial"/>
        </w:rPr>
      </w:pPr>
      <w:r w:rsidRPr="00126789">
        <w:rPr>
          <w:rFonts w:ascii="Arial" w:hAnsi="Arial" w:cs="Arial"/>
        </w:rPr>
        <w:t>ul. Fabryczna 12</w:t>
      </w:r>
    </w:p>
    <w:p w:rsidR="00D86E5D" w:rsidRPr="00126789" w:rsidRDefault="00D86E5D" w:rsidP="00C0275C">
      <w:pPr>
        <w:pStyle w:val="Akapitzlist"/>
        <w:numPr>
          <w:ilvl w:val="0"/>
          <w:numId w:val="23"/>
        </w:numPr>
        <w:spacing w:after="0" w:line="240" w:lineRule="auto"/>
        <w:ind w:left="714" w:hanging="357"/>
        <w:jc w:val="both"/>
        <w:rPr>
          <w:rFonts w:ascii="Arial" w:hAnsi="Arial" w:cs="Arial"/>
        </w:rPr>
      </w:pPr>
      <w:r w:rsidRPr="00126789">
        <w:rPr>
          <w:rFonts w:ascii="Arial" w:hAnsi="Arial" w:cs="Arial"/>
        </w:rPr>
        <w:t xml:space="preserve">Miejscowa naprawa dachu pokrytego płytami azbestowo-cementowymi polegająca na demontażu pokrycia dachowego, wykonaniu nowych obróbek blacharskich blachą ocynk krokwi koszowej, dociepleniu części stropu drewnianego wełną mineralną gr. 15 cm, wykonaniu izolacji przeciwwilgociowej częściowo ocieplonego stropu folią paro przepuszczalną oraz ponowne ułożenie płyt azbestowo- cementowych pokrycia </w:t>
      </w:r>
    </w:p>
    <w:p w:rsidR="00D86E5D" w:rsidRPr="00126789" w:rsidRDefault="00D86E5D" w:rsidP="00D86E5D">
      <w:pPr>
        <w:pStyle w:val="Akapitzlist"/>
        <w:ind w:left="714"/>
        <w:jc w:val="both"/>
        <w:rPr>
          <w:rFonts w:ascii="Arial" w:hAnsi="Arial" w:cs="Arial"/>
          <w:sz w:val="14"/>
          <w:szCs w:val="14"/>
        </w:rPr>
      </w:pPr>
    </w:p>
    <w:p w:rsidR="00D86E5D" w:rsidRPr="00126789" w:rsidRDefault="00D86E5D" w:rsidP="00D86E5D">
      <w:pPr>
        <w:pStyle w:val="Akapitzlist"/>
        <w:spacing w:line="360" w:lineRule="auto"/>
        <w:ind w:left="714"/>
        <w:jc w:val="both"/>
        <w:rPr>
          <w:rFonts w:ascii="Arial" w:hAnsi="Arial" w:cs="Arial"/>
        </w:rPr>
      </w:pPr>
      <w:r w:rsidRPr="00126789">
        <w:rPr>
          <w:rFonts w:ascii="Arial" w:hAnsi="Arial" w:cs="Arial"/>
        </w:rPr>
        <w:t>Nowosiółk</w:t>
      </w:r>
      <w:r w:rsidR="008909EA">
        <w:rPr>
          <w:rFonts w:ascii="Arial" w:hAnsi="Arial" w:cs="Arial"/>
        </w:rPr>
        <w:t>i 1/1</w:t>
      </w:r>
      <w:r w:rsidR="008909EA">
        <w:rPr>
          <w:rFonts w:ascii="Arial" w:hAnsi="Arial" w:cs="Arial"/>
        </w:rPr>
        <w:tab/>
      </w:r>
      <w:r w:rsidR="008909EA">
        <w:rPr>
          <w:rFonts w:ascii="Arial" w:hAnsi="Arial" w:cs="Arial"/>
        </w:rPr>
        <w:tab/>
      </w:r>
      <w:r w:rsidR="008909EA">
        <w:rPr>
          <w:rFonts w:ascii="Arial" w:hAnsi="Arial" w:cs="Arial"/>
        </w:rPr>
        <w:tab/>
        <w:t xml:space="preserve">dach nad lok. </w:t>
      </w:r>
    </w:p>
    <w:p w:rsidR="00D86E5D" w:rsidRPr="00126789" w:rsidRDefault="00D86E5D" w:rsidP="00C0275C">
      <w:pPr>
        <w:pStyle w:val="Akapitzlist"/>
        <w:numPr>
          <w:ilvl w:val="0"/>
          <w:numId w:val="23"/>
        </w:numPr>
        <w:spacing w:after="0" w:line="240" w:lineRule="auto"/>
        <w:ind w:left="714" w:hanging="357"/>
        <w:jc w:val="both"/>
        <w:rPr>
          <w:rFonts w:ascii="Arial" w:hAnsi="Arial" w:cs="Arial"/>
        </w:rPr>
      </w:pPr>
      <w:r w:rsidRPr="00126789">
        <w:rPr>
          <w:rFonts w:ascii="Arial" w:hAnsi="Arial" w:cs="Arial"/>
        </w:rPr>
        <w:t>Remont dachów lukarn pokrytych płytami azbestowo-cementowymi. Prace polegały na rozebraniu pokrycia, demontażu ołacenia, wykonaniu izolacji przeciwwilgociowej z foli dachowej paroizolacyjnej, montażu nowego deskowania – deska gr. 25 mm. Następnie jednokrotne pokrycie dachu nową warstwa papy nawierzchniowej na sucho i warstwą papy termozgrzewalnej z przesmarowaniem złącz lepikiem na zimno. Montaż nowych drewnianych wiatrownic dachowych</w:t>
      </w:r>
    </w:p>
    <w:p w:rsidR="00D86E5D" w:rsidRPr="00126789" w:rsidRDefault="00D86E5D" w:rsidP="00D86E5D">
      <w:pPr>
        <w:pStyle w:val="Akapitzlist"/>
        <w:ind w:left="714"/>
        <w:jc w:val="both"/>
        <w:rPr>
          <w:rFonts w:ascii="Arial" w:hAnsi="Arial" w:cs="Arial"/>
          <w:sz w:val="10"/>
          <w:szCs w:val="10"/>
        </w:rPr>
      </w:pPr>
    </w:p>
    <w:p w:rsidR="00D86E5D" w:rsidRPr="00126789" w:rsidRDefault="00D86E5D" w:rsidP="00D86E5D">
      <w:pPr>
        <w:pStyle w:val="Akapitzlist"/>
        <w:ind w:left="714"/>
        <w:jc w:val="both"/>
        <w:rPr>
          <w:rFonts w:ascii="Arial" w:hAnsi="Arial" w:cs="Arial"/>
        </w:rPr>
      </w:pPr>
      <w:r w:rsidRPr="00126789">
        <w:rPr>
          <w:rFonts w:ascii="Arial" w:hAnsi="Arial" w:cs="Arial"/>
        </w:rPr>
        <w:t>Dobr</w:t>
      </w:r>
      <w:r w:rsidR="008909EA">
        <w:rPr>
          <w:rFonts w:ascii="Arial" w:hAnsi="Arial" w:cs="Arial"/>
        </w:rPr>
        <w:t>ociechy 22/6</w:t>
      </w:r>
      <w:r w:rsidR="008909EA">
        <w:rPr>
          <w:rFonts w:ascii="Arial" w:hAnsi="Arial" w:cs="Arial"/>
        </w:rPr>
        <w:tab/>
      </w:r>
      <w:r w:rsidR="008909EA">
        <w:rPr>
          <w:rFonts w:ascii="Arial" w:hAnsi="Arial" w:cs="Arial"/>
        </w:rPr>
        <w:tab/>
      </w:r>
      <w:r w:rsidR="008909EA">
        <w:rPr>
          <w:rFonts w:ascii="Arial" w:hAnsi="Arial" w:cs="Arial"/>
        </w:rPr>
        <w:tab/>
        <w:t xml:space="preserve">lok. </w:t>
      </w:r>
      <w:r w:rsidRPr="00126789">
        <w:rPr>
          <w:rFonts w:ascii="Arial" w:hAnsi="Arial" w:cs="Arial"/>
        </w:rPr>
        <w:t xml:space="preserve"> – </w:t>
      </w:r>
      <w:r w:rsidRPr="00126789">
        <w:rPr>
          <w:rFonts w:ascii="Arial" w:hAnsi="Arial" w:cs="Arial"/>
          <w:sz w:val="18"/>
          <w:szCs w:val="18"/>
        </w:rPr>
        <w:t>pokój, kuchnia, łazienka</w:t>
      </w:r>
      <w:r w:rsidRPr="00126789">
        <w:rPr>
          <w:rFonts w:ascii="Arial" w:hAnsi="Arial" w:cs="Arial"/>
        </w:rPr>
        <w:t xml:space="preserve"> </w:t>
      </w:r>
    </w:p>
    <w:p w:rsidR="00D86E5D" w:rsidRPr="00126789" w:rsidRDefault="00D86E5D" w:rsidP="00D86E5D">
      <w:pPr>
        <w:pStyle w:val="Akapitzlist"/>
        <w:ind w:left="714"/>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Naprawa dachów pokrytych płytami azbestowo – cementowymi polegająca na oczyszczeniu pokrycia z mchu, uzupełnieniu i uszczelnieniu popękanych płyt silikonem dekarskim, włókniną i lepikiem na zimno</w:t>
      </w:r>
    </w:p>
    <w:p w:rsidR="00D86E5D" w:rsidRPr="00126789" w:rsidRDefault="00D86E5D" w:rsidP="00D86E5D">
      <w:pPr>
        <w:pStyle w:val="Akapitzlist"/>
        <w:jc w:val="both"/>
        <w:rPr>
          <w:rFonts w:ascii="Arial" w:hAnsi="Arial" w:cs="Arial"/>
          <w:sz w:val="14"/>
          <w:szCs w:val="14"/>
        </w:rPr>
      </w:pPr>
    </w:p>
    <w:p w:rsidR="00D86E5D" w:rsidRPr="00126789" w:rsidRDefault="00D86E5D" w:rsidP="00D86E5D">
      <w:pPr>
        <w:pStyle w:val="Akapitzlist"/>
        <w:jc w:val="both"/>
        <w:rPr>
          <w:rFonts w:ascii="Arial" w:hAnsi="Arial" w:cs="Arial"/>
        </w:rPr>
      </w:pPr>
      <w:r w:rsidRPr="00126789">
        <w:rPr>
          <w:rFonts w:ascii="Arial" w:hAnsi="Arial" w:cs="Arial"/>
        </w:rPr>
        <w:t>Do</w:t>
      </w:r>
      <w:r w:rsidR="008909EA">
        <w:rPr>
          <w:rFonts w:ascii="Arial" w:hAnsi="Arial" w:cs="Arial"/>
        </w:rPr>
        <w:t xml:space="preserve">brociechy 16/1 </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spacing w:line="360" w:lineRule="auto"/>
        <w:jc w:val="both"/>
        <w:rPr>
          <w:rFonts w:ascii="Arial" w:hAnsi="Arial" w:cs="Arial"/>
        </w:rPr>
      </w:pPr>
      <w:r w:rsidRPr="00126789">
        <w:rPr>
          <w:rFonts w:ascii="Arial" w:hAnsi="Arial" w:cs="Arial"/>
        </w:rPr>
        <w:t>ul. Koszalińska 8</w:t>
      </w:r>
      <w:r w:rsidRPr="00126789">
        <w:rPr>
          <w:rFonts w:ascii="Arial" w:hAnsi="Arial" w:cs="Arial"/>
        </w:rPr>
        <w:tab/>
      </w:r>
      <w:r w:rsidRPr="00126789">
        <w:rPr>
          <w:rFonts w:ascii="Arial" w:hAnsi="Arial" w:cs="Arial"/>
        </w:rPr>
        <w:tab/>
      </w:r>
      <w:r w:rsidR="008909EA">
        <w:rPr>
          <w:rFonts w:ascii="Arial" w:hAnsi="Arial" w:cs="Arial"/>
        </w:rPr>
        <w:tab/>
        <w:t xml:space="preserve">bud. gospodarczy </w:t>
      </w:r>
    </w:p>
    <w:p w:rsidR="00D86E5D" w:rsidRPr="00126789" w:rsidRDefault="00D86E5D" w:rsidP="00C0275C">
      <w:pPr>
        <w:pStyle w:val="Akapitzlist"/>
        <w:numPr>
          <w:ilvl w:val="0"/>
          <w:numId w:val="23"/>
        </w:numPr>
        <w:spacing w:after="0" w:line="360" w:lineRule="auto"/>
        <w:ind w:left="714" w:hanging="357"/>
        <w:jc w:val="both"/>
        <w:rPr>
          <w:rFonts w:ascii="Arial" w:hAnsi="Arial" w:cs="Arial"/>
        </w:rPr>
      </w:pPr>
      <w:r w:rsidRPr="00126789">
        <w:rPr>
          <w:rFonts w:ascii="Arial" w:hAnsi="Arial" w:cs="Arial"/>
        </w:rPr>
        <w:t>Wykonanie zadaszenia nad wejściem do lokalu mieszkalnego – zakres prac obejmował:</w:t>
      </w:r>
    </w:p>
    <w:p w:rsidR="00D86E5D" w:rsidRPr="00126789" w:rsidRDefault="00D86E5D" w:rsidP="00D86E5D">
      <w:pPr>
        <w:pStyle w:val="Akapitzlist"/>
        <w:ind w:left="993" w:hanging="273"/>
        <w:jc w:val="both"/>
        <w:rPr>
          <w:rFonts w:ascii="Arial" w:hAnsi="Arial" w:cs="Arial"/>
        </w:rPr>
      </w:pPr>
      <w:r w:rsidRPr="00126789">
        <w:rPr>
          <w:rFonts w:ascii="Arial" w:hAnsi="Arial" w:cs="Arial"/>
        </w:rPr>
        <w:t>▪ wykonanie i montaż konstrukcji zadaszenia z profili metalowych wspartej na zabetonowanych kształtownikach stalowych o przekroju 40x40 – szt. 2,</w:t>
      </w:r>
    </w:p>
    <w:p w:rsidR="00D86E5D" w:rsidRPr="00126789" w:rsidRDefault="00D86E5D" w:rsidP="00D86E5D">
      <w:pPr>
        <w:pStyle w:val="Akapitzlist"/>
        <w:ind w:left="993" w:hanging="273"/>
        <w:jc w:val="both"/>
        <w:rPr>
          <w:rFonts w:ascii="Arial" w:hAnsi="Arial" w:cs="Arial"/>
        </w:rPr>
      </w:pPr>
      <w:r w:rsidRPr="00126789">
        <w:rPr>
          <w:rFonts w:ascii="Arial" w:hAnsi="Arial" w:cs="Arial"/>
        </w:rPr>
        <w:t xml:space="preserve">▪   ołacenie  konstrukcji  łatą  o  przekroju  40x60  i  pokrycie  blachą  trapezową powlekaną </w:t>
      </w:r>
    </w:p>
    <w:p w:rsidR="00D86E5D" w:rsidRPr="00126789" w:rsidRDefault="00D86E5D" w:rsidP="00D86E5D">
      <w:pPr>
        <w:pStyle w:val="Akapitzlist"/>
        <w:ind w:left="1134" w:hanging="141"/>
        <w:jc w:val="both"/>
        <w:rPr>
          <w:rFonts w:ascii="Arial" w:hAnsi="Arial" w:cs="Arial"/>
        </w:rPr>
      </w:pPr>
      <w:r w:rsidRPr="00126789">
        <w:rPr>
          <w:rFonts w:ascii="Arial" w:hAnsi="Arial" w:cs="Arial"/>
        </w:rPr>
        <w:t>– ok. 4 m</w:t>
      </w:r>
      <w:r w:rsidRPr="00126789">
        <w:rPr>
          <w:rFonts w:ascii="Arial" w:hAnsi="Arial" w:cs="Arial"/>
          <w:vertAlign w:val="superscript"/>
        </w:rPr>
        <w:t>2</w:t>
      </w:r>
      <w:r w:rsidRPr="00126789">
        <w:rPr>
          <w:rFonts w:ascii="Arial" w:hAnsi="Arial" w:cs="Arial"/>
        </w:rPr>
        <w:t>,</w:t>
      </w:r>
    </w:p>
    <w:p w:rsidR="00D86E5D" w:rsidRPr="00126789" w:rsidRDefault="00D86E5D" w:rsidP="00D86E5D">
      <w:pPr>
        <w:spacing w:line="360" w:lineRule="auto"/>
        <w:ind w:firstLine="709"/>
        <w:contextualSpacing/>
        <w:jc w:val="both"/>
        <w:rPr>
          <w:rFonts w:ascii="Arial" w:hAnsi="Arial" w:cs="Arial"/>
        </w:rPr>
      </w:pPr>
      <w:r w:rsidRPr="00126789">
        <w:rPr>
          <w:rFonts w:ascii="Arial" w:hAnsi="Arial" w:cs="Arial"/>
        </w:rPr>
        <w:t xml:space="preserve">▪   montaż wiatrownic zadaszenia z wykonaniem obróbek blacharskich z blachy powlekanej </w:t>
      </w:r>
    </w:p>
    <w:p w:rsidR="00D86E5D" w:rsidRPr="00126789" w:rsidRDefault="00D86E5D" w:rsidP="00D86E5D">
      <w:pPr>
        <w:spacing w:line="360" w:lineRule="auto"/>
        <w:ind w:firstLine="709"/>
        <w:contextualSpacing/>
        <w:jc w:val="both"/>
        <w:rPr>
          <w:rFonts w:ascii="Arial" w:hAnsi="Arial" w:cs="Arial"/>
        </w:rPr>
      </w:pPr>
      <w:r w:rsidRPr="00126789">
        <w:rPr>
          <w:rFonts w:ascii="Arial" w:hAnsi="Arial" w:cs="Arial"/>
        </w:rPr>
        <w:t>ul. Jednoś</w:t>
      </w:r>
      <w:r w:rsidR="008909EA">
        <w:rPr>
          <w:rFonts w:ascii="Arial" w:hAnsi="Arial" w:cs="Arial"/>
        </w:rPr>
        <w:t>ci Narodowej 12 B</w:t>
      </w:r>
      <w:r w:rsidR="008909EA">
        <w:rPr>
          <w:rFonts w:ascii="Arial" w:hAnsi="Arial" w:cs="Arial"/>
        </w:rPr>
        <w:tab/>
      </w:r>
      <w:r w:rsidR="008909EA">
        <w:rPr>
          <w:rFonts w:ascii="Arial" w:hAnsi="Arial" w:cs="Arial"/>
        </w:rPr>
        <w:tab/>
        <w:t xml:space="preserve">lok. </w:t>
      </w: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Drobne prace dekarskie polegające na uszczelnieniu obróbek blacharskich z kominem na styku z kominem, pokryciem dachowym, murkiem oporowym oraz styku desek okapowych z dociepleniem (zabezpieczenie przed tworzeniem się gniazd os)</w:t>
      </w:r>
    </w:p>
    <w:p w:rsidR="00D86E5D" w:rsidRPr="00126789" w:rsidRDefault="00D86E5D" w:rsidP="00D86E5D">
      <w:pPr>
        <w:pStyle w:val="Akapitzlist"/>
        <w:jc w:val="both"/>
        <w:rPr>
          <w:rFonts w:ascii="Arial" w:hAnsi="Arial" w:cs="Arial"/>
          <w:sz w:val="14"/>
          <w:szCs w:val="14"/>
        </w:rPr>
      </w:pPr>
    </w:p>
    <w:p w:rsidR="00D86E5D" w:rsidRPr="00126789" w:rsidRDefault="008909EA" w:rsidP="00D86E5D">
      <w:pPr>
        <w:ind w:left="360" w:firstLine="348"/>
        <w:jc w:val="both"/>
        <w:rPr>
          <w:rFonts w:ascii="Arial" w:hAnsi="Arial" w:cs="Arial"/>
        </w:rPr>
      </w:pPr>
      <w:r>
        <w:rPr>
          <w:rFonts w:ascii="Arial" w:hAnsi="Arial" w:cs="Arial"/>
        </w:rPr>
        <w:t>ul. Kolejowa 4/5</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ind w:left="357" w:firstLine="346"/>
        <w:contextualSpacing/>
        <w:jc w:val="both"/>
        <w:rPr>
          <w:rFonts w:ascii="Arial" w:hAnsi="Arial" w:cs="Arial"/>
        </w:rPr>
      </w:pPr>
      <w:r w:rsidRPr="00126789">
        <w:rPr>
          <w:rFonts w:ascii="Arial" w:hAnsi="Arial" w:cs="Arial"/>
        </w:rPr>
        <w:t>ul. Robotnicza 8</w:t>
      </w:r>
    </w:p>
    <w:p w:rsidR="00D86E5D" w:rsidRPr="00126789" w:rsidRDefault="00D86E5D" w:rsidP="00D86E5D">
      <w:pPr>
        <w:ind w:left="357" w:firstLine="346"/>
        <w:contextualSpacing/>
        <w:jc w:val="both"/>
        <w:rPr>
          <w:rFonts w:ascii="Arial" w:hAnsi="Arial" w:cs="Arial"/>
        </w:rPr>
      </w:pPr>
      <w:r w:rsidRPr="00126789">
        <w:rPr>
          <w:rFonts w:ascii="Arial" w:hAnsi="Arial" w:cs="Arial"/>
        </w:rPr>
        <w:t>ul. Dworcowa 2</w:t>
      </w:r>
    </w:p>
    <w:p w:rsidR="00D86E5D" w:rsidRPr="00126789" w:rsidRDefault="00D86E5D" w:rsidP="00D86E5D">
      <w:pPr>
        <w:spacing w:line="360" w:lineRule="auto"/>
        <w:ind w:left="357" w:firstLine="346"/>
        <w:contextualSpacing/>
        <w:jc w:val="both"/>
        <w:rPr>
          <w:rFonts w:ascii="Arial" w:hAnsi="Arial" w:cs="Arial"/>
        </w:rPr>
      </w:pPr>
      <w:r w:rsidRPr="00126789">
        <w:rPr>
          <w:rFonts w:ascii="Arial" w:hAnsi="Arial" w:cs="Arial"/>
        </w:rPr>
        <w:t>ul. Wiejska 2</w:t>
      </w:r>
    </w:p>
    <w:p w:rsidR="00D86E5D" w:rsidRPr="00126789" w:rsidRDefault="00D86E5D" w:rsidP="00C0275C">
      <w:pPr>
        <w:pStyle w:val="Akapitzlist"/>
        <w:numPr>
          <w:ilvl w:val="0"/>
          <w:numId w:val="23"/>
        </w:numPr>
        <w:spacing w:after="0" w:line="360" w:lineRule="auto"/>
        <w:ind w:left="714" w:hanging="357"/>
        <w:jc w:val="both"/>
        <w:rPr>
          <w:rFonts w:ascii="Arial" w:hAnsi="Arial" w:cs="Arial"/>
        </w:rPr>
      </w:pPr>
      <w:r w:rsidRPr="00126789">
        <w:rPr>
          <w:rFonts w:ascii="Arial" w:hAnsi="Arial" w:cs="Arial"/>
        </w:rPr>
        <w:t>Wykonanie  obróbek  blacharskich   z  blachy  oc  na styku kominów z pokryciem dachowym</w:t>
      </w:r>
    </w:p>
    <w:p w:rsidR="00D86E5D" w:rsidRPr="00126789" w:rsidRDefault="00D86E5D" w:rsidP="00D86E5D">
      <w:pPr>
        <w:pStyle w:val="Akapitzlist"/>
        <w:jc w:val="both"/>
        <w:rPr>
          <w:rFonts w:ascii="Arial" w:hAnsi="Arial" w:cs="Arial"/>
        </w:rPr>
      </w:pPr>
      <w:r w:rsidRPr="00126789">
        <w:rPr>
          <w:rFonts w:ascii="Arial" w:hAnsi="Arial" w:cs="Arial"/>
        </w:rPr>
        <w:t>Drzewiany 76</w:t>
      </w:r>
    </w:p>
    <w:p w:rsidR="00D86E5D" w:rsidRPr="00126789" w:rsidRDefault="00D86E5D" w:rsidP="00D86E5D">
      <w:pPr>
        <w:pStyle w:val="Akapitzlist"/>
        <w:jc w:val="both"/>
        <w:rPr>
          <w:rFonts w:ascii="Arial" w:hAnsi="Arial" w:cs="Arial"/>
        </w:rPr>
      </w:pPr>
      <w:r w:rsidRPr="00126789">
        <w:rPr>
          <w:rFonts w:ascii="Arial" w:hAnsi="Arial" w:cs="Arial"/>
        </w:rPr>
        <w:t>Gozd 26</w:t>
      </w:r>
    </w:p>
    <w:p w:rsidR="00D86E5D" w:rsidRPr="00126789" w:rsidRDefault="00D86E5D" w:rsidP="00D86E5D">
      <w:pPr>
        <w:pStyle w:val="Akapitzlist"/>
        <w:jc w:val="both"/>
        <w:rPr>
          <w:rFonts w:ascii="Arial" w:hAnsi="Arial" w:cs="Arial"/>
        </w:rPr>
      </w:pPr>
      <w:r w:rsidRPr="00126789">
        <w:rPr>
          <w:rFonts w:ascii="Arial" w:hAnsi="Arial" w:cs="Arial"/>
        </w:rPr>
        <w:t>Świelino 2</w:t>
      </w:r>
    </w:p>
    <w:p w:rsidR="00D86E5D" w:rsidRPr="00126789" w:rsidRDefault="00D86E5D" w:rsidP="00D86E5D">
      <w:pPr>
        <w:pStyle w:val="Akapitzlist"/>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 xml:space="preserve">Wykonanie  obróbek  blacharskich   z  blachy  oc  na styku stolarki okiennej lukarn </w:t>
      </w:r>
      <w:r>
        <w:rPr>
          <w:rFonts w:ascii="Arial" w:hAnsi="Arial" w:cs="Arial"/>
        </w:rPr>
        <w:t xml:space="preserve">                       </w:t>
      </w:r>
      <w:r w:rsidRPr="00126789">
        <w:rPr>
          <w:rFonts w:ascii="Arial" w:hAnsi="Arial" w:cs="Arial"/>
        </w:rPr>
        <w:t xml:space="preserve">z pokrycie m dachowym </w:t>
      </w:r>
    </w:p>
    <w:p w:rsidR="00D86E5D" w:rsidRPr="00126789" w:rsidRDefault="00D86E5D" w:rsidP="00D86E5D">
      <w:pPr>
        <w:pStyle w:val="Akapitzlist"/>
        <w:jc w:val="both"/>
        <w:rPr>
          <w:rFonts w:ascii="Arial" w:hAnsi="Arial" w:cs="Arial"/>
          <w:sz w:val="10"/>
          <w:szCs w:val="10"/>
        </w:rPr>
      </w:pPr>
    </w:p>
    <w:p w:rsidR="00D86E5D" w:rsidRPr="00126789" w:rsidRDefault="00D86E5D" w:rsidP="00D86E5D">
      <w:pPr>
        <w:pStyle w:val="Akapitzlist"/>
        <w:jc w:val="both"/>
        <w:rPr>
          <w:rFonts w:ascii="Arial" w:hAnsi="Arial" w:cs="Arial"/>
        </w:rPr>
      </w:pPr>
      <w:r w:rsidRPr="00126789">
        <w:rPr>
          <w:rFonts w:ascii="Arial" w:hAnsi="Arial" w:cs="Arial"/>
        </w:rPr>
        <w:t>D</w:t>
      </w:r>
      <w:r w:rsidR="008909EA">
        <w:rPr>
          <w:rFonts w:ascii="Arial" w:hAnsi="Arial" w:cs="Arial"/>
        </w:rPr>
        <w:t>obrociechy 22/6</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jc w:val="both"/>
        <w:rPr>
          <w:rFonts w:ascii="Arial" w:hAnsi="Arial" w:cs="Arial"/>
        </w:rPr>
      </w:pPr>
      <w:r w:rsidRPr="00126789">
        <w:rPr>
          <w:rFonts w:ascii="Arial" w:hAnsi="Arial" w:cs="Arial"/>
        </w:rPr>
        <w:t>Świelino 23</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Wykonanie  obróbek  blacharskich   z  blachy  oc  na styku ścian lukarny z pokryciem dachowym</w:t>
      </w:r>
    </w:p>
    <w:p w:rsidR="00D86E5D" w:rsidRPr="00126789" w:rsidRDefault="00D86E5D" w:rsidP="00D86E5D">
      <w:pPr>
        <w:pStyle w:val="Akapitzlist"/>
        <w:jc w:val="both"/>
        <w:rPr>
          <w:rFonts w:ascii="Arial" w:hAnsi="Arial" w:cs="Arial"/>
          <w:sz w:val="10"/>
          <w:szCs w:val="10"/>
        </w:rPr>
      </w:pPr>
    </w:p>
    <w:p w:rsidR="00D86E5D" w:rsidRPr="00126789" w:rsidRDefault="00D86E5D" w:rsidP="00D86E5D">
      <w:pPr>
        <w:pStyle w:val="Akapitzlist"/>
        <w:jc w:val="both"/>
        <w:rPr>
          <w:rFonts w:ascii="Arial" w:hAnsi="Arial" w:cs="Arial"/>
        </w:rPr>
      </w:pPr>
      <w:r w:rsidRPr="00126789">
        <w:rPr>
          <w:rFonts w:ascii="Arial" w:hAnsi="Arial" w:cs="Arial"/>
        </w:rPr>
        <w:t>ul. Świerczewskiego 2a</w:t>
      </w:r>
      <w:r w:rsidRPr="00126789">
        <w:rPr>
          <w:rFonts w:ascii="Arial" w:hAnsi="Arial" w:cs="Arial"/>
        </w:rPr>
        <w:tab/>
      </w:r>
      <w:r w:rsidRPr="00126789">
        <w:rPr>
          <w:rFonts w:ascii="Arial" w:hAnsi="Arial" w:cs="Arial"/>
        </w:rPr>
        <w:tab/>
      </w:r>
    </w:p>
    <w:p w:rsidR="00D86E5D" w:rsidRPr="00126789" w:rsidRDefault="00D86E5D" w:rsidP="00D86E5D">
      <w:pPr>
        <w:pStyle w:val="Akapitzlist"/>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Wykonanie  obróbek  blacharskich   z  blachy  oc  wiatrownic dachowych, ogniomurku, włazu dachowego</w:t>
      </w:r>
    </w:p>
    <w:p w:rsidR="00D86E5D" w:rsidRPr="00126789" w:rsidRDefault="00D86E5D" w:rsidP="00D86E5D">
      <w:pPr>
        <w:pStyle w:val="Akapitzlist"/>
        <w:jc w:val="both"/>
        <w:rPr>
          <w:rFonts w:ascii="Arial" w:hAnsi="Arial" w:cs="Arial"/>
          <w:sz w:val="12"/>
          <w:szCs w:val="12"/>
        </w:rPr>
      </w:pPr>
    </w:p>
    <w:p w:rsidR="00D86E5D" w:rsidRPr="00126789" w:rsidRDefault="00D86E5D" w:rsidP="00D86E5D">
      <w:pPr>
        <w:pStyle w:val="Akapitzlist"/>
        <w:jc w:val="both"/>
        <w:rPr>
          <w:rFonts w:ascii="Arial" w:hAnsi="Arial" w:cs="Arial"/>
        </w:rPr>
      </w:pPr>
      <w:r w:rsidRPr="00126789">
        <w:rPr>
          <w:rFonts w:ascii="Arial" w:hAnsi="Arial" w:cs="Arial"/>
        </w:rPr>
        <w:t>D</w:t>
      </w:r>
      <w:r w:rsidR="008909EA">
        <w:rPr>
          <w:rFonts w:ascii="Arial" w:hAnsi="Arial" w:cs="Arial"/>
        </w:rPr>
        <w:t>obrociechy 16/1</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jc w:val="both"/>
        <w:rPr>
          <w:rFonts w:ascii="Arial" w:hAnsi="Arial" w:cs="Arial"/>
          <w:sz w:val="16"/>
          <w:szCs w:val="16"/>
        </w:rPr>
      </w:pPr>
      <w:r w:rsidRPr="00126789">
        <w:rPr>
          <w:rFonts w:ascii="Arial" w:hAnsi="Arial" w:cs="Arial"/>
        </w:rPr>
        <w:t>D</w:t>
      </w:r>
      <w:r w:rsidR="008909EA">
        <w:rPr>
          <w:rFonts w:ascii="Arial" w:hAnsi="Arial" w:cs="Arial"/>
        </w:rPr>
        <w:t>obrociechy 22/6</w:t>
      </w:r>
      <w:r w:rsidR="008909EA">
        <w:rPr>
          <w:rFonts w:ascii="Arial" w:hAnsi="Arial" w:cs="Arial"/>
        </w:rPr>
        <w:tab/>
      </w:r>
      <w:r w:rsidR="008909EA">
        <w:rPr>
          <w:rFonts w:ascii="Arial" w:hAnsi="Arial" w:cs="Arial"/>
        </w:rPr>
        <w:tab/>
      </w:r>
      <w:r w:rsidR="008909EA">
        <w:rPr>
          <w:rFonts w:ascii="Arial" w:hAnsi="Arial" w:cs="Arial"/>
        </w:rPr>
        <w:tab/>
        <w:t xml:space="preserve">lok. </w:t>
      </w:r>
      <w:r w:rsidRPr="00126789">
        <w:rPr>
          <w:rFonts w:ascii="Arial" w:hAnsi="Arial" w:cs="Arial"/>
        </w:rPr>
        <w:tab/>
        <w:t xml:space="preserve">- </w:t>
      </w:r>
      <w:r w:rsidRPr="00126789">
        <w:rPr>
          <w:rFonts w:ascii="Arial" w:hAnsi="Arial" w:cs="Arial"/>
          <w:sz w:val="16"/>
          <w:szCs w:val="16"/>
        </w:rPr>
        <w:t>lukarny szt. 3</w:t>
      </w:r>
    </w:p>
    <w:p w:rsidR="00D86E5D" w:rsidRPr="00126789" w:rsidRDefault="00D86E5D" w:rsidP="00D86E5D">
      <w:pPr>
        <w:pStyle w:val="Akapitzlist"/>
        <w:jc w:val="both"/>
        <w:rPr>
          <w:rFonts w:ascii="Arial" w:hAnsi="Arial" w:cs="Arial"/>
        </w:rPr>
      </w:pPr>
      <w:r w:rsidRPr="00126789">
        <w:rPr>
          <w:rFonts w:ascii="Arial" w:hAnsi="Arial" w:cs="Arial"/>
        </w:rPr>
        <w:t>ul. Szkolna 11</w:t>
      </w:r>
    </w:p>
    <w:p w:rsidR="00D86E5D" w:rsidRPr="00126789" w:rsidRDefault="00D86E5D" w:rsidP="00D86E5D">
      <w:pPr>
        <w:pStyle w:val="Akapitzlist"/>
        <w:jc w:val="both"/>
        <w:rPr>
          <w:rFonts w:ascii="Arial" w:hAnsi="Arial" w:cs="Arial"/>
          <w:sz w:val="10"/>
          <w:szCs w:val="10"/>
        </w:rPr>
      </w:pPr>
    </w:p>
    <w:p w:rsidR="00D86E5D" w:rsidRPr="00126789" w:rsidRDefault="00D86E5D" w:rsidP="00C0275C">
      <w:pPr>
        <w:pStyle w:val="Akapitzlist"/>
        <w:numPr>
          <w:ilvl w:val="0"/>
          <w:numId w:val="23"/>
        </w:numPr>
        <w:spacing w:after="0" w:line="240" w:lineRule="auto"/>
        <w:jc w:val="both"/>
        <w:rPr>
          <w:rFonts w:ascii="Arial" w:hAnsi="Arial" w:cs="Arial"/>
        </w:rPr>
      </w:pPr>
      <w:r w:rsidRPr="00126789">
        <w:rPr>
          <w:rFonts w:ascii="Arial" w:hAnsi="Arial" w:cs="Arial"/>
        </w:rPr>
        <w:t>Montaż blach przypiecowych oc</w:t>
      </w:r>
    </w:p>
    <w:p w:rsidR="00D86E5D" w:rsidRPr="00126789" w:rsidRDefault="00D86E5D" w:rsidP="00D86E5D">
      <w:pPr>
        <w:pStyle w:val="Akapitzlist"/>
        <w:jc w:val="both"/>
        <w:rPr>
          <w:rFonts w:ascii="Arial" w:hAnsi="Arial" w:cs="Arial"/>
          <w:sz w:val="10"/>
          <w:szCs w:val="10"/>
        </w:rPr>
      </w:pPr>
    </w:p>
    <w:p w:rsidR="00D86E5D" w:rsidRPr="00126789" w:rsidRDefault="00D86E5D" w:rsidP="00D86E5D">
      <w:pPr>
        <w:pStyle w:val="Akapitzlist"/>
        <w:jc w:val="both"/>
        <w:rPr>
          <w:rFonts w:ascii="Arial" w:hAnsi="Arial" w:cs="Arial"/>
        </w:rPr>
      </w:pPr>
      <w:r w:rsidRPr="00126789">
        <w:rPr>
          <w:rFonts w:ascii="Arial" w:hAnsi="Arial" w:cs="Arial"/>
        </w:rPr>
        <w:t>ul</w:t>
      </w:r>
      <w:r w:rsidR="008909EA">
        <w:rPr>
          <w:rFonts w:ascii="Arial" w:hAnsi="Arial" w:cs="Arial"/>
        </w:rPr>
        <w:t>. Robotnicza 8/1</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jc w:val="both"/>
        <w:rPr>
          <w:rFonts w:ascii="Arial" w:hAnsi="Arial" w:cs="Arial"/>
        </w:rPr>
      </w:pPr>
      <w:r w:rsidRPr="00126789">
        <w:rPr>
          <w:rFonts w:ascii="Arial" w:hAnsi="Arial" w:cs="Arial"/>
        </w:rPr>
        <w:t>ul. P</w:t>
      </w:r>
      <w:r w:rsidR="008909EA">
        <w:rPr>
          <w:rFonts w:ascii="Arial" w:hAnsi="Arial" w:cs="Arial"/>
        </w:rPr>
        <w:t>olanowska 2/6</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jc w:val="both"/>
        <w:rPr>
          <w:rFonts w:ascii="Arial" w:hAnsi="Arial" w:cs="Arial"/>
          <w:sz w:val="10"/>
          <w:szCs w:val="10"/>
        </w:rPr>
      </w:pPr>
    </w:p>
    <w:p w:rsidR="00D86E5D" w:rsidRPr="00126789" w:rsidRDefault="00D86E5D" w:rsidP="00D86E5D">
      <w:pPr>
        <w:pStyle w:val="Akapitzlist"/>
        <w:rPr>
          <w:rFonts w:ascii="Arial" w:hAnsi="Arial" w:cs="Arial"/>
        </w:rPr>
      </w:pPr>
    </w:p>
    <w:p w:rsidR="00D86E5D" w:rsidRPr="00126789" w:rsidRDefault="00D86E5D" w:rsidP="00D86E5D">
      <w:pPr>
        <w:pStyle w:val="Nagwek2"/>
      </w:pPr>
      <w:r w:rsidRPr="00126789">
        <w:t>ROBOTY STOLARSKIE</w:t>
      </w:r>
    </w:p>
    <w:p w:rsidR="00D86E5D" w:rsidRPr="00126789" w:rsidRDefault="00D86E5D" w:rsidP="00C0275C">
      <w:pPr>
        <w:pStyle w:val="Akapitzlist"/>
        <w:numPr>
          <w:ilvl w:val="0"/>
          <w:numId w:val="24"/>
        </w:numPr>
        <w:spacing w:after="0" w:line="360" w:lineRule="auto"/>
        <w:ind w:left="714" w:hanging="357"/>
        <w:jc w:val="both"/>
        <w:rPr>
          <w:rFonts w:ascii="Arial" w:hAnsi="Arial" w:cs="Arial"/>
        </w:rPr>
      </w:pPr>
      <w:r w:rsidRPr="00126789">
        <w:rPr>
          <w:rFonts w:ascii="Arial" w:hAnsi="Arial" w:cs="Arial"/>
        </w:rPr>
        <w:t xml:space="preserve">Wykonanie parapetów okiennych, wewnętrznych drewnianych </w:t>
      </w:r>
    </w:p>
    <w:p w:rsidR="00D86E5D" w:rsidRPr="00126789" w:rsidRDefault="00D86E5D" w:rsidP="00D86E5D">
      <w:pPr>
        <w:pStyle w:val="Akapitzlist"/>
        <w:ind w:left="708"/>
        <w:rPr>
          <w:rFonts w:ascii="Arial" w:hAnsi="Arial" w:cs="Arial"/>
        </w:rPr>
      </w:pPr>
      <w:r w:rsidRPr="00126789">
        <w:rPr>
          <w:rFonts w:ascii="Arial" w:hAnsi="Arial" w:cs="Arial"/>
        </w:rPr>
        <w:t>u</w:t>
      </w:r>
      <w:r w:rsidR="008909EA">
        <w:rPr>
          <w:rFonts w:ascii="Arial" w:hAnsi="Arial" w:cs="Arial"/>
        </w:rPr>
        <w:t xml:space="preserve">l. Matejki 2/9 </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 xml:space="preserve"> </w:t>
      </w:r>
      <w:r w:rsidRPr="00126789">
        <w:rPr>
          <w:rFonts w:ascii="Arial" w:hAnsi="Arial" w:cs="Arial"/>
        </w:rPr>
        <w:tab/>
        <w:t>- szt. 1</w:t>
      </w:r>
    </w:p>
    <w:p w:rsidR="00D86E5D" w:rsidRPr="00126789" w:rsidRDefault="008909EA" w:rsidP="00D86E5D">
      <w:pPr>
        <w:pStyle w:val="Akapitzlist"/>
        <w:ind w:left="708"/>
        <w:rPr>
          <w:rFonts w:ascii="Arial" w:hAnsi="Arial" w:cs="Arial"/>
        </w:rPr>
      </w:pPr>
      <w:r>
        <w:rPr>
          <w:rFonts w:ascii="Arial" w:hAnsi="Arial" w:cs="Arial"/>
        </w:rPr>
        <w:t>ul. Matejki 2/3</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ul. Polanowska 4/2</w:t>
      </w:r>
      <w:r w:rsidRPr="00126789">
        <w:rPr>
          <w:rFonts w:ascii="Arial" w:hAnsi="Arial" w:cs="Arial"/>
        </w:rPr>
        <w:tab/>
      </w:r>
      <w:r w:rsidRPr="00126789">
        <w:rPr>
          <w:rFonts w:ascii="Arial" w:hAnsi="Arial" w:cs="Arial"/>
        </w:rPr>
        <w:tab/>
      </w:r>
      <w:r w:rsidRPr="00126789">
        <w:rPr>
          <w:rFonts w:ascii="Arial" w:hAnsi="Arial" w:cs="Arial"/>
        </w:rPr>
        <w:tab/>
        <w:t>lok</w:t>
      </w:r>
      <w:r w:rsidR="008909EA">
        <w:rPr>
          <w:rFonts w:ascii="Arial" w:hAnsi="Arial" w:cs="Arial"/>
        </w:rPr>
        <w:t xml:space="preserve">. </w:t>
      </w:r>
      <w:r w:rsidR="008909EA">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8909EA" w:rsidP="00D86E5D">
      <w:pPr>
        <w:pStyle w:val="Akapitzlist"/>
        <w:ind w:left="708"/>
        <w:rPr>
          <w:rFonts w:ascii="Arial" w:hAnsi="Arial" w:cs="Arial"/>
        </w:rPr>
      </w:pPr>
      <w:r>
        <w:rPr>
          <w:rFonts w:ascii="Arial" w:hAnsi="Arial" w:cs="Arial"/>
        </w:rPr>
        <w:t>ul. Robotnicza 8/1</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ul. Ś</w:t>
      </w:r>
      <w:r w:rsidR="008909EA">
        <w:rPr>
          <w:rFonts w:ascii="Arial" w:hAnsi="Arial" w:cs="Arial"/>
        </w:rPr>
        <w:t xml:space="preserve">wierczeskiego 1/1 </w:t>
      </w:r>
      <w:r w:rsidR="008909EA">
        <w:rPr>
          <w:rFonts w:ascii="Arial" w:hAnsi="Arial" w:cs="Arial"/>
        </w:rPr>
        <w:tab/>
      </w:r>
      <w:r w:rsidR="008909EA">
        <w:rPr>
          <w:rFonts w:ascii="Arial" w:hAnsi="Arial" w:cs="Arial"/>
        </w:rPr>
        <w:tab/>
        <w:t xml:space="preserve">lok. </w:t>
      </w:r>
      <w:r w:rsidR="008909EA">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ul. Ś</w:t>
      </w:r>
      <w:r w:rsidR="008909EA">
        <w:rPr>
          <w:rFonts w:ascii="Arial" w:hAnsi="Arial" w:cs="Arial"/>
        </w:rPr>
        <w:t>wierczewskiego 2a/2</w:t>
      </w:r>
      <w:r w:rsidR="008909EA">
        <w:rPr>
          <w:rFonts w:ascii="Arial" w:hAnsi="Arial" w:cs="Arial"/>
        </w:rPr>
        <w:tab/>
      </w:r>
      <w:r w:rsidR="008909EA">
        <w:rPr>
          <w:rFonts w:ascii="Arial" w:hAnsi="Arial" w:cs="Arial"/>
        </w:rPr>
        <w:tab/>
        <w:t xml:space="preserve">lok. </w:t>
      </w:r>
      <w:r w:rsidR="008909EA">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8909EA" w:rsidP="00D86E5D">
      <w:pPr>
        <w:pStyle w:val="Akapitzlist"/>
        <w:ind w:left="708"/>
        <w:rPr>
          <w:rFonts w:ascii="Arial" w:hAnsi="Arial" w:cs="Arial"/>
        </w:rPr>
      </w:pPr>
      <w:r>
        <w:rPr>
          <w:rFonts w:ascii="Arial" w:hAnsi="Arial" w:cs="Arial"/>
        </w:rPr>
        <w:t>ul. Fabryczna 5/1</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w:t>
      </w:r>
      <w:r w:rsidR="008909EA">
        <w:rPr>
          <w:rFonts w:ascii="Arial" w:hAnsi="Arial" w:cs="Arial"/>
        </w:rPr>
        <w:t>l. Fabryczna 15/6</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Pr="00126789">
        <w:rPr>
          <w:rFonts w:ascii="Arial" w:hAnsi="Arial" w:cs="Arial"/>
        </w:rPr>
        <w:tab/>
      </w:r>
      <w:r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ul. Wojska Po</w:t>
      </w:r>
      <w:r w:rsidR="008909EA">
        <w:rPr>
          <w:rFonts w:ascii="Arial" w:hAnsi="Arial" w:cs="Arial"/>
        </w:rPr>
        <w:t>lskiego 2/2</w:t>
      </w:r>
      <w:r w:rsidR="008909EA">
        <w:rPr>
          <w:rFonts w:ascii="Arial" w:hAnsi="Arial" w:cs="Arial"/>
        </w:rPr>
        <w:tab/>
      </w:r>
      <w:r w:rsidR="008909EA">
        <w:rPr>
          <w:rFonts w:ascii="Arial" w:hAnsi="Arial" w:cs="Arial"/>
        </w:rPr>
        <w:tab/>
        <w:t xml:space="preserve">lok. </w:t>
      </w:r>
      <w:r w:rsidR="008909EA">
        <w:rPr>
          <w:rFonts w:ascii="Arial" w:hAnsi="Arial" w:cs="Arial"/>
        </w:rPr>
        <w:tab/>
      </w:r>
      <w:r w:rsidRPr="00126789">
        <w:rPr>
          <w:rFonts w:ascii="Arial" w:hAnsi="Arial" w:cs="Arial"/>
        </w:rPr>
        <w:tab/>
      </w:r>
      <w:r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ul</w:t>
      </w:r>
      <w:r w:rsidR="008909EA">
        <w:rPr>
          <w:rFonts w:ascii="Arial" w:hAnsi="Arial" w:cs="Arial"/>
        </w:rPr>
        <w:t>. Koszalińska 5/1</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Pr="00126789">
        <w:rPr>
          <w:rFonts w:ascii="Arial" w:hAnsi="Arial" w:cs="Arial"/>
        </w:rPr>
        <w:tab/>
      </w:r>
      <w:r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ul. K</w:t>
      </w:r>
      <w:r w:rsidR="008909EA">
        <w:rPr>
          <w:rFonts w:ascii="Arial" w:hAnsi="Arial" w:cs="Arial"/>
        </w:rPr>
        <w:t>oszalińska 9/5</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 xml:space="preserve"> </w:t>
      </w:r>
      <w:r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ul. Kosza</w:t>
      </w:r>
      <w:r w:rsidR="008909EA">
        <w:rPr>
          <w:rFonts w:ascii="Arial" w:hAnsi="Arial" w:cs="Arial"/>
        </w:rPr>
        <w:t>lińska 13/4</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ab/>
        <w:t>- szt. 1</w:t>
      </w:r>
    </w:p>
    <w:p w:rsidR="00D86E5D" w:rsidRPr="00126789" w:rsidRDefault="008909EA" w:rsidP="00D86E5D">
      <w:pPr>
        <w:pStyle w:val="Akapitzlist"/>
        <w:ind w:left="708"/>
        <w:rPr>
          <w:rFonts w:ascii="Arial" w:hAnsi="Arial" w:cs="Arial"/>
        </w:rPr>
      </w:pPr>
      <w:r>
        <w:rPr>
          <w:rFonts w:ascii="Arial" w:hAnsi="Arial" w:cs="Arial"/>
        </w:rPr>
        <w:t>ul. Tylna 1a</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ab/>
        <w:t>- szt. 2</w:t>
      </w:r>
    </w:p>
    <w:p w:rsidR="00D86E5D" w:rsidRPr="00126789" w:rsidRDefault="00D86E5D" w:rsidP="00D86E5D">
      <w:pPr>
        <w:pStyle w:val="Akapitzlist"/>
        <w:ind w:left="708"/>
        <w:rPr>
          <w:rFonts w:ascii="Arial" w:hAnsi="Arial" w:cs="Arial"/>
        </w:rPr>
      </w:pPr>
      <w:r w:rsidRPr="00126789">
        <w:rPr>
          <w:rFonts w:ascii="Arial" w:hAnsi="Arial" w:cs="Arial"/>
        </w:rPr>
        <w:t>u</w:t>
      </w:r>
      <w:r w:rsidR="008909EA">
        <w:rPr>
          <w:rFonts w:ascii="Arial" w:hAnsi="Arial" w:cs="Arial"/>
        </w:rPr>
        <w:t>l. H. Sawickiej 3/1a</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ab/>
        <w:t>- szt. 1</w:t>
      </w:r>
    </w:p>
    <w:p w:rsidR="00D86E5D" w:rsidRPr="00126789" w:rsidRDefault="00D86E5D" w:rsidP="00D86E5D">
      <w:pPr>
        <w:pStyle w:val="Akapitzlist"/>
        <w:ind w:left="708"/>
        <w:rPr>
          <w:rFonts w:ascii="Arial" w:hAnsi="Arial" w:cs="Arial"/>
        </w:rPr>
      </w:pPr>
      <w:r w:rsidRPr="00126789">
        <w:rPr>
          <w:rFonts w:ascii="Arial" w:hAnsi="Arial" w:cs="Arial"/>
        </w:rPr>
        <w:t>u</w:t>
      </w:r>
      <w:r w:rsidR="008909EA">
        <w:rPr>
          <w:rFonts w:ascii="Arial" w:hAnsi="Arial" w:cs="Arial"/>
        </w:rPr>
        <w:t>l. Polna 7/1</w:t>
      </w:r>
      <w:r w:rsidR="008909EA">
        <w:rPr>
          <w:rFonts w:ascii="Arial" w:hAnsi="Arial" w:cs="Arial"/>
        </w:rPr>
        <w:tab/>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ab/>
        <w:t>- szt. 2</w:t>
      </w:r>
    </w:p>
    <w:p w:rsidR="00D86E5D" w:rsidRPr="00126789" w:rsidRDefault="00D86E5D" w:rsidP="00D86E5D">
      <w:pPr>
        <w:pStyle w:val="Akapitzlist"/>
        <w:ind w:left="709"/>
        <w:rPr>
          <w:rFonts w:ascii="Arial" w:hAnsi="Arial" w:cs="Arial"/>
        </w:rPr>
      </w:pPr>
      <w:r w:rsidRPr="00126789">
        <w:rPr>
          <w:rFonts w:ascii="Arial" w:hAnsi="Arial" w:cs="Arial"/>
        </w:rPr>
        <w:t>D</w:t>
      </w:r>
      <w:r w:rsidR="008909EA">
        <w:rPr>
          <w:rFonts w:ascii="Arial" w:hAnsi="Arial" w:cs="Arial"/>
        </w:rPr>
        <w:t>obrociechy 16/1</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ab/>
        <w:t>- szt. 4</w:t>
      </w:r>
    </w:p>
    <w:p w:rsidR="00D86E5D" w:rsidRPr="00126789" w:rsidRDefault="00D86E5D" w:rsidP="00D86E5D">
      <w:pPr>
        <w:pStyle w:val="Akapitzlist"/>
        <w:ind w:left="709"/>
        <w:rPr>
          <w:rFonts w:ascii="Arial" w:hAnsi="Arial" w:cs="Arial"/>
        </w:rPr>
      </w:pPr>
      <w:r w:rsidRPr="00126789">
        <w:rPr>
          <w:rFonts w:ascii="Arial" w:hAnsi="Arial" w:cs="Arial"/>
        </w:rPr>
        <w:t>D</w:t>
      </w:r>
      <w:r w:rsidR="008909EA">
        <w:rPr>
          <w:rFonts w:ascii="Arial" w:hAnsi="Arial" w:cs="Arial"/>
        </w:rPr>
        <w:t>obrociechy 22/6</w:t>
      </w:r>
      <w:r w:rsidR="008909EA">
        <w:rPr>
          <w:rFonts w:ascii="Arial" w:hAnsi="Arial" w:cs="Arial"/>
        </w:rPr>
        <w:tab/>
      </w:r>
      <w:r w:rsidR="008909EA">
        <w:rPr>
          <w:rFonts w:ascii="Arial" w:hAnsi="Arial" w:cs="Arial"/>
        </w:rPr>
        <w:tab/>
      </w:r>
      <w:r w:rsidR="008909EA">
        <w:rPr>
          <w:rFonts w:ascii="Arial" w:hAnsi="Arial" w:cs="Arial"/>
        </w:rPr>
        <w:tab/>
        <w:t xml:space="preserve">lok. </w:t>
      </w:r>
      <w:r w:rsidR="008909EA">
        <w:rPr>
          <w:rFonts w:ascii="Arial" w:hAnsi="Arial" w:cs="Arial"/>
        </w:rPr>
        <w:tab/>
      </w:r>
      <w:r w:rsidR="008909EA">
        <w:rPr>
          <w:rFonts w:ascii="Arial" w:hAnsi="Arial" w:cs="Arial"/>
        </w:rPr>
        <w:tab/>
      </w:r>
      <w:r w:rsidRPr="00126789">
        <w:rPr>
          <w:rFonts w:ascii="Arial" w:hAnsi="Arial" w:cs="Arial"/>
        </w:rPr>
        <w:t xml:space="preserve"> </w:t>
      </w:r>
      <w:r w:rsidRPr="00126789">
        <w:rPr>
          <w:rFonts w:ascii="Arial" w:hAnsi="Arial" w:cs="Arial"/>
        </w:rPr>
        <w:tab/>
        <w:t>- szt. 5</w:t>
      </w:r>
    </w:p>
    <w:p w:rsidR="00D86E5D" w:rsidRPr="00126789" w:rsidRDefault="008909EA" w:rsidP="00D86E5D">
      <w:pPr>
        <w:pStyle w:val="Akapitzlist"/>
        <w:ind w:left="709"/>
        <w:rPr>
          <w:rFonts w:ascii="Arial" w:hAnsi="Arial" w:cs="Arial"/>
        </w:rPr>
      </w:pPr>
      <w:r>
        <w:rPr>
          <w:rFonts w:ascii="Arial" w:hAnsi="Arial" w:cs="Arial"/>
        </w:rPr>
        <w:t xml:space="preserve">Bożniewice 7/2 </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ab/>
        <w:t>- szt. 3</w:t>
      </w:r>
    </w:p>
    <w:p w:rsidR="00D86E5D" w:rsidRPr="00126789" w:rsidRDefault="008909EA" w:rsidP="00D86E5D">
      <w:pPr>
        <w:pStyle w:val="Akapitzlist"/>
        <w:ind w:left="709"/>
        <w:rPr>
          <w:rFonts w:ascii="Arial" w:hAnsi="Arial" w:cs="Arial"/>
        </w:rPr>
      </w:pPr>
      <w:r>
        <w:rPr>
          <w:rFonts w:ascii="Arial" w:hAnsi="Arial" w:cs="Arial"/>
        </w:rPr>
        <w:t>Świelino 23/5</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2</w:t>
      </w:r>
    </w:p>
    <w:p w:rsidR="00D86E5D" w:rsidRPr="00126789" w:rsidRDefault="008909EA" w:rsidP="00D86E5D">
      <w:pPr>
        <w:pStyle w:val="Akapitzlist"/>
        <w:ind w:left="709"/>
        <w:rPr>
          <w:rFonts w:ascii="Arial" w:hAnsi="Arial" w:cs="Arial"/>
        </w:rPr>
      </w:pPr>
      <w:r>
        <w:rPr>
          <w:rFonts w:ascii="Arial" w:hAnsi="Arial" w:cs="Arial"/>
        </w:rPr>
        <w:t>Świelino 23/4</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1</w:t>
      </w:r>
    </w:p>
    <w:p w:rsidR="00D86E5D" w:rsidRPr="008909EA" w:rsidRDefault="008909EA" w:rsidP="008909EA">
      <w:pPr>
        <w:pStyle w:val="Akapitzlist"/>
        <w:ind w:left="709"/>
        <w:rPr>
          <w:rFonts w:ascii="Arial" w:hAnsi="Arial" w:cs="Arial"/>
        </w:rPr>
      </w:pPr>
      <w:r>
        <w:rPr>
          <w:rFonts w:ascii="Arial" w:hAnsi="Arial" w:cs="Arial"/>
        </w:rPr>
        <w:t>Wilczogóra 2/2</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t>- szt. 1</w:t>
      </w:r>
    </w:p>
    <w:p w:rsidR="00D86E5D" w:rsidRPr="00126789" w:rsidRDefault="00D86E5D" w:rsidP="00C0275C">
      <w:pPr>
        <w:pStyle w:val="Akapitzlist"/>
        <w:numPr>
          <w:ilvl w:val="0"/>
          <w:numId w:val="24"/>
        </w:numPr>
        <w:spacing w:after="0" w:line="360" w:lineRule="auto"/>
        <w:ind w:left="714" w:hanging="357"/>
        <w:jc w:val="both"/>
        <w:rPr>
          <w:rFonts w:ascii="Arial" w:hAnsi="Arial" w:cs="Arial"/>
        </w:rPr>
      </w:pPr>
      <w:r w:rsidRPr="00126789">
        <w:rPr>
          <w:rFonts w:ascii="Arial" w:hAnsi="Arial" w:cs="Arial"/>
        </w:rPr>
        <w:t>Naprawa stolarki drzwiowej drewnianej zewnętrznej</w:t>
      </w:r>
    </w:p>
    <w:p w:rsidR="00D86E5D" w:rsidRPr="00126789" w:rsidRDefault="00D86E5D" w:rsidP="00D86E5D">
      <w:pPr>
        <w:pStyle w:val="Akapitzlist"/>
        <w:rPr>
          <w:rFonts w:ascii="Arial" w:hAnsi="Arial" w:cs="Arial"/>
        </w:rPr>
      </w:pPr>
      <w:r w:rsidRPr="00126789">
        <w:rPr>
          <w:rFonts w:ascii="Arial" w:hAnsi="Arial" w:cs="Arial"/>
        </w:rPr>
        <w:t>ul. Wojs</w:t>
      </w:r>
      <w:r w:rsidR="008909EA">
        <w:rPr>
          <w:rFonts w:ascii="Arial" w:hAnsi="Arial" w:cs="Arial"/>
        </w:rPr>
        <w:t>ka Polskiego 2/2</w:t>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rPr>
          <w:rFonts w:ascii="Arial" w:hAnsi="Arial" w:cs="Arial"/>
        </w:rPr>
      </w:pPr>
      <w:r w:rsidRPr="00126789">
        <w:rPr>
          <w:rFonts w:ascii="Arial" w:hAnsi="Arial" w:cs="Arial"/>
        </w:rPr>
        <w:t>u</w:t>
      </w:r>
      <w:r w:rsidR="008909EA">
        <w:rPr>
          <w:rFonts w:ascii="Arial" w:hAnsi="Arial" w:cs="Arial"/>
        </w:rPr>
        <w:t xml:space="preserve">l. Magazynowa 2/19 </w:t>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rPr>
          <w:rFonts w:ascii="Arial" w:hAnsi="Arial" w:cs="Arial"/>
        </w:rPr>
      </w:pPr>
      <w:r w:rsidRPr="00126789">
        <w:rPr>
          <w:rFonts w:ascii="Arial" w:hAnsi="Arial" w:cs="Arial"/>
        </w:rPr>
        <w:t>ul. Reja 8</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t xml:space="preserve">klatka schodowa </w:t>
      </w:r>
    </w:p>
    <w:p w:rsidR="00D86E5D" w:rsidRPr="00126789" w:rsidRDefault="00D86E5D" w:rsidP="00D86E5D">
      <w:pPr>
        <w:pStyle w:val="Akapitzlist"/>
        <w:rPr>
          <w:rFonts w:ascii="Arial" w:hAnsi="Arial" w:cs="Arial"/>
        </w:rPr>
      </w:pPr>
      <w:r w:rsidRPr="00126789">
        <w:rPr>
          <w:rFonts w:ascii="Arial" w:hAnsi="Arial" w:cs="Arial"/>
        </w:rPr>
        <w:t>ul. Koszalińska 5</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rPr>
          <w:rFonts w:ascii="Arial" w:hAnsi="Arial" w:cs="Arial"/>
        </w:rPr>
      </w:pPr>
      <w:r w:rsidRPr="00126789">
        <w:rPr>
          <w:rFonts w:ascii="Arial" w:hAnsi="Arial" w:cs="Arial"/>
        </w:rPr>
        <w:lastRenderedPageBreak/>
        <w:t>Łozice Cegielnia 1</w:t>
      </w:r>
      <w:r w:rsidRPr="00126789">
        <w:rPr>
          <w:rFonts w:ascii="Arial" w:hAnsi="Arial" w:cs="Arial"/>
        </w:rPr>
        <w:tab/>
      </w:r>
      <w:r w:rsidRPr="00126789">
        <w:rPr>
          <w:rFonts w:ascii="Arial" w:hAnsi="Arial" w:cs="Arial"/>
        </w:rPr>
        <w:tab/>
      </w:r>
      <w:r w:rsidRPr="00126789">
        <w:rPr>
          <w:rFonts w:ascii="Arial" w:hAnsi="Arial" w:cs="Arial"/>
        </w:rPr>
        <w:tab/>
        <w:t>lokale socjalne</w:t>
      </w:r>
    </w:p>
    <w:p w:rsidR="00D86E5D" w:rsidRPr="00126789" w:rsidRDefault="00D86E5D" w:rsidP="00D86E5D">
      <w:pPr>
        <w:pStyle w:val="Akapitzlist"/>
        <w:rPr>
          <w:rFonts w:ascii="Arial" w:hAnsi="Arial" w:cs="Arial"/>
          <w:sz w:val="16"/>
          <w:szCs w:val="16"/>
        </w:rPr>
      </w:pPr>
      <w:r w:rsidRPr="00126789">
        <w:rPr>
          <w:rFonts w:ascii="Arial" w:hAnsi="Arial" w:cs="Arial"/>
        </w:rPr>
        <w:t>Opatówek 1</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t xml:space="preserve">klatka schodowa – </w:t>
      </w:r>
      <w:r w:rsidRPr="00126789">
        <w:rPr>
          <w:rFonts w:ascii="Arial" w:hAnsi="Arial" w:cs="Arial"/>
          <w:sz w:val="16"/>
          <w:szCs w:val="16"/>
        </w:rPr>
        <w:t>bud. socjalny</w:t>
      </w:r>
    </w:p>
    <w:p w:rsidR="00D86E5D" w:rsidRPr="00126789" w:rsidRDefault="00D86E5D" w:rsidP="00D86E5D">
      <w:pPr>
        <w:pStyle w:val="Akapitzlist"/>
        <w:rPr>
          <w:rFonts w:ascii="Arial" w:hAnsi="Arial" w:cs="Arial"/>
          <w:sz w:val="16"/>
          <w:szCs w:val="16"/>
        </w:rPr>
      </w:pPr>
      <w:r w:rsidRPr="00126789">
        <w:rPr>
          <w:rFonts w:ascii="Arial" w:hAnsi="Arial" w:cs="Arial"/>
        </w:rPr>
        <w:t>O</w:t>
      </w:r>
      <w:r w:rsidR="008909EA">
        <w:rPr>
          <w:rFonts w:ascii="Arial" w:hAnsi="Arial" w:cs="Arial"/>
        </w:rPr>
        <w:t>patówek 1</w:t>
      </w:r>
      <w:r w:rsidR="008909EA">
        <w:rPr>
          <w:rFonts w:ascii="Arial" w:hAnsi="Arial" w:cs="Arial"/>
        </w:rPr>
        <w:tab/>
      </w:r>
      <w:r w:rsidR="008909EA">
        <w:rPr>
          <w:rFonts w:ascii="Arial" w:hAnsi="Arial" w:cs="Arial"/>
        </w:rPr>
        <w:tab/>
      </w:r>
      <w:r w:rsidR="008909EA">
        <w:rPr>
          <w:rFonts w:ascii="Arial" w:hAnsi="Arial" w:cs="Arial"/>
        </w:rPr>
        <w:tab/>
      </w:r>
      <w:r w:rsidR="008909EA">
        <w:rPr>
          <w:rFonts w:ascii="Arial" w:hAnsi="Arial" w:cs="Arial"/>
        </w:rPr>
        <w:tab/>
        <w:t xml:space="preserve">piwnica </w:t>
      </w:r>
      <w:r w:rsidRPr="00126789">
        <w:rPr>
          <w:rFonts w:ascii="Arial" w:hAnsi="Arial" w:cs="Arial"/>
        </w:rPr>
        <w:t xml:space="preserve"> – </w:t>
      </w:r>
      <w:r w:rsidRPr="00126789">
        <w:rPr>
          <w:rFonts w:ascii="Arial" w:hAnsi="Arial" w:cs="Arial"/>
          <w:sz w:val="16"/>
          <w:szCs w:val="16"/>
        </w:rPr>
        <w:t>bud. socjalny</w:t>
      </w:r>
    </w:p>
    <w:p w:rsidR="00D86E5D" w:rsidRPr="00126789" w:rsidRDefault="00D86E5D" w:rsidP="00D86E5D">
      <w:pPr>
        <w:pStyle w:val="Akapitzlist"/>
        <w:rPr>
          <w:rFonts w:ascii="Arial" w:hAnsi="Arial" w:cs="Arial"/>
        </w:rPr>
      </w:pPr>
    </w:p>
    <w:p w:rsidR="00D86E5D" w:rsidRPr="00126789" w:rsidRDefault="00D86E5D" w:rsidP="00C0275C">
      <w:pPr>
        <w:pStyle w:val="Akapitzlist"/>
        <w:numPr>
          <w:ilvl w:val="0"/>
          <w:numId w:val="24"/>
        </w:numPr>
        <w:spacing w:after="0" w:line="360" w:lineRule="auto"/>
        <w:ind w:left="714" w:hanging="357"/>
        <w:rPr>
          <w:rFonts w:ascii="Arial" w:hAnsi="Arial" w:cs="Arial"/>
        </w:rPr>
      </w:pPr>
      <w:r w:rsidRPr="00126789">
        <w:rPr>
          <w:rFonts w:ascii="Arial" w:hAnsi="Arial" w:cs="Arial"/>
        </w:rPr>
        <w:t>Naprawa stolarki okiennej drewnianej, PCV</w:t>
      </w:r>
    </w:p>
    <w:p w:rsidR="00D86E5D" w:rsidRPr="00126789" w:rsidRDefault="00D86E5D" w:rsidP="00D86E5D">
      <w:pPr>
        <w:pStyle w:val="Akapitzlist"/>
        <w:rPr>
          <w:rFonts w:ascii="Arial" w:hAnsi="Arial" w:cs="Arial"/>
        </w:rPr>
      </w:pPr>
      <w:r w:rsidRPr="00126789">
        <w:rPr>
          <w:rFonts w:ascii="Arial" w:hAnsi="Arial" w:cs="Arial"/>
        </w:rPr>
        <w:t>ul. Koszalińska 10</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rPr>
          <w:rFonts w:ascii="Arial" w:hAnsi="Arial" w:cs="Arial"/>
        </w:rPr>
      </w:pPr>
      <w:r w:rsidRPr="00126789">
        <w:rPr>
          <w:rFonts w:ascii="Arial" w:hAnsi="Arial" w:cs="Arial"/>
        </w:rPr>
        <w:t>Plac Chrobrego 1</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rPr>
          <w:rFonts w:ascii="Arial" w:hAnsi="Arial" w:cs="Arial"/>
        </w:rPr>
      </w:pPr>
      <w:r w:rsidRPr="00126789">
        <w:rPr>
          <w:rFonts w:ascii="Arial" w:hAnsi="Arial" w:cs="Arial"/>
        </w:rPr>
        <w:t>Świelino 23</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rPr>
          <w:rFonts w:ascii="Arial" w:hAnsi="Arial" w:cs="Arial"/>
        </w:rPr>
      </w:pPr>
      <w:r w:rsidRPr="00126789">
        <w:rPr>
          <w:rFonts w:ascii="Arial" w:hAnsi="Arial" w:cs="Arial"/>
        </w:rPr>
        <w:t>ul. Spichrzowa 1</w:t>
      </w:r>
      <w:r w:rsidRPr="00126789">
        <w:rPr>
          <w:rFonts w:ascii="Arial" w:hAnsi="Arial" w:cs="Arial"/>
        </w:rPr>
        <w:tab/>
      </w:r>
      <w:r w:rsidRPr="00126789">
        <w:rPr>
          <w:rFonts w:ascii="Arial" w:hAnsi="Arial" w:cs="Arial"/>
        </w:rPr>
        <w:tab/>
      </w:r>
      <w:r w:rsidRPr="00126789">
        <w:rPr>
          <w:rFonts w:ascii="Arial" w:hAnsi="Arial" w:cs="Arial"/>
        </w:rPr>
        <w:tab/>
        <w:t xml:space="preserve">piwnica </w:t>
      </w:r>
      <w:r w:rsidRPr="00126789">
        <w:rPr>
          <w:rFonts w:ascii="Arial" w:hAnsi="Arial" w:cs="Arial"/>
          <w:sz w:val="16"/>
          <w:szCs w:val="16"/>
        </w:rPr>
        <w:t>– część wspólna</w:t>
      </w:r>
    </w:p>
    <w:p w:rsidR="00D86E5D" w:rsidRPr="00126789" w:rsidRDefault="00D86E5D" w:rsidP="00D86E5D">
      <w:pPr>
        <w:pStyle w:val="Akapitzlist"/>
        <w:rPr>
          <w:rFonts w:ascii="Arial" w:hAnsi="Arial" w:cs="Arial"/>
        </w:rPr>
      </w:pPr>
      <w:r w:rsidRPr="00126789">
        <w:rPr>
          <w:rFonts w:ascii="Arial" w:hAnsi="Arial" w:cs="Arial"/>
        </w:rPr>
        <w:t>ul. Ro</w:t>
      </w:r>
      <w:r w:rsidR="008909EA">
        <w:rPr>
          <w:rFonts w:ascii="Arial" w:hAnsi="Arial" w:cs="Arial"/>
        </w:rPr>
        <w:t>botnicza 10/3a</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D86E5D">
      <w:pPr>
        <w:pStyle w:val="Akapitzlist"/>
        <w:spacing w:line="360" w:lineRule="auto"/>
        <w:rPr>
          <w:rFonts w:ascii="Arial" w:hAnsi="Arial" w:cs="Arial"/>
        </w:rPr>
      </w:pPr>
      <w:r w:rsidRPr="00126789">
        <w:rPr>
          <w:rFonts w:ascii="Arial" w:hAnsi="Arial" w:cs="Arial"/>
        </w:rPr>
        <w:t>ul. Ś</w:t>
      </w:r>
      <w:r w:rsidR="008909EA">
        <w:rPr>
          <w:rFonts w:ascii="Arial" w:hAnsi="Arial" w:cs="Arial"/>
        </w:rPr>
        <w:t>wierczewskiego 2a/1</w:t>
      </w:r>
      <w:r w:rsidR="008909EA">
        <w:rPr>
          <w:rFonts w:ascii="Arial" w:hAnsi="Arial" w:cs="Arial"/>
        </w:rPr>
        <w:tab/>
      </w:r>
      <w:r w:rsidR="008909EA">
        <w:rPr>
          <w:rFonts w:ascii="Arial" w:hAnsi="Arial" w:cs="Arial"/>
        </w:rPr>
        <w:tab/>
        <w:t xml:space="preserve">lok. </w:t>
      </w:r>
    </w:p>
    <w:p w:rsidR="00D86E5D" w:rsidRPr="00126789" w:rsidRDefault="00D86E5D" w:rsidP="00C0275C">
      <w:pPr>
        <w:pStyle w:val="Akapitzlist"/>
        <w:numPr>
          <w:ilvl w:val="0"/>
          <w:numId w:val="24"/>
        </w:numPr>
        <w:spacing w:after="0" w:line="360" w:lineRule="auto"/>
        <w:ind w:left="714" w:hanging="357"/>
        <w:jc w:val="both"/>
        <w:rPr>
          <w:rFonts w:ascii="Arial" w:hAnsi="Arial" w:cs="Arial"/>
        </w:rPr>
      </w:pPr>
      <w:r w:rsidRPr="00126789">
        <w:rPr>
          <w:rFonts w:ascii="Arial" w:hAnsi="Arial" w:cs="Arial"/>
        </w:rPr>
        <w:t xml:space="preserve">Wykonanie, okucie oraz montaż nowych drewnianych drzwi ciesielskich </w:t>
      </w:r>
    </w:p>
    <w:p w:rsidR="00D86E5D" w:rsidRPr="00126789" w:rsidRDefault="008909EA" w:rsidP="00D86E5D">
      <w:pPr>
        <w:pStyle w:val="Akapitzlist"/>
        <w:spacing w:line="360" w:lineRule="auto"/>
        <w:rPr>
          <w:rFonts w:ascii="Arial" w:hAnsi="Arial" w:cs="Arial"/>
        </w:rPr>
      </w:pPr>
      <w:r>
        <w:rPr>
          <w:rFonts w:ascii="Arial" w:hAnsi="Arial" w:cs="Arial"/>
        </w:rPr>
        <w:t>ul. Robotnicza 10</w:t>
      </w:r>
      <w:r>
        <w:rPr>
          <w:rFonts w:ascii="Arial" w:hAnsi="Arial" w:cs="Arial"/>
        </w:rPr>
        <w:tab/>
      </w:r>
      <w:r>
        <w:rPr>
          <w:rFonts w:ascii="Arial" w:hAnsi="Arial" w:cs="Arial"/>
        </w:rPr>
        <w:tab/>
      </w:r>
      <w:r>
        <w:rPr>
          <w:rFonts w:ascii="Arial" w:hAnsi="Arial" w:cs="Arial"/>
        </w:rPr>
        <w:tab/>
        <w:t xml:space="preserve">lok. </w:t>
      </w:r>
      <w:r w:rsidR="00D86E5D" w:rsidRPr="00126789">
        <w:rPr>
          <w:rFonts w:ascii="Arial" w:hAnsi="Arial" w:cs="Arial"/>
        </w:rPr>
        <w:tab/>
        <w:t xml:space="preserve">bud. gospodarczy </w:t>
      </w:r>
    </w:p>
    <w:p w:rsidR="00D86E5D" w:rsidRPr="00126789" w:rsidRDefault="00D86E5D" w:rsidP="00C0275C">
      <w:pPr>
        <w:pStyle w:val="Akapitzlist"/>
        <w:numPr>
          <w:ilvl w:val="0"/>
          <w:numId w:val="24"/>
        </w:numPr>
        <w:spacing w:after="0" w:line="240" w:lineRule="auto"/>
        <w:jc w:val="both"/>
        <w:rPr>
          <w:rFonts w:ascii="Arial" w:hAnsi="Arial" w:cs="Arial"/>
        </w:rPr>
      </w:pPr>
      <w:r w:rsidRPr="00126789">
        <w:rPr>
          <w:rFonts w:ascii="Arial" w:hAnsi="Arial" w:cs="Arial"/>
        </w:rPr>
        <w:t>Wykonanie oraz okucie nowej zewnętrznej stolarki drzwiowej drewnianej. Impregnacja stolarki</w:t>
      </w:r>
    </w:p>
    <w:p w:rsidR="00D86E5D" w:rsidRPr="00126789" w:rsidRDefault="00D86E5D" w:rsidP="00D86E5D">
      <w:pPr>
        <w:pStyle w:val="Akapitzlist"/>
        <w:jc w:val="both"/>
        <w:rPr>
          <w:rFonts w:ascii="Arial" w:hAnsi="Arial" w:cs="Arial"/>
          <w:sz w:val="12"/>
          <w:szCs w:val="12"/>
        </w:rPr>
      </w:pPr>
    </w:p>
    <w:p w:rsidR="00D86E5D" w:rsidRPr="00126789" w:rsidRDefault="008909EA" w:rsidP="00D86E5D">
      <w:pPr>
        <w:pStyle w:val="Akapitzlist"/>
        <w:jc w:val="both"/>
        <w:rPr>
          <w:rFonts w:ascii="Arial" w:hAnsi="Arial" w:cs="Arial"/>
        </w:rPr>
      </w:pPr>
      <w:r>
        <w:rPr>
          <w:rFonts w:ascii="Arial" w:hAnsi="Arial" w:cs="Arial"/>
        </w:rPr>
        <w:t>Porost 32/2</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r w:rsidR="00D86E5D" w:rsidRPr="00126789">
        <w:rPr>
          <w:rFonts w:ascii="Arial" w:hAnsi="Arial" w:cs="Arial"/>
        </w:rPr>
        <w:tab/>
        <w:t>- szt. 2</w:t>
      </w:r>
    </w:p>
    <w:p w:rsidR="00D86E5D" w:rsidRPr="00126789" w:rsidRDefault="00D86E5D" w:rsidP="00D86E5D">
      <w:pPr>
        <w:pStyle w:val="Akapitzlist"/>
        <w:jc w:val="both"/>
        <w:rPr>
          <w:rFonts w:ascii="Arial" w:hAnsi="Arial" w:cs="Arial"/>
          <w:sz w:val="12"/>
          <w:szCs w:val="12"/>
        </w:rPr>
      </w:pPr>
    </w:p>
    <w:p w:rsidR="00D86E5D" w:rsidRPr="008909EA" w:rsidRDefault="00D86E5D" w:rsidP="00C0275C">
      <w:pPr>
        <w:pStyle w:val="Akapitzlist"/>
        <w:numPr>
          <w:ilvl w:val="0"/>
          <w:numId w:val="24"/>
        </w:numPr>
        <w:spacing w:after="0" w:line="360" w:lineRule="auto"/>
        <w:ind w:left="714" w:hanging="357"/>
        <w:jc w:val="both"/>
        <w:rPr>
          <w:rFonts w:ascii="Arial" w:hAnsi="Arial" w:cs="Arial"/>
        </w:rPr>
      </w:pPr>
      <w:r w:rsidRPr="00126789">
        <w:rPr>
          <w:rFonts w:ascii="Arial" w:hAnsi="Arial" w:cs="Arial"/>
        </w:rPr>
        <w:t>Wykonanie   oraz   okucie   nowej   stolarki   okiennej   drewnianej   typu   krosnowego</w:t>
      </w:r>
      <w:r w:rsidR="008909EA">
        <w:rPr>
          <w:rFonts w:ascii="Arial" w:hAnsi="Arial" w:cs="Arial"/>
        </w:rPr>
        <w:t xml:space="preserve">                 </w:t>
      </w:r>
      <w:r w:rsidRPr="008909EA">
        <w:rPr>
          <w:rFonts w:ascii="Arial" w:hAnsi="Arial" w:cs="Arial"/>
        </w:rPr>
        <w:t>ul. Polna 6</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strych</w:t>
      </w:r>
    </w:p>
    <w:p w:rsidR="00D86E5D" w:rsidRPr="00126789" w:rsidRDefault="00D86E5D" w:rsidP="00C0275C">
      <w:pPr>
        <w:pStyle w:val="Akapitzlist"/>
        <w:numPr>
          <w:ilvl w:val="0"/>
          <w:numId w:val="24"/>
        </w:numPr>
        <w:spacing w:after="0" w:line="360" w:lineRule="auto"/>
        <w:ind w:left="714" w:hanging="357"/>
        <w:rPr>
          <w:rFonts w:ascii="Arial" w:hAnsi="Arial" w:cs="Arial"/>
        </w:rPr>
      </w:pPr>
      <w:r w:rsidRPr="00126789">
        <w:rPr>
          <w:rFonts w:ascii="Arial" w:hAnsi="Arial" w:cs="Arial"/>
        </w:rPr>
        <w:t>Montaż stolarki drzwiowej wewnętrznej w nowo powstałym pomieszczeniu łazienki</w:t>
      </w:r>
    </w:p>
    <w:p w:rsidR="00D86E5D" w:rsidRPr="00126789" w:rsidRDefault="00D86E5D" w:rsidP="00D86E5D">
      <w:pPr>
        <w:pStyle w:val="Akapitzlist"/>
        <w:spacing w:line="360" w:lineRule="auto"/>
        <w:ind w:left="714"/>
        <w:rPr>
          <w:rFonts w:ascii="Arial" w:hAnsi="Arial" w:cs="Arial"/>
        </w:rPr>
      </w:pPr>
      <w:r w:rsidRPr="00126789">
        <w:rPr>
          <w:rFonts w:ascii="Arial" w:hAnsi="Arial" w:cs="Arial"/>
        </w:rPr>
        <w:t>u</w:t>
      </w:r>
      <w:r w:rsidR="008909EA">
        <w:rPr>
          <w:rFonts w:ascii="Arial" w:hAnsi="Arial" w:cs="Arial"/>
        </w:rPr>
        <w:t>l. Polanowska 3/1</w:t>
      </w:r>
      <w:r w:rsidR="008909EA">
        <w:rPr>
          <w:rFonts w:ascii="Arial" w:hAnsi="Arial" w:cs="Arial"/>
        </w:rPr>
        <w:tab/>
      </w:r>
      <w:r w:rsidR="008909EA">
        <w:rPr>
          <w:rFonts w:ascii="Arial" w:hAnsi="Arial" w:cs="Arial"/>
        </w:rPr>
        <w:tab/>
      </w:r>
      <w:r w:rsidR="008909EA">
        <w:rPr>
          <w:rFonts w:ascii="Arial" w:hAnsi="Arial" w:cs="Arial"/>
        </w:rPr>
        <w:tab/>
        <w:t xml:space="preserve">lok. </w:t>
      </w:r>
    </w:p>
    <w:p w:rsidR="00D86E5D" w:rsidRPr="00126789" w:rsidRDefault="00D86E5D" w:rsidP="00C0275C">
      <w:pPr>
        <w:pStyle w:val="Akapitzlist"/>
        <w:numPr>
          <w:ilvl w:val="0"/>
          <w:numId w:val="24"/>
        </w:numPr>
        <w:spacing w:after="0" w:line="240" w:lineRule="auto"/>
        <w:jc w:val="both"/>
        <w:rPr>
          <w:rFonts w:ascii="Arial" w:hAnsi="Arial" w:cs="Arial"/>
        </w:rPr>
      </w:pPr>
      <w:r w:rsidRPr="00126789">
        <w:rPr>
          <w:rFonts w:ascii="Arial" w:hAnsi="Arial" w:cs="Arial"/>
        </w:rPr>
        <w:t>Wykonanie nowych drewnianych ościeżnic drzwiowych, oraz dopasowanie skrzydeł drzwiowych</w:t>
      </w:r>
    </w:p>
    <w:p w:rsidR="00D86E5D" w:rsidRPr="00126789" w:rsidRDefault="00D86E5D" w:rsidP="00D86E5D">
      <w:pPr>
        <w:pStyle w:val="Akapitzlist"/>
        <w:ind w:left="360"/>
        <w:jc w:val="both"/>
        <w:rPr>
          <w:rFonts w:ascii="Arial" w:hAnsi="Arial" w:cs="Arial"/>
          <w:sz w:val="10"/>
          <w:szCs w:val="10"/>
        </w:rPr>
      </w:pPr>
    </w:p>
    <w:p w:rsidR="00D86E5D" w:rsidRPr="008909EA" w:rsidRDefault="008909EA" w:rsidP="00D86E5D">
      <w:pPr>
        <w:pStyle w:val="Akapitzlist"/>
        <w:rPr>
          <w:rFonts w:ascii="Arial" w:hAnsi="Arial" w:cs="Arial"/>
        </w:rPr>
      </w:pPr>
      <w:r w:rsidRPr="008909EA">
        <w:rPr>
          <w:rFonts w:ascii="Arial" w:hAnsi="Arial" w:cs="Arial"/>
        </w:rPr>
        <w:t>ul. Matejki 2/3</w:t>
      </w:r>
      <w:r w:rsidRPr="008909EA">
        <w:rPr>
          <w:rFonts w:ascii="Arial" w:hAnsi="Arial" w:cs="Arial"/>
        </w:rPr>
        <w:tab/>
      </w:r>
      <w:r w:rsidRPr="008909EA">
        <w:rPr>
          <w:rFonts w:ascii="Arial" w:hAnsi="Arial" w:cs="Arial"/>
        </w:rPr>
        <w:tab/>
      </w:r>
      <w:r w:rsidRPr="008909EA">
        <w:rPr>
          <w:rFonts w:ascii="Arial" w:hAnsi="Arial" w:cs="Arial"/>
        </w:rPr>
        <w:tab/>
      </w:r>
      <w:r w:rsidRPr="008909EA">
        <w:rPr>
          <w:rFonts w:ascii="Arial" w:hAnsi="Arial" w:cs="Arial"/>
        </w:rPr>
        <w:tab/>
        <w:t xml:space="preserve">lok. </w:t>
      </w:r>
      <w:r w:rsidRPr="008909EA">
        <w:rPr>
          <w:rFonts w:ascii="Arial" w:hAnsi="Arial" w:cs="Arial"/>
        </w:rPr>
        <w:tab/>
      </w:r>
      <w:r w:rsidR="00D86E5D" w:rsidRPr="008909EA">
        <w:rPr>
          <w:rFonts w:ascii="Arial" w:hAnsi="Arial" w:cs="Arial"/>
        </w:rPr>
        <w:tab/>
      </w:r>
      <w:r w:rsidR="00D86E5D" w:rsidRPr="008909EA">
        <w:rPr>
          <w:rFonts w:ascii="Arial" w:hAnsi="Arial" w:cs="Arial"/>
        </w:rPr>
        <w:tab/>
        <w:t>1 kpl.</w:t>
      </w:r>
    </w:p>
    <w:p w:rsidR="00D86E5D" w:rsidRPr="008909EA" w:rsidRDefault="00D86E5D" w:rsidP="00D86E5D">
      <w:pPr>
        <w:pStyle w:val="Akapitzlist"/>
        <w:rPr>
          <w:rFonts w:ascii="Arial" w:hAnsi="Arial" w:cs="Arial"/>
        </w:rPr>
      </w:pPr>
      <w:r w:rsidRPr="008909EA">
        <w:rPr>
          <w:rFonts w:ascii="Arial" w:hAnsi="Arial" w:cs="Arial"/>
        </w:rPr>
        <w:t>ul</w:t>
      </w:r>
      <w:r w:rsidR="008909EA" w:rsidRPr="008909EA">
        <w:rPr>
          <w:rFonts w:ascii="Arial" w:hAnsi="Arial" w:cs="Arial"/>
        </w:rPr>
        <w:t>. Matejki 2/9</w:t>
      </w:r>
      <w:r w:rsidR="008909EA" w:rsidRPr="008909EA">
        <w:rPr>
          <w:rFonts w:ascii="Arial" w:hAnsi="Arial" w:cs="Arial"/>
        </w:rPr>
        <w:tab/>
      </w:r>
      <w:r w:rsidR="008909EA" w:rsidRPr="008909EA">
        <w:rPr>
          <w:rFonts w:ascii="Arial" w:hAnsi="Arial" w:cs="Arial"/>
        </w:rPr>
        <w:tab/>
      </w:r>
      <w:r w:rsidR="008909EA" w:rsidRPr="008909EA">
        <w:rPr>
          <w:rFonts w:ascii="Arial" w:hAnsi="Arial" w:cs="Arial"/>
        </w:rPr>
        <w:tab/>
      </w:r>
      <w:r w:rsidR="008909EA" w:rsidRPr="008909EA">
        <w:rPr>
          <w:rFonts w:ascii="Arial" w:hAnsi="Arial" w:cs="Arial"/>
        </w:rPr>
        <w:tab/>
        <w:t xml:space="preserve">lok. </w:t>
      </w:r>
      <w:r w:rsidR="008909EA" w:rsidRPr="008909EA">
        <w:rPr>
          <w:rFonts w:ascii="Arial" w:hAnsi="Arial" w:cs="Arial"/>
        </w:rPr>
        <w:tab/>
      </w:r>
      <w:r w:rsidR="008909EA" w:rsidRPr="008909EA">
        <w:rPr>
          <w:rFonts w:ascii="Arial" w:hAnsi="Arial" w:cs="Arial"/>
        </w:rPr>
        <w:tab/>
      </w:r>
      <w:r w:rsidRPr="008909EA">
        <w:rPr>
          <w:rFonts w:ascii="Arial" w:hAnsi="Arial" w:cs="Arial"/>
        </w:rPr>
        <w:tab/>
        <w:t>1 kpl.</w:t>
      </w:r>
    </w:p>
    <w:p w:rsidR="00D86E5D" w:rsidRPr="008909EA" w:rsidRDefault="00D86E5D" w:rsidP="00D86E5D">
      <w:pPr>
        <w:pStyle w:val="Akapitzlist"/>
        <w:rPr>
          <w:rFonts w:ascii="Arial" w:hAnsi="Arial" w:cs="Arial"/>
        </w:rPr>
      </w:pPr>
      <w:r w:rsidRPr="008909EA">
        <w:rPr>
          <w:rFonts w:ascii="Arial" w:hAnsi="Arial" w:cs="Arial"/>
        </w:rPr>
        <w:t>ul. Polanowska 3/1</w:t>
      </w:r>
      <w:r w:rsidRPr="008909EA">
        <w:rPr>
          <w:rFonts w:ascii="Arial" w:hAnsi="Arial" w:cs="Arial"/>
        </w:rPr>
        <w:tab/>
      </w:r>
      <w:r w:rsidRPr="008909EA">
        <w:rPr>
          <w:rFonts w:ascii="Arial" w:hAnsi="Arial" w:cs="Arial"/>
        </w:rPr>
        <w:tab/>
      </w:r>
      <w:r w:rsidRPr="008909EA">
        <w:rPr>
          <w:rFonts w:ascii="Arial" w:hAnsi="Arial" w:cs="Arial"/>
        </w:rPr>
        <w:tab/>
        <w:t xml:space="preserve">lok. </w:t>
      </w:r>
      <w:r w:rsidR="008909EA" w:rsidRPr="008909EA">
        <w:rPr>
          <w:rFonts w:ascii="Arial" w:hAnsi="Arial" w:cs="Arial"/>
        </w:rPr>
        <w:tab/>
      </w:r>
      <w:r w:rsidRPr="008909EA">
        <w:rPr>
          <w:rFonts w:ascii="Arial" w:hAnsi="Arial" w:cs="Arial"/>
        </w:rPr>
        <w:tab/>
      </w:r>
      <w:r w:rsidRPr="008909EA">
        <w:rPr>
          <w:rFonts w:ascii="Arial" w:hAnsi="Arial" w:cs="Arial"/>
        </w:rPr>
        <w:tab/>
        <w:t>1 kpl.</w:t>
      </w:r>
    </w:p>
    <w:p w:rsidR="00D86E5D" w:rsidRPr="008909EA" w:rsidRDefault="008909EA" w:rsidP="00D86E5D">
      <w:pPr>
        <w:pStyle w:val="Akapitzlist"/>
        <w:rPr>
          <w:rFonts w:ascii="Arial" w:hAnsi="Arial" w:cs="Arial"/>
        </w:rPr>
      </w:pPr>
      <w:r w:rsidRPr="008909EA">
        <w:rPr>
          <w:rFonts w:ascii="Arial" w:hAnsi="Arial" w:cs="Arial"/>
        </w:rPr>
        <w:t>ul. Fabryczna 3/2</w:t>
      </w:r>
      <w:r w:rsidRPr="008909EA">
        <w:rPr>
          <w:rFonts w:ascii="Arial" w:hAnsi="Arial" w:cs="Arial"/>
        </w:rPr>
        <w:tab/>
      </w:r>
      <w:r w:rsidRPr="008909EA">
        <w:rPr>
          <w:rFonts w:ascii="Arial" w:hAnsi="Arial" w:cs="Arial"/>
        </w:rPr>
        <w:tab/>
      </w:r>
      <w:r w:rsidRPr="008909EA">
        <w:rPr>
          <w:rFonts w:ascii="Arial" w:hAnsi="Arial" w:cs="Arial"/>
        </w:rPr>
        <w:tab/>
        <w:t xml:space="preserve">lok. </w:t>
      </w:r>
      <w:r w:rsidRPr="008909EA">
        <w:rPr>
          <w:rFonts w:ascii="Arial" w:hAnsi="Arial" w:cs="Arial"/>
        </w:rPr>
        <w:tab/>
      </w:r>
      <w:r w:rsidR="00D86E5D" w:rsidRPr="008909EA">
        <w:rPr>
          <w:rFonts w:ascii="Arial" w:hAnsi="Arial" w:cs="Arial"/>
        </w:rPr>
        <w:tab/>
      </w:r>
      <w:r w:rsidR="00D86E5D" w:rsidRPr="008909EA">
        <w:rPr>
          <w:rFonts w:ascii="Arial" w:hAnsi="Arial" w:cs="Arial"/>
        </w:rPr>
        <w:tab/>
        <w:t>1 kpl.</w:t>
      </w:r>
    </w:p>
    <w:p w:rsidR="00D86E5D" w:rsidRPr="008909EA" w:rsidRDefault="00D86E5D" w:rsidP="00D86E5D">
      <w:pPr>
        <w:pStyle w:val="Akapitzlist"/>
        <w:rPr>
          <w:rFonts w:ascii="Arial" w:hAnsi="Arial" w:cs="Arial"/>
        </w:rPr>
      </w:pPr>
      <w:r w:rsidRPr="008909EA">
        <w:rPr>
          <w:rFonts w:ascii="Arial" w:hAnsi="Arial" w:cs="Arial"/>
        </w:rPr>
        <w:t>ul. Koszalińska 13/4</w:t>
      </w:r>
      <w:r w:rsidRPr="008909EA">
        <w:rPr>
          <w:rFonts w:ascii="Arial" w:hAnsi="Arial" w:cs="Arial"/>
        </w:rPr>
        <w:tab/>
      </w:r>
      <w:r w:rsidRPr="008909EA">
        <w:rPr>
          <w:rFonts w:ascii="Arial" w:hAnsi="Arial" w:cs="Arial"/>
        </w:rPr>
        <w:tab/>
      </w:r>
      <w:r w:rsidRPr="008909EA">
        <w:rPr>
          <w:rFonts w:ascii="Arial" w:hAnsi="Arial" w:cs="Arial"/>
        </w:rPr>
        <w:tab/>
        <w:t xml:space="preserve">lok. </w:t>
      </w:r>
      <w:r w:rsidR="008909EA" w:rsidRPr="008909EA">
        <w:rPr>
          <w:rFonts w:ascii="Arial" w:hAnsi="Arial" w:cs="Arial"/>
        </w:rPr>
        <w:tab/>
      </w:r>
      <w:r w:rsidR="008909EA" w:rsidRPr="008909EA">
        <w:rPr>
          <w:rFonts w:ascii="Arial" w:hAnsi="Arial" w:cs="Arial"/>
        </w:rPr>
        <w:tab/>
      </w:r>
      <w:r w:rsidRPr="008909EA">
        <w:rPr>
          <w:rFonts w:ascii="Arial" w:hAnsi="Arial" w:cs="Arial"/>
        </w:rPr>
        <w:tab/>
        <w:t>1 kpl.</w:t>
      </w:r>
    </w:p>
    <w:p w:rsidR="00D86E5D" w:rsidRPr="008909EA" w:rsidRDefault="00D86E5D" w:rsidP="00D86E5D">
      <w:pPr>
        <w:pStyle w:val="Akapitzlist"/>
        <w:rPr>
          <w:rFonts w:ascii="Arial" w:hAnsi="Arial" w:cs="Arial"/>
        </w:rPr>
      </w:pPr>
      <w:r w:rsidRPr="008909EA">
        <w:rPr>
          <w:rFonts w:ascii="Arial" w:hAnsi="Arial" w:cs="Arial"/>
        </w:rPr>
        <w:t>ul. Robotnicza 8/1</w:t>
      </w:r>
      <w:r w:rsidRPr="008909EA">
        <w:rPr>
          <w:rFonts w:ascii="Arial" w:hAnsi="Arial" w:cs="Arial"/>
        </w:rPr>
        <w:tab/>
      </w:r>
      <w:r w:rsidRPr="008909EA">
        <w:rPr>
          <w:rFonts w:ascii="Arial" w:hAnsi="Arial" w:cs="Arial"/>
        </w:rPr>
        <w:tab/>
      </w:r>
      <w:r w:rsidRPr="008909EA">
        <w:rPr>
          <w:rFonts w:ascii="Arial" w:hAnsi="Arial" w:cs="Arial"/>
        </w:rPr>
        <w:tab/>
        <w:t xml:space="preserve">lok. </w:t>
      </w:r>
      <w:r w:rsidR="008909EA" w:rsidRPr="008909EA">
        <w:rPr>
          <w:rFonts w:ascii="Arial" w:hAnsi="Arial" w:cs="Arial"/>
        </w:rPr>
        <w:tab/>
      </w:r>
      <w:r w:rsidRPr="008909EA">
        <w:rPr>
          <w:rFonts w:ascii="Arial" w:hAnsi="Arial" w:cs="Arial"/>
        </w:rPr>
        <w:tab/>
      </w:r>
      <w:r w:rsidRPr="008909EA">
        <w:rPr>
          <w:rFonts w:ascii="Arial" w:hAnsi="Arial" w:cs="Arial"/>
        </w:rPr>
        <w:tab/>
        <w:t>1 kpl.</w:t>
      </w:r>
    </w:p>
    <w:p w:rsidR="00D86E5D" w:rsidRPr="00126789" w:rsidRDefault="00D86E5D" w:rsidP="00D86E5D">
      <w:pPr>
        <w:pStyle w:val="Akapitzlist"/>
        <w:rPr>
          <w:rFonts w:ascii="Arial" w:hAnsi="Arial" w:cs="Arial"/>
          <w:b/>
          <w:sz w:val="14"/>
          <w:szCs w:val="14"/>
        </w:rPr>
      </w:pPr>
    </w:p>
    <w:p w:rsidR="00D86E5D" w:rsidRPr="00126789" w:rsidRDefault="00D86E5D" w:rsidP="00C0275C">
      <w:pPr>
        <w:pStyle w:val="Akapitzlist"/>
        <w:numPr>
          <w:ilvl w:val="0"/>
          <w:numId w:val="24"/>
        </w:numPr>
        <w:spacing w:after="0" w:line="360" w:lineRule="auto"/>
        <w:ind w:left="714" w:hanging="357"/>
        <w:rPr>
          <w:rFonts w:ascii="Arial" w:hAnsi="Arial" w:cs="Arial"/>
        </w:rPr>
      </w:pPr>
      <w:r w:rsidRPr="00126789">
        <w:rPr>
          <w:rFonts w:ascii="Arial" w:hAnsi="Arial" w:cs="Arial"/>
        </w:rPr>
        <w:t>Wykonanie oraz montaż nowych drewnianych opasek oraz progów drzwiowych</w:t>
      </w:r>
    </w:p>
    <w:p w:rsidR="00D86E5D" w:rsidRPr="00126789" w:rsidRDefault="00A607A1" w:rsidP="00D86E5D">
      <w:pPr>
        <w:pStyle w:val="Akapitzlist"/>
        <w:rPr>
          <w:rFonts w:ascii="Arial" w:hAnsi="Arial" w:cs="Arial"/>
          <w:sz w:val="16"/>
          <w:szCs w:val="16"/>
        </w:rPr>
      </w:pPr>
      <w:r>
        <w:rPr>
          <w:rFonts w:ascii="Arial" w:hAnsi="Arial" w:cs="Arial"/>
        </w:rPr>
        <w:t>ul. Polanowska 4/2</w:t>
      </w:r>
      <w:r>
        <w:rPr>
          <w:rFonts w:ascii="Arial" w:hAnsi="Arial" w:cs="Arial"/>
        </w:rPr>
        <w:tab/>
      </w:r>
      <w:r>
        <w:rPr>
          <w:rFonts w:ascii="Arial" w:hAnsi="Arial" w:cs="Arial"/>
        </w:rPr>
        <w:tab/>
      </w:r>
      <w:r>
        <w:rPr>
          <w:rFonts w:ascii="Arial" w:hAnsi="Arial" w:cs="Arial"/>
        </w:rPr>
        <w:tab/>
        <w:t xml:space="preserve">lok. </w:t>
      </w:r>
      <w:r w:rsidR="00D86E5D" w:rsidRPr="00126789">
        <w:rPr>
          <w:rFonts w:ascii="Arial" w:hAnsi="Arial" w:cs="Arial"/>
        </w:rPr>
        <w:t xml:space="preserve"> </w:t>
      </w:r>
      <w:r w:rsidR="00D86E5D" w:rsidRPr="00126789">
        <w:rPr>
          <w:rFonts w:ascii="Arial" w:hAnsi="Arial" w:cs="Arial"/>
          <w:sz w:val="16"/>
          <w:szCs w:val="16"/>
        </w:rPr>
        <w:t>(drzwi balkonowe)</w:t>
      </w:r>
    </w:p>
    <w:p w:rsidR="00D86E5D" w:rsidRPr="00126789" w:rsidRDefault="00A607A1" w:rsidP="00D86E5D">
      <w:pPr>
        <w:pStyle w:val="Akapitzlist"/>
        <w:rPr>
          <w:rFonts w:ascii="Arial" w:hAnsi="Arial" w:cs="Arial"/>
        </w:rPr>
      </w:pPr>
      <w:r>
        <w:rPr>
          <w:rFonts w:ascii="Arial" w:hAnsi="Arial" w:cs="Arial"/>
        </w:rPr>
        <w:t>ul. Polanowska 3/1</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pStyle w:val="Akapitzlist"/>
        <w:rPr>
          <w:rFonts w:ascii="Arial" w:hAnsi="Arial" w:cs="Arial"/>
        </w:rPr>
      </w:pPr>
      <w:r w:rsidRPr="00126789">
        <w:rPr>
          <w:rFonts w:ascii="Arial" w:hAnsi="Arial" w:cs="Arial"/>
        </w:rPr>
        <w:t>ul.</w:t>
      </w:r>
      <w:r w:rsidR="00A607A1">
        <w:rPr>
          <w:rFonts w:ascii="Arial" w:hAnsi="Arial" w:cs="Arial"/>
        </w:rPr>
        <w:t xml:space="preserve"> Matejki 2/9</w:t>
      </w:r>
      <w:r w:rsidR="00A607A1">
        <w:rPr>
          <w:rFonts w:ascii="Arial" w:hAnsi="Arial" w:cs="Arial"/>
        </w:rPr>
        <w:tab/>
      </w:r>
      <w:r w:rsidR="00A607A1">
        <w:rPr>
          <w:rFonts w:ascii="Arial" w:hAnsi="Arial" w:cs="Arial"/>
        </w:rPr>
        <w:tab/>
      </w:r>
      <w:r w:rsidR="00A607A1">
        <w:rPr>
          <w:rFonts w:ascii="Arial" w:hAnsi="Arial" w:cs="Arial"/>
        </w:rPr>
        <w:tab/>
      </w:r>
      <w:r w:rsidR="00A607A1">
        <w:rPr>
          <w:rFonts w:ascii="Arial" w:hAnsi="Arial" w:cs="Arial"/>
        </w:rPr>
        <w:tab/>
        <w:t xml:space="preserve">lok. </w:t>
      </w:r>
    </w:p>
    <w:p w:rsidR="00D86E5D" w:rsidRPr="00126789" w:rsidRDefault="00A607A1" w:rsidP="00D86E5D">
      <w:pPr>
        <w:pStyle w:val="Akapitzlist"/>
        <w:rPr>
          <w:rFonts w:ascii="Arial" w:hAnsi="Arial" w:cs="Arial"/>
        </w:rPr>
      </w:pPr>
      <w:r>
        <w:rPr>
          <w:rFonts w:ascii="Arial" w:hAnsi="Arial" w:cs="Arial"/>
        </w:rPr>
        <w:t>ul. Matejki 2/3</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p>
    <w:p w:rsidR="00D86E5D" w:rsidRPr="00126789" w:rsidRDefault="00A607A1" w:rsidP="00D86E5D">
      <w:pPr>
        <w:pStyle w:val="Akapitzlist"/>
        <w:rPr>
          <w:rFonts w:ascii="Arial" w:hAnsi="Arial" w:cs="Arial"/>
        </w:rPr>
      </w:pPr>
      <w:r>
        <w:rPr>
          <w:rFonts w:ascii="Arial" w:hAnsi="Arial" w:cs="Arial"/>
        </w:rPr>
        <w:t>ul. Polna 6/4</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pStyle w:val="Akapitzlist"/>
        <w:rPr>
          <w:rFonts w:ascii="Arial" w:hAnsi="Arial" w:cs="Arial"/>
        </w:rPr>
      </w:pPr>
      <w:r w:rsidRPr="00126789">
        <w:rPr>
          <w:rFonts w:ascii="Arial" w:hAnsi="Arial" w:cs="Arial"/>
        </w:rPr>
        <w:t>ul. 1-go M</w:t>
      </w:r>
      <w:r w:rsidR="00A607A1">
        <w:rPr>
          <w:rFonts w:ascii="Arial" w:hAnsi="Arial" w:cs="Arial"/>
        </w:rPr>
        <w:t>aja 4</w:t>
      </w:r>
      <w:r w:rsidR="00A607A1">
        <w:rPr>
          <w:rFonts w:ascii="Arial" w:hAnsi="Arial" w:cs="Arial"/>
        </w:rPr>
        <w:tab/>
      </w:r>
      <w:r w:rsidR="00A607A1">
        <w:rPr>
          <w:rFonts w:ascii="Arial" w:hAnsi="Arial" w:cs="Arial"/>
        </w:rPr>
        <w:tab/>
      </w:r>
      <w:r w:rsidR="00A607A1">
        <w:rPr>
          <w:rFonts w:ascii="Arial" w:hAnsi="Arial" w:cs="Arial"/>
        </w:rPr>
        <w:tab/>
        <w:t xml:space="preserve">lok. </w:t>
      </w:r>
    </w:p>
    <w:p w:rsidR="00D86E5D" w:rsidRPr="00126789" w:rsidRDefault="00D86E5D" w:rsidP="00D86E5D">
      <w:pPr>
        <w:pStyle w:val="Akapitzlist"/>
        <w:rPr>
          <w:rFonts w:ascii="Arial" w:hAnsi="Arial" w:cs="Arial"/>
        </w:rPr>
      </w:pPr>
      <w:r w:rsidRPr="00126789">
        <w:rPr>
          <w:rFonts w:ascii="Arial" w:hAnsi="Arial" w:cs="Arial"/>
        </w:rPr>
        <w:t>ul. F</w:t>
      </w:r>
      <w:r w:rsidR="00A607A1">
        <w:rPr>
          <w:rFonts w:ascii="Arial" w:hAnsi="Arial" w:cs="Arial"/>
        </w:rPr>
        <w:t xml:space="preserve">abryczna 3/2 </w:t>
      </w:r>
      <w:r w:rsidR="00A607A1">
        <w:rPr>
          <w:rFonts w:ascii="Arial" w:hAnsi="Arial" w:cs="Arial"/>
        </w:rPr>
        <w:tab/>
      </w:r>
      <w:r w:rsidR="00A607A1">
        <w:rPr>
          <w:rFonts w:ascii="Arial" w:hAnsi="Arial" w:cs="Arial"/>
        </w:rPr>
        <w:tab/>
      </w:r>
      <w:r w:rsidR="00A607A1">
        <w:rPr>
          <w:rFonts w:ascii="Arial" w:hAnsi="Arial" w:cs="Arial"/>
        </w:rPr>
        <w:tab/>
        <w:t xml:space="preserve">lok. </w:t>
      </w:r>
    </w:p>
    <w:p w:rsidR="00D86E5D" w:rsidRPr="00126789" w:rsidRDefault="00A607A1" w:rsidP="00D86E5D">
      <w:pPr>
        <w:pStyle w:val="Akapitzlist"/>
        <w:rPr>
          <w:rFonts w:ascii="Arial" w:hAnsi="Arial" w:cs="Arial"/>
        </w:rPr>
      </w:pPr>
      <w:r>
        <w:rPr>
          <w:rFonts w:ascii="Arial" w:hAnsi="Arial" w:cs="Arial"/>
        </w:rPr>
        <w:t>ul. Fabryczna 15/3</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pStyle w:val="Akapitzlist"/>
        <w:rPr>
          <w:rFonts w:ascii="Arial" w:hAnsi="Arial" w:cs="Arial"/>
        </w:rPr>
      </w:pPr>
      <w:r w:rsidRPr="00126789">
        <w:rPr>
          <w:rFonts w:ascii="Arial" w:hAnsi="Arial" w:cs="Arial"/>
        </w:rPr>
        <w:t>ul. Kosza</w:t>
      </w:r>
      <w:r w:rsidR="00A607A1">
        <w:rPr>
          <w:rFonts w:ascii="Arial" w:hAnsi="Arial" w:cs="Arial"/>
        </w:rPr>
        <w:t>lińska 13/4</w:t>
      </w:r>
      <w:r w:rsidR="00A607A1">
        <w:rPr>
          <w:rFonts w:ascii="Arial" w:hAnsi="Arial" w:cs="Arial"/>
        </w:rPr>
        <w:tab/>
      </w:r>
      <w:r w:rsidR="00A607A1">
        <w:rPr>
          <w:rFonts w:ascii="Arial" w:hAnsi="Arial" w:cs="Arial"/>
        </w:rPr>
        <w:tab/>
      </w:r>
      <w:r w:rsidR="00A607A1">
        <w:rPr>
          <w:rFonts w:ascii="Arial" w:hAnsi="Arial" w:cs="Arial"/>
        </w:rPr>
        <w:tab/>
        <w:t xml:space="preserve">lok. </w:t>
      </w:r>
    </w:p>
    <w:p w:rsidR="00D86E5D" w:rsidRPr="00126789" w:rsidRDefault="0012478A" w:rsidP="00D86E5D">
      <w:pPr>
        <w:pStyle w:val="Akapitzlist"/>
        <w:rPr>
          <w:rFonts w:ascii="Arial" w:hAnsi="Arial" w:cs="Arial"/>
        </w:rPr>
      </w:pPr>
      <w:r>
        <w:rPr>
          <w:rFonts w:ascii="Arial" w:hAnsi="Arial" w:cs="Arial"/>
        </w:rPr>
        <w:t>ul. Robotnicza 3/1</w:t>
      </w:r>
      <w:r>
        <w:rPr>
          <w:rFonts w:ascii="Arial" w:hAnsi="Arial" w:cs="Arial"/>
        </w:rPr>
        <w:tab/>
      </w:r>
      <w:r>
        <w:rPr>
          <w:rFonts w:ascii="Arial" w:hAnsi="Arial" w:cs="Arial"/>
        </w:rPr>
        <w:tab/>
      </w:r>
      <w:r>
        <w:rPr>
          <w:rFonts w:ascii="Arial" w:hAnsi="Arial" w:cs="Arial"/>
        </w:rPr>
        <w:tab/>
        <w:t xml:space="preserve">lok. </w:t>
      </w:r>
    </w:p>
    <w:p w:rsidR="00D86E5D" w:rsidRPr="00126789" w:rsidRDefault="0012478A" w:rsidP="00D86E5D">
      <w:pPr>
        <w:pStyle w:val="Akapitzlist"/>
        <w:rPr>
          <w:rFonts w:ascii="Arial" w:hAnsi="Arial" w:cs="Arial"/>
        </w:rPr>
      </w:pPr>
      <w:r>
        <w:rPr>
          <w:rFonts w:ascii="Arial" w:hAnsi="Arial" w:cs="Arial"/>
        </w:rPr>
        <w:t>ul. Robotnicza 8/1</w:t>
      </w:r>
      <w:r>
        <w:rPr>
          <w:rFonts w:ascii="Arial" w:hAnsi="Arial" w:cs="Arial"/>
        </w:rPr>
        <w:tab/>
      </w:r>
      <w:r>
        <w:rPr>
          <w:rFonts w:ascii="Arial" w:hAnsi="Arial" w:cs="Arial"/>
        </w:rPr>
        <w:tab/>
      </w:r>
      <w:r>
        <w:rPr>
          <w:rFonts w:ascii="Arial" w:hAnsi="Arial" w:cs="Arial"/>
        </w:rPr>
        <w:tab/>
        <w:t xml:space="preserve">lok. </w:t>
      </w:r>
    </w:p>
    <w:p w:rsidR="00D86E5D" w:rsidRPr="00126789" w:rsidRDefault="0012478A" w:rsidP="00D86E5D">
      <w:pPr>
        <w:pStyle w:val="Akapitzlist"/>
        <w:spacing w:line="360" w:lineRule="auto"/>
        <w:rPr>
          <w:rFonts w:ascii="Arial" w:hAnsi="Arial" w:cs="Arial"/>
        </w:rPr>
      </w:pPr>
      <w:r>
        <w:rPr>
          <w:rFonts w:ascii="Arial" w:hAnsi="Arial" w:cs="Arial"/>
        </w:rPr>
        <w:t>Porost 32/2</w:t>
      </w:r>
      <w:r>
        <w:rPr>
          <w:rFonts w:ascii="Arial" w:hAnsi="Arial" w:cs="Arial"/>
        </w:rPr>
        <w:tab/>
      </w:r>
      <w:r>
        <w:rPr>
          <w:rFonts w:ascii="Arial" w:hAnsi="Arial" w:cs="Arial"/>
        </w:rPr>
        <w:tab/>
      </w:r>
      <w:r>
        <w:rPr>
          <w:rFonts w:ascii="Arial" w:hAnsi="Arial" w:cs="Arial"/>
        </w:rPr>
        <w:tab/>
      </w:r>
      <w:r>
        <w:rPr>
          <w:rFonts w:ascii="Arial" w:hAnsi="Arial" w:cs="Arial"/>
        </w:rPr>
        <w:tab/>
        <w:t>lok.</w:t>
      </w:r>
    </w:p>
    <w:p w:rsidR="00D86E5D" w:rsidRPr="00126789" w:rsidRDefault="00D86E5D" w:rsidP="00D86E5D">
      <w:pPr>
        <w:pStyle w:val="Akapitzlist"/>
        <w:tabs>
          <w:tab w:val="left" w:pos="709"/>
        </w:tabs>
        <w:spacing w:line="360" w:lineRule="auto"/>
        <w:ind w:left="426"/>
        <w:rPr>
          <w:rFonts w:ascii="Arial" w:hAnsi="Arial" w:cs="Arial"/>
        </w:rPr>
      </w:pPr>
      <w:r w:rsidRPr="00126789">
        <w:rPr>
          <w:rFonts w:ascii="Arial" w:hAnsi="Arial" w:cs="Arial"/>
        </w:rPr>
        <w:t xml:space="preserve">10.Wykonanie oraz montaż nowych drewnianych listew przypodłogowych </w:t>
      </w:r>
    </w:p>
    <w:p w:rsidR="00D86E5D" w:rsidRPr="00126789" w:rsidRDefault="0012478A" w:rsidP="00D86E5D">
      <w:pPr>
        <w:ind w:left="357" w:firstLine="352"/>
        <w:contextualSpacing/>
        <w:rPr>
          <w:rFonts w:ascii="Arial" w:hAnsi="Arial" w:cs="Arial"/>
        </w:rPr>
      </w:pPr>
      <w:r>
        <w:rPr>
          <w:rFonts w:ascii="Arial" w:hAnsi="Arial" w:cs="Arial"/>
        </w:rPr>
        <w:t xml:space="preserve"> ul. Zielona 2/3</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ind w:left="357" w:firstLine="346"/>
        <w:contextualSpacing/>
        <w:rPr>
          <w:rFonts w:ascii="Arial" w:hAnsi="Arial" w:cs="Arial"/>
        </w:rPr>
      </w:pPr>
      <w:r w:rsidRPr="00126789">
        <w:rPr>
          <w:rFonts w:ascii="Arial" w:hAnsi="Arial" w:cs="Arial"/>
        </w:rPr>
        <w:t xml:space="preserve"> u</w:t>
      </w:r>
      <w:r w:rsidR="0012478A">
        <w:rPr>
          <w:rFonts w:ascii="Arial" w:hAnsi="Arial" w:cs="Arial"/>
        </w:rPr>
        <w:t>l. Robotnicza 3/1</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D86E5D">
      <w:pPr>
        <w:ind w:left="357" w:firstLine="346"/>
        <w:contextualSpacing/>
        <w:rPr>
          <w:rFonts w:ascii="Arial" w:hAnsi="Arial" w:cs="Arial"/>
        </w:rPr>
      </w:pPr>
      <w:r w:rsidRPr="00126789">
        <w:rPr>
          <w:rFonts w:ascii="Arial" w:hAnsi="Arial" w:cs="Arial"/>
        </w:rPr>
        <w:lastRenderedPageBreak/>
        <w:t xml:space="preserve"> u</w:t>
      </w:r>
      <w:r w:rsidR="0012478A">
        <w:rPr>
          <w:rFonts w:ascii="Arial" w:hAnsi="Arial" w:cs="Arial"/>
        </w:rPr>
        <w:t xml:space="preserve">l. Robotnicza 8/1 </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D86E5D">
      <w:pPr>
        <w:ind w:left="357" w:firstLine="346"/>
        <w:contextualSpacing/>
        <w:rPr>
          <w:rFonts w:ascii="Arial" w:hAnsi="Arial" w:cs="Arial"/>
        </w:rPr>
      </w:pPr>
      <w:r w:rsidRPr="00126789">
        <w:rPr>
          <w:rFonts w:ascii="Arial" w:hAnsi="Arial" w:cs="Arial"/>
        </w:rPr>
        <w:t xml:space="preserve"> D</w:t>
      </w:r>
      <w:r w:rsidR="0012478A">
        <w:rPr>
          <w:rFonts w:ascii="Arial" w:hAnsi="Arial" w:cs="Arial"/>
        </w:rPr>
        <w:t>obrociechy 16/1</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D86E5D">
      <w:pPr>
        <w:ind w:left="357" w:firstLine="346"/>
        <w:contextualSpacing/>
        <w:rPr>
          <w:rFonts w:ascii="Arial" w:hAnsi="Arial" w:cs="Arial"/>
        </w:rPr>
      </w:pPr>
      <w:r w:rsidRPr="00126789">
        <w:rPr>
          <w:rFonts w:ascii="Arial" w:hAnsi="Arial" w:cs="Arial"/>
        </w:rPr>
        <w:t xml:space="preserve"> ul. Ratuszowa 7</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spacing w:line="360" w:lineRule="auto"/>
        <w:ind w:left="360" w:firstLine="348"/>
        <w:rPr>
          <w:rFonts w:ascii="Arial" w:hAnsi="Arial" w:cs="Arial"/>
        </w:rPr>
      </w:pPr>
      <w:r w:rsidRPr="00126789">
        <w:rPr>
          <w:rFonts w:ascii="Arial" w:hAnsi="Arial" w:cs="Arial"/>
        </w:rPr>
        <w:t xml:space="preserve"> Plac Zwycięstwa 1</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C0275C">
      <w:pPr>
        <w:pStyle w:val="Akapitzlist"/>
        <w:numPr>
          <w:ilvl w:val="0"/>
          <w:numId w:val="25"/>
        </w:numPr>
        <w:spacing w:after="0" w:line="360" w:lineRule="auto"/>
        <w:rPr>
          <w:rFonts w:ascii="Arial" w:hAnsi="Arial" w:cs="Arial"/>
        </w:rPr>
      </w:pPr>
      <w:r w:rsidRPr="00126789">
        <w:rPr>
          <w:rFonts w:ascii="Arial" w:hAnsi="Arial" w:cs="Arial"/>
        </w:rPr>
        <w:t>Montaż listew przypodłogowych PCV</w:t>
      </w:r>
    </w:p>
    <w:p w:rsidR="00D86E5D" w:rsidRPr="00126789" w:rsidRDefault="00D86E5D" w:rsidP="00D86E5D">
      <w:pPr>
        <w:pStyle w:val="Akapitzlist"/>
        <w:spacing w:line="360" w:lineRule="auto"/>
        <w:rPr>
          <w:rFonts w:ascii="Arial" w:hAnsi="Arial" w:cs="Arial"/>
        </w:rPr>
      </w:pPr>
      <w:r w:rsidRPr="00126789">
        <w:rPr>
          <w:rFonts w:ascii="Arial" w:hAnsi="Arial" w:cs="Arial"/>
        </w:rPr>
        <w:t>ul.</w:t>
      </w:r>
      <w:r w:rsidR="0012478A">
        <w:rPr>
          <w:rFonts w:ascii="Arial" w:hAnsi="Arial" w:cs="Arial"/>
        </w:rPr>
        <w:t xml:space="preserve"> Polanowska 3/1</w:t>
      </w:r>
      <w:r w:rsidR="0012478A">
        <w:rPr>
          <w:rFonts w:ascii="Arial" w:hAnsi="Arial" w:cs="Arial"/>
        </w:rPr>
        <w:tab/>
      </w:r>
      <w:r w:rsidR="0012478A">
        <w:rPr>
          <w:rFonts w:ascii="Arial" w:hAnsi="Arial" w:cs="Arial"/>
        </w:rPr>
        <w:tab/>
      </w:r>
      <w:r w:rsidR="0012478A">
        <w:rPr>
          <w:rFonts w:ascii="Arial" w:hAnsi="Arial" w:cs="Arial"/>
        </w:rPr>
        <w:tab/>
        <w:t xml:space="preserve">lok. </w:t>
      </w:r>
      <w:r w:rsidRPr="00126789">
        <w:rPr>
          <w:rFonts w:ascii="Arial" w:hAnsi="Arial" w:cs="Arial"/>
        </w:rPr>
        <w:t xml:space="preserve"> </w:t>
      </w:r>
      <w:r w:rsidRPr="00126789">
        <w:rPr>
          <w:rFonts w:ascii="Arial" w:hAnsi="Arial" w:cs="Arial"/>
          <w:sz w:val="16"/>
          <w:szCs w:val="16"/>
        </w:rPr>
        <w:t>– listwy zakupił lokator</w:t>
      </w:r>
    </w:p>
    <w:p w:rsidR="00D86E5D" w:rsidRPr="00126789" w:rsidRDefault="00D86E5D" w:rsidP="00C0275C">
      <w:pPr>
        <w:pStyle w:val="Akapitzlist"/>
        <w:numPr>
          <w:ilvl w:val="0"/>
          <w:numId w:val="25"/>
        </w:numPr>
        <w:spacing w:after="0" w:line="360" w:lineRule="auto"/>
        <w:ind w:left="714" w:hanging="357"/>
        <w:rPr>
          <w:rFonts w:ascii="Arial" w:hAnsi="Arial" w:cs="Arial"/>
        </w:rPr>
      </w:pPr>
      <w:r w:rsidRPr="00126789">
        <w:rPr>
          <w:rFonts w:ascii="Arial" w:hAnsi="Arial" w:cs="Arial"/>
        </w:rPr>
        <w:t>Montaż okuć w stolarce drzwiowej</w:t>
      </w:r>
    </w:p>
    <w:p w:rsidR="00D86E5D" w:rsidRPr="00126789" w:rsidRDefault="0012478A" w:rsidP="00D86E5D">
      <w:pPr>
        <w:pStyle w:val="Akapitzlist"/>
        <w:ind w:left="714"/>
        <w:rPr>
          <w:rFonts w:ascii="Arial" w:hAnsi="Arial" w:cs="Arial"/>
        </w:rPr>
      </w:pPr>
      <w:r>
        <w:rPr>
          <w:rFonts w:ascii="Arial" w:hAnsi="Arial" w:cs="Arial"/>
        </w:rPr>
        <w:t>ul. Robotnicza 8/1</w:t>
      </w:r>
      <w:r>
        <w:rPr>
          <w:rFonts w:ascii="Arial" w:hAnsi="Arial" w:cs="Arial"/>
        </w:rPr>
        <w:tab/>
      </w:r>
      <w:r>
        <w:rPr>
          <w:rFonts w:ascii="Arial" w:hAnsi="Arial" w:cs="Arial"/>
        </w:rPr>
        <w:tab/>
      </w:r>
      <w:r>
        <w:rPr>
          <w:rFonts w:ascii="Arial" w:hAnsi="Arial" w:cs="Arial"/>
        </w:rPr>
        <w:tab/>
        <w:t xml:space="preserve">lok. </w:t>
      </w:r>
    </w:p>
    <w:p w:rsidR="00D86E5D" w:rsidRPr="00126789" w:rsidRDefault="0012478A" w:rsidP="00D86E5D">
      <w:pPr>
        <w:pStyle w:val="Akapitzlist"/>
        <w:ind w:left="714"/>
        <w:rPr>
          <w:rFonts w:ascii="Arial" w:hAnsi="Arial" w:cs="Arial"/>
        </w:rPr>
      </w:pPr>
      <w:r>
        <w:rPr>
          <w:rFonts w:ascii="Arial" w:hAnsi="Arial" w:cs="Arial"/>
        </w:rPr>
        <w:t>ul. Polanowska 3/1</w:t>
      </w:r>
      <w:r>
        <w:rPr>
          <w:rFonts w:ascii="Arial" w:hAnsi="Arial" w:cs="Arial"/>
        </w:rPr>
        <w:tab/>
      </w:r>
      <w:r>
        <w:rPr>
          <w:rFonts w:ascii="Arial" w:hAnsi="Arial" w:cs="Arial"/>
        </w:rPr>
        <w:tab/>
      </w:r>
      <w:r>
        <w:rPr>
          <w:rFonts w:ascii="Arial" w:hAnsi="Arial" w:cs="Arial"/>
        </w:rPr>
        <w:tab/>
        <w:t xml:space="preserve">lok. </w:t>
      </w:r>
    </w:p>
    <w:p w:rsidR="00D86E5D" w:rsidRPr="00126789" w:rsidRDefault="0012478A" w:rsidP="00D86E5D">
      <w:pPr>
        <w:pStyle w:val="Akapitzlist"/>
        <w:ind w:left="714"/>
        <w:rPr>
          <w:rFonts w:ascii="Arial" w:hAnsi="Arial" w:cs="Arial"/>
        </w:rPr>
      </w:pPr>
      <w:r>
        <w:rPr>
          <w:rFonts w:ascii="Arial" w:hAnsi="Arial" w:cs="Arial"/>
        </w:rPr>
        <w:t>ul. Fabryczna 3/2</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pStyle w:val="Akapitzlist"/>
        <w:ind w:left="714"/>
        <w:rPr>
          <w:rFonts w:ascii="Arial" w:hAnsi="Arial" w:cs="Arial"/>
        </w:rPr>
      </w:pPr>
      <w:r w:rsidRPr="00126789">
        <w:rPr>
          <w:rFonts w:ascii="Arial" w:hAnsi="Arial" w:cs="Arial"/>
        </w:rPr>
        <w:t>ul. Kosza</w:t>
      </w:r>
      <w:r w:rsidR="0012478A">
        <w:rPr>
          <w:rFonts w:ascii="Arial" w:hAnsi="Arial" w:cs="Arial"/>
        </w:rPr>
        <w:t>lińska 13/4</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12478A" w:rsidP="00D86E5D">
      <w:pPr>
        <w:pStyle w:val="Akapitzlist"/>
        <w:rPr>
          <w:rFonts w:ascii="Arial" w:hAnsi="Arial" w:cs="Arial"/>
        </w:rPr>
      </w:pPr>
      <w:r>
        <w:rPr>
          <w:rFonts w:ascii="Arial" w:hAnsi="Arial" w:cs="Arial"/>
        </w:rPr>
        <w:t>ul. Matejki 2/9</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p>
    <w:p w:rsidR="00D86E5D" w:rsidRPr="00126789" w:rsidRDefault="0012478A" w:rsidP="00D86E5D">
      <w:pPr>
        <w:pStyle w:val="Akapitzlist"/>
        <w:rPr>
          <w:rFonts w:ascii="Arial" w:hAnsi="Arial" w:cs="Arial"/>
        </w:rPr>
      </w:pPr>
      <w:r>
        <w:rPr>
          <w:rFonts w:ascii="Arial" w:hAnsi="Arial" w:cs="Arial"/>
        </w:rPr>
        <w:t>ul. Matejki 2/3</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p>
    <w:p w:rsidR="00D86E5D" w:rsidRPr="00126789" w:rsidRDefault="0012478A" w:rsidP="00D86E5D">
      <w:pPr>
        <w:ind w:firstLine="708"/>
        <w:rPr>
          <w:rFonts w:ascii="Arial" w:hAnsi="Arial" w:cs="Arial"/>
        </w:rPr>
      </w:pPr>
      <w:r>
        <w:rPr>
          <w:rFonts w:ascii="Arial" w:hAnsi="Arial" w:cs="Arial"/>
        </w:rPr>
        <w:t>Porost 32/2</w:t>
      </w:r>
      <w:r>
        <w:rPr>
          <w:rFonts w:ascii="Arial" w:hAnsi="Arial" w:cs="Arial"/>
        </w:rPr>
        <w:tab/>
      </w:r>
      <w:r>
        <w:rPr>
          <w:rFonts w:ascii="Arial" w:hAnsi="Arial" w:cs="Arial"/>
        </w:rPr>
        <w:tab/>
      </w:r>
      <w:r>
        <w:rPr>
          <w:rFonts w:ascii="Arial" w:hAnsi="Arial" w:cs="Arial"/>
        </w:rPr>
        <w:tab/>
      </w:r>
      <w:r>
        <w:rPr>
          <w:rFonts w:ascii="Arial" w:hAnsi="Arial" w:cs="Arial"/>
        </w:rPr>
        <w:tab/>
        <w:t>lok.</w:t>
      </w:r>
    </w:p>
    <w:p w:rsidR="00D86E5D" w:rsidRPr="00126789" w:rsidRDefault="00D86E5D" w:rsidP="00D86E5D">
      <w:pPr>
        <w:pStyle w:val="Akapitzlist"/>
        <w:spacing w:line="360" w:lineRule="auto"/>
        <w:ind w:left="714"/>
        <w:rPr>
          <w:rFonts w:ascii="Arial" w:hAnsi="Arial" w:cs="Arial"/>
        </w:rPr>
      </w:pPr>
      <w:r w:rsidRPr="00126789">
        <w:rPr>
          <w:rFonts w:ascii="Arial" w:hAnsi="Arial" w:cs="Arial"/>
        </w:rPr>
        <w:t>D</w:t>
      </w:r>
      <w:r w:rsidR="0012478A">
        <w:rPr>
          <w:rFonts w:ascii="Arial" w:hAnsi="Arial" w:cs="Arial"/>
        </w:rPr>
        <w:t>obrociechy 16/1</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C0275C">
      <w:pPr>
        <w:pStyle w:val="Akapitzlist"/>
        <w:numPr>
          <w:ilvl w:val="0"/>
          <w:numId w:val="25"/>
        </w:numPr>
        <w:spacing w:after="0" w:line="360" w:lineRule="auto"/>
        <w:ind w:left="714" w:hanging="357"/>
        <w:rPr>
          <w:rFonts w:ascii="Arial" w:hAnsi="Arial" w:cs="Arial"/>
        </w:rPr>
      </w:pPr>
      <w:r w:rsidRPr="00126789">
        <w:rPr>
          <w:rFonts w:ascii="Arial" w:hAnsi="Arial" w:cs="Arial"/>
        </w:rPr>
        <w:t>Wykonanie nowych drewnianych wiatrownic dachowych</w:t>
      </w:r>
    </w:p>
    <w:p w:rsidR="00D86E5D" w:rsidRPr="0012478A" w:rsidRDefault="00D86E5D" w:rsidP="00D86E5D">
      <w:pPr>
        <w:pStyle w:val="Akapitzlist"/>
        <w:tabs>
          <w:tab w:val="left" w:pos="708"/>
          <w:tab w:val="left" w:pos="1416"/>
          <w:tab w:val="left" w:pos="2124"/>
          <w:tab w:val="left" w:pos="2832"/>
          <w:tab w:val="left" w:pos="3540"/>
          <w:tab w:val="left" w:pos="4248"/>
          <w:tab w:val="left" w:pos="4956"/>
          <w:tab w:val="left" w:pos="5664"/>
          <w:tab w:val="left" w:pos="6372"/>
          <w:tab w:val="left" w:pos="7080"/>
        </w:tabs>
        <w:ind w:left="714"/>
        <w:rPr>
          <w:rFonts w:ascii="Arial" w:hAnsi="Arial" w:cs="Arial"/>
        </w:rPr>
      </w:pPr>
      <w:r w:rsidRPr="0012478A">
        <w:rPr>
          <w:rFonts w:ascii="Arial" w:hAnsi="Arial" w:cs="Arial"/>
        </w:rPr>
        <w:t>Do</w:t>
      </w:r>
      <w:r w:rsidR="0012478A" w:rsidRPr="0012478A">
        <w:rPr>
          <w:rFonts w:ascii="Arial" w:hAnsi="Arial" w:cs="Arial"/>
        </w:rPr>
        <w:t>brociechy 16/1</w:t>
      </w:r>
      <w:r w:rsidR="0012478A" w:rsidRPr="0012478A">
        <w:rPr>
          <w:rFonts w:ascii="Arial" w:hAnsi="Arial" w:cs="Arial"/>
        </w:rPr>
        <w:tab/>
      </w:r>
      <w:r w:rsidR="0012478A" w:rsidRPr="0012478A">
        <w:rPr>
          <w:rFonts w:ascii="Arial" w:hAnsi="Arial" w:cs="Arial"/>
        </w:rPr>
        <w:tab/>
      </w:r>
      <w:r w:rsidR="0012478A" w:rsidRPr="0012478A">
        <w:rPr>
          <w:rFonts w:ascii="Arial" w:hAnsi="Arial" w:cs="Arial"/>
        </w:rPr>
        <w:tab/>
        <w:t xml:space="preserve">lok. </w:t>
      </w:r>
      <w:r w:rsidRPr="0012478A">
        <w:rPr>
          <w:rFonts w:ascii="Arial" w:hAnsi="Arial" w:cs="Arial"/>
        </w:rPr>
        <w:tab/>
        <w:t>- szt. 2</w:t>
      </w:r>
      <w:r w:rsidRPr="0012478A">
        <w:rPr>
          <w:rFonts w:ascii="Arial" w:hAnsi="Arial" w:cs="Arial"/>
        </w:rPr>
        <w:tab/>
      </w:r>
    </w:p>
    <w:p w:rsidR="00D86E5D" w:rsidRPr="0012478A" w:rsidRDefault="00D86E5D" w:rsidP="00D86E5D">
      <w:pPr>
        <w:pStyle w:val="Akapitzlist"/>
        <w:tabs>
          <w:tab w:val="left" w:pos="708"/>
          <w:tab w:val="left" w:pos="1416"/>
          <w:tab w:val="left" w:pos="2124"/>
          <w:tab w:val="left" w:pos="2832"/>
          <w:tab w:val="left" w:pos="3540"/>
          <w:tab w:val="left" w:pos="4248"/>
          <w:tab w:val="left" w:pos="4956"/>
          <w:tab w:val="left" w:pos="5664"/>
          <w:tab w:val="left" w:pos="6372"/>
          <w:tab w:val="left" w:pos="7080"/>
        </w:tabs>
        <w:spacing w:line="360" w:lineRule="auto"/>
        <w:ind w:left="714"/>
        <w:rPr>
          <w:rFonts w:ascii="Arial" w:hAnsi="Arial" w:cs="Arial"/>
        </w:rPr>
      </w:pPr>
      <w:r w:rsidRPr="0012478A">
        <w:rPr>
          <w:rFonts w:ascii="Arial" w:hAnsi="Arial" w:cs="Arial"/>
        </w:rPr>
        <w:t>Dobrociechy 22/6</w:t>
      </w:r>
      <w:r w:rsidRPr="0012478A">
        <w:rPr>
          <w:rFonts w:ascii="Arial" w:hAnsi="Arial" w:cs="Arial"/>
        </w:rPr>
        <w:tab/>
      </w:r>
      <w:r w:rsidRPr="0012478A">
        <w:rPr>
          <w:rFonts w:ascii="Arial" w:hAnsi="Arial" w:cs="Arial"/>
        </w:rPr>
        <w:tab/>
      </w:r>
      <w:r w:rsidRPr="0012478A">
        <w:rPr>
          <w:rFonts w:ascii="Arial" w:hAnsi="Arial" w:cs="Arial"/>
        </w:rPr>
        <w:tab/>
        <w:t xml:space="preserve">lok. </w:t>
      </w:r>
      <w:r w:rsidRPr="0012478A">
        <w:rPr>
          <w:rFonts w:ascii="Arial" w:hAnsi="Arial" w:cs="Arial"/>
        </w:rPr>
        <w:tab/>
        <w:t xml:space="preserve">- szt. 6 </w:t>
      </w:r>
      <w:r w:rsidRPr="0012478A">
        <w:rPr>
          <w:rFonts w:ascii="Arial" w:hAnsi="Arial" w:cs="Arial"/>
          <w:sz w:val="16"/>
          <w:szCs w:val="16"/>
        </w:rPr>
        <w:t>- lukarny</w:t>
      </w:r>
    </w:p>
    <w:p w:rsidR="00D86E5D" w:rsidRPr="00126789" w:rsidRDefault="00D86E5D" w:rsidP="00C0275C">
      <w:pPr>
        <w:pStyle w:val="Akapitzlist"/>
        <w:numPr>
          <w:ilvl w:val="0"/>
          <w:numId w:val="25"/>
        </w:numPr>
        <w:spacing w:after="0" w:line="360" w:lineRule="auto"/>
        <w:ind w:left="714" w:hanging="357"/>
        <w:jc w:val="both"/>
        <w:rPr>
          <w:rFonts w:ascii="Arial" w:hAnsi="Arial" w:cs="Arial"/>
        </w:rPr>
      </w:pPr>
      <w:r w:rsidRPr="00126789">
        <w:rPr>
          <w:rFonts w:ascii="Arial" w:hAnsi="Arial" w:cs="Arial"/>
        </w:rPr>
        <w:t>Naprawa balustrad i schodów drewnianych na klatkach schodowych</w:t>
      </w:r>
    </w:p>
    <w:p w:rsidR="00D86E5D" w:rsidRPr="00126789" w:rsidRDefault="00D86E5D" w:rsidP="00D86E5D">
      <w:pPr>
        <w:pStyle w:val="Akapitzlist"/>
        <w:ind w:left="1416" w:hanging="707"/>
        <w:rPr>
          <w:rFonts w:ascii="Arial" w:hAnsi="Arial" w:cs="Arial"/>
        </w:rPr>
      </w:pPr>
      <w:r w:rsidRPr="00126789">
        <w:rPr>
          <w:rFonts w:ascii="Arial" w:hAnsi="Arial" w:cs="Arial"/>
        </w:rPr>
        <w:t>ul. Koszalińska 4</w:t>
      </w:r>
    </w:p>
    <w:p w:rsidR="00D86E5D" w:rsidRPr="00126789" w:rsidRDefault="00D86E5D" w:rsidP="00D86E5D">
      <w:pPr>
        <w:pStyle w:val="Akapitzlist"/>
        <w:spacing w:line="360" w:lineRule="auto"/>
        <w:ind w:left="1418" w:hanging="709"/>
        <w:rPr>
          <w:rFonts w:ascii="Arial" w:hAnsi="Arial" w:cs="Arial"/>
        </w:rPr>
      </w:pPr>
      <w:r w:rsidRPr="00126789">
        <w:rPr>
          <w:rFonts w:ascii="Arial" w:hAnsi="Arial" w:cs="Arial"/>
        </w:rPr>
        <w:t>ul. Ratuszowa 7</w:t>
      </w:r>
    </w:p>
    <w:p w:rsidR="00D86E5D" w:rsidRPr="00126789" w:rsidRDefault="00D86E5D" w:rsidP="00C0275C">
      <w:pPr>
        <w:pStyle w:val="Akapitzlist"/>
        <w:numPr>
          <w:ilvl w:val="0"/>
          <w:numId w:val="25"/>
        </w:numPr>
        <w:spacing w:after="0" w:line="240" w:lineRule="auto"/>
        <w:rPr>
          <w:rFonts w:ascii="Arial" w:hAnsi="Arial" w:cs="Arial"/>
        </w:rPr>
      </w:pPr>
      <w:r w:rsidRPr="00126789">
        <w:rPr>
          <w:rFonts w:ascii="Arial" w:hAnsi="Arial" w:cs="Arial"/>
        </w:rPr>
        <w:t xml:space="preserve">Wykonanie oraz montaż drewnianej pokrywy włazu piwnicznego oraz obramowania włazu                  z kątownika 40x40 </w:t>
      </w:r>
    </w:p>
    <w:p w:rsidR="00D86E5D" w:rsidRPr="00126789" w:rsidRDefault="00D86E5D" w:rsidP="00D86E5D">
      <w:pPr>
        <w:pStyle w:val="Akapitzlist"/>
        <w:rPr>
          <w:rFonts w:ascii="Arial" w:hAnsi="Arial" w:cs="Arial"/>
          <w:sz w:val="14"/>
          <w:szCs w:val="14"/>
        </w:rPr>
      </w:pPr>
    </w:p>
    <w:p w:rsidR="00D86E5D" w:rsidRPr="00126789" w:rsidRDefault="0012478A" w:rsidP="00D86E5D">
      <w:pPr>
        <w:pStyle w:val="Akapitzlist"/>
        <w:spacing w:line="360" w:lineRule="auto"/>
        <w:rPr>
          <w:rFonts w:ascii="Arial" w:hAnsi="Arial" w:cs="Arial"/>
          <w:sz w:val="16"/>
          <w:szCs w:val="16"/>
        </w:rPr>
      </w:pPr>
      <w:r>
        <w:rPr>
          <w:rFonts w:ascii="Arial" w:hAnsi="Arial" w:cs="Arial"/>
        </w:rPr>
        <w:t>ul. Robotnicza 3/1</w:t>
      </w:r>
      <w:r>
        <w:rPr>
          <w:rFonts w:ascii="Arial" w:hAnsi="Arial" w:cs="Arial"/>
        </w:rPr>
        <w:tab/>
      </w:r>
      <w:r>
        <w:rPr>
          <w:rFonts w:ascii="Arial" w:hAnsi="Arial" w:cs="Arial"/>
        </w:rPr>
        <w:tab/>
      </w:r>
      <w:r>
        <w:rPr>
          <w:rFonts w:ascii="Arial" w:hAnsi="Arial" w:cs="Arial"/>
        </w:rPr>
        <w:tab/>
        <w:t xml:space="preserve">lok. </w:t>
      </w:r>
      <w:r w:rsidR="00D86E5D" w:rsidRPr="00126789">
        <w:rPr>
          <w:rFonts w:ascii="Arial" w:hAnsi="Arial" w:cs="Arial"/>
        </w:rPr>
        <w:t xml:space="preserve"> – </w:t>
      </w:r>
      <w:r w:rsidR="00D86E5D" w:rsidRPr="00126789">
        <w:rPr>
          <w:rFonts w:ascii="Arial" w:hAnsi="Arial" w:cs="Arial"/>
          <w:sz w:val="16"/>
          <w:szCs w:val="16"/>
        </w:rPr>
        <w:t>kuchnia</w:t>
      </w:r>
    </w:p>
    <w:p w:rsidR="00D86E5D" w:rsidRPr="00126789" w:rsidRDefault="00D86E5D" w:rsidP="00C0275C">
      <w:pPr>
        <w:pStyle w:val="Akapitzlist"/>
        <w:numPr>
          <w:ilvl w:val="0"/>
          <w:numId w:val="25"/>
        </w:numPr>
        <w:spacing w:after="0" w:line="360" w:lineRule="auto"/>
        <w:ind w:left="714" w:hanging="357"/>
        <w:rPr>
          <w:rFonts w:ascii="Arial" w:hAnsi="Arial" w:cs="Arial"/>
        </w:rPr>
      </w:pPr>
      <w:r w:rsidRPr="00126789">
        <w:rPr>
          <w:rFonts w:ascii="Arial" w:hAnsi="Arial" w:cs="Arial"/>
        </w:rPr>
        <w:t xml:space="preserve">Wykonanie oraz montaż nowego drewnianego włazu dachowego </w:t>
      </w:r>
    </w:p>
    <w:p w:rsidR="00D86E5D" w:rsidRPr="00126789" w:rsidRDefault="00D86E5D" w:rsidP="0012478A">
      <w:pPr>
        <w:pStyle w:val="Akapitzlist"/>
        <w:spacing w:line="360" w:lineRule="auto"/>
        <w:ind w:left="714"/>
        <w:rPr>
          <w:rFonts w:ascii="Arial" w:hAnsi="Arial" w:cs="Arial"/>
        </w:rPr>
      </w:pPr>
      <w:r w:rsidRPr="00126789">
        <w:rPr>
          <w:rFonts w:ascii="Arial" w:hAnsi="Arial" w:cs="Arial"/>
        </w:rPr>
        <w:t>ul. Szkolna 11</w:t>
      </w:r>
    </w:p>
    <w:p w:rsidR="00D86E5D" w:rsidRPr="0012478A" w:rsidRDefault="0012478A" w:rsidP="0012478A">
      <w:pPr>
        <w:pStyle w:val="Nagwek2"/>
        <w:numPr>
          <w:ilvl w:val="0"/>
          <w:numId w:val="0"/>
        </w:numPr>
        <w:ind w:left="1080" w:hanging="1080"/>
        <w:rPr>
          <w:sz w:val="22"/>
          <w:szCs w:val="22"/>
        </w:rPr>
      </w:pPr>
      <w:r w:rsidRPr="0012478A">
        <w:rPr>
          <w:sz w:val="22"/>
          <w:szCs w:val="22"/>
        </w:rPr>
        <w:t>Roboty elektryczne:</w:t>
      </w:r>
    </w:p>
    <w:p w:rsidR="00D86E5D" w:rsidRPr="00010EA7" w:rsidRDefault="00D86E5D" w:rsidP="00C0275C">
      <w:pPr>
        <w:pStyle w:val="Akapitzlist"/>
        <w:numPr>
          <w:ilvl w:val="1"/>
          <w:numId w:val="17"/>
        </w:numPr>
        <w:tabs>
          <w:tab w:val="clear" w:pos="1070"/>
          <w:tab w:val="left" w:pos="426"/>
          <w:tab w:val="num" w:pos="709"/>
        </w:tabs>
        <w:spacing w:after="0" w:line="360" w:lineRule="auto"/>
        <w:ind w:hanging="644"/>
        <w:rPr>
          <w:rFonts w:ascii="Arial" w:hAnsi="Arial" w:cs="Arial"/>
        </w:rPr>
      </w:pPr>
      <w:r w:rsidRPr="00010EA7">
        <w:rPr>
          <w:rFonts w:ascii="Arial" w:hAnsi="Arial" w:cs="Arial"/>
        </w:rPr>
        <w:t>Naprawa instalacji elektrycznej</w:t>
      </w:r>
    </w:p>
    <w:p w:rsidR="00D86E5D" w:rsidRPr="00126789" w:rsidRDefault="00D86E5D" w:rsidP="00D86E5D">
      <w:pPr>
        <w:tabs>
          <w:tab w:val="left" w:pos="426"/>
        </w:tabs>
        <w:ind w:left="426"/>
        <w:rPr>
          <w:rFonts w:ascii="Arial" w:hAnsi="Arial" w:cs="Arial"/>
        </w:rPr>
      </w:pPr>
      <w:r w:rsidRPr="00126789">
        <w:rPr>
          <w:rFonts w:ascii="Arial" w:hAnsi="Arial" w:cs="Arial"/>
        </w:rPr>
        <w:tab/>
        <w:t>ul.</w:t>
      </w:r>
      <w:r w:rsidR="0012478A">
        <w:rPr>
          <w:rFonts w:ascii="Arial" w:hAnsi="Arial" w:cs="Arial"/>
        </w:rPr>
        <w:t xml:space="preserve"> Koszalińska 4/2 </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D86E5D">
      <w:pPr>
        <w:tabs>
          <w:tab w:val="left" w:pos="426"/>
        </w:tabs>
        <w:ind w:left="426"/>
        <w:rPr>
          <w:rFonts w:ascii="Arial" w:hAnsi="Arial" w:cs="Arial"/>
        </w:rPr>
      </w:pPr>
      <w:r w:rsidRPr="00126789">
        <w:rPr>
          <w:rFonts w:ascii="Arial" w:hAnsi="Arial" w:cs="Arial"/>
        </w:rPr>
        <w:tab/>
        <w:t>ul. Ś</w:t>
      </w:r>
      <w:r w:rsidR="0012478A">
        <w:rPr>
          <w:rFonts w:ascii="Arial" w:hAnsi="Arial" w:cs="Arial"/>
        </w:rPr>
        <w:t>wierczewskiego 1/1</w:t>
      </w:r>
      <w:r w:rsidR="0012478A">
        <w:rPr>
          <w:rFonts w:ascii="Arial" w:hAnsi="Arial" w:cs="Arial"/>
        </w:rPr>
        <w:tab/>
      </w:r>
      <w:r w:rsidR="0012478A">
        <w:rPr>
          <w:rFonts w:ascii="Arial" w:hAnsi="Arial" w:cs="Arial"/>
        </w:rPr>
        <w:tab/>
        <w:t xml:space="preserve">lok. </w:t>
      </w:r>
    </w:p>
    <w:p w:rsidR="00D86E5D" w:rsidRPr="00126789" w:rsidRDefault="0012478A" w:rsidP="00D86E5D">
      <w:pPr>
        <w:tabs>
          <w:tab w:val="left" w:pos="426"/>
        </w:tabs>
        <w:ind w:left="426"/>
        <w:rPr>
          <w:rFonts w:ascii="Arial" w:hAnsi="Arial" w:cs="Arial"/>
        </w:rPr>
      </w:pPr>
      <w:r>
        <w:rPr>
          <w:rFonts w:ascii="Arial" w:hAnsi="Arial" w:cs="Arial"/>
        </w:rPr>
        <w:tab/>
        <w:t>ul. Reja 8/1</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tabs>
          <w:tab w:val="left" w:pos="426"/>
        </w:tabs>
        <w:ind w:left="426"/>
        <w:rPr>
          <w:rFonts w:ascii="Arial" w:hAnsi="Arial" w:cs="Arial"/>
        </w:rPr>
      </w:pPr>
      <w:r w:rsidRPr="00126789">
        <w:rPr>
          <w:rFonts w:ascii="Arial" w:hAnsi="Arial" w:cs="Arial"/>
        </w:rPr>
        <w:tab/>
        <w:t>ul. Reja 13/2</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rPr>
        <w:tab/>
        <w:t>l</w:t>
      </w:r>
      <w:r w:rsidR="0012478A">
        <w:rPr>
          <w:rFonts w:ascii="Arial" w:hAnsi="Arial" w:cs="Arial"/>
        </w:rPr>
        <w:t xml:space="preserve">ok. </w:t>
      </w:r>
    </w:p>
    <w:p w:rsidR="00D86E5D" w:rsidRPr="00126789" w:rsidRDefault="0012478A" w:rsidP="00D86E5D">
      <w:pPr>
        <w:tabs>
          <w:tab w:val="left" w:pos="426"/>
        </w:tabs>
        <w:ind w:left="426"/>
        <w:rPr>
          <w:rFonts w:ascii="Arial" w:hAnsi="Arial" w:cs="Arial"/>
        </w:rPr>
      </w:pPr>
      <w:r>
        <w:rPr>
          <w:rFonts w:ascii="Arial" w:hAnsi="Arial" w:cs="Arial"/>
        </w:rPr>
        <w:tab/>
        <w:t>ul. Polanowska 4/2</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tabs>
          <w:tab w:val="left" w:pos="426"/>
        </w:tabs>
        <w:ind w:left="426"/>
        <w:rPr>
          <w:rFonts w:ascii="Arial" w:hAnsi="Arial" w:cs="Arial"/>
        </w:rPr>
      </w:pPr>
      <w:r w:rsidRPr="00126789">
        <w:rPr>
          <w:rFonts w:ascii="Arial" w:hAnsi="Arial" w:cs="Arial"/>
        </w:rPr>
        <w:tab/>
      </w:r>
      <w:r w:rsidR="0012478A">
        <w:rPr>
          <w:rFonts w:ascii="Arial" w:hAnsi="Arial" w:cs="Arial"/>
        </w:rPr>
        <w:t>ul. Polanowska 8/1</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12478A" w:rsidP="00D86E5D">
      <w:pPr>
        <w:tabs>
          <w:tab w:val="left" w:pos="426"/>
        </w:tabs>
        <w:ind w:left="426"/>
        <w:rPr>
          <w:rFonts w:ascii="Arial" w:hAnsi="Arial" w:cs="Arial"/>
        </w:rPr>
      </w:pPr>
      <w:r>
        <w:rPr>
          <w:rFonts w:ascii="Arial" w:hAnsi="Arial" w:cs="Arial"/>
        </w:rPr>
        <w:tab/>
        <w:t xml:space="preserve">ul. Polna 9/1 </w:t>
      </w:r>
      <w:r>
        <w:rPr>
          <w:rFonts w:ascii="Arial" w:hAnsi="Arial" w:cs="Arial"/>
        </w:rPr>
        <w:tab/>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D86E5D">
      <w:pPr>
        <w:tabs>
          <w:tab w:val="left" w:pos="426"/>
        </w:tabs>
        <w:ind w:left="426"/>
        <w:rPr>
          <w:rFonts w:ascii="Arial" w:hAnsi="Arial" w:cs="Arial"/>
        </w:rPr>
      </w:pPr>
      <w:r w:rsidRPr="00126789">
        <w:rPr>
          <w:rFonts w:ascii="Arial" w:hAnsi="Arial" w:cs="Arial"/>
        </w:rPr>
        <w:tab/>
        <w:t>ul. K</w:t>
      </w:r>
      <w:r w:rsidR="0012478A">
        <w:rPr>
          <w:rFonts w:ascii="Arial" w:hAnsi="Arial" w:cs="Arial"/>
        </w:rPr>
        <w:t>oszalińska 13/4</w:t>
      </w:r>
      <w:r w:rsidR="0012478A">
        <w:rPr>
          <w:rFonts w:ascii="Arial" w:hAnsi="Arial" w:cs="Arial"/>
        </w:rPr>
        <w:tab/>
      </w:r>
      <w:r w:rsidR="0012478A">
        <w:rPr>
          <w:rFonts w:ascii="Arial" w:hAnsi="Arial" w:cs="Arial"/>
        </w:rPr>
        <w:tab/>
      </w:r>
      <w:r w:rsidR="0012478A">
        <w:rPr>
          <w:rFonts w:ascii="Arial" w:hAnsi="Arial" w:cs="Arial"/>
        </w:rPr>
        <w:tab/>
        <w:t xml:space="preserve">lok. </w:t>
      </w:r>
      <w:r w:rsidRPr="00126789">
        <w:rPr>
          <w:rFonts w:ascii="Arial" w:hAnsi="Arial" w:cs="Arial"/>
        </w:rPr>
        <w:tab/>
      </w:r>
    </w:p>
    <w:p w:rsidR="00D86E5D" w:rsidRPr="00126789" w:rsidRDefault="00D86E5D" w:rsidP="00D86E5D">
      <w:pPr>
        <w:tabs>
          <w:tab w:val="left" w:pos="426"/>
        </w:tabs>
        <w:ind w:left="426"/>
        <w:rPr>
          <w:rFonts w:ascii="Arial" w:hAnsi="Arial" w:cs="Arial"/>
        </w:rPr>
      </w:pPr>
      <w:r w:rsidRPr="00126789">
        <w:rPr>
          <w:rFonts w:ascii="Arial" w:hAnsi="Arial" w:cs="Arial"/>
        </w:rPr>
        <w:lastRenderedPageBreak/>
        <w:tab/>
        <w:t>ul. Wojs</w:t>
      </w:r>
      <w:r w:rsidR="0012478A">
        <w:rPr>
          <w:rFonts w:ascii="Arial" w:hAnsi="Arial" w:cs="Arial"/>
        </w:rPr>
        <w:t>ka Polskiego 2/1</w:t>
      </w:r>
      <w:r w:rsidR="0012478A">
        <w:rPr>
          <w:rFonts w:ascii="Arial" w:hAnsi="Arial" w:cs="Arial"/>
        </w:rPr>
        <w:tab/>
      </w:r>
      <w:r w:rsidR="0012478A">
        <w:rPr>
          <w:rFonts w:ascii="Arial" w:hAnsi="Arial" w:cs="Arial"/>
        </w:rPr>
        <w:tab/>
        <w:t xml:space="preserve">lok. </w:t>
      </w:r>
    </w:p>
    <w:p w:rsidR="00D86E5D" w:rsidRPr="00126789" w:rsidRDefault="00D86E5D" w:rsidP="00D86E5D">
      <w:pPr>
        <w:tabs>
          <w:tab w:val="left" w:pos="426"/>
        </w:tabs>
        <w:ind w:left="426"/>
        <w:rPr>
          <w:rFonts w:ascii="Arial" w:hAnsi="Arial" w:cs="Arial"/>
        </w:rPr>
      </w:pPr>
      <w:r w:rsidRPr="00126789">
        <w:rPr>
          <w:rFonts w:ascii="Arial" w:hAnsi="Arial" w:cs="Arial"/>
        </w:rPr>
        <w:tab/>
        <w:t>Plac</w:t>
      </w:r>
      <w:r w:rsidR="0012478A">
        <w:rPr>
          <w:rFonts w:ascii="Arial" w:hAnsi="Arial" w:cs="Arial"/>
        </w:rPr>
        <w:t xml:space="preserve"> Chrobrego 1/5</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12478A" w:rsidP="00D86E5D">
      <w:pPr>
        <w:tabs>
          <w:tab w:val="left" w:pos="426"/>
        </w:tabs>
        <w:ind w:left="426"/>
        <w:rPr>
          <w:rFonts w:ascii="Arial" w:hAnsi="Arial" w:cs="Arial"/>
        </w:rPr>
      </w:pPr>
      <w:r>
        <w:rPr>
          <w:rFonts w:ascii="Arial" w:hAnsi="Arial" w:cs="Arial"/>
        </w:rPr>
        <w:tab/>
        <w:t>Opatówek 1/4</w:t>
      </w:r>
      <w:r>
        <w:rPr>
          <w:rFonts w:ascii="Arial" w:hAnsi="Arial" w:cs="Arial"/>
        </w:rPr>
        <w:tab/>
      </w:r>
      <w:r>
        <w:rPr>
          <w:rFonts w:ascii="Arial" w:hAnsi="Arial" w:cs="Arial"/>
        </w:rPr>
        <w:tab/>
      </w:r>
      <w:r>
        <w:rPr>
          <w:rFonts w:ascii="Arial" w:hAnsi="Arial" w:cs="Arial"/>
        </w:rPr>
        <w:tab/>
      </w:r>
      <w:r>
        <w:rPr>
          <w:rFonts w:ascii="Arial" w:hAnsi="Arial" w:cs="Arial"/>
        </w:rPr>
        <w:tab/>
        <w:t>lok.</w:t>
      </w:r>
      <w:r w:rsidR="00D86E5D" w:rsidRPr="00126789">
        <w:rPr>
          <w:rFonts w:ascii="Arial" w:hAnsi="Arial" w:cs="Arial"/>
        </w:rPr>
        <w:t xml:space="preserve"> – </w:t>
      </w:r>
      <w:r w:rsidR="00D86E5D" w:rsidRPr="00126789">
        <w:rPr>
          <w:rFonts w:ascii="Arial" w:hAnsi="Arial" w:cs="Arial"/>
          <w:sz w:val="16"/>
          <w:szCs w:val="16"/>
        </w:rPr>
        <w:t xml:space="preserve"> socjalny</w:t>
      </w:r>
    </w:p>
    <w:p w:rsidR="00D86E5D" w:rsidRPr="00126789" w:rsidRDefault="00D86E5D" w:rsidP="00D86E5D">
      <w:pPr>
        <w:tabs>
          <w:tab w:val="left" w:pos="426"/>
        </w:tabs>
        <w:ind w:left="426"/>
        <w:rPr>
          <w:rFonts w:ascii="Arial" w:hAnsi="Arial" w:cs="Arial"/>
        </w:rPr>
      </w:pPr>
      <w:r w:rsidRPr="00126789">
        <w:rPr>
          <w:rFonts w:ascii="Arial" w:hAnsi="Arial" w:cs="Arial"/>
        </w:rPr>
        <w:tab/>
        <w:t>D</w:t>
      </w:r>
      <w:r w:rsidR="0012478A">
        <w:rPr>
          <w:rFonts w:ascii="Arial" w:hAnsi="Arial" w:cs="Arial"/>
        </w:rPr>
        <w:t>obrociechy 16/1</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12478A" w:rsidP="00D86E5D">
      <w:pPr>
        <w:tabs>
          <w:tab w:val="left" w:pos="426"/>
        </w:tabs>
        <w:ind w:left="426"/>
        <w:rPr>
          <w:rFonts w:ascii="Arial" w:hAnsi="Arial" w:cs="Arial"/>
        </w:rPr>
      </w:pPr>
      <w:r>
        <w:rPr>
          <w:rFonts w:ascii="Arial" w:hAnsi="Arial" w:cs="Arial"/>
        </w:rPr>
        <w:tab/>
        <w:t>Świelino 23/5</w:t>
      </w:r>
      <w:r>
        <w:rPr>
          <w:rFonts w:ascii="Arial" w:hAnsi="Arial" w:cs="Arial"/>
        </w:rPr>
        <w:tab/>
      </w:r>
      <w:r>
        <w:rPr>
          <w:rFonts w:ascii="Arial" w:hAnsi="Arial" w:cs="Arial"/>
        </w:rPr>
        <w:tab/>
      </w:r>
      <w:r>
        <w:rPr>
          <w:rFonts w:ascii="Arial" w:hAnsi="Arial" w:cs="Arial"/>
        </w:rPr>
        <w:tab/>
      </w:r>
      <w:r>
        <w:rPr>
          <w:rFonts w:ascii="Arial" w:hAnsi="Arial" w:cs="Arial"/>
        </w:rPr>
        <w:tab/>
        <w:t>lok.</w:t>
      </w:r>
    </w:p>
    <w:p w:rsidR="00D86E5D" w:rsidRPr="00126789" w:rsidRDefault="00D86E5D" w:rsidP="00D86E5D">
      <w:pPr>
        <w:tabs>
          <w:tab w:val="left" w:pos="426"/>
          <w:tab w:val="left" w:pos="708"/>
          <w:tab w:val="left" w:pos="1416"/>
          <w:tab w:val="left" w:pos="2124"/>
          <w:tab w:val="left" w:pos="2832"/>
          <w:tab w:val="left" w:pos="3540"/>
          <w:tab w:val="left" w:pos="4248"/>
          <w:tab w:val="left" w:pos="4956"/>
          <w:tab w:val="left" w:pos="5664"/>
          <w:tab w:val="left" w:pos="6480"/>
        </w:tabs>
        <w:ind w:left="425"/>
        <w:contextualSpacing/>
        <w:rPr>
          <w:rFonts w:ascii="Arial" w:hAnsi="Arial" w:cs="Arial"/>
        </w:rPr>
      </w:pPr>
      <w:r w:rsidRPr="00126789">
        <w:rPr>
          <w:rFonts w:ascii="Arial" w:hAnsi="Arial" w:cs="Arial"/>
        </w:rPr>
        <w:tab/>
      </w:r>
      <w:r w:rsidRPr="00126789">
        <w:rPr>
          <w:rFonts w:ascii="Arial" w:hAnsi="Arial" w:cs="Arial"/>
        </w:rPr>
        <w:tab/>
        <w:t>ul. Ratuszowa 7</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tabs>
          <w:tab w:val="left" w:pos="426"/>
          <w:tab w:val="left" w:pos="708"/>
          <w:tab w:val="left" w:pos="1416"/>
          <w:tab w:val="left" w:pos="2124"/>
          <w:tab w:val="left" w:pos="2832"/>
          <w:tab w:val="left" w:pos="3540"/>
          <w:tab w:val="left" w:pos="4248"/>
          <w:tab w:val="left" w:pos="4956"/>
          <w:tab w:val="left" w:pos="5664"/>
          <w:tab w:val="left" w:pos="6480"/>
        </w:tabs>
        <w:ind w:left="425"/>
        <w:contextualSpacing/>
        <w:rPr>
          <w:rFonts w:ascii="Arial" w:hAnsi="Arial" w:cs="Arial"/>
        </w:rPr>
      </w:pPr>
      <w:r w:rsidRPr="00126789">
        <w:rPr>
          <w:rFonts w:ascii="Arial" w:hAnsi="Arial" w:cs="Arial"/>
        </w:rPr>
        <w:tab/>
      </w:r>
      <w:r w:rsidRPr="00126789">
        <w:rPr>
          <w:rFonts w:ascii="Arial" w:hAnsi="Arial" w:cs="Arial"/>
        </w:rPr>
        <w:tab/>
        <w:t>ul. Polanowska 9</w:t>
      </w:r>
      <w:r w:rsidRPr="00126789">
        <w:rPr>
          <w:rFonts w:ascii="Arial" w:hAnsi="Arial" w:cs="Arial"/>
        </w:rPr>
        <w:tab/>
      </w:r>
      <w:r w:rsidRPr="00126789">
        <w:rPr>
          <w:rFonts w:ascii="Arial" w:hAnsi="Arial" w:cs="Arial"/>
        </w:rPr>
        <w:tab/>
      </w:r>
      <w:r w:rsidRPr="00126789">
        <w:rPr>
          <w:rFonts w:ascii="Arial" w:hAnsi="Arial" w:cs="Arial"/>
        </w:rPr>
        <w:tab/>
        <w:t>klatka schodowa</w:t>
      </w:r>
    </w:p>
    <w:p w:rsidR="00D86E5D" w:rsidRPr="00126789" w:rsidRDefault="00D86E5D" w:rsidP="00D86E5D">
      <w:pPr>
        <w:tabs>
          <w:tab w:val="left" w:pos="426"/>
          <w:tab w:val="left" w:pos="708"/>
          <w:tab w:val="left" w:pos="1416"/>
          <w:tab w:val="left" w:pos="2124"/>
          <w:tab w:val="left" w:pos="2832"/>
          <w:tab w:val="left" w:pos="3540"/>
          <w:tab w:val="left" w:pos="4248"/>
          <w:tab w:val="left" w:pos="4956"/>
          <w:tab w:val="left" w:pos="5664"/>
          <w:tab w:val="left" w:pos="6480"/>
        </w:tabs>
        <w:spacing w:line="360" w:lineRule="auto"/>
        <w:ind w:left="425"/>
        <w:rPr>
          <w:rFonts w:ascii="Arial" w:hAnsi="Arial" w:cs="Arial"/>
        </w:rPr>
      </w:pPr>
      <w:r w:rsidRPr="00126789">
        <w:rPr>
          <w:rFonts w:ascii="Arial" w:hAnsi="Arial" w:cs="Arial"/>
        </w:rPr>
        <w:tab/>
      </w:r>
      <w:r w:rsidRPr="00126789">
        <w:rPr>
          <w:rFonts w:ascii="Arial" w:hAnsi="Arial" w:cs="Arial"/>
        </w:rPr>
        <w:tab/>
        <w:t>ul. Ratuszowa 7</w:t>
      </w:r>
      <w:r w:rsidRPr="00126789">
        <w:rPr>
          <w:rFonts w:ascii="Arial" w:hAnsi="Arial" w:cs="Arial"/>
        </w:rPr>
        <w:tab/>
      </w:r>
      <w:r w:rsidRPr="00126789">
        <w:rPr>
          <w:rFonts w:ascii="Arial" w:hAnsi="Arial" w:cs="Arial"/>
        </w:rPr>
        <w:tab/>
      </w:r>
      <w:r w:rsidRPr="00126789">
        <w:rPr>
          <w:rFonts w:ascii="Arial" w:hAnsi="Arial" w:cs="Arial"/>
        </w:rPr>
        <w:tab/>
        <w:t xml:space="preserve">klatka schodowa </w:t>
      </w:r>
    </w:p>
    <w:p w:rsidR="00D86E5D" w:rsidRPr="00126789" w:rsidRDefault="00D86E5D" w:rsidP="00C0275C">
      <w:pPr>
        <w:pStyle w:val="Akapitzlist"/>
        <w:numPr>
          <w:ilvl w:val="1"/>
          <w:numId w:val="17"/>
        </w:numPr>
        <w:tabs>
          <w:tab w:val="left" w:pos="426"/>
          <w:tab w:val="num" w:pos="709"/>
        </w:tabs>
        <w:spacing w:after="0" w:line="240" w:lineRule="auto"/>
        <w:ind w:hanging="644"/>
        <w:jc w:val="both"/>
        <w:rPr>
          <w:rFonts w:ascii="Arial" w:hAnsi="Arial" w:cs="Arial"/>
        </w:rPr>
      </w:pPr>
      <w:r w:rsidRPr="00126789">
        <w:rPr>
          <w:rFonts w:ascii="Arial" w:hAnsi="Arial" w:cs="Arial"/>
        </w:rPr>
        <w:t>Wykonanie nowej instalacji elektrycznej wraz z montażem nowego osprzętu instalacyjnego</w:t>
      </w:r>
    </w:p>
    <w:p w:rsidR="00D86E5D" w:rsidRPr="00126789" w:rsidRDefault="00D86E5D" w:rsidP="00D86E5D">
      <w:pPr>
        <w:pStyle w:val="Akapitzlist"/>
        <w:tabs>
          <w:tab w:val="left" w:pos="426"/>
        </w:tabs>
        <w:ind w:left="709"/>
        <w:jc w:val="both"/>
        <w:rPr>
          <w:rFonts w:ascii="Arial" w:hAnsi="Arial" w:cs="Arial"/>
          <w:sz w:val="14"/>
          <w:szCs w:val="14"/>
        </w:rPr>
      </w:pPr>
      <w:r w:rsidRPr="00126789">
        <w:rPr>
          <w:rFonts w:ascii="Arial" w:hAnsi="Arial" w:cs="Arial"/>
        </w:rPr>
        <w:t xml:space="preserve">  </w:t>
      </w:r>
    </w:p>
    <w:p w:rsidR="00D86E5D" w:rsidRPr="00126789" w:rsidRDefault="00D86E5D" w:rsidP="00D86E5D">
      <w:pPr>
        <w:pStyle w:val="Akapitzlist"/>
        <w:tabs>
          <w:tab w:val="left" w:pos="426"/>
        </w:tabs>
        <w:ind w:left="709"/>
        <w:jc w:val="both"/>
        <w:rPr>
          <w:rFonts w:ascii="Arial" w:hAnsi="Arial" w:cs="Arial"/>
        </w:rPr>
      </w:pPr>
      <w:r w:rsidRPr="00126789">
        <w:rPr>
          <w:rFonts w:ascii="Arial" w:hAnsi="Arial" w:cs="Arial"/>
        </w:rPr>
        <w:t>ul. Kosza</w:t>
      </w:r>
      <w:r w:rsidR="0012478A">
        <w:rPr>
          <w:rFonts w:ascii="Arial" w:hAnsi="Arial" w:cs="Arial"/>
        </w:rPr>
        <w:t>lińska 13/3</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D86E5D">
      <w:pPr>
        <w:ind w:left="357" w:firstLine="346"/>
        <w:rPr>
          <w:rFonts w:ascii="Arial" w:hAnsi="Arial" w:cs="Arial"/>
        </w:rPr>
      </w:pPr>
      <w:r w:rsidRPr="00126789">
        <w:rPr>
          <w:rFonts w:ascii="Arial" w:hAnsi="Arial" w:cs="Arial"/>
        </w:rPr>
        <w:t>D</w:t>
      </w:r>
      <w:r w:rsidR="0012478A">
        <w:rPr>
          <w:rFonts w:ascii="Arial" w:hAnsi="Arial" w:cs="Arial"/>
        </w:rPr>
        <w:t>obrociechy 16/1</w:t>
      </w:r>
      <w:r w:rsidR="0012478A">
        <w:rPr>
          <w:rFonts w:ascii="Arial" w:hAnsi="Arial" w:cs="Arial"/>
        </w:rPr>
        <w:tab/>
      </w:r>
      <w:r w:rsidR="0012478A">
        <w:rPr>
          <w:rFonts w:ascii="Arial" w:hAnsi="Arial" w:cs="Arial"/>
        </w:rPr>
        <w:tab/>
      </w:r>
      <w:r w:rsidR="0012478A">
        <w:rPr>
          <w:rFonts w:ascii="Arial" w:hAnsi="Arial" w:cs="Arial"/>
        </w:rPr>
        <w:tab/>
        <w:t xml:space="preserve">lok. </w:t>
      </w:r>
    </w:p>
    <w:p w:rsidR="00D86E5D" w:rsidRPr="00126789" w:rsidRDefault="00D86E5D" w:rsidP="00BC4254">
      <w:pPr>
        <w:spacing w:line="360" w:lineRule="auto"/>
        <w:ind w:left="360" w:firstLine="348"/>
        <w:rPr>
          <w:rFonts w:ascii="Arial" w:hAnsi="Arial" w:cs="Arial"/>
        </w:rPr>
      </w:pPr>
      <w:r w:rsidRPr="00126789">
        <w:rPr>
          <w:rFonts w:ascii="Arial" w:hAnsi="Arial" w:cs="Arial"/>
        </w:rPr>
        <w:t>u</w:t>
      </w:r>
      <w:r w:rsidR="0012478A">
        <w:rPr>
          <w:rFonts w:ascii="Arial" w:hAnsi="Arial" w:cs="Arial"/>
        </w:rPr>
        <w:t xml:space="preserve">l. Polanowska 3/1 </w:t>
      </w:r>
      <w:r w:rsidR="0012478A">
        <w:rPr>
          <w:rFonts w:ascii="Arial" w:hAnsi="Arial" w:cs="Arial"/>
        </w:rPr>
        <w:tab/>
      </w:r>
      <w:r w:rsidR="0012478A">
        <w:rPr>
          <w:rFonts w:ascii="Arial" w:hAnsi="Arial" w:cs="Arial"/>
        </w:rPr>
        <w:tab/>
      </w:r>
      <w:r w:rsidR="0012478A">
        <w:rPr>
          <w:rFonts w:ascii="Arial" w:hAnsi="Arial" w:cs="Arial"/>
        </w:rPr>
        <w:tab/>
        <w:t xml:space="preserve">lok. </w:t>
      </w:r>
      <w:r w:rsidRPr="00126789">
        <w:rPr>
          <w:rFonts w:ascii="Arial" w:hAnsi="Arial" w:cs="Arial"/>
        </w:rPr>
        <w:t xml:space="preserve"> </w:t>
      </w:r>
      <w:r w:rsidRPr="00126789">
        <w:rPr>
          <w:rFonts w:ascii="Arial" w:hAnsi="Arial" w:cs="Arial"/>
          <w:sz w:val="16"/>
          <w:szCs w:val="16"/>
        </w:rPr>
        <w:t>– łazienka</w:t>
      </w:r>
      <w:r w:rsidRPr="00126789">
        <w:rPr>
          <w:rFonts w:ascii="Arial" w:hAnsi="Arial" w:cs="Arial"/>
        </w:rPr>
        <w:t xml:space="preserve"> </w:t>
      </w:r>
    </w:p>
    <w:p w:rsidR="00D86E5D" w:rsidRPr="00126789" w:rsidRDefault="00D86E5D" w:rsidP="00D86E5D">
      <w:pPr>
        <w:spacing w:line="360" w:lineRule="auto"/>
        <w:ind w:left="360" w:firstLine="348"/>
        <w:rPr>
          <w:rFonts w:ascii="Arial" w:hAnsi="Arial" w:cs="Arial"/>
          <w:sz w:val="8"/>
          <w:szCs w:val="8"/>
        </w:rPr>
      </w:pPr>
    </w:p>
    <w:p w:rsidR="00D86E5D" w:rsidRPr="00BC4254" w:rsidRDefault="00BC4254" w:rsidP="00BC4254">
      <w:pPr>
        <w:pStyle w:val="Nagwek2"/>
        <w:numPr>
          <w:ilvl w:val="0"/>
          <w:numId w:val="0"/>
        </w:numPr>
        <w:ind w:left="1080" w:hanging="1080"/>
        <w:rPr>
          <w:sz w:val="22"/>
          <w:szCs w:val="22"/>
        </w:rPr>
      </w:pPr>
      <w:r w:rsidRPr="00BC4254">
        <w:rPr>
          <w:sz w:val="22"/>
          <w:szCs w:val="22"/>
        </w:rPr>
        <w:t xml:space="preserve">Roboty tynkarskie, malarskie  </w:t>
      </w:r>
      <w:r w:rsidR="00D86E5D" w:rsidRPr="00BC4254">
        <w:rPr>
          <w:sz w:val="22"/>
          <w:szCs w:val="22"/>
        </w:rPr>
        <w:t xml:space="preserve"> </w:t>
      </w:r>
    </w:p>
    <w:p w:rsidR="00D86E5D" w:rsidRPr="00126789" w:rsidRDefault="00D86E5D" w:rsidP="00C0275C">
      <w:pPr>
        <w:pStyle w:val="Akapitzlist"/>
        <w:numPr>
          <w:ilvl w:val="1"/>
          <w:numId w:val="17"/>
        </w:numPr>
        <w:tabs>
          <w:tab w:val="num" w:pos="709"/>
          <w:tab w:val="num" w:pos="928"/>
        </w:tabs>
        <w:spacing w:after="0" w:line="240" w:lineRule="auto"/>
        <w:ind w:left="709" w:hanging="283"/>
        <w:jc w:val="both"/>
        <w:rPr>
          <w:rFonts w:ascii="Arial" w:hAnsi="Arial" w:cs="Arial"/>
        </w:rPr>
      </w:pPr>
      <w:r w:rsidRPr="00126789">
        <w:rPr>
          <w:rFonts w:ascii="Arial" w:hAnsi="Arial" w:cs="Arial"/>
        </w:rPr>
        <w:t>Naprawa tynków wewnętrznych powierzchni ścian i sufitów polegająca na usunięciu, zeskrobaniu starych farb, odparzonych tynków, uzupełnieniu ubytków zaprawą gipsową, zagruntowanie podłoży, miejscowe wtopienie siatki z włókna szklanego. Przeszpachlowanie naprawianych powierzchni  zaprawą gipsową z zatarciem na mokro i gładzią gipsową bądź wapienną z przeszlifowaniem papierem ściernym. Pomalowanie powierzchni ścian i sufitów farbami emulsyjnymi, lamperii olejnymi</w:t>
      </w:r>
    </w:p>
    <w:p w:rsidR="00D86E5D" w:rsidRPr="00126789" w:rsidRDefault="00D86E5D" w:rsidP="00D86E5D">
      <w:pPr>
        <w:pStyle w:val="Akapitzlist"/>
        <w:tabs>
          <w:tab w:val="left" w:pos="426"/>
        </w:tabs>
        <w:ind w:left="709"/>
        <w:jc w:val="both"/>
        <w:rPr>
          <w:rFonts w:ascii="Arial" w:hAnsi="Arial" w:cs="Arial"/>
          <w:sz w:val="14"/>
          <w:szCs w:val="14"/>
        </w:rPr>
      </w:pPr>
    </w:p>
    <w:p w:rsidR="00D86E5D" w:rsidRPr="00126789" w:rsidRDefault="00D86E5D" w:rsidP="00D86E5D">
      <w:pPr>
        <w:pStyle w:val="Akapitzlist"/>
        <w:tabs>
          <w:tab w:val="left" w:pos="426"/>
        </w:tabs>
        <w:ind w:left="709"/>
        <w:jc w:val="both"/>
        <w:rPr>
          <w:rFonts w:ascii="Arial" w:hAnsi="Arial" w:cs="Arial"/>
        </w:rPr>
      </w:pPr>
      <w:r w:rsidRPr="00126789">
        <w:rPr>
          <w:rFonts w:ascii="Arial" w:hAnsi="Arial" w:cs="Arial"/>
        </w:rPr>
        <w:t>ul. Ratuszowa 7</w:t>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tabs>
          <w:tab w:val="left" w:pos="426"/>
        </w:tabs>
        <w:ind w:left="709"/>
        <w:jc w:val="both"/>
        <w:rPr>
          <w:rFonts w:ascii="Arial" w:hAnsi="Arial" w:cs="Arial"/>
          <w:sz w:val="16"/>
          <w:szCs w:val="16"/>
        </w:rPr>
      </w:pPr>
      <w:r w:rsidRPr="00126789">
        <w:rPr>
          <w:rFonts w:ascii="Arial" w:hAnsi="Arial" w:cs="Arial"/>
        </w:rPr>
        <w:t>Plac Zwycięstwa 1</w:t>
      </w:r>
      <w:r w:rsidRPr="00126789">
        <w:rPr>
          <w:rFonts w:ascii="Arial" w:hAnsi="Arial" w:cs="Arial"/>
        </w:rPr>
        <w:tab/>
      </w:r>
      <w:r w:rsidRPr="00126789">
        <w:rPr>
          <w:rFonts w:ascii="Arial" w:hAnsi="Arial" w:cs="Arial"/>
        </w:rPr>
        <w:tab/>
        <w:t xml:space="preserve">klatka schodowa </w:t>
      </w:r>
      <w:r w:rsidRPr="00126789">
        <w:rPr>
          <w:rFonts w:ascii="Arial" w:hAnsi="Arial" w:cs="Arial"/>
        </w:rPr>
        <w:tab/>
      </w:r>
      <w:r w:rsidRPr="00126789">
        <w:rPr>
          <w:rFonts w:ascii="Arial" w:hAnsi="Arial" w:cs="Arial"/>
          <w:sz w:val="16"/>
          <w:szCs w:val="16"/>
        </w:rPr>
        <w:t>–</w:t>
      </w:r>
      <w:r w:rsidRPr="00126789">
        <w:rPr>
          <w:rFonts w:ascii="Arial" w:hAnsi="Arial" w:cs="Arial"/>
        </w:rPr>
        <w:t xml:space="preserve"> </w:t>
      </w:r>
      <w:r w:rsidRPr="00126789">
        <w:rPr>
          <w:rFonts w:ascii="Arial" w:hAnsi="Arial" w:cs="Arial"/>
          <w:sz w:val="16"/>
          <w:szCs w:val="16"/>
        </w:rPr>
        <w:t>ostatnia kondygnacja</w:t>
      </w:r>
    </w:p>
    <w:p w:rsidR="00D86E5D" w:rsidRPr="00126789" w:rsidRDefault="00CE2F54" w:rsidP="00D86E5D">
      <w:pPr>
        <w:pStyle w:val="Akapitzlist"/>
        <w:tabs>
          <w:tab w:val="left" w:pos="426"/>
        </w:tabs>
        <w:ind w:left="709"/>
        <w:jc w:val="both"/>
        <w:rPr>
          <w:rFonts w:ascii="Arial" w:hAnsi="Arial" w:cs="Arial"/>
          <w:sz w:val="16"/>
          <w:szCs w:val="16"/>
        </w:rPr>
      </w:pPr>
      <w:r>
        <w:rPr>
          <w:rFonts w:ascii="Arial" w:hAnsi="Arial" w:cs="Arial"/>
        </w:rPr>
        <w:t>ul. Robotnicza 3/1</w:t>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 xml:space="preserve"> </w:t>
      </w:r>
      <w:r w:rsidR="00D86E5D" w:rsidRPr="00126789">
        <w:rPr>
          <w:rFonts w:ascii="Arial" w:hAnsi="Arial" w:cs="Arial"/>
        </w:rPr>
        <w:tab/>
      </w:r>
      <w:r w:rsidR="00D86E5D" w:rsidRPr="00126789">
        <w:rPr>
          <w:rFonts w:ascii="Arial" w:hAnsi="Arial" w:cs="Arial"/>
        </w:rPr>
        <w:tab/>
      </w:r>
      <w:r w:rsidR="00D86E5D" w:rsidRPr="00126789">
        <w:rPr>
          <w:rFonts w:ascii="Arial" w:hAnsi="Arial" w:cs="Arial"/>
          <w:sz w:val="16"/>
          <w:szCs w:val="16"/>
        </w:rPr>
        <w:t>– pokój (bez malowania lamperii)</w:t>
      </w:r>
    </w:p>
    <w:p w:rsidR="00D86E5D" w:rsidRPr="00126789" w:rsidRDefault="00CE2F54" w:rsidP="00CE2F54">
      <w:pPr>
        <w:ind w:left="3538" w:hanging="2829"/>
        <w:contextualSpacing/>
        <w:rPr>
          <w:rFonts w:ascii="Arial" w:hAnsi="Arial" w:cs="Arial"/>
          <w:sz w:val="16"/>
          <w:szCs w:val="16"/>
        </w:rPr>
      </w:pPr>
      <w:r>
        <w:rPr>
          <w:rFonts w:ascii="Arial" w:hAnsi="Arial" w:cs="Arial"/>
        </w:rPr>
        <w:t>Dobrociechy 16/1</w:t>
      </w:r>
      <w:r>
        <w:rPr>
          <w:rFonts w:ascii="Arial" w:hAnsi="Arial" w:cs="Arial"/>
        </w:rPr>
        <w:tab/>
        <w:t xml:space="preserve">lok. </w:t>
      </w:r>
      <w:r w:rsidR="00D86E5D" w:rsidRPr="00126789">
        <w:rPr>
          <w:rFonts w:ascii="Arial" w:hAnsi="Arial" w:cs="Arial"/>
          <w:sz w:val="16"/>
          <w:szCs w:val="16"/>
        </w:rPr>
        <w:t xml:space="preserve">– cały lokal mieszkalny (przedpokój, trzy </w:t>
      </w:r>
      <w:r>
        <w:rPr>
          <w:rFonts w:ascii="Arial" w:hAnsi="Arial" w:cs="Arial"/>
          <w:sz w:val="16"/>
          <w:szCs w:val="16"/>
        </w:rPr>
        <w:t xml:space="preserve">   </w:t>
      </w:r>
      <w:r w:rsidR="00D86E5D" w:rsidRPr="00126789">
        <w:rPr>
          <w:rFonts w:ascii="Arial" w:hAnsi="Arial" w:cs="Arial"/>
          <w:sz w:val="16"/>
          <w:szCs w:val="16"/>
        </w:rPr>
        <w:t>pokoje,  kuchnia, łazienka)</w:t>
      </w: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sz w:val="16"/>
          <w:szCs w:val="16"/>
        </w:rPr>
      </w:pPr>
      <w:r w:rsidRPr="00126789">
        <w:rPr>
          <w:rFonts w:ascii="Arial" w:hAnsi="Arial" w:cs="Arial"/>
        </w:rPr>
        <w:t>Naprawa tynków wewnętrznych powierzchni ścian w pokoju polegająca na zagruntowaniu podłoży, przeszpachlowaniu zaprawą gipsową z zatarciem na mokro i gładzią gipsową                  z przeszlifowaniem papierem ściernym. Pomalowanie naprawionych powierzchni ścian farbą emulsyjną. Farbę zakupił lokator</w:t>
      </w:r>
    </w:p>
    <w:p w:rsidR="00D86E5D" w:rsidRPr="00126789" w:rsidRDefault="00D86E5D" w:rsidP="00D86E5D">
      <w:pPr>
        <w:pStyle w:val="Akapitzlist"/>
        <w:tabs>
          <w:tab w:val="left" w:pos="426"/>
        </w:tabs>
        <w:ind w:left="709"/>
        <w:jc w:val="both"/>
        <w:rPr>
          <w:rFonts w:ascii="Arial" w:hAnsi="Arial" w:cs="Arial"/>
          <w:sz w:val="14"/>
          <w:szCs w:val="14"/>
        </w:rPr>
      </w:pPr>
    </w:p>
    <w:p w:rsidR="00D86E5D" w:rsidRPr="00126789" w:rsidRDefault="00CE2F54" w:rsidP="00D86E5D">
      <w:pPr>
        <w:pStyle w:val="Akapitzlist"/>
        <w:tabs>
          <w:tab w:val="left" w:pos="426"/>
        </w:tabs>
        <w:ind w:left="709"/>
        <w:jc w:val="both"/>
        <w:rPr>
          <w:rFonts w:ascii="Arial" w:hAnsi="Arial" w:cs="Arial"/>
        </w:rPr>
      </w:pPr>
      <w:r>
        <w:rPr>
          <w:rFonts w:ascii="Arial" w:hAnsi="Arial" w:cs="Arial"/>
        </w:rPr>
        <w:t>ul. Polanowska 3/1</w:t>
      </w:r>
      <w:r>
        <w:rPr>
          <w:rFonts w:ascii="Arial" w:hAnsi="Arial" w:cs="Arial"/>
        </w:rPr>
        <w:tab/>
      </w:r>
      <w:r>
        <w:rPr>
          <w:rFonts w:ascii="Arial" w:hAnsi="Arial" w:cs="Arial"/>
        </w:rPr>
        <w:tab/>
        <w:t xml:space="preserve">lok. </w:t>
      </w:r>
    </w:p>
    <w:p w:rsidR="00D86E5D" w:rsidRPr="00126789" w:rsidRDefault="00D86E5D" w:rsidP="00D86E5D">
      <w:pPr>
        <w:pStyle w:val="Akapitzlist"/>
        <w:tabs>
          <w:tab w:val="left" w:pos="426"/>
        </w:tabs>
        <w:ind w:left="709"/>
        <w:jc w:val="both"/>
        <w:rPr>
          <w:rFonts w:ascii="Arial" w:hAnsi="Arial" w:cs="Arial"/>
          <w:sz w:val="14"/>
          <w:szCs w:val="14"/>
        </w:rPr>
      </w:pP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t xml:space="preserve">Przygotowanie podłoży do wykonania nowych tynków wewnętrznych wapienno-cementowych – skucie starych spękanych i odparzonych tynków wewnętrznych                           z powierzchni ścian, przemycie powierzchni środkiem przeciwgrzybicznym, następnie oszprycowanie podkładem cementowo-wapiennym z pogrubieniem </w:t>
      </w:r>
    </w:p>
    <w:p w:rsidR="00D86E5D" w:rsidRPr="00126789" w:rsidRDefault="00D86E5D" w:rsidP="00D86E5D">
      <w:pPr>
        <w:pStyle w:val="Akapitzlist"/>
        <w:ind w:left="709"/>
        <w:jc w:val="both"/>
        <w:rPr>
          <w:rFonts w:ascii="Arial" w:hAnsi="Arial" w:cs="Arial"/>
          <w:sz w:val="10"/>
          <w:szCs w:val="10"/>
        </w:rPr>
      </w:pPr>
    </w:p>
    <w:p w:rsidR="00D86E5D" w:rsidRPr="00126789" w:rsidRDefault="00CE2F54" w:rsidP="00D86E5D">
      <w:pPr>
        <w:ind w:left="708"/>
        <w:jc w:val="both"/>
        <w:rPr>
          <w:rFonts w:ascii="Arial" w:hAnsi="Arial" w:cs="Arial"/>
          <w:sz w:val="16"/>
          <w:szCs w:val="16"/>
        </w:rPr>
      </w:pPr>
      <w:r>
        <w:rPr>
          <w:rFonts w:ascii="Arial" w:hAnsi="Arial" w:cs="Arial"/>
        </w:rPr>
        <w:t>ul. 1-go Maja 8/3</w:t>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r>
      <w:r w:rsidR="00D86E5D" w:rsidRPr="00126789">
        <w:rPr>
          <w:rFonts w:ascii="Arial" w:hAnsi="Arial" w:cs="Arial"/>
          <w:sz w:val="16"/>
          <w:szCs w:val="16"/>
        </w:rPr>
        <w:t>- kuchnia, pokój (do wysokości ok. 0,5 m)</w:t>
      </w:r>
    </w:p>
    <w:p w:rsidR="00D86E5D" w:rsidRPr="00126789" w:rsidRDefault="00D86E5D" w:rsidP="00D86E5D">
      <w:pPr>
        <w:pStyle w:val="Akapitzlist"/>
        <w:ind w:left="709"/>
        <w:jc w:val="both"/>
        <w:rPr>
          <w:rFonts w:ascii="Arial" w:hAnsi="Arial" w:cs="Arial"/>
          <w:sz w:val="16"/>
          <w:szCs w:val="16"/>
        </w:rPr>
      </w:pPr>
      <w:r w:rsidRPr="00126789">
        <w:rPr>
          <w:rFonts w:ascii="Arial" w:hAnsi="Arial" w:cs="Arial"/>
        </w:rPr>
        <w:t>u</w:t>
      </w:r>
      <w:r w:rsidR="00CE2F54">
        <w:rPr>
          <w:rFonts w:ascii="Arial" w:hAnsi="Arial" w:cs="Arial"/>
        </w:rPr>
        <w:t>l. Koszalińska 5/1</w:t>
      </w:r>
      <w:r w:rsidR="00CE2F54">
        <w:rPr>
          <w:rFonts w:ascii="Arial" w:hAnsi="Arial" w:cs="Arial"/>
        </w:rPr>
        <w:tab/>
      </w:r>
      <w:r w:rsidR="00CE2F54">
        <w:rPr>
          <w:rFonts w:ascii="Arial" w:hAnsi="Arial" w:cs="Arial"/>
        </w:rPr>
        <w:tab/>
        <w:t xml:space="preserve">lok. </w:t>
      </w:r>
      <w:r w:rsidR="00CE2F54">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6"/>
          <w:szCs w:val="16"/>
        </w:rPr>
        <w:t>- pokój</w:t>
      </w:r>
    </w:p>
    <w:p w:rsidR="00D86E5D" w:rsidRPr="00126789" w:rsidRDefault="00D86E5D" w:rsidP="00D86E5D">
      <w:pPr>
        <w:pStyle w:val="Akapitzlist"/>
        <w:ind w:left="4960" w:firstLine="704"/>
        <w:jc w:val="both"/>
        <w:rPr>
          <w:rFonts w:ascii="Arial" w:hAnsi="Arial" w:cs="Arial"/>
          <w:sz w:val="16"/>
          <w:szCs w:val="16"/>
        </w:rPr>
      </w:pP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lastRenderedPageBreak/>
        <w:t>Naprawa, uzupełnienie brakujących tynków wewnętrznych na powierzchni sufitu polegająca na miejscowym przeszpachlowaniu powierzchni masami gipsowymi z zatarciem na mokro</w:t>
      </w:r>
    </w:p>
    <w:p w:rsidR="00D86E5D" w:rsidRPr="00126789" w:rsidRDefault="00D86E5D" w:rsidP="00D86E5D">
      <w:pPr>
        <w:pStyle w:val="Akapitzlist"/>
        <w:ind w:left="709"/>
        <w:jc w:val="both"/>
        <w:rPr>
          <w:rFonts w:ascii="Arial" w:hAnsi="Arial" w:cs="Arial"/>
          <w:sz w:val="12"/>
          <w:szCs w:val="12"/>
        </w:rPr>
      </w:pPr>
    </w:p>
    <w:p w:rsidR="00D86E5D" w:rsidRPr="00126789" w:rsidRDefault="00D86E5D" w:rsidP="00D86E5D">
      <w:pPr>
        <w:pStyle w:val="Akapitzlist"/>
        <w:ind w:left="709"/>
        <w:jc w:val="both"/>
        <w:rPr>
          <w:rFonts w:ascii="Arial" w:hAnsi="Arial" w:cs="Arial"/>
          <w:sz w:val="16"/>
          <w:szCs w:val="16"/>
        </w:rPr>
      </w:pPr>
      <w:r w:rsidRPr="00126789">
        <w:rPr>
          <w:rFonts w:ascii="Arial" w:hAnsi="Arial" w:cs="Arial"/>
        </w:rPr>
        <w:t xml:space="preserve">ul. H. </w:t>
      </w:r>
      <w:r w:rsidR="00CE2F54">
        <w:rPr>
          <w:rFonts w:ascii="Arial" w:hAnsi="Arial" w:cs="Arial"/>
        </w:rPr>
        <w:t>Sawickiej 3/1</w:t>
      </w:r>
      <w:r w:rsidR="00CE2F54">
        <w:rPr>
          <w:rFonts w:ascii="Arial" w:hAnsi="Arial" w:cs="Arial"/>
        </w:rPr>
        <w:tab/>
      </w:r>
      <w:r w:rsidR="00CE2F54">
        <w:rPr>
          <w:rFonts w:ascii="Arial" w:hAnsi="Arial" w:cs="Arial"/>
        </w:rPr>
        <w:tab/>
        <w:t xml:space="preserve">lok. </w:t>
      </w:r>
      <w:r w:rsidR="00CE2F54">
        <w:rPr>
          <w:rFonts w:ascii="Arial" w:hAnsi="Arial" w:cs="Arial"/>
        </w:rPr>
        <w:tab/>
      </w:r>
      <w:r w:rsidR="00CE2F54">
        <w:rPr>
          <w:rFonts w:ascii="Arial" w:hAnsi="Arial" w:cs="Arial"/>
        </w:rPr>
        <w:tab/>
      </w:r>
      <w:r w:rsidRPr="00126789">
        <w:rPr>
          <w:rFonts w:ascii="Arial" w:hAnsi="Arial" w:cs="Arial"/>
        </w:rPr>
        <w:tab/>
      </w:r>
      <w:r w:rsidRPr="00126789">
        <w:rPr>
          <w:rFonts w:ascii="Arial" w:hAnsi="Arial" w:cs="Arial"/>
          <w:sz w:val="16"/>
          <w:szCs w:val="16"/>
        </w:rPr>
        <w:t>- kuchnia</w:t>
      </w:r>
    </w:p>
    <w:p w:rsidR="00D86E5D" w:rsidRPr="00126789" w:rsidRDefault="00CE2F54" w:rsidP="00D86E5D">
      <w:pPr>
        <w:pStyle w:val="Akapitzlist"/>
        <w:ind w:left="709"/>
        <w:jc w:val="both"/>
        <w:rPr>
          <w:rFonts w:ascii="Arial" w:hAnsi="Arial" w:cs="Arial"/>
          <w:sz w:val="16"/>
          <w:szCs w:val="16"/>
        </w:rPr>
      </w:pPr>
      <w:r>
        <w:rPr>
          <w:rFonts w:ascii="Arial" w:hAnsi="Arial" w:cs="Arial"/>
        </w:rPr>
        <w:t>Świelino 23/4</w:t>
      </w:r>
      <w:r>
        <w:rPr>
          <w:rFonts w:ascii="Arial" w:hAnsi="Arial" w:cs="Arial"/>
        </w:rPr>
        <w:tab/>
      </w:r>
      <w:r>
        <w:rPr>
          <w:rFonts w:ascii="Arial" w:hAnsi="Arial" w:cs="Arial"/>
        </w:rPr>
        <w:tab/>
      </w:r>
      <w:r>
        <w:rPr>
          <w:rFonts w:ascii="Arial" w:hAnsi="Arial" w:cs="Arial"/>
        </w:rPr>
        <w:tab/>
        <w:t xml:space="preserve">lok. </w:t>
      </w:r>
      <w:r>
        <w:rPr>
          <w:rFonts w:ascii="Arial" w:hAnsi="Arial" w:cs="Arial"/>
        </w:rPr>
        <w:tab/>
      </w:r>
      <w:r w:rsidR="00D86E5D" w:rsidRPr="00126789">
        <w:rPr>
          <w:rFonts w:ascii="Arial" w:hAnsi="Arial" w:cs="Arial"/>
        </w:rPr>
        <w:tab/>
      </w:r>
      <w:r w:rsidR="00D86E5D" w:rsidRPr="00126789">
        <w:rPr>
          <w:rFonts w:ascii="Arial" w:hAnsi="Arial" w:cs="Arial"/>
        </w:rPr>
        <w:tab/>
      </w:r>
      <w:r w:rsidR="00D86E5D" w:rsidRPr="00126789">
        <w:rPr>
          <w:rFonts w:ascii="Arial" w:hAnsi="Arial" w:cs="Arial"/>
          <w:sz w:val="16"/>
          <w:szCs w:val="16"/>
        </w:rPr>
        <w:t>- pokój</w:t>
      </w:r>
    </w:p>
    <w:p w:rsidR="00D86E5D" w:rsidRPr="00126789" w:rsidRDefault="00D86E5D" w:rsidP="00D86E5D">
      <w:pPr>
        <w:pStyle w:val="Akapitzlist"/>
        <w:ind w:left="709"/>
        <w:jc w:val="both"/>
        <w:rPr>
          <w:rFonts w:ascii="Arial" w:hAnsi="Arial" w:cs="Arial"/>
          <w:sz w:val="12"/>
          <w:szCs w:val="12"/>
        </w:rPr>
      </w:pP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t>Miejscowa naprawa tynków wewnętrznych na powierzchni sufitu – likwidacja zacieków                i wykwitów przy kominie. Prace polegały na przemyciu tynków płynem przeciwgrzybicznymi Przeszpachlowanie powierzchni gładzią gipsową z przeszlifowaniem papierem ściernym. Pomalowanie naprawianej powierzchni farbą emulsyjną</w:t>
      </w:r>
    </w:p>
    <w:p w:rsidR="00D86E5D" w:rsidRPr="00126789" w:rsidRDefault="00D86E5D" w:rsidP="00D86E5D">
      <w:pPr>
        <w:pStyle w:val="Akapitzlist"/>
        <w:ind w:left="709"/>
        <w:jc w:val="both"/>
        <w:rPr>
          <w:rFonts w:ascii="Arial" w:hAnsi="Arial" w:cs="Arial"/>
          <w:sz w:val="10"/>
          <w:szCs w:val="10"/>
        </w:rPr>
      </w:pPr>
    </w:p>
    <w:p w:rsidR="00D86E5D" w:rsidRPr="00126789" w:rsidRDefault="00CE2F54" w:rsidP="00D86E5D">
      <w:pPr>
        <w:pStyle w:val="Akapitzlist"/>
        <w:tabs>
          <w:tab w:val="left" w:pos="709"/>
        </w:tabs>
        <w:ind w:left="709"/>
        <w:jc w:val="both"/>
        <w:rPr>
          <w:rFonts w:ascii="Arial" w:hAnsi="Arial" w:cs="Arial"/>
        </w:rPr>
      </w:pPr>
      <w:r>
        <w:rPr>
          <w:rFonts w:ascii="Arial" w:hAnsi="Arial" w:cs="Arial"/>
        </w:rPr>
        <w:t>Dobrociechy 22/5</w:t>
      </w:r>
      <w:r>
        <w:rPr>
          <w:rFonts w:ascii="Arial" w:hAnsi="Arial" w:cs="Arial"/>
        </w:rPr>
        <w:tab/>
      </w:r>
      <w:r>
        <w:rPr>
          <w:rFonts w:ascii="Arial" w:hAnsi="Arial" w:cs="Arial"/>
        </w:rPr>
        <w:tab/>
        <w:t xml:space="preserve">lok. </w:t>
      </w:r>
      <w:r>
        <w:rPr>
          <w:rFonts w:ascii="Arial" w:hAnsi="Arial" w:cs="Arial"/>
        </w:rPr>
        <w:tab/>
      </w:r>
      <w:r>
        <w:rPr>
          <w:rFonts w:ascii="Arial" w:hAnsi="Arial" w:cs="Arial"/>
        </w:rPr>
        <w:tab/>
      </w:r>
      <w:r w:rsidR="00D86E5D" w:rsidRPr="00126789">
        <w:rPr>
          <w:rFonts w:ascii="Arial" w:hAnsi="Arial" w:cs="Arial"/>
        </w:rPr>
        <w:t xml:space="preserve"> </w:t>
      </w:r>
      <w:r w:rsidR="00D86E5D" w:rsidRPr="00126789">
        <w:rPr>
          <w:rFonts w:ascii="Arial" w:hAnsi="Arial" w:cs="Arial"/>
        </w:rPr>
        <w:tab/>
      </w:r>
      <w:r w:rsidR="00D86E5D" w:rsidRPr="00126789">
        <w:rPr>
          <w:rFonts w:ascii="Arial" w:hAnsi="Arial" w:cs="Arial"/>
          <w:sz w:val="16"/>
          <w:szCs w:val="16"/>
        </w:rPr>
        <w:t>- przedpokój</w:t>
      </w:r>
    </w:p>
    <w:p w:rsidR="00D86E5D" w:rsidRPr="00126789" w:rsidRDefault="00D86E5D" w:rsidP="00D86E5D">
      <w:pPr>
        <w:pStyle w:val="Akapitzlist"/>
        <w:ind w:left="709"/>
        <w:jc w:val="both"/>
        <w:rPr>
          <w:rFonts w:ascii="Arial" w:hAnsi="Arial" w:cs="Arial"/>
          <w:sz w:val="16"/>
          <w:szCs w:val="16"/>
        </w:rPr>
      </w:pP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t>Usunięcie zawilgoceń z powierzchni tynków wewnętrznych ścian i sufitu poprzez przemycie powierzchni płynem przeciwgrzybicznym</w:t>
      </w:r>
    </w:p>
    <w:p w:rsidR="00D86E5D" w:rsidRPr="00126789" w:rsidRDefault="00D86E5D" w:rsidP="00D86E5D">
      <w:pPr>
        <w:pStyle w:val="Akapitzlist"/>
        <w:ind w:left="709"/>
        <w:jc w:val="both"/>
        <w:rPr>
          <w:rFonts w:ascii="Arial" w:hAnsi="Arial" w:cs="Arial"/>
          <w:sz w:val="12"/>
          <w:szCs w:val="12"/>
        </w:rPr>
      </w:pPr>
    </w:p>
    <w:p w:rsidR="00D86E5D" w:rsidRPr="00126789" w:rsidRDefault="00CE2F54" w:rsidP="00D86E5D">
      <w:pPr>
        <w:pStyle w:val="Akapitzlist"/>
        <w:spacing w:line="360" w:lineRule="auto"/>
        <w:ind w:left="709"/>
        <w:jc w:val="both"/>
        <w:rPr>
          <w:rFonts w:ascii="Arial" w:hAnsi="Arial" w:cs="Arial"/>
          <w:sz w:val="16"/>
          <w:szCs w:val="16"/>
        </w:rPr>
      </w:pPr>
      <w:r>
        <w:rPr>
          <w:rFonts w:ascii="Arial" w:hAnsi="Arial" w:cs="Arial"/>
        </w:rPr>
        <w:t>Świelino 23/4</w:t>
      </w:r>
      <w:r>
        <w:rPr>
          <w:rFonts w:ascii="Arial" w:hAnsi="Arial" w:cs="Arial"/>
        </w:rPr>
        <w:tab/>
      </w:r>
      <w:r>
        <w:rPr>
          <w:rFonts w:ascii="Arial" w:hAnsi="Arial" w:cs="Arial"/>
        </w:rPr>
        <w:tab/>
      </w:r>
      <w:r>
        <w:rPr>
          <w:rFonts w:ascii="Arial" w:hAnsi="Arial" w:cs="Arial"/>
        </w:rPr>
        <w:tab/>
      </w:r>
      <w:r>
        <w:rPr>
          <w:rFonts w:ascii="Arial" w:hAnsi="Arial" w:cs="Arial"/>
        </w:rPr>
        <w:tab/>
      </w:r>
      <w:r w:rsidR="00D86E5D" w:rsidRPr="00126789">
        <w:rPr>
          <w:rFonts w:ascii="Arial" w:hAnsi="Arial" w:cs="Arial"/>
        </w:rPr>
        <w:tab/>
      </w:r>
      <w:r w:rsidR="00D86E5D" w:rsidRPr="00126789">
        <w:rPr>
          <w:rFonts w:ascii="Arial" w:hAnsi="Arial" w:cs="Arial"/>
        </w:rPr>
        <w:tab/>
      </w:r>
      <w:r w:rsidR="00D86E5D" w:rsidRPr="00126789">
        <w:rPr>
          <w:rFonts w:ascii="Arial" w:hAnsi="Arial" w:cs="Arial"/>
          <w:sz w:val="16"/>
          <w:szCs w:val="16"/>
        </w:rPr>
        <w:t>- pokój</w:t>
      </w: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t>Naprawa, uzupełnienie tynków zewnętrznych cementowo-wapiennych elewacji budynku</w:t>
      </w:r>
    </w:p>
    <w:p w:rsidR="00D86E5D" w:rsidRPr="00126789" w:rsidRDefault="00D86E5D" w:rsidP="00D86E5D">
      <w:pPr>
        <w:pStyle w:val="Akapitzlist"/>
        <w:ind w:left="709"/>
        <w:jc w:val="both"/>
        <w:rPr>
          <w:rFonts w:ascii="Arial" w:hAnsi="Arial" w:cs="Arial"/>
          <w:sz w:val="16"/>
          <w:szCs w:val="16"/>
        </w:rPr>
      </w:pPr>
      <w:r w:rsidRPr="00126789">
        <w:rPr>
          <w:rFonts w:ascii="Arial" w:hAnsi="Arial" w:cs="Arial"/>
        </w:rPr>
        <w:t>ul. Koszalińska 13</w:t>
      </w:r>
      <w:r w:rsidRPr="00126789">
        <w:rPr>
          <w:rFonts w:ascii="Arial" w:hAnsi="Arial" w:cs="Arial"/>
        </w:rPr>
        <w:tab/>
      </w:r>
      <w:r w:rsidRPr="00126789">
        <w:rPr>
          <w:rFonts w:ascii="Arial" w:hAnsi="Arial" w:cs="Arial"/>
        </w:rPr>
        <w:tab/>
      </w:r>
      <w:r w:rsidRPr="00126789">
        <w:rPr>
          <w:rFonts w:ascii="Arial" w:hAnsi="Arial" w:cs="Arial"/>
          <w:sz w:val="16"/>
          <w:szCs w:val="16"/>
        </w:rPr>
        <w:t>- ściana szczytowa</w:t>
      </w:r>
    </w:p>
    <w:p w:rsidR="00D86E5D" w:rsidRPr="00126789" w:rsidRDefault="00D86E5D" w:rsidP="00D86E5D">
      <w:pPr>
        <w:pStyle w:val="Akapitzlist"/>
        <w:ind w:left="709"/>
        <w:jc w:val="both"/>
        <w:rPr>
          <w:rFonts w:ascii="Arial" w:hAnsi="Arial" w:cs="Arial"/>
        </w:rPr>
      </w:pPr>
      <w:r w:rsidRPr="00126789">
        <w:rPr>
          <w:rFonts w:ascii="Arial" w:hAnsi="Arial" w:cs="Arial"/>
        </w:rPr>
        <w:t>ul. Polanowska 3</w:t>
      </w:r>
    </w:p>
    <w:p w:rsidR="00D86E5D" w:rsidRPr="00126789" w:rsidRDefault="00D86E5D" w:rsidP="00D86E5D">
      <w:pPr>
        <w:pStyle w:val="Akapitzlist"/>
        <w:ind w:left="709"/>
        <w:jc w:val="both"/>
        <w:rPr>
          <w:rFonts w:ascii="Arial" w:hAnsi="Arial" w:cs="Arial"/>
          <w:sz w:val="12"/>
          <w:szCs w:val="12"/>
        </w:rPr>
      </w:pP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t>Częściowa naprawa tynków wewnętrznych na powierzchni ścian polegająca na uzupełnieniu ubytków masami gipsowymi i pomalowaniu naprawianych powierzchni farbami emulsyjnymi , lamperii olejnymi</w:t>
      </w:r>
    </w:p>
    <w:p w:rsidR="00D86E5D" w:rsidRPr="00126789" w:rsidRDefault="00D86E5D" w:rsidP="00D86E5D">
      <w:pPr>
        <w:pStyle w:val="Akapitzlist"/>
        <w:ind w:left="709"/>
        <w:jc w:val="both"/>
        <w:rPr>
          <w:rFonts w:ascii="Arial" w:hAnsi="Arial" w:cs="Arial"/>
          <w:sz w:val="12"/>
          <w:szCs w:val="12"/>
        </w:rPr>
      </w:pPr>
    </w:p>
    <w:p w:rsidR="00D86E5D" w:rsidRPr="00126789" w:rsidRDefault="00D86E5D" w:rsidP="00D86E5D">
      <w:pPr>
        <w:pStyle w:val="Akapitzlist"/>
        <w:ind w:left="709"/>
        <w:jc w:val="both"/>
        <w:rPr>
          <w:rFonts w:ascii="Arial" w:hAnsi="Arial" w:cs="Arial"/>
        </w:rPr>
      </w:pPr>
      <w:r w:rsidRPr="00126789">
        <w:rPr>
          <w:rFonts w:ascii="Arial" w:hAnsi="Arial" w:cs="Arial"/>
        </w:rPr>
        <w:t>ul. Spichrzowa 1/2</w:t>
      </w:r>
      <w:r w:rsidRPr="00126789">
        <w:rPr>
          <w:rFonts w:ascii="Arial" w:hAnsi="Arial" w:cs="Arial"/>
        </w:rPr>
        <w:tab/>
      </w:r>
      <w:r w:rsidRPr="00126789">
        <w:rPr>
          <w:rFonts w:ascii="Arial" w:hAnsi="Arial" w:cs="Arial"/>
        </w:rPr>
        <w:tab/>
        <w:t>lo</w:t>
      </w:r>
      <w:r w:rsidR="00CE2F54">
        <w:rPr>
          <w:rFonts w:ascii="Arial" w:hAnsi="Arial" w:cs="Arial"/>
        </w:rPr>
        <w:t xml:space="preserve">k. </w:t>
      </w:r>
      <w:r w:rsidRPr="00126789">
        <w:rPr>
          <w:rFonts w:ascii="Arial" w:hAnsi="Arial" w:cs="Arial"/>
        </w:rPr>
        <w:tab/>
      </w:r>
      <w:r w:rsidRPr="00126789">
        <w:rPr>
          <w:rFonts w:ascii="Arial" w:hAnsi="Arial" w:cs="Arial"/>
          <w:sz w:val="16"/>
          <w:szCs w:val="16"/>
        </w:rPr>
        <w:t>- pokój, przedpokój</w:t>
      </w:r>
      <w:r w:rsidRPr="00126789">
        <w:rPr>
          <w:rFonts w:ascii="Arial" w:hAnsi="Arial" w:cs="Arial"/>
        </w:rPr>
        <w:tab/>
      </w:r>
      <w:r w:rsidRPr="00126789">
        <w:rPr>
          <w:rFonts w:ascii="Arial" w:hAnsi="Arial" w:cs="Arial"/>
        </w:rPr>
        <w:tab/>
      </w:r>
    </w:p>
    <w:p w:rsidR="00D86E5D" w:rsidRPr="00126789" w:rsidRDefault="00D86E5D" w:rsidP="00D86E5D">
      <w:pPr>
        <w:pStyle w:val="Akapitzlist"/>
        <w:ind w:left="709"/>
        <w:jc w:val="both"/>
        <w:rPr>
          <w:rFonts w:ascii="Arial" w:hAnsi="Arial" w:cs="Arial"/>
          <w:sz w:val="12"/>
          <w:szCs w:val="12"/>
        </w:rPr>
      </w:pPr>
    </w:p>
    <w:p w:rsidR="00D86E5D" w:rsidRPr="00126789" w:rsidRDefault="00D86E5D" w:rsidP="00C0275C">
      <w:pPr>
        <w:pStyle w:val="Akapitzlist"/>
        <w:numPr>
          <w:ilvl w:val="1"/>
          <w:numId w:val="17"/>
        </w:numPr>
        <w:tabs>
          <w:tab w:val="num" w:pos="709"/>
        </w:tabs>
        <w:spacing w:after="0" w:line="240" w:lineRule="auto"/>
        <w:ind w:left="709" w:hanging="283"/>
        <w:jc w:val="both"/>
        <w:rPr>
          <w:rFonts w:ascii="Arial" w:hAnsi="Arial" w:cs="Arial"/>
        </w:rPr>
      </w:pPr>
      <w:r w:rsidRPr="00126789">
        <w:rPr>
          <w:rFonts w:ascii="Arial" w:hAnsi="Arial" w:cs="Arial"/>
        </w:rPr>
        <w:t>Pomalowanie farbą olejną  bądź lakierobejcą stolarki okiennej, drzwiowej, listew przypodłogowych, opasek drzwiowych i schodów drewnianych</w:t>
      </w:r>
    </w:p>
    <w:p w:rsidR="00D86E5D" w:rsidRPr="00126789" w:rsidRDefault="00D86E5D" w:rsidP="00D86E5D">
      <w:pPr>
        <w:pStyle w:val="Akapitzlist"/>
        <w:tabs>
          <w:tab w:val="num" w:pos="1080"/>
        </w:tabs>
        <w:ind w:left="709"/>
        <w:jc w:val="both"/>
        <w:rPr>
          <w:rFonts w:ascii="Arial" w:hAnsi="Arial" w:cs="Arial"/>
          <w:sz w:val="12"/>
          <w:szCs w:val="12"/>
        </w:rPr>
      </w:pPr>
    </w:p>
    <w:p w:rsidR="00D86E5D" w:rsidRPr="00126789" w:rsidRDefault="00D86E5D" w:rsidP="00D86E5D">
      <w:pPr>
        <w:pStyle w:val="Akapitzlist"/>
        <w:tabs>
          <w:tab w:val="left" w:pos="426"/>
        </w:tabs>
        <w:ind w:left="709"/>
        <w:jc w:val="both"/>
        <w:rPr>
          <w:rFonts w:ascii="Arial" w:hAnsi="Arial" w:cs="Arial"/>
        </w:rPr>
      </w:pPr>
      <w:r w:rsidRPr="00126789">
        <w:rPr>
          <w:rFonts w:ascii="Arial" w:hAnsi="Arial" w:cs="Arial"/>
        </w:rPr>
        <w:t xml:space="preserve">ul. Ratuszowa 7  </w:t>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tabs>
          <w:tab w:val="left" w:pos="426"/>
        </w:tabs>
        <w:ind w:left="709"/>
        <w:jc w:val="both"/>
        <w:rPr>
          <w:rFonts w:ascii="Arial" w:hAnsi="Arial" w:cs="Arial"/>
        </w:rPr>
      </w:pPr>
      <w:r w:rsidRPr="00126789">
        <w:rPr>
          <w:rFonts w:ascii="Arial" w:hAnsi="Arial" w:cs="Arial"/>
        </w:rPr>
        <w:t>Plac Zwycięstwa 1</w:t>
      </w:r>
      <w:r w:rsidRPr="00126789">
        <w:rPr>
          <w:rFonts w:ascii="Arial" w:hAnsi="Arial" w:cs="Arial"/>
        </w:rPr>
        <w:tab/>
      </w:r>
      <w:r w:rsidRPr="00126789">
        <w:rPr>
          <w:rFonts w:ascii="Arial" w:hAnsi="Arial" w:cs="Arial"/>
        </w:rPr>
        <w:tab/>
        <w:t>klatka schodowa</w:t>
      </w:r>
    </w:p>
    <w:p w:rsidR="00D86E5D" w:rsidRPr="00126789" w:rsidRDefault="00D86E5D" w:rsidP="00D86E5D">
      <w:pPr>
        <w:pStyle w:val="Akapitzlist"/>
        <w:tabs>
          <w:tab w:val="left" w:pos="426"/>
        </w:tabs>
        <w:ind w:left="709"/>
        <w:jc w:val="both"/>
        <w:rPr>
          <w:rFonts w:ascii="Arial" w:hAnsi="Arial" w:cs="Arial"/>
        </w:rPr>
      </w:pPr>
      <w:r w:rsidRPr="00126789">
        <w:rPr>
          <w:rFonts w:ascii="Arial" w:hAnsi="Arial" w:cs="Arial"/>
        </w:rPr>
        <w:t>Dobrociechy</w:t>
      </w:r>
      <w:r w:rsidR="00CE2F54">
        <w:rPr>
          <w:rFonts w:ascii="Arial" w:hAnsi="Arial" w:cs="Arial"/>
        </w:rPr>
        <w:t xml:space="preserve"> 16/1</w:t>
      </w:r>
      <w:r w:rsidR="00CE2F54">
        <w:rPr>
          <w:rFonts w:ascii="Arial" w:hAnsi="Arial" w:cs="Arial"/>
        </w:rPr>
        <w:tab/>
      </w:r>
      <w:r w:rsidR="00CE2F54">
        <w:rPr>
          <w:rFonts w:ascii="Arial" w:hAnsi="Arial" w:cs="Arial"/>
        </w:rPr>
        <w:tab/>
        <w:t xml:space="preserve">lok. </w:t>
      </w:r>
    </w:p>
    <w:p w:rsidR="00D86E5D" w:rsidRPr="00126789" w:rsidRDefault="00CE2F54" w:rsidP="00D86E5D">
      <w:pPr>
        <w:pStyle w:val="Akapitzlist"/>
        <w:tabs>
          <w:tab w:val="left" w:pos="426"/>
        </w:tabs>
        <w:ind w:left="709"/>
        <w:jc w:val="both"/>
        <w:rPr>
          <w:rFonts w:ascii="Arial" w:hAnsi="Arial" w:cs="Arial"/>
        </w:rPr>
      </w:pPr>
      <w:r>
        <w:rPr>
          <w:rFonts w:ascii="Arial" w:hAnsi="Arial" w:cs="Arial"/>
        </w:rPr>
        <w:t>ul. Robotnicza 3/1</w:t>
      </w:r>
      <w:r>
        <w:rPr>
          <w:rFonts w:ascii="Arial" w:hAnsi="Arial" w:cs="Arial"/>
        </w:rPr>
        <w:tab/>
      </w:r>
      <w:r>
        <w:rPr>
          <w:rFonts w:ascii="Arial" w:hAnsi="Arial" w:cs="Arial"/>
        </w:rPr>
        <w:tab/>
        <w:t xml:space="preserve">lok. </w:t>
      </w:r>
    </w:p>
    <w:p w:rsidR="00D86E5D" w:rsidRPr="00126789" w:rsidRDefault="00D86E5D" w:rsidP="00D86E5D">
      <w:pPr>
        <w:ind w:left="357" w:firstLine="346"/>
        <w:contextualSpacing/>
        <w:rPr>
          <w:rFonts w:ascii="Arial" w:hAnsi="Arial" w:cs="Arial"/>
        </w:rPr>
      </w:pPr>
      <w:r w:rsidRPr="00126789">
        <w:rPr>
          <w:rFonts w:ascii="Arial" w:hAnsi="Arial" w:cs="Arial"/>
        </w:rPr>
        <w:t>ul</w:t>
      </w:r>
      <w:r w:rsidR="00CE2F54">
        <w:rPr>
          <w:rFonts w:ascii="Arial" w:hAnsi="Arial" w:cs="Arial"/>
        </w:rPr>
        <w:t>. Matejki 2/9</w:t>
      </w:r>
      <w:r w:rsidR="00CE2F54">
        <w:rPr>
          <w:rFonts w:ascii="Arial" w:hAnsi="Arial" w:cs="Arial"/>
        </w:rPr>
        <w:tab/>
      </w:r>
      <w:r w:rsidR="00CE2F54">
        <w:rPr>
          <w:rFonts w:ascii="Arial" w:hAnsi="Arial" w:cs="Arial"/>
        </w:rPr>
        <w:tab/>
      </w:r>
      <w:r w:rsidR="00CE2F54">
        <w:rPr>
          <w:rFonts w:ascii="Arial" w:hAnsi="Arial" w:cs="Arial"/>
        </w:rPr>
        <w:tab/>
        <w:t xml:space="preserve">lok. </w:t>
      </w:r>
    </w:p>
    <w:p w:rsidR="00D86E5D" w:rsidRPr="00126789" w:rsidRDefault="00CE2F54" w:rsidP="00D86E5D">
      <w:pPr>
        <w:spacing w:line="360" w:lineRule="auto"/>
        <w:ind w:left="357" w:firstLine="346"/>
        <w:contextualSpacing/>
        <w:rPr>
          <w:rFonts w:ascii="Arial" w:hAnsi="Arial" w:cs="Arial"/>
        </w:rPr>
      </w:pPr>
      <w:r>
        <w:rPr>
          <w:rFonts w:ascii="Arial" w:hAnsi="Arial" w:cs="Arial"/>
        </w:rPr>
        <w:t>ul. Matejki 2/3</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C0275C">
      <w:pPr>
        <w:pStyle w:val="Akapitzlist"/>
        <w:numPr>
          <w:ilvl w:val="1"/>
          <w:numId w:val="17"/>
        </w:numPr>
        <w:tabs>
          <w:tab w:val="num" w:pos="709"/>
          <w:tab w:val="left" w:pos="851"/>
        </w:tabs>
        <w:spacing w:after="0" w:line="240" w:lineRule="auto"/>
        <w:ind w:left="709" w:hanging="283"/>
        <w:jc w:val="both"/>
        <w:rPr>
          <w:rFonts w:ascii="Arial" w:hAnsi="Arial" w:cs="Arial"/>
        </w:rPr>
      </w:pPr>
      <w:r w:rsidRPr="00126789">
        <w:rPr>
          <w:rFonts w:ascii="Arial" w:hAnsi="Arial" w:cs="Arial"/>
        </w:rPr>
        <w:t>Docieplenie wełną mineralną gr. 15 cm powierzchni stropu drewnianego lokalu mieszkalnego usytuowanego na poddaszu. Obłożenie docieplonej powierzchni folią paroizolacyjną. Docieplenie ścian zewnętrznych lokalu styropianem gr. 5 cm z wtopieniem siatki z włókna szklanego. Przeszpachlowanie powierzchni ścian masami klejowymi</w:t>
      </w:r>
    </w:p>
    <w:p w:rsidR="00D86E5D" w:rsidRPr="00126789" w:rsidRDefault="00D86E5D" w:rsidP="00D86E5D">
      <w:pPr>
        <w:pStyle w:val="Akapitzlist"/>
        <w:tabs>
          <w:tab w:val="left" w:pos="426"/>
        </w:tabs>
        <w:ind w:left="709"/>
        <w:jc w:val="both"/>
        <w:rPr>
          <w:rFonts w:ascii="Arial" w:hAnsi="Arial" w:cs="Arial"/>
          <w:sz w:val="14"/>
          <w:szCs w:val="14"/>
        </w:rPr>
      </w:pPr>
    </w:p>
    <w:p w:rsidR="00D86E5D" w:rsidRPr="00126789" w:rsidRDefault="00CE2F54" w:rsidP="00D86E5D">
      <w:pPr>
        <w:pStyle w:val="Akapitzlist"/>
        <w:tabs>
          <w:tab w:val="left" w:pos="426"/>
        </w:tabs>
        <w:spacing w:line="360" w:lineRule="auto"/>
        <w:ind w:left="709"/>
        <w:jc w:val="both"/>
        <w:rPr>
          <w:rFonts w:ascii="Arial" w:hAnsi="Arial" w:cs="Arial"/>
        </w:rPr>
      </w:pPr>
      <w:r>
        <w:rPr>
          <w:rFonts w:ascii="Arial" w:hAnsi="Arial" w:cs="Arial"/>
        </w:rPr>
        <w:t>Plac Zwycięstwa 1/7</w:t>
      </w:r>
      <w:r>
        <w:rPr>
          <w:rFonts w:ascii="Arial" w:hAnsi="Arial" w:cs="Arial"/>
        </w:rPr>
        <w:tab/>
      </w:r>
      <w:r>
        <w:rPr>
          <w:rFonts w:ascii="Arial" w:hAnsi="Arial" w:cs="Arial"/>
        </w:rPr>
        <w:tab/>
        <w:t>lok.</w:t>
      </w:r>
    </w:p>
    <w:p w:rsidR="00D86E5D" w:rsidRPr="00126789" w:rsidRDefault="00D86E5D" w:rsidP="00C0275C">
      <w:pPr>
        <w:pStyle w:val="Akapitzlist"/>
        <w:numPr>
          <w:ilvl w:val="1"/>
          <w:numId w:val="17"/>
        </w:numPr>
        <w:tabs>
          <w:tab w:val="num" w:pos="709"/>
          <w:tab w:val="left" w:pos="851"/>
        </w:tabs>
        <w:spacing w:after="0" w:line="240" w:lineRule="auto"/>
        <w:ind w:left="709" w:hanging="283"/>
        <w:jc w:val="both"/>
        <w:rPr>
          <w:rFonts w:ascii="Arial" w:hAnsi="Arial" w:cs="Arial"/>
        </w:rPr>
      </w:pPr>
      <w:r w:rsidRPr="00126789">
        <w:rPr>
          <w:rFonts w:ascii="Arial" w:hAnsi="Arial" w:cs="Arial"/>
        </w:rPr>
        <w:t>Docieplenie, zabezpieczenie przed zamarzaniem pionu instalacji wodociągowej styropianem gr. 3 cmz wtopieniem siatki z włókna szklanego i przeszpachlowaniem powierzchni zaprawą klejową. Zagruntownie zabudowy podkładem tynkarskim akrylowym</w:t>
      </w:r>
    </w:p>
    <w:p w:rsidR="00D86E5D" w:rsidRPr="00126789" w:rsidRDefault="00D86E5D" w:rsidP="00D86E5D">
      <w:pPr>
        <w:pStyle w:val="Akapitzlist"/>
        <w:tabs>
          <w:tab w:val="left" w:pos="851"/>
        </w:tabs>
        <w:ind w:left="709"/>
        <w:jc w:val="both"/>
        <w:rPr>
          <w:rFonts w:ascii="Arial" w:hAnsi="Arial" w:cs="Arial"/>
          <w:sz w:val="12"/>
          <w:szCs w:val="12"/>
        </w:rPr>
      </w:pPr>
    </w:p>
    <w:p w:rsidR="00D86E5D" w:rsidRPr="00126789" w:rsidRDefault="00D86E5D" w:rsidP="00D86E5D">
      <w:pPr>
        <w:pStyle w:val="Akapitzlist"/>
        <w:tabs>
          <w:tab w:val="left" w:pos="851"/>
        </w:tabs>
        <w:spacing w:line="360" w:lineRule="auto"/>
        <w:ind w:left="715" w:hanging="210"/>
        <w:jc w:val="both"/>
        <w:rPr>
          <w:rFonts w:ascii="Arial" w:hAnsi="Arial" w:cs="Arial"/>
        </w:rPr>
      </w:pPr>
      <w:r w:rsidRPr="00126789">
        <w:rPr>
          <w:rFonts w:ascii="Arial" w:hAnsi="Arial" w:cs="Arial"/>
        </w:rPr>
        <w:t xml:space="preserve">   ul. Polanowska 8</w:t>
      </w:r>
      <w:r>
        <w:rPr>
          <w:rFonts w:ascii="Arial" w:hAnsi="Arial" w:cs="Arial"/>
        </w:rPr>
        <w:tab/>
      </w:r>
      <w:r>
        <w:rPr>
          <w:rFonts w:ascii="Arial" w:hAnsi="Arial" w:cs="Arial"/>
        </w:rPr>
        <w:tab/>
        <w:t>klatka schodowa</w:t>
      </w:r>
    </w:p>
    <w:p w:rsidR="00D86E5D" w:rsidRPr="00126789" w:rsidRDefault="00D86E5D" w:rsidP="00C0275C">
      <w:pPr>
        <w:pStyle w:val="Akapitzlist"/>
        <w:numPr>
          <w:ilvl w:val="1"/>
          <w:numId w:val="17"/>
        </w:numPr>
        <w:tabs>
          <w:tab w:val="left" w:pos="851"/>
        </w:tabs>
        <w:spacing w:after="0" w:line="240" w:lineRule="auto"/>
        <w:ind w:hanging="644"/>
        <w:jc w:val="both"/>
        <w:rPr>
          <w:rFonts w:ascii="Arial" w:hAnsi="Arial" w:cs="Arial"/>
        </w:rPr>
      </w:pPr>
      <w:r w:rsidRPr="00126789">
        <w:rPr>
          <w:rFonts w:ascii="Arial" w:hAnsi="Arial" w:cs="Arial"/>
        </w:rPr>
        <w:t>Przekazanie materiału na docieplenie ściany zewnętrznej – elewacja tylna – ok. 25 m</w:t>
      </w:r>
      <w:r w:rsidRPr="00126789">
        <w:rPr>
          <w:rFonts w:ascii="Arial" w:hAnsi="Arial" w:cs="Arial"/>
          <w:vertAlign w:val="superscript"/>
        </w:rPr>
        <w:t>2</w:t>
      </w:r>
      <w:r w:rsidRPr="00126789">
        <w:rPr>
          <w:rFonts w:ascii="Arial" w:hAnsi="Arial" w:cs="Arial"/>
        </w:rPr>
        <w:t xml:space="preserve"> </w:t>
      </w:r>
    </w:p>
    <w:p w:rsidR="00D86E5D" w:rsidRPr="00126789" w:rsidRDefault="00D86E5D" w:rsidP="00D86E5D">
      <w:pPr>
        <w:pStyle w:val="Akapitzlist"/>
        <w:tabs>
          <w:tab w:val="left" w:pos="851"/>
        </w:tabs>
        <w:ind w:left="709" w:hanging="207"/>
        <w:jc w:val="both"/>
        <w:rPr>
          <w:rFonts w:ascii="Arial" w:hAnsi="Arial" w:cs="Arial"/>
        </w:rPr>
      </w:pPr>
      <w:r w:rsidRPr="00126789">
        <w:rPr>
          <w:rFonts w:ascii="Arial" w:hAnsi="Arial" w:cs="Arial"/>
        </w:rPr>
        <w:tab/>
        <w:t>▪ styropian gr. 3 cm,</w:t>
      </w:r>
      <w:r>
        <w:rPr>
          <w:rFonts w:ascii="Arial" w:hAnsi="Arial" w:cs="Arial"/>
        </w:rPr>
        <w:t xml:space="preserve"> 8 cm</w:t>
      </w:r>
    </w:p>
    <w:p w:rsidR="00D86E5D" w:rsidRPr="00126789" w:rsidRDefault="00D86E5D" w:rsidP="00D86E5D">
      <w:pPr>
        <w:pStyle w:val="Akapitzlist"/>
        <w:tabs>
          <w:tab w:val="left" w:pos="851"/>
        </w:tabs>
        <w:ind w:left="709" w:hanging="207"/>
        <w:jc w:val="both"/>
        <w:rPr>
          <w:rFonts w:ascii="Arial" w:hAnsi="Arial" w:cs="Arial"/>
        </w:rPr>
      </w:pPr>
      <w:r w:rsidRPr="00126789">
        <w:rPr>
          <w:rFonts w:ascii="Arial" w:hAnsi="Arial" w:cs="Arial"/>
        </w:rPr>
        <w:lastRenderedPageBreak/>
        <w:tab/>
        <w:t>▪ klej do styropianu</w:t>
      </w:r>
    </w:p>
    <w:p w:rsidR="00D86E5D" w:rsidRPr="00126789" w:rsidRDefault="00D86E5D" w:rsidP="00D86E5D">
      <w:pPr>
        <w:pStyle w:val="Akapitzlist"/>
        <w:tabs>
          <w:tab w:val="left" w:pos="851"/>
        </w:tabs>
        <w:ind w:left="715" w:hanging="210"/>
        <w:jc w:val="both"/>
        <w:rPr>
          <w:rFonts w:ascii="Arial" w:hAnsi="Arial" w:cs="Arial"/>
        </w:rPr>
      </w:pPr>
      <w:r w:rsidRPr="00126789">
        <w:rPr>
          <w:rFonts w:ascii="Arial" w:hAnsi="Arial" w:cs="Arial"/>
        </w:rPr>
        <w:tab/>
        <w:t>▪ siatka podtynkowa z włókna szklanego</w:t>
      </w:r>
    </w:p>
    <w:p w:rsidR="00D86E5D" w:rsidRPr="00126789" w:rsidRDefault="00D86E5D" w:rsidP="00D86E5D">
      <w:pPr>
        <w:pStyle w:val="Akapitzlist"/>
        <w:tabs>
          <w:tab w:val="left" w:pos="851"/>
        </w:tabs>
        <w:spacing w:line="360" w:lineRule="auto"/>
        <w:ind w:left="715" w:hanging="210"/>
        <w:jc w:val="both"/>
        <w:rPr>
          <w:rFonts w:ascii="Arial" w:hAnsi="Arial" w:cs="Arial"/>
        </w:rPr>
      </w:pPr>
      <w:r w:rsidRPr="00126789">
        <w:rPr>
          <w:rFonts w:ascii="Arial" w:hAnsi="Arial" w:cs="Arial"/>
        </w:rPr>
        <w:tab/>
        <w:t>Prace lokator wykonał we własnym zakresie.</w:t>
      </w:r>
    </w:p>
    <w:p w:rsidR="00D86E5D" w:rsidRPr="00126789" w:rsidRDefault="00D86E5D" w:rsidP="00D86E5D">
      <w:pPr>
        <w:pStyle w:val="Akapitzlist"/>
        <w:tabs>
          <w:tab w:val="left" w:pos="851"/>
        </w:tabs>
        <w:spacing w:line="360" w:lineRule="auto"/>
        <w:ind w:left="715" w:hanging="210"/>
        <w:jc w:val="both"/>
        <w:rPr>
          <w:rFonts w:ascii="Arial" w:hAnsi="Arial" w:cs="Arial"/>
        </w:rPr>
      </w:pPr>
      <w:r w:rsidRPr="00126789">
        <w:rPr>
          <w:rFonts w:ascii="Arial" w:hAnsi="Arial" w:cs="Arial"/>
        </w:rPr>
        <w:tab/>
        <w:t xml:space="preserve">ul. Szpitalna 2/2 </w:t>
      </w:r>
      <w:r w:rsidRPr="00126789">
        <w:rPr>
          <w:rFonts w:ascii="Arial" w:hAnsi="Arial" w:cs="Arial"/>
        </w:rPr>
        <w:tab/>
      </w:r>
      <w:r w:rsidRPr="00126789">
        <w:rPr>
          <w:rFonts w:ascii="Arial" w:hAnsi="Arial" w:cs="Arial"/>
        </w:rPr>
        <w:tab/>
        <w:t>lok. Przygocka</w:t>
      </w:r>
    </w:p>
    <w:p w:rsidR="00D86E5D" w:rsidRPr="00126789" w:rsidRDefault="00D86E5D" w:rsidP="00D86E5D">
      <w:pPr>
        <w:pStyle w:val="Akapitzlist"/>
        <w:tabs>
          <w:tab w:val="left" w:pos="851"/>
        </w:tabs>
        <w:spacing w:line="360" w:lineRule="auto"/>
        <w:ind w:left="715" w:hanging="210"/>
        <w:jc w:val="both"/>
        <w:rPr>
          <w:rFonts w:ascii="Arial" w:hAnsi="Arial" w:cs="Arial"/>
          <w:sz w:val="14"/>
          <w:szCs w:val="14"/>
        </w:rPr>
      </w:pPr>
    </w:p>
    <w:p w:rsidR="00D86E5D" w:rsidRPr="00126789" w:rsidRDefault="00CE2F54" w:rsidP="00CE2F54">
      <w:pPr>
        <w:pStyle w:val="Nagwek2"/>
        <w:numPr>
          <w:ilvl w:val="0"/>
          <w:numId w:val="0"/>
        </w:numPr>
        <w:ind w:left="1080" w:hanging="1080"/>
      </w:pPr>
      <w:r>
        <w:t>Roboty ciesielskie:</w:t>
      </w:r>
    </w:p>
    <w:p w:rsidR="00D86E5D" w:rsidRPr="00CE2F54" w:rsidRDefault="00D86E5D" w:rsidP="00CE2F54">
      <w:pPr>
        <w:tabs>
          <w:tab w:val="left" w:pos="426"/>
        </w:tabs>
        <w:spacing w:after="0" w:line="240" w:lineRule="auto"/>
        <w:jc w:val="both"/>
        <w:rPr>
          <w:rFonts w:ascii="Arial" w:hAnsi="Arial" w:cs="Arial"/>
        </w:rPr>
      </w:pPr>
      <w:r w:rsidRPr="00CE2F54">
        <w:rPr>
          <w:rFonts w:ascii="Arial" w:hAnsi="Arial" w:cs="Arial"/>
        </w:rPr>
        <w:t>Zabezpieczenie konstrukcji drewnianej więźby dachowej poprzez zamontowanie stempli jako podpór konstrukcji</w:t>
      </w:r>
    </w:p>
    <w:p w:rsidR="00D86E5D" w:rsidRPr="00A622A8" w:rsidRDefault="00D86E5D" w:rsidP="00D86E5D">
      <w:pPr>
        <w:pStyle w:val="Akapitzlist"/>
        <w:tabs>
          <w:tab w:val="left" w:pos="426"/>
        </w:tabs>
        <w:ind w:left="709"/>
        <w:jc w:val="both"/>
        <w:rPr>
          <w:rFonts w:ascii="Arial" w:hAnsi="Arial" w:cs="Arial"/>
          <w:sz w:val="12"/>
          <w:szCs w:val="12"/>
        </w:rPr>
      </w:pPr>
    </w:p>
    <w:p w:rsidR="00D86E5D" w:rsidRPr="00126789" w:rsidRDefault="00D86E5D" w:rsidP="00D86E5D">
      <w:pPr>
        <w:pStyle w:val="Akapitzlist"/>
        <w:tabs>
          <w:tab w:val="left" w:pos="426"/>
        </w:tabs>
        <w:ind w:left="709"/>
        <w:jc w:val="both"/>
        <w:rPr>
          <w:rFonts w:ascii="Arial" w:hAnsi="Arial" w:cs="Arial"/>
          <w:sz w:val="18"/>
          <w:szCs w:val="18"/>
        </w:rPr>
      </w:pPr>
      <w:r w:rsidRPr="00126789">
        <w:rPr>
          <w:rFonts w:ascii="Arial" w:hAnsi="Arial" w:cs="Arial"/>
        </w:rPr>
        <w:t>ul. Koszalińska 8</w:t>
      </w:r>
      <w:r w:rsidRPr="00126789">
        <w:rPr>
          <w:rFonts w:ascii="Arial" w:hAnsi="Arial" w:cs="Arial"/>
        </w:rPr>
        <w:tab/>
      </w:r>
      <w:r w:rsidRPr="00126789">
        <w:rPr>
          <w:rFonts w:ascii="Arial" w:hAnsi="Arial" w:cs="Arial"/>
        </w:rPr>
        <w:tab/>
      </w:r>
      <w:r w:rsidRPr="00126789">
        <w:rPr>
          <w:rFonts w:ascii="Arial" w:hAnsi="Arial" w:cs="Arial"/>
          <w:sz w:val="18"/>
          <w:szCs w:val="18"/>
        </w:rPr>
        <w:t>budynek gospodarczy</w:t>
      </w:r>
      <w:r w:rsidRPr="00126789">
        <w:rPr>
          <w:rFonts w:ascii="Arial" w:hAnsi="Arial" w:cs="Arial"/>
        </w:rPr>
        <w:t xml:space="preserve"> </w:t>
      </w:r>
    </w:p>
    <w:p w:rsidR="00D86E5D" w:rsidRPr="00126789" w:rsidRDefault="00D86E5D" w:rsidP="00D86E5D">
      <w:pPr>
        <w:pStyle w:val="Akapitzlist"/>
        <w:tabs>
          <w:tab w:val="left" w:pos="426"/>
        </w:tabs>
        <w:ind w:left="709"/>
        <w:jc w:val="both"/>
        <w:rPr>
          <w:rFonts w:ascii="Arial" w:hAnsi="Arial" w:cs="Arial"/>
        </w:rPr>
      </w:pPr>
      <w:r w:rsidRPr="00126789">
        <w:rPr>
          <w:rFonts w:ascii="Arial" w:hAnsi="Arial" w:cs="Arial"/>
        </w:rPr>
        <w:t>ul. Polna 7</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8"/>
          <w:szCs w:val="18"/>
        </w:rPr>
        <w:t xml:space="preserve">budynek gospodarczy </w:t>
      </w:r>
    </w:p>
    <w:p w:rsidR="00D86E5D" w:rsidRPr="00126789" w:rsidRDefault="00D86E5D" w:rsidP="00D86E5D">
      <w:pPr>
        <w:pStyle w:val="Akapitzlist"/>
        <w:tabs>
          <w:tab w:val="left" w:pos="426"/>
        </w:tabs>
        <w:spacing w:line="360" w:lineRule="auto"/>
        <w:ind w:left="709"/>
        <w:jc w:val="both"/>
        <w:rPr>
          <w:rFonts w:ascii="Arial" w:hAnsi="Arial" w:cs="Arial"/>
          <w:sz w:val="16"/>
          <w:szCs w:val="16"/>
        </w:rPr>
      </w:pPr>
      <w:r w:rsidRPr="00126789">
        <w:rPr>
          <w:rFonts w:ascii="Arial" w:hAnsi="Arial" w:cs="Arial"/>
        </w:rPr>
        <w:t>ul. Polna 9</w:t>
      </w: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8"/>
          <w:szCs w:val="18"/>
        </w:rPr>
        <w:t xml:space="preserve">budynek gospodarczy </w:t>
      </w:r>
      <w:r w:rsidRPr="00126789">
        <w:rPr>
          <w:rFonts w:ascii="Arial" w:hAnsi="Arial" w:cs="Arial"/>
          <w:sz w:val="16"/>
          <w:szCs w:val="16"/>
        </w:rPr>
        <w:t>– zabezpieczenie stropu betonowego</w:t>
      </w:r>
    </w:p>
    <w:p w:rsidR="00D86E5D" w:rsidRPr="00CE2F54" w:rsidRDefault="00D86E5D" w:rsidP="00CE2F54">
      <w:pPr>
        <w:tabs>
          <w:tab w:val="left" w:pos="426"/>
          <w:tab w:val="num" w:pos="1418"/>
        </w:tabs>
        <w:spacing w:after="0" w:line="240" w:lineRule="auto"/>
        <w:jc w:val="both"/>
        <w:rPr>
          <w:rFonts w:ascii="Arial" w:hAnsi="Arial" w:cs="Arial"/>
        </w:rPr>
      </w:pPr>
      <w:r w:rsidRPr="00CE2F54">
        <w:rPr>
          <w:rFonts w:ascii="Arial" w:hAnsi="Arial" w:cs="Arial"/>
        </w:rPr>
        <w:t xml:space="preserve">Wykonanie sufitów podwieszanych z płyt kartonowo-gipsowych  na ruszcie drewnianym                 z łat o przekroju 40x60 z wtopieniem siatki antyrysowej na złączach. Przeszpachlowanie złącz masami gipsowymi, zagruntowanie i pomalowanie powierzchni płyt farbą emulsyjną </w:t>
      </w:r>
    </w:p>
    <w:p w:rsidR="00D86E5D" w:rsidRPr="00126789" w:rsidRDefault="00D86E5D" w:rsidP="00D86E5D">
      <w:pPr>
        <w:pStyle w:val="Akapitzlist"/>
        <w:tabs>
          <w:tab w:val="left" w:pos="426"/>
        </w:tabs>
        <w:ind w:left="709"/>
        <w:jc w:val="both"/>
        <w:rPr>
          <w:rFonts w:ascii="Arial" w:hAnsi="Arial" w:cs="Arial"/>
          <w:sz w:val="14"/>
          <w:szCs w:val="14"/>
        </w:rPr>
      </w:pPr>
    </w:p>
    <w:p w:rsidR="00D86E5D" w:rsidRPr="00126789" w:rsidRDefault="00CE2F54" w:rsidP="00D86E5D">
      <w:pPr>
        <w:pStyle w:val="Akapitzlist"/>
        <w:tabs>
          <w:tab w:val="left" w:pos="426"/>
          <w:tab w:val="left" w:pos="3544"/>
        </w:tabs>
        <w:ind w:left="4954" w:hanging="4245"/>
        <w:rPr>
          <w:rFonts w:ascii="Arial" w:hAnsi="Arial" w:cs="Arial"/>
          <w:sz w:val="16"/>
          <w:szCs w:val="16"/>
        </w:rPr>
      </w:pPr>
      <w:r>
        <w:rPr>
          <w:rFonts w:ascii="Arial" w:hAnsi="Arial" w:cs="Arial"/>
        </w:rPr>
        <w:t xml:space="preserve">Dobrociechy 16/1 lok. </w:t>
      </w:r>
      <w:r w:rsidR="00D86E5D" w:rsidRPr="00126789">
        <w:rPr>
          <w:rFonts w:ascii="Arial" w:hAnsi="Arial" w:cs="Arial"/>
        </w:rPr>
        <w:tab/>
      </w:r>
      <w:r w:rsidR="00D86E5D" w:rsidRPr="00126789">
        <w:rPr>
          <w:rFonts w:ascii="Arial" w:hAnsi="Arial" w:cs="Arial"/>
        </w:rPr>
        <w:tab/>
      </w:r>
      <w:r w:rsidR="00D86E5D" w:rsidRPr="007744D4">
        <w:rPr>
          <w:rFonts w:ascii="Arial" w:hAnsi="Arial" w:cs="Arial"/>
          <w:sz w:val="18"/>
          <w:szCs w:val="18"/>
        </w:rPr>
        <w:t>-</w:t>
      </w:r>
      <w:r w:rsidR="00D86E5D" w:rsidRPr="00126789">
        <w:rPr>
          <w:rFonts w:ascii="Arial" w:hAnsi="Arial" w:cs="Arial"/>
        </w:rPr>
        <w:t xml:space="preserve"> </w:t>
      </w:r>
      <w:r w:rsidR="00D86E5D" w:rsidRPr="00126789">
        <w:rPr>
          <w:rFonts w:ascii="Arial" w:hAnsi="Arial" w:cs="Arial"/>
          <w:sz w:val="16"/>
          <w:szCs w:val="16"/>
        </w:rPr>
        <w:t xml:space="preserve">łazienka, kuchnia (z wstępnym uzupełnieniem odeskowania   </w:t>
      </w:r>
    </w:p>
    <w:p w:rsidR="00D86E5D" w:rsidRPr="00126789" w:rsidRDefault="00D86E5D" w:rsidP="00D86E5D">
      <w:pPr>
        <w:pStyle w:val="Akapitzlist"/>
        <w:tabs>
          <w:tab w:val="left" w:pos="426"/>
          <w:tab w:val="left" w:pos="3544"/>
        </w:tabs>
        <w:ind w:left="4954" w:hanging="4245"/>
        <w:rPr>
          <w:rFonts w:ascii="Arial" w:hAnsi="Arial" w:cs="Arial"/>
          <w:sz w:val="16"/>
          <w:szCs w:val="16"/>
        </w:rPr>
      </w:pPr>
      <w:r w:rsidRPr="00126789">
        <w:rPr>
          <w:rFonts w:ascii="Arial" w:hAnsi="Arial" w:cs="Arial"/>
          <w:sz w:val="16"/>
          <w:szCs w:val="16"/>
        </w:rPr>
        <w:t xml:space="preserve">                                                                                                 powierzchni podsufitki deską gr. 25 mm w kuchni – ok. 2 m</w:t>
      </w:r>
      <w:r w:rsidRPr="00126789">
        <w:rPr>
          <w:rFonts w:ascii="Arial" w:hAnsi="Arial" w:cs="Arial"/>
          <w:sz w:val="16"/>
          <w:szCs w:val="16"/>
          <w:vertAlign w:val="superscript"/>
        </w:rPr>
        <w:t>2</w:t>
      </w:r>
      <w:r w:rsidRPr="00126789">
        <w:rPr>
          <w:rFonts w:ascii="Arial" w:hAnsi="Arial" w:cs="Arial"/>
          <w:sz w:val="16"/>
          <w:szCs w:val="16"/>
        </w:rPr>
        <w:t xml:space="preserve">, w  </w:t>
      </w:r>
    </w:p>
    <w:p w:rsidR="00D86E5D" w:rsidRPr="00126789" w:rsidRDefault="00D86E5D" w:rsidP="00D86E5D">
      <w:pPr>
        <w:pStyle w:val="Akapitzlist"/>
        <w:tabs>
          <w:tab w:val="left" w:pos="426"/>
          <w:tab w:val="left" w:pos="3544"/>
        </w:tabs>
        <w:ind w:left="4954" w:hanging="4245"/>
        <w:rPr>
          <w:rFonts w:ascii="Arial" w:hAnsi="Arial" w:cs="Arial"/>
          <w:sz w:val="16"/>
          <w:szCs w:val="16"/>
        </w:rPr>
      </w:pPr>
      <w:r w:rsidRPr="00126789">
        <w:rPr>
          <w:rFonts w:ascii="Arial" w:hAnsi="Arial" w:cs="Arial"/>
          <w:sz w:val="16"/>
          <w:szCs w:val="16"/>
        </w:rPr>
        <w:t xml:space="preserve">                                                                                                 kuchni ruszt z profili metalowych)</w:t>
      </w:r>
    </w:p>
    <w:p w:rsidR="00D86E5D" w:rsidRPr="00126789" w:rsidRDefault="00D86E5D" w:rsidP="00D86E5D">
      <w:pPr>
        <w:pStyle w:val="Akapitzlist"/>
        <w:tabs>
          <w:tab w:val="left" w:pos="426"/>
          <w:tab w:val="left" w:pos="3544"/>
        </w:tabs>
        <w:ind w:left="3686" w:hanging="2977"/>
        <w:rPr>
          <w:rFonts w:ascii="Arial" w:hAnsi="Arial" w:cs="Arial"/>
          <w:sz w:val="16"/>
          <w:szCs w:val="16"/>
        </w:rPr>
      </w:pPr>
      <w:r w:rsidRPr="00126789">
        <w:rPr>
          <w:rFonts w:ascii="Arial" w:hAnsi="Arial" w:cs="Arial"/>
        </w:rPr>
        <w:t>Plac Zwycięstwa klatka schodowa</w:t>
      </w:r>
      <w:r w:rsidRPr="00126789">
        <w:rPr>
          <w:rFonts w:ascii="Arial" w:hAnsi="Arial" w:cs="Arial"/>
        </w:rPr>
        <w:tab/>
      </w:r>
      <w:r w:rsidRPr="00126789">
        <w:rPr>
          <w:rFonts w:ascii="Arial" w:hAnsi="Arial" w:cs="Arial"/>
        </w:rPr>
        <w:tab/>
      </w:r>
      <w:r w:rsidRPr="00126789">
        <w:rPr>
          <w:rFonts w:ascii="Arial" w:hAnsi="Arial" w:cs="Arial"/>
          <w:sz w:val="16"/>
          <w:szCs w:val="16"/>
        </w:rPr>
        <w:t xml:space="preserve">- ostatnia kondygnacja przy wejściu na strych </w:t>
      </w:r>
    </w:p>
    <w:p w:rsidR="00D86E5D" w:rsidRPr="00126789" w:rsidRDefault="00D86E5D" w:rsidP="00D86E5D">
      <w:pPr>
        <w:pStyle w:val="Akapitzlist"/>
        <w:tabs>
          <w:tab w:val="left" w:pos="426"/>
        </w:tabs>
        <w:ind w:left="709"/>
        <w:jc w:val="both"/>
        <w:rPr>
          <w:rFonts w:ascii="Arial" w:hAnsi="Arial" w:cs="Arial"/>
          <w:sz w:val="16"/>
          <w:szCs w:val="16"/>
        </w:rPr>
      </w:pPr>
    </w:p>
    <w:p w:rsidR="00D86E5D" w:rsidRPr="00126789" w:rsidRDefault="00D86E5D" w:rsidP="00C0275C">
      <w:pPr>
        <w:pStyle w:val="Akapitzlist"/>
        <w:numPr>
          <w:ilvl w:val="1"/>
          <w:numId w:val="17"/>
        </w:numPr>
        <w:tabs>
          <w:tab w:val="clear" w:pos="1070"/>
          <w:tab w:val="left" w:pos="426"/>
          <w:tab w:val="num" w:pos="709"/>
        </w:tabs>
        <w:spacing w:after="0" w:line="240" w:lineRule="auto"/>
        <w:ind w:left="709" w:hanging="283"/>
        <w:jc w:val="both"/>
        <w:rPr>
          <w:rFonts w:ascii="Arial" w:hAnsi="Arial" w:cs="Arial"/>
        </w:rPr>
      </w:pPr>
      <w:r w:rsidRPr="00126789">
        <w:rPr>
          <w:rFonts w:ascii="Arial" w:hAnsi="Arial" w:cs="Arial"/>
        </w:rPr>
        <w:t xml:space="preserve">Zabudowanie otworu drzwiowego w ścianie działowej płyta kartonowo-gipsową gr. 12,5 mm na ruszcie drewnianym z łat o przekroju 40x60. Izolacja cieplna z wełny mineralnej gr. 10 cm odizolowana folią paroizolacyjną. Przeszpachlowanie powierzchni płyt zaprawą gipsową                   z wtopieniem siatki z włókna szklanego </w:t>
      </w:r>
    </w:p>
    <w:p w:rsidR="00D86E5D" w:rsidRPr="00126789" w:rsidRDefault="00D86E5D" w:rsidP="00D86E5D">
      <w:pPr>
        <w:pStyle w:val="Akapitzlist"/>
        <w:tabs>
          <w:tab w:val="left" w:pos="426"/>
        </w:tabs>
        <w:ind w:left="709"/>
        <w:jc w:val="both"/>
        <w:rPr>
          <w:rFonts w:ascii="Arial" w:hAnsi="Arial" w:cs="Arial"/>
          <w:sz w:val="14"/>
          <w:szCs w:val="14"/>
        </w:rPr>
      </w:pPr>
    </w:p>
    <w:p w:rsidR="00D86E5D" w:rsidRPr="00126789" w:rsidRDefault="00CE2F54" w:rsidP="00D86E5D">
      <w:pPr>
        <w:pStyle w:val="Akapitzlist"/>
        <w:tabs>
          <w:tab w:val="left" w:pos="426"/>
        </w:tabs>
        <w:spacing w:line="360" w:lineRule="auto"/>
        <w:ind w:left="709"/>
        <w:jc w:val="both"/>
        <w:rPr>
          <w:rFonts w:ascii="Arial" w:hAnsi="Arial" w:cs="Arial"/>
        </w:rPr>
      </w:pPr>
      <w:r>
        <w:rPr>
          <w:rFonts w:ascii="Arial" w:hAnsi="Arial" w:cs="Arial"/>
        </w:rPr>
        <w:t xml:space="preserve">ul. Zielona </w:t>
      </w:r>
      <w:r>
        <w:rPr>
          <w:rFonts w:ascii="Arial" w:hAnsi="Arial" w:cs="Arial"/>
        </w:rPr>
        <w:tab/>
      </w:r>
      <w:r>
        <w:rPr>
          <w:rFonts w:ascii="Arial" w:hAnsi="Arial" w:cs="Arial"/>
        </w:rPr>
        <w:tab/>
      </w:r>
      <w:r>
        <w:rPr>
          <w:rFonts w:ascii="Arial" w:hAnsi="Arial" w:cs="Arial"/>
        </w:rPr>
        <w:tab/>
        <w:t xml:space="preserve">lok. </w:t>
      </w:r>
    </w:p>
    <w:p w:rsidR="00D86E5D" w:rsidRPr="00126789" w:rsidRDefault="00D86E5D" w:rsidP="00C0275C">
      <w:pPr>
        <w:pStyle w:val="Akapitzlist"/>
        <w:numPr>
          <w:ilvl w:val="1"/>
          <w:numId w:val="17"/>
        </w:numPr>
        <w:tabs>
          <w:tab w:val="clear" w:pos="1070"/>
          <w:tab w:val="left" w:pos="426"/>
          <w:tab w:val="num" w:pos="709"/>
        </w:tabs>
        <w:spacing w:after="0" w:line="240" w:lineRule="auto"/>
        <w:ind w:left="709" w:hanging="283"/>
        <w:jc w:val="both"/>
        <w:rPr>
          <w:rFonts w:ascii="Arial" w:hAnsi="Arial" w:cs="Arial"/>
        </w:rPr>
      </w:pPr>
      <w:r w:rsidRPr="00126789">
        <w:rPr>
          <w:rFonts w:ascii="Arial" w:hAnsi="Arial" w:cs="Arial"/>
        </w:rPr>
        <w:t>Wykonanie ścianek działowych (wydzielających pom. łazienki w przedpokoju) na ruszcie drewnianym z desek gr. 25 mm z izolacją cieplną z wełny mineralnej gr. 10 cm, dwustronnie odizolowaną folią paroizolacyjną. Obłożenie konstrukcji płytami kartonowo-gipsowymi wodoodpornymi gr. 12,5 mm. Od strony przedpokoju przeszpachlowano powierzchnie płyt gładzią gipsową z wtopieniem siatki antyrysowej na złączach. Od strony łazienki gładzią gipsową przeszpachlowano tylko złączą z wtopieniem siatki antyrysowej. Przeszpachlowanie gładzi gipsowych papierem ściernym</w:t>
      </w:r>
    </w:p>
    <w:p w:rsidR="00D86E5D" w:rsidRPr="00126789" w:rsidRDefault="00D86E5D" w:rsidP="00D86E5D">
      <w:pPr>
        <w:pStyle w:val="Akapitzlist"/>
        <w:tabs>
          <w:tab w:val="left" w:pos="426"/>
        </w:tabs>
        <w:ind w:left="786"/>
        <w:jc w:val="both"/>
        <w:rPr>
          <w:rFonts w:ascii="Arial" w:hAnsi="Arial" w:cs="Arial"/>
          <w:sz w:val="12"/>
          <w:szCs w:val="12"/>
        </w:rPr>
      </w:pPr>
    </w:p>
    <w:p w:rsidR="00D86E5D" w:rsidRPr="00126789" w:rsidRDefault="00CE2F54" w:rsidP="00D86E5D">
      <w:pPr>
        <w:pStyle w:val="Akapitzlist"/>
        <w:tabs>
          <w:tab w:val="left" w:pos="426"/>
        </w:tabs>
        <w:spacing w:line="360" w:lineRule="auto"/>
        <w:ind w:left="788"/>
        <w:jc w:val="both"/>
        <w:rPr>
          <w:rFonts w:ascii="Arial" w:hAnsi="Arial" w:cs="Arial"/>
        </w:rPr>
      </w:pPr>
      <w:r>
        <w:rPr>
          <w:rFonts w:ascii="Arial" w:hAnsi="Arial" w:cs="Arial"/>
        </w:rPr>
        <w:t>ul. Polanowska 3/1</w:t>
      </w:r>
      <w:r>
        <w:rPr>
          <w:rFonts w:ascii="Arial" w:hAnsi="Arial" w:cs="Arial"/>
        </w:rPr>
        <w:tab/>
      </w:r>
      <w:r>
        <w:rPr>
          <w:rFonts w:ascii="Arial" w:hAnsi="Arial" w:cs="Arial"/>
        </w:rPr>
        <w:tab/>
        <w:t xml:space="preserve">lok. </w:t>
      </w:r>
    </w:p>
    <w:p w:rsidR="00D86E5D" w:rsidRPr="00126789" w:rsidRDefault="00D86E5D" w:rsidP="00C0275C">
      <w:pPr>
        <w:pStyle w:val="Akapitzlist"/>
        <w:numPr>
          <w:ilvl w:val="1"/>
          <w:numId w:val="17"/>
        </w:numPr>
        <w:tabs>
          <w:tab w:val="left" w:pos="426"/>
        </w:tabs>
        <w:spacing w:after="0" w:line="360" w:lineRule="auto"/>
        <w:ind w:left="782" w:hanging="357"/>
        <w:jc w:val="both"/>
        <w:rPr>
          <w:rFonts w:ascii="Arial" w:hAnsi="Arial" w:cs="Arial"/>
        </w:rPr>
      </w:pPr>
      <w:r w:rsidRPr="00126789">
        <w:rPr>
          <w:rFonts w:ascii="Arial" w:hAnsi="Arial" w:cs="Arial"/>
        </w:rPr>
        <w:t>Wykonanie oraz montaż obudowy z płyty meblowej na zawory  co</w:t>
      </w:r>
    </w:p>
    <w:p w:rsidR="00D86E5D" w:rsidRPr="00126789" w:rsidRDefault="00D86E5D" w:rsidP="00D86E5D">
      <w:pPr>
        <w:pStyle w:val="Akapitzlist"/>
        <w:tabs>
          <w:tab w:val="left" w:pos="426"/>
        </w:tabs>
        <w:ind w:left="786"/>
        <w:jc w:val="both"/>
        <w:rPr>
          <w:rFonts w:ascii="Arial" w:hAnsi="Arial" w:cs="Arial"/>
        </w:rPr>
      </w:pPr>
      <w:r w:rsidRPr="00126789">
        <w:rPr>
          <w:rFonts w:ascii="Arial" w:hAnsi="Arial" w:cs="Arial"/>
        </w:rPr>
        <w:t>Dobrociechy 16/1</w:t>
      </w:r>
      <w:r w:rsidRPr="00126789">
        <w:rPr>
          <w:rFonts w:ascii="Arial" w:hAnsi="Arial" w:cs="Arial"/>
        </w:rPr>
        <w:tab/>
      </w:r>
      <w:r w:rsidRPr="00126789">
        <w:rPr>
          <w:rFonts w:ascii="Arial" w:hAnsi="Arial" w:cs="Arial"/>
        </w:rPr>
        <w:tab/>
        <w:t>lok.</w:t>
      </w:r>
      <w:r w:rsidR="00CE2F54">
        <w:rPr>
          <w:rFonts w:ascii="Arial" w:hAnsi="Arial" w:cs="Arial"/>
        </w:rPr>
        <w:t xml:space="preserve"> </w:t>
      </w:r>
    </w:p>
    <w:p w:rsidR="00D86E5D" w:rsidRPr="00126789" w:rsidRDefault="00D86E5D" w:rsidP="00D86E5D">
      <w:pPr>
        <w:pStyle w:val="Akapitzlist"/>
        <w:tabs>
          <w:tab w:val="left" w:pos="426"/>
        </w:tabs>
        <w:ind w:left="786"/>
        <w:jc w:val="both"/>
        <w:rPr>
          <w:rFonts w:ascii="Arial" w:hAnsi="Arial" w:cs="Arial"/>
          <w:sz w:val="12"/>
          <w:szCs w:val="12"/>
        </w:rPr>
      </w:pPr>
    </w:p>
    <w:p w:rsidR="00D86E5D" w:rsidRPr="00126789" w:rsidRDefault="00D86E5D" w:rsidP="00C0275C">
      <w:pPr>
        <w:pStyle w:val="Akapitzlist"/>
        <w:numPr>
          <w:ilvl w:val="1"/>
          <w:numId w:val="17"/>
        </w:numPr>
        <w:tabs>
          <w:tab w:val="clear" w:pos="1070"/>
          <w:tab w:val="left" w:pos="426"/>
          <w:tab w:val="num" w:pos="851"/>
        </w:tabs>
        <w:spacing w:after="0" w:line="240" w:lineRule="auto"/>
        <w:ind w:left="851" w:hanging="425"/>
        <w:jc w:val="both"/>
        <w:rPr>
          <w:rFonts w:ascii="Arial" w:hAnsi="Arial" w:cs="Arial"/>
        </w:rPr>
      </w:pPr>
      <w:r w:rsidRPr="00126789">
        <w:rPr>
          <w:rFonts w:ascii="Arial" w:hAnsi="Arial" w:cs="Arial"/>
        </w:rPr>
        <w:t>Wykonanie obudowy z płyt kartonowo-gipsowych na ruszcie drewnianym z kontr łat o przekroju 25x40 rur PCV instalacji wentylacyjnej. Przeszpachlowanie powierzchni zabudowy gładzią z wtopieniem siatki antyrysowej na złączach. Przeszlifowanie gładzi papierem ściernym</w:t>
      </w:r>
    </w:p>
    <w:p w:rsidR="00D86E5D" w:rsidRPr="00126789" w:rsidRDefault="00D86E5D" w:rsidP="00D86E5D">
      <w:pPr>
        <w:pStyle w:val="Akapitzlist"/>
        <w:tabs>
          <w:tab w:val="left" w:pos="426"/>
        </w:tabs>
        <w:ind w:left="786"/>
        <w:jc w:val="both"/>
        <w:rPr>
          <w:rFonts w:ascii="Arial" w:hAnsi="Arial" w:cs="Arial"/>
          <w:sz w:val="12"/>
          <w:szCs w:val="12"/>
        </w:rPr>
      </w:pPr>
    </w:p>
    <w:p w:rsidR="00D86E5D" w:rsidRPr="00126789" w:rsidRDefault="00CE2F54" w:rsidP="00D86E5D">
      <w:pPr>
        <w:pStyle w:val="Akapitzlist"/>
        <w:tabs>
          <w:tab w:val="left" w:pos="426"/>
        </w:tabs>
        <w:ind w:left="786"/>
        <w:jc w:val="both"/>
        <w:rPr>
          <w:rFonts w:ascii="Arial" w:hAnsi="Arial" w:cs="Arial"/>
        </w:rPr>
      </w:pPr>
      <w:r>
        <w:rPr>
          <w:rFonts w:ascii="Arial" w:hAnsi="Arial" w:cs="Arial"/>
        </w:rPr>
        <w:t xml:space="preserve">ul. Polanowska 3/1 </w:t>
      </w:r>
      <w:r>
        <w:rPr>
          <w:rFonts w:ascii="Arial" w:hAnsi="Arial" w:cs="Arial"/>
        </w:rPr>
        <w:tab/>
      </w:r>
      <w:r>
        <w:rPr>
          <w:rFonts w:ascii="Arial" w:hAnsi="Arial" w:cs="Arial"/>
        </w:rPr>
        <w:tab/>
        <w:t xml:space="preserve">lok. </w:t>
      </w:r>
    </w:p>
    <w:p w:rsidR="00D86E5D" w:rsidRPr="00CE2F54" w:rsidRDefault="00D86E5D" w:rsidP="00D86E5D">
      <w:pPr>
        <w:pStyle w:val="Akapitzlist"/>
        <w:tabs>
          <w:tab w:val="left" w:pos="426"/>
        </w:tabs>
        <w:ind w:left="786"/>
        <w:jc w:val="both"/>
        <w:rPr>
          <w:rFonts w:ascii="Arial" w:hAnsi="Arial" w:cs="Arial"/>
        </w:rPr>
      </w:pPr>
    </w:p>
    <w:p w:rsidR="00D86E5D" w:rsidRPr="00CE2F54" w:rsidRDefault="00CE2F54" w:rsidP="00CE2F54">
      <w:pPr>
        <w:pStyle w:val="Nagwek2"/>
        <w:numPr>
          <w:ilvl w:val="0"/>
          <w:numId w:val="0"/>
        </w:numPr>
        <w:ind w:left="1080" w:hanging="1080"/>
        <w:rPr>
          <w:sz w:val="22"/>
          <w:szCs w:val="22"/>
        </w:rPr>
      </w:pPr>
      <w:r w:rsidRPr="00CE2F54">
        <w:rPr>
          <w:sz w:val="22"/>
          <w:szCs w:val="22"/>
        </w:rPr>
        <w:t>Roboty posadzkarskie:</w:t>
      </w:r>
    </w:p>
    <w:p w:rsidR="00D86E5D" w:rsidRPr="00126789" w:rsidRDefault="00D86E5D" w:rsidP="00C0275C">
      <w:pPr>
        <w:pStyle w:val="Akapitzlist"/>
        <w:numPr>
          <w:ilvl w:val="1"/>
          <w:numId w:val="17"/>
        </w:numPr>
        <w:tabs>
          <w:tab w:val="clear" w:pos="1070"/>
          <w:tab w:val="left" w:pos="426"/>
          <w:tab w:val="num" w:pos="851"/>
          <w:tab w:val="num" w:pos="2160"/>
        </w:tabs>
        <w:spacing w:after="0" w:line="360" w:lineRule="auto"/>
        <w:ind w:left="709" w:hanging="283"/>
        <w:jc w:val="both"/>
        <w:rPr>
          <w:rFonts w:ascii="Arial" w:hAnsi="Arial" w:cs="Arial"/>
        </w:rPr>
      </w:pPr>
      <w:r w:rsidRPr="00126789">
        <w:rPr>
          <w:rFonts w:ascii="Arial" w:hAnsi="Arial" w:cs="Arial"/>
        </w:rPr>
        <w:t>Remont podłóg drewnianych – zakres prac obejmował:</w:t>
      </w:r>
    </w:p>
    <w:p w:rsidR="00D86E5D" w:rsidRPr="00126789" w:rsidRDefault="00D86E5D" w:rsidP="00D86E5D">
      <w:pPr>
        <w:tabs>
          <w:tab w:val="left" w:pos="709"/>
        </w:tabs>
        <w:ind w:left="851" w:hanging="425"/>
        <w:jc w:val="both"/>
        <w:rPr>
          <w:rFonts w:ascii="Arial" w:hAnsi="Arial" w:cs="Arial"/>
        </w:rPr>
      </w:pPr>
      <w:r w:rsidRPr="00126789">
        <w:rPr>
          <w:rFonts w:ascii="Arial" w:hAnsi="Arial" w:cs="Arial"/>
        </w:rPr>
        <w:lastRenderedPageBreak/>
        <w:tab/>
        <w:t>- usunięcie warstw starej podłogi (wykładzina PCW, płyta wiórowa, deskowanie, drewniane  legary podłogowe) bądź skucie popękanej posadzki cementowej,</w:t>
      </w:r>
    </w:p>
    <w:p w:rsidR="00D86E5D" w:rsidRPr="00126789" w:rsidRDefault="00D86E5D" w:rsidP="00D86E5D">
      <w:pPr>
        <w:tabs>
          <w:tab w:val="left" w:pos="709"/>
        </w:tabs>
        <w:ind w:left="709"/>
        <w:jc w:val="both"/>
        <w:rPr>
          <w:rFonts w:ascii="Arial" w:hAnsi="Arial" w:cs="Arial"/>
        </w:rPr>
      </w:pPr>
      <w:r w:rsidRPr="00126789">
        <w:rPr>
          <w:rFonts w:ascii="Arial" w:hAnsi="Arial" w:cs="Arial"/>
        </w:rPr>
        <w:t>- wykonanie podsypki piaskowej oraz podbudowy betonowej,</w:t>
      </w:r>
    </w:p>
    <w:p w:rsidR="00D86E5D" w:rsidRPr="00126789" w:rsidRDefault="00D86E5D" w:rsidP="00D86E5D">
      <w:pPr>
        <w:tabs>
          <w:tab w:val="left" w:pos="709"/>
        </w:tabs>
        <w:ind w:left="709"/>
        <w:jc w:val="both"/>
        <w:rPr>
          <w:rFonts w:ascii="Arial" w:hAnsi="Arial" w:cs="Arial"/>
        </w:rPr>
      </w:pPr>
      <w:r w:rsidRPr="00126789">
        <w:rPr>
          <w:rFonts w:ascii="Arial" w:hAnsi="Arial" w:cs="Arial"/>
        </w:rPr>
        <w:t xml:space="preserve">- położenie izolacji przeciwwilgociowej z foli czarnej budowlanej </w:t>
      </w:r>
    </w:p>
    <w:p w:rsidR="00D86E5D" w:rsidRPr="00126789" w:rsidRDefault="00D86E5D" w:rsidP="00D86E5D">
      <w:pPr>
        <w:tabs>
          <w:tab w:val="left" w:pos="709"/>
        </w:tabs>
        <w:ind w:left="709"/>
        <w:jc w:val="both"/>
        <w:rPr>
          <w:rFonts w:ascii="Arial" w:hAnsi="Arial" w:cs="Arial"/>
        </w:rPr>
      </w:pPr>
      <w:r w:rsidRPr="00126789">
        <w:rPr>
          <w:rFonts w:ascii="Arial" w:hAnsi="Arial" w:cs="Arial"/>
        </w:rPr>
        <w:t>- wykonanie izolacji cieplnej ze styropianu gr.5 cm ponownie izolacji przeciwwilgociowej,</w:t>
      </w:r>
    </w:p>
    <w:p w:rsidR="00D86E5D" w:rsidRPr="00126789" w:rsidRDefault="00D86E5D" w:rsidP="00D86E5D">
      <w:pPr>
        <w:tabs>
          <w:tab w:val="left" w:pos="709"/>
        </w:tabs>
        <w:ind w:left="709"/>
        <w:jc w:val="both"/>
        <w:rPr>
          <w:rFonts w:ascii="Arial" w:hAnsi="Arial" w:cs="Arial"/>
        </w:rPr>
      </w:pPr>
      <w:r w:rsidRPr="00126789">
        <w:rPr>
          <w:rFonts w:ascii="Arial" w:hAnsi="Arial" w:cs="Arial"/>
        </w:rPr>
        <w:t>- wylanie posadzki cementowej z zatarciem na mokro,</w:t>
      </w:r>
    </w:p>
    <w:p w:rsidR="00D86E5D" w:rsidRPr="00126789" w:rsidRDefault="00D86E5D" w:rsidP="00D86E5D">
      <w:pPr>
        <w:tabs>
          <w:tab w:val="left" w:pos="709"/>
        </w:tabs>
        <w:ind w:left="709"/>
        <w:jc w:val="both"/>
        <w:rPr>
          <w:rFonts w:ascii="Arial" w:hAnsi="Arial" w:cs="Arial"/>
        </w:rPr>
      </w:pPr>
      <w:r w:rsidRPr="00126789">
        <w:rPr>
          <w:rFonts w:ascii="Arial" w:hAnsi="Arial" w:cs="Arial"/>
        </w:rPr>
        <w:t>- wyrównanie powstałych nierówności zaprawą wyrównującą ,</w:t>
      </w:r>
    </w:p>
    <w:p w:rsidR="00D86E5D" w:rsidRPr="00126789" w:rsidRDefault="00D86E5D" w:rsidP="00D86E5D">
      <w:pPr>
        <w:tabs>
          <w:tab w:val="left" w:pos="709"/>
        </w:tabs>
        <w:ind w:left="709"/>
        <w:jc w:val="both"/>
        <w:rPr>
          <w:rFonts w:ascii="Arial" w:hAnsi="Arial" w:cs="Arial"/>
        </w:rPr>
      </w:pPr>
      <w:r w:rsidRPr="00126789">
        <w:rPr>
          <w:rFonts w:ascii="Arial" w:hAnsi="Arial" w:cs="Arial"/>
        </w:rPr>
        <w:t>- położenie wykładziny PCW,</w:t>
      </w:r>
    </w:p>
    <w:p w:rsidR="00D86E5D" w:rsidRPr="00CE2F54" w:rsidRDefault="00D86E5D" w:rsidP="00D86E5D">
      <w:pPr>
        <w:tabs>
          <w:tab w:val="left" w:pos="709"/>
        </w:tabs>
        <w:spacing w:line="360" w:lineRule="auto"/>
        <w:ind w:left="709"/>
        <w:jc w:val="both"/>
        <w:rPr>
          <w:rFonts w:ascii="Arial" w:hAnsi="Arial" w:cs="Arial"/>
        </w:rPr>
      </w:pPr>
      <w:r w:rsidRPr="00CE2F54">
        <w:rPr>
          <w:rFonts w:ascii="Arial" w:hAnsi="Arial" w:cs="Arial"/>
        </w:rPr>
        <w:t>- montaż drewnianych listew przypodłogowych</w:t>
      </w:r>
    </w:p>
    <w:p w:rsidR="00D86E5D" w:rsidRPr="00CE2F54" w:rsidRDefault="00CE2F54" w:rsidP="00D86E5D">
      <w:pPr>
        <w:tabs>
          <w:tab w:val="left" w:pos="709"/>
        </w:tabs>
        <w:ind w:left="709"/>
        <w:jc w:val="both"/>
        <w:rPr>
          <w:rFonts w:ascii="Arial" w:hAnsi="Arial" w:cs="Arial"/>
        </w:rPr>
      </w:pPr>
      <w:r>
        <w:rPr>
          <w:rFonts w:ascii="Arial" w:hAnsi="Arial" w:cs="Arial"/>
        </w:rPr>
        <w:t>ul. Robotnicza 3/1</w:t>
      </w:r>
      <w:r>
        <w:rPr>
          <w:rFonts w:ascii="Arial" w:hAnsi="Arial" w:cs="Arial"/>
        </w:rPr>
        <w:tab/>
        <w:t>lok.</w:t>
      </w:r>
      <w:r>
        <w:rPr>
          <w:rFonts w:ascii="Arial" w:hAnsi="Arial" w:cs="Arial"/>
        </w:rPr>
        <w:tab/>
      </w:r>
      <w:r w:rsidR="00D86E5D" w:rsidRPr="00CE2F54">
        <w:rPr>
          <w:rFonts w:ascii="Arial" w:hAnsi="Arial" w:cs="Arial"/>
        </w:rPr>
        <w:t xml:space="preserve"> </w:t>
      </w:r>
      <w:r w:rsidR="00D86E5D" w:rsidRPr="00CE2F54">
        <w:rPr>
          <w:rFonts w:ascii="Arial" w:hAnsi="Arial" w:cs="Arial"/>
        </w:rPr>
        <w:tab/>
      </w:r>
      <w:r w:rsidR="00D86E5D" w:rsidRPr="00CE2F54">
        <w:rPr>
          <w:rFonts w:ascii="Arial" w:hAnsi="Arial" w:cs="Arial"/>
        </w:rPr>
        <w:tab/>
        <w:t xml:space="preserve">- </w:t>
      </w:r>
      <w:r w:rsidR="00D86E5D" w:rsidRPr="00CE2F54">
        <w:rPr>
          <w:rFonts w:ascii="Arial" w:hAnsi="Arial" w:cs="Arial"/>
          <w:sz w:val="18"/>
          <w:szCs w:val="18"/>
        </w:rPr>
        <w:t>pokój</w:t>
      </w:r>
      <w:r w:rsidR="00D86E5D" w:rsidRPr="00CE2F54">
        <w:rPr>
          <w:rFonts w:ascii="Arial" w:hAnsi="Arial" w:cs="Arial"/>
          <w:sz w:val="18"/>
          <w:szCs w:val="18"/>
        </w:rPr>
        <w:tab/>
      </w:r>
      <w:r w:rsidR="00D86E5D" w:rsidRPr="00CE2F54">
        <w:rPr>
          <w:rFonts w:ascii="Arial" w:hAnsi="Arial" w:cs="Arial"/>
          <w:sz w:val="18"/>
          <w:szCs w:val="18"/>
        </w:rPr>
        <w:tab/>
      </w:r>
      <w:r w:rsidR="00D86E5D" w:rsidRPr="00CE2F54">
        <w:rPr>
          <w:rFonts w:ascii="Arial" w:hAnsi="Arial" w:cs="Arial"/>
        </w:rPr>
        <w:t xml:space="preserve">- </w:t>
      </w:r>
      <w:r w:rsidR="00D86E5D" w:rsidRPr="00CE2F54">
        <w:rPr>
          <w:rFonts w:ascii="Arial" w:hAnsi="Arial" w:cs="Arial"/>
          <w:sz w:val="18"/>
          <w:szCs w:val="18"/>
        </w:rPr>
        <w:t>ok</w:t>
      </w:r>
      <w:r w:rsidR="00D86E5D" w:rsidRPr="00CE2F54">
        <w:rPr>
          <w:rFonts w:ascii="Arial" w:hAnsi="Arial" w:cs="Arial"/>
        </w:rPr>
        <w:t xml:space="preserve">. 14 m </w:t>
      </w:r>
    </w:p>
    <w:p w:rsidR="00D86E5D" w:rsidRPr="00CE2F54" w:rsidRDefault="00CE2F54" w:rsidP="00D86E5D">
      <w:pPr>
        <w:tabs>
          <w:tab w:val="left" w:pos="709"/>
        </w:tabs>
        <w:ind w:left="709"/>
        <w:jc w:val="both"/>
        <w:rPr>
          <w:rFonts w:ascii="Arial" w:hAnsi="Arial" w:cs="Arial"/>
          <w:sz w:val="18"/>
          <w:szCs w:val="18"/>
        </w:rPr>
      </w:pPr>
      <w:r>
        <w:rPr>
          <w:rFonts w:ascii="Arial" w:hAnsi="Arial" w:cs="Arial"/>
        </w:rPr>
        <w:t>ul. Robotnicza 8/1</w:t>
      </w:r>
      <w:r>
        <w:rPr>
          <w:rFonts w:ascii="Arial" w:hAnsi="Arial" w:cs="Arial"/>
        </w:rPr>
        <w:tab/>
        <w:t xml:space="preserve">lok. </w:t>
      </w:r>
      <w:r>
        <w:rPr>
          <w:rFonts w:ascii="Arial" w:hAnsi="Arial" w:cs="Arial"/>
        </w:rPr>
        <w:tab/>
      </w:r>
      <w:r w:rsidR="00D86E5D" w:rsidRPr="00CE2F54">
        <w:rPr>
          <w:rFonts w:ascii="Arial" w:hAnsi="Arial" w:cs="Arial"/>
        </w:rPr>
        <w:tab/>
      </w:r>
      <w:r w:rsidR="00D86E5D" w:rsidRPr="00CE2F54">
        <w:rPr>
          <w:rFonts w:ascii="Arial" w:hAnsi="Arial" w:cs="Arial"/>
        </w:rPr>
        <w:tab/>
        <w:t xml:space="preserve">- </w:t>
      </w:r>
      <w:r w:rsidR="00D86E5D" w:rsidRPr="00CE2F54">
        <w:rPr>
          <w:rFonts w:ascii="Arial" w:hAnsi="Arial" w:cs="Arial"/>
          <w:sz w:val="18"/>
          <w:szCs w:val="18"/>
        </w:rPr>
        <w:t>pokój</w:t>
      </w:r>
      <w:r w:rsidR="00D86E5D" w:rsidRPr="00CE2F54">
        <w:rPr>
          <w:rFonts w:ascii="Arial" w:hAnsi="Arial" w:cs="Arial"/>
          <w:sz w:val="18"/>
          <w:szCs w:val="18"/>
        </w:rPr>
        <w:tab/>
      </w:r>
      <w:r w:rsidR="00D86E5D" w:rsidRPr="00CE2F54">
        <w:rPr>
          <w:rFonts w:ascii="Arial" w:hAnsi="Arial" w:cs="Arial"/>
          <w:sz w:val="18"/>
          <w:szCs w:val="18"/>
        </w:rPr>
        <w:tab/>
        <w:t>- ok.</w:t>
      </w:r>
      <w:r w:rsidR="00D86E5D" w:rsidRPr="00CE2F54">
        <w:rPr>
          <w:rFonts w:ascii="Arial" w:hAnsi="Arial" w:cs="Arial"/>
        </w:rPr>
        <w:t xml:space="preserve"> 11,5 m</w:t>
      </w:r>
      <w:r w:rsidR="00D86E5D" w:rsidRPr="00CE2F54">
        <w:rPr>
          <w:rFonts w:ascii="Arial" w:hAnsi="Arial" w:cs="Arial"/>
          <w:vertAlign w:val="superscript"/>
        </w:rPr>
        <w:t>2</w:t>
      </w:r>
      <w:r w:rsidR="00D86E5D" w:rsidRPr="00CE2F54">
        <w:rPr>
          <w:rFonts w:ascii="Arial" w:hAnsi="Arial" w:cs="Arial"/>
          <w:sz w:val="18"/>
          <w:szCs w:val="18"/>
        </w:rPr>
        <w:t xml:space="preserve"> </w:t>
      </w:r>
    </w:p>
    <w:p w:rsidR="00D86E5D" w:rsidRPr="00CE2F54" w:rsidRDefault="00D86E5D" w:rsidP="00D86E5D">
      <w:pPr>
        <w:pStyle w:val="Akapitzlist"/>
        <w:tabs>
          <w:tab w:val="left" w:pos="426"/>
        </w:tabs>
        <w:ind w:left="709"/>
        <w:jc w:val="both"/>
        <w:rPr>
          <w:rFonts w:ascii="Arial" w:hAnsi="Arial" w:cs="Arial"/>
          <w:vertAlign w:val="superscript"/>
        </w:rPr>
      </w:pPr>
      <w:r w:rsidRPr="00CE2F54">
        <w:rPr>
          <w:rFonts w:ascii="Arial" w:hAnsi="Arial" w:cs="Arial"/>
        </w:rPr>
        <w:t>Dobrociechy 16/1</w:t>
      </w:r>
      <w:r w:rsidRPr="00CE2F54">
        <w:rPr>
          <w:rFonts w:ascii="Arial" w:hAnsi="Arial" w:cs="Arial"/>
        </w:rPr>
        <w:tab/>
        <w:t>l</w:t>
      </w:r>
      <w:r w:rsidR="00CE2F54">
        <w:rPr>
          <w:rFonts w:ascii="Arial" w:hAnsi="Arial" w:cs="Arial"/>
        </w:rPr>
        <w:t>ok.</w:t>
      </w:r>
      <w:r w:rsidR="00CE2F54">
        <w:rPr>
          <w:rFonts w:ascii="Arial" w:hAnsi="Arial" w:cs="Arial"/>
        </w:rPr>
        <w:tab/>
      </w:r>
      <w:r w:rsidR="00CE2F54">
        <w:rPr>
          <w:rFonts w:ascii="Arial" w:hAnsi="Arial" w:cs="Arial"/>
        </w:rPr>
        <w:tab/>
      </w:r>
      <w:r w:rsidRPr="00CE2F54">
        <w:rPr>
          <w:rFonts w:ascii="Arial" w:hAnsi="Arial" w:cs="Arial"/>
          <w:sz w:val="14"/>
          <w:szCs w:val="14"/>
        </w:rPr>
        <w:tab/>
      </w:r>
      <w:r w:rsidRPr="00CE2F54">
        <w:rPr>
          <w:rFonts w:ascii="Arial" w:hAnsi="Arial" w:cs="Arial"/>
        </w:rPr>
        <w:t>-</w:t>
      </w:r>
      <w:r w:rsidRPr="00CE2F54">
        <w:rPr>
          <w:rFonts w:ascii="Arial" w:hAnsi="Arial" w:cs="Arial"/>
          <w:sz w:val="18"/>
          <w:szCs w:val="18"/>
        </w:rPr>
        <w:t xml:space="preserve"> kuchnia </w:t>
      </w:r>
      <w:r w:rsidRPr="00CE2F54">
        <w:rPr>
          <w:rFonts w:ascii="Arial" w:hAnsi="Arial" w:cs="Arial"/>
          <w:sz w:val="18"/>
          <w:szCs w:val="18"/>
        </w:rPr>
        <w:tab/>
        <w:t>- ok</w:t>
      </w:r>
      <w:r w:rsidRPr="00CE2F54">
        <w:rPr>
          <w:rFonts w:ascii="Arial" w:hAnsi="Arial" w:cs="Arial"/>
        </w:rPr>
        <w:t>. 16,9 m</w:t>
      </w:r>
      <w:r w:rsidRPr="00CE2F54">
        <w:rPr>
          <w:rFonts w:ascii="Arial" w:hAnsi="Arial" w:cs="Arial"/>
          <w:vertAlign w:val="superscript"/>
        </w:rPr>
        <w:t>2</w:t>
      </w:r>
    </w:p>
    <w:p w:rsidR="00D86E5D" w:rsidRPr="00CE2F54" w:rsidRDefault="00D86E5D" w:rsidP="00D86E5D">
      <w:pPr>
        <w:tabs>
          <w:tab w:val="left" w:pos="709"/>
        </w:tabs>
        <w:ind w:left="709"/>
        <w:rPr>
          <w:rFonts w:ascii="Arial" w:hAnsi="Arial" w:cs="Arial"/>
          <w:vertAlign w:val="superscript"/>
        </w:rPr>
      </w:pPr>
      <w:r w:rsidRPr="00CE2F54">
        <w:rPr>
          <w:rFonts w:ascii="Arial" w:hAnsi="Arial" w:cs="Arial"/>
        </w:rPr>
        <w:tab/>
      </w:r>
      <w:r w:rsidRPr="00CE2F54">
        <w:rPr>
          <w:rFonts w:ascii="Arial" w:hAnsi="Arial" w:cs="Arial"/>
        </w:rPr>
        <w:tab/>
      </w:r>
      <w:r w:rsidRPr="00CE2F54">
        <w:rPr>
          <w:rFonts w:ascii="Arial" w:hAnsi="Arial" w:cs="Arial"/>
        </w:rPr>
        <w:tab/>
      </w:r>
      <w:r w:rsidRPr="00CE2F54">
        <w:rPr>
          <w:rFonts w:ascii="Arial" w:hAnsi="Arial" w:cs="Arial"/>
        </w:rPr>
        <w:tab/>
      </w:r>
      <w:r w:rsidRPr="00CE2F54">
        <w:rPr>
          <w:rFonts w:ascii="Arial" w:hAnsi="Arial" w:cs="Arial"/>
        </w:rPr>
        <w:tab/>
      </w:r>
      <w:r w:rsidRPr="00CE2F54">
        <w:rPr>
          <w:rFonts w:ascii="Arial" w:hAnsi="Arial" w:cs="Arial"/>
        </w:rPr>
        <w:tab/>
      </w:r>
      <w:r w:rsidRPr="00CE2F54">
        <w:rPr>
          <w:rFonts w:ascii="Arial" w:hAnsi="Arial" w:cs="Arial"/>
          <w:sz w:val="18"/>
          <w:szCs w:val="18"/>
        </w:rPr>
        <w:t xml:space="preserve">-  łazienka </w:t>
      </w:r>
      <w:r w:rsidRPr="00CE2F54">
        <w:rPr>
          <w:rFonts w:ascii="Arial" w:hAnsi="Arial" w:cs="Arial"/>
          <w:sz w:val="18"/>
          <w:szCs w:val="18"/>
        </w:rPr>
        <w:tab/>
        <w:t xml:space="preserve">- ok.  </w:t>
      </w:r>
      <w:r w:rsidRPr="00CE2F54">
        <w:rPr>
          <w:rFonts w:ascii="Arial" w:hAnsi="Arial" w:cs="Arial"/>
        </w:rPr>
        <w:t>4,1 m</w:t>
      </w:r>
      <w:r w:rsidRPr="00CE2F54">
        <w:rPr>
          <w:rFonts w:ascii="Arial" w:hAnsi="Arial" w:cs="Arial"/>
          <w:vertAlign w:val="superscript"/>
        </w:rPr>
        <w:t>2</w:t>
      </w:r>
    </w:p>
    <w:p w:rsidR="00D86E5D" w:rsidRPr="00126789" w:rsidRDefault="00D86E5D" w:rsidP="00D86E5D">
      <w:pPr>
        <w:tabs>
          <w:tab w:val="left" w:pos="709"/>
        </w:tabs>
        <w:rPr>
          <w:rFonts w:ascii="Arial" w:hAnsi="Arial" w:cs="Arial"/>
          <w:sz w:val="14"/>
          <w:szCs w:val="14"/>
        </w:rPr>
      </w:pP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t xml:space="preserve">    (bez wykonania podsypki piaskowe, w łazience na posadzce   </w:t>
      </w:r>
    </w:p>
    <w:p w:rsidR="00D86E5D" w:rsidRPr="00126789" w:rsidRDefault="00D86E5D" w:rsidP="00D86E5D">
      <w:pPr>
        <w:tabs>
          <w:tab w:val="left" w:pos="709"/>
        </w:tabs>
        <w:rPr>
          <w:rFonts w:ascii="Arial" w:hAnsi="Arial" w:cs="Arial"/>
          <w:b/>
        </w:rPr>
      </w:pP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r>
      <w:r w:rsidRPr="00126789">
        <w:rPr>
          <w:rFonts w:ascii="Arial" w:hAnsi="Arial" w:cs="Arial"/>
          <w:sz w:val="14"/>
          <w:szCs w:val="14"/>
        </w:rPr>
        <w:tab/>
        <w:t xml:space="preserve">     cementowej położono płytki ceramiczne terakota)j</w:t>
      </w:r>
      <w:r w:rsidRPr="00126789">
        <w:rPr>
          <w:rFonts w:ascii="Arial" w:hAnsi="Arial" w:cs="Arial"/>
          <w:b/>
          <w:vertAlign w:val="superscript"/>
        </w:rPr>
        <w:t xml:space="preserve"> </w:t>
      </w:r>
    </w:p>
    <w:p w:rsidR="00D86E5D" w:rsidRPr="00126789" w:rsidRDefault="00D86E5D" w:rsidP="00D86E5D">
      <w:pPr>
        <w:tabs>
          <w:tab w:val="left" w:pos="709"/>
        </w:tabs>
        <w:ind w:left="709" w:firstLine="5103"/>
        <w:rPr>
          <w:rFonts w:ascii="Arial" w:hAnsi="Arial" w:cs="Arial"/>
          <w:sz w:val="18"/>
          <w:szCs w:val="18"/>
          <w:vertAlign w:val="superscript"/>
        </w:rPr>
      </w:pPr>
    </w:p>
    <w:p w:rsidR="00D86E5D" w:rsidRPr="00126789" w:rsidRDefault="00D86E5D" w:rsidP="00C0275C">
      <w:pPr>
        <w:pStyle w:val="Akapitzlist"/>
        <w:numPr>
          <w:ilvl w:val="1"/>
          <w:numId w:val="17"/>
        </w:numPr>
        <w:tabs>
          <w:tab w:val="clear" w:pos="1070"/>
          <w:tab w:val="left" w:pos="426"/>
          <w:tab w:val="num" w:pos="709"/>
          <w:tab w:val="num" w:pos="928"/>
        </w:tabs>
        <w:spacing w:after="0" w:line="360" w:lineRule="auto"/>
        <w:ind w:hanging="644"/>
        <w:jc w:val="both"/>
        <w:rPr>
          <w:rFonts w:ascii="Arial" w:hAnsi="Arial" w:cs="Arial"/>
        </w:rPr>
      </w:pPr>
      <w:r w:rsidRPr="00126789">
        <w:rPr>
          <w:rFonts w:ascii="Arial" w:hAnsi="Arial" w:cs="Arial"/>
        </w:rPr>
        <w:t>Remonty podłóg – zakres prac obejmował:</w:t>
      </w:r>
    </w:p>
    <w:p w:rsidR="00D86E5D" w:rsidRPr="00126789" w:rsidRDefault="00D86E5D" w:rsidP="00D86E5D">
      <w:pPr>
        <w:ind w:firstLine="708"/>
        <w:contextualSpacing/>
        <w:rPr>
          <w:rFonts w:ascii="Arial" w:hAnsi="Arial" w:cs="Arial"/>
        </w:rPr>
      </w:pPr>
      <w:r w:rsidRPr="00126789">
        <w:rPr>
          <w:rFonts w:ascii="Arial" w:hAnsi="Arial" w:cs="Arial"/>
        </w:rPr>
        <w:t>- usunięcie warstw starej podłogi,</w:t>
      </w:r>
    </w:p>
    <w:p w:rsidR="00D86E5D" w:rsidRPr="00126789" w:rsidRDefault="00D86E5D" w:rsidP="00D86E5D">
      <w:pPr>
        <w:ind w:firstLine="709"/>
        <w:contextualSpacing/>
        <w:rPr>
          <w:rFonts w:ascii="Arial" w:hAnsi="Arial" w:cs="Arial"/>
        </w:rPr>
      </w:pPr>
      <w:r w:rsidRPr="00126789">
        <w:rPr>
          <w:rFonts w:ascii="Arial" w:hAnsi="Arial" w:cs="Arial"/>
        </w:rPr>
        <w:t>- wykonanie izolacji przeciwwilgociowej z foli czarnej ,</w:t>
      </w:r>
    </w:p>
    <w:p w:rsidR="00D86E5D" w:rsidRPr="00126789" w:rsidRDefault="00D86E5D" w:rsidP="00D86E5D">
      <w:pPr>
        <w:ind w:left="851" w:hanging="142"/>
        <w:contextualSpacing/>
        <w:rPr>
          <w:rFonts w:ascii="Arial" w:hAnsi="Arial" w:cs="Arial"/>
        </w:rPr>
      </w:pPr>
      <w:r w:rsidRPr="00126789">
        <w:rPr>
          <w:rFonts w:ascii="Arial" w:hAnsi="Arial" w:cs="Arial"/>
        </w:rPr>
        <w:t>- położenie izolacji cieplnej ze styropianu, ponownie izolacji przeciwwilgociowej z foli czarnej budowlanej,</w:t>
      </w:r>
    </w:p>
    <w:p w:rsidR="00D86E5D" w:rsidRPr="00126789" w:rsidRDefault="00D86E5D" w:rsidP="00D86E5D">
      <w:pPr>
        <w:spacing w:line="360" w:lineRule="auto"/>
        <w:ind w:firstLine="709"/>
        <w:contextualSpacing/>
        <w:rPr>
          <w:rFonts w:ascii="Arial" w:hAnsi="Arial" w:cs="Arial"/>
        </w:rPr>
      </w:pPr>
      <w:r w:rsidRPr="00126789">
        <w:rPr>
          <w:rFonts w:ascii="Arial" w:hAnsi="Arial" w:cs="Arial"/>
        </w:rPr>
        <w:t>- wylanie posadzki cementowej z zatarciem na gładko</w:t>
      </w:r>
    </w:p>
    <w:p w:rsidR="00D86E5D" w:rsidRPr="004E50A5" w:rsidRDefault="00CE2F54" w:rsidP="00D86E5D">
      <w:pPr>
        <w:ind w:firstLine="709"/>
        <w:contextualSpacing/>
        <w:rPr>
          <w:rFonts w:ascii="Arial" w:hAnsi="Arial" w:cs="Arial"/>
          <w:sz w:val="14"/>
          <w:szCs w:val="14"/>
        </w:rPr>
      </w:pPr>
      <w:r>
        <w:rPr>
          <w:rFonts w:ascii="Arial" w:hAnsi="Arial" w:cs="Arial"/>
        </w:rPr>
        <w:t>ul. Robotnicza 3/1</w:t>
      </w:r>
      <w:r>
        <w:rPr>
          <w:rFonts w:ascii="Arial" w:hAnsi="Arial" w:cs="Arial"/>
        </w:rPr>
        <w:tab/>
        <w:t xml:space="preserve">lok. </w:t>
      </w:r>
      <w:r w:rsidR="00D86E5D" w:rsidRPr="00126789">
        <w:rPr>
          <w:rFonts w:ascii="Arial" w:hAnsi="Arial" w:cs="Arial"/>
        </w:rPr>
        <w:tab/>
      </w:r>
      <w:r w:rsidR="00D86E5D" w:rsidRPr="00126789">
        <w:rPr>
          <w:rFonts w:ascii="Arial" w:hAnsi="Arial" w:cs="Arial"/>
        </w:rPr>
        <w:tab/>
      </w:r>
      <w:r w:rsidR="00D86E5D" w:rsidRPr="00126789">
        <w:rPr>
          <w:rFonts w:ascii="Arial" w:hAnsi="Arial" w:cs="Arial"/>
          <w:sz w:val="16"/>
          <w:szCs w:val="16"/>
        </w:rPr>
        <w:t xml:space="preserve">- kuchnia (styropian gr. 5 </w:t>
      </w:r>
      <w:r w:rsidR="00D86E5D" w:rsidRPr="004E50A5">
        <w:rPr>
          <w:rFonts w:ascii="Arial" w:hAnsi="Arial" w:cs="Arial"/>
          <w:sz w:val="16"/>
          <w:szCs w:val="16"/>
        </w:rPr>
        <w:t>cm)</w:t>
      </w:r>
      <w:r w:rsidR="00D86E5D" w:rsidRPr="004E50A5">
        <w:rPr>
          <w:rFonts w:ascii="Arial" w:hAnsi="Arial" w:cs="Arial"/>
          <w:sz w:val="16"/>
          <w:szCs w:val="16"/>
        </w:rPr>
        <w:tab/>
      </w:r>
      <w:r w:rsidR="00D86E5D" w:rsidRPr="004E50A5">
        <w:rPr>
          <w:rFonts w:ascii="Arial" w:hAnsi="Arial" w:cs="Arial"/>
        </w:rPr>
        <w:t>- ok. 10 m</w:t>
      </w:r>
      <w:r w:rsidR="00D86E5D" w:rsidRPr="004E50A5">
        <w:rPr>
          <w:rFonts w:ascii="Arial" w:hAnsi="Arial" w:cs="Arial"/>
          <w:vertAlign w:val="superscript"/>
        </w:rPr>
        <w:t xml:space="preserve">2 </w:t>
      </w:r>
      <w:r w:rsidR="00D86E5D" w:rsidRPr="004E50A5">
        <w:rPr>
          <w:rFonts w:ascii="Arial" w:hAnsi="Arial" w:cs="Arial"/>
          <w:sz w:val="14"/>
          <w:szCs w:val="14"/>
        </w:rPr>
        <w:t>strop betonowy</w:t>
      </w:r>
    </w:p>
    <w:p w:rsidR="00D86E5D" w:rsidRPr="00126789" w:rsidRDefault="00CE2F54" w:rsidP="00D86E5D">
      <w:pPr>
        <w:spacing w:line="360" w:lineRule="auto"/>
        <w:ind w:firstLine="709"/>
        <w:contextualSpacing/>
        <w:rPr>
          <w:rFonts w:ascii="Arial" w:hAnsi="Arial" w:cs="Arial"/>
          <w:b/>
        </w:rPr>
      </w:pPr>
      <w:r w:rsidRPr="004E50A5">
        <w:rPr>
          <w:rFonts w:ascii="Arial" w:hAnsi="Arial" w:cs="Arial"/>
        </w:rPr>
        <w:t xml:space="preserve">ul. 1-go Maja 8/3 </w:t>
      </w:r>
      <w:r w:rsidRPr="004E50A5">
        <w:rPr>
          <w:rFonts w:ascii="Arial" w:hAnsi="Arial" w:cs="Arial"/>
        </w:rPr>
        <w:tab/>
        <w:t xml:space="preserve">lok. </w:t>
      </w:r>
      <w:r w:rsidR="00D86E5D" w:rsidRPr="004E50A5">
        <w:rPr>
          <w:rFonts w:ascii="Arial" w:hAnsi="Arial" w:cs="Arial"/>
        </w:rPr>
        <w:tab/>
      </w:r>
      <w:r w:rsidR="00D86E5D" w:rsidRPr="004E50A5">
        <w:rPr>
          <w:rFonts w:ascii="Arial" w:hAnsi="Arial" w:cs="Arial"/>
        </w:rPr>
        <w:tab/>
      </w:r>
      <w:r w:rsidR="00D86E5D" w:rsidRPr="004E50A5">
        <w:rPr>
          <w:rFonts w:ascii="Arial" w:hAnsi="Arial" w:cs="Arial"/>
          <w:sz w:val="16"/>
          <w:szCs w:val="16"/>
        </w:rPr>
        <w:t>- pokój (styropian gr. 3 cm)</w:t>
      </w:r>
      <w:r w:rsidR="00D86E5D" w:rsidRPr="004E50A5">
        <w:rPr>
          <w:rFonts w:ascii="Arial" w:hAnsi="Arial" w:cs="Arial"/>
          <w:sz w:val="16"/>
          <w:szCs w:val="16"/>
        </w:rPr>
        <w:tab/>
      </w:r>
      <w:r w:rsidR="00D86E5D" w:rsidRPr="004E50A5">
        <w:rPr>
          <w:rFonts w:ascii="Arial" w:hAnsi="Arial" w:cs="Arial"/>
        </w:rPr>
        <w:t>- ok. 14 m</w:t>
      </w:r>
      <w:r w:rsidR="00D86E5D" w:rsidRPr="004E50A5">
        <w:rPr>
          <w:rFonts w:ascii="Arial" w:hAnsi="Arial" w:cs="Arial"/>
          <w:vertAlign w:val="superscript"/>
        </w:rPr>
        <w:t xml:space="preserve">2 </w:t>
      </w:r>
      <w:r w:rsidR="00D86E5D" w:rsidRPr="004E50A5">
        <w:rPr>
          <w:rFonts w:ascii="Arial" w:hAnsi="Arial" w:cs="Arial"/>
          <w:sz w:val="14"/>
          <w:szCs w:val="14"/>
        </w:rPr>
        <w:t>strop</w:t>
      </w:r>
      <w:r w:rsidR="00D86E5D" w:rsidRPr="00126789">
        <w:rPr>
          <w:rFonts w:ascii="Arial" w:hAnsi="Arial" w:cs="Arial"/>
          <w:sz w:val="14"/>
          <w:szCs w:val="14"/>
        </w:rPr>
        <w:t xml:space="preserve"> KLEINA</w:t>
      </w:r>
    </w:p>
    <w:p w:rsidR="00D86E5D" w:rsidRPr="00F46123" w:rsidRDefault="00D86E5D" w:rsidP="00C0275C">
      <w:pPr>
        <w:pStyle w:val="Akapitzlist"/>
        <w:numPr>
          <w:ilvl w:val="1"/>
          <w:numId w:val="17"/>
        </w:numPr>
        <w:tabs>
          <w:tab w:val="clear" w:pos="1070"/>
          <w:tab w:val="left" w:pos="284"/>
          <w:tab w:val="num" w:pos="709"/>
        </w:tabs>
        <w:spacing w:after="0" w:line="240" w:lineRule="auto"/>
        <w:ind w:left="709" w:hanging="284"/>
        <w:jc w:val="both"/>
        <w:rPr>
          <w:rFonts w:ascii="Arial" w:hAnsi="Arial" w:cs="Arial"/>
        </w:rPr>
      </w:pPr>
      <w:r w:rsidRPr="00F46123">
        <w:rPr>
          <w:rFonts w:ascii="Arial" w:hAnsi="Arial" w:cs="Arial"/>
        </w:rPr>
        <w:t>Remont podłogi w przedpokoju i planowanym pomieszczeniu łazienki</w:t>
      </w:r>
      <w:r w:rsidR="00F96E06">
        <w:rPr>
          <w:rFonts w:ascii="Arial" w:hAnsi="Arial" w:cs="Arial"/>
        </w:rPr>
        <w:t xml:space="preserve"> (strop KLEINA)  </w:t>
      </w:r>
      <w:r w:rsidRPr="00F46123">
        <w:rPr>
          <w:rFonts w:ascii="Arial" w:hAnsi="Arial" w:cs="Arial"/>
        </w:rPr>
        <w:t>– zakres prac obejmował:</w:t>
      </w:r>
    </w:p>
    <w:p w:rsidR="00D86E5D" w:rsidRPr="00126789" w:rsidRDefault="00D86E5D" w:rsidP="00D86E5D">
      <w:pPr>
        <w:pStyle w:val="Akapitzlist"/>
        <w:tabs>
          <w:tab w:val="left" w:pos="426"/>
        </w:tabs>
        <w:ind w:left="786"/>
        <w:jc w:val="both"/>
        <w:rPr>
          <w:rFonts w:ascii="Arial" w:hAnsi="Arial" w:cs="Arial"/>
          <w:sz w:val="10"/>
          <w:szCs w:val="10"/>
        </w:rPr>
      </w:pPr>
    </w:p>
    <w:p w:rsidR="00D86E5D" w:rsidRPr="00CE2F54" w:rsidRDefault="00D86E5D" w:rsidP="00CE2F54">
      <w:pPr>
        <w:pStyle w:val="Akapitzlist"/>
        <w:tabs>
          <w:tab w:val="left" w:pos="426"/>
        </w:tabs>
        <w:ind w:left="851" w:hanging="142"/>
        <w:jc w:val="both"/>
        <w:rPr>
          <w:rFonts w:ascii="Arial" w:hAnsi="Arial" w:cs="Arial"/>
        </w:rPr>
      </w:pPr>
      <w:r w:rsidRPr="00126789">
        <w:rPr>
          <w:rFonts w:ascii="Arial" w:hAnsi="Arial" w:cs="Arial"/>
        </w:rPr>
        <w:t xml:space="preserve"> - zerwanie </w:t>
      </w:r>
      <w:r>
        <w:rPr>
          <w:rFonts w:ascii="Arial" w:hAnsi="Arial" w:cs="Arial"/>
        </w:rPr>
        <w:t xml:space="preserve"> </w:t>
      </w:r>
      <w:r w:rsidRPr="00126789">
        <w:rPr>
          <w:rFonts w:ascii="Arial" w:hAnsi="Arial" w:cs="Arial"/>
        </w:rPr>
        <w:t>warstw</w:t>
      </w:r>
      <w:r>
        <w:rPr>
          <w:rFonts w:ascii="Arial" w:hAnsi="Arial" w:cs="Arial"/>
        </w:rPr>
        <w:t xml:space="preserve">  </w:t>
      </w:r>
      <w:r w:rsidRPr="00126789">
        <w:rPr>
          <w:rFonts w:ascii="Arial" w:hAnsi="Arial" w:cs="Arial"/>
        </w:rPr>
        <w:t xml:space="preserve">starej </w:t>
      </w:r>
      <w:r>
        <w:rPr>
          <w:rFonts w:ascii="Arial" w:hAnsi="Arial" w:cs="Arial"/>
        </w:rPr>
        <w:t xml:space="preserve"> </w:t>
      </w:r>
      <w:r w:rsidRPr="00126789">
        <w:rPr>
          <w:rFonts w:ascii="Arial" w:hAnsi="Arial" w:cs="Arial"/>
        </w:rPr>
        <w:t xml:space="preserve">podłogi </w:t>
      </w:r>
      <w:r>
        <w:rPr>
          <w:rFonts w:ascii="Arial" w:hAnsi="Arial" w:cs="Arial"/>
        </w:rPr>
        <w:t xml:space="preserve"> </w:t>
      </w:r>
      <w:r w:rsidRPr="00126789">
        <w:rPr>
          <w:rFonts w:ascii="Arial" w:hAnsi="Arial" w:cs="Arial"/>
        </w:rPr>
        <w:t xml:space="preserve">(wykładzina </w:t>
      </w:r>
      <w:r>
        <w:rPr>
          <w:rFonts w:ascii="Arial" w:hAnsi="Arial" w:cs="Arial"/>
        </w:rPr>
        <w:t xml:space="preserve"> </w:t>
      </w:r>
      <w:r w:rsidRPr="00126789">
        <w:rPr>
          <w:rFonts w:ascii="Arial" w:hAnsi="Arial" w:cs="Arial"/>
        </w:rPr>
        <w:t>PCV,</w:t>
      </w:r>
      <w:r>
        <w:rPr>
          <w:rFonts w:ascii="Arial" w:hAnsi="Arial" w:cs="Arial"/>
        </w:rPr>
        <w:t xml:space="preserve"> </w:t>
      </w:r>
      <w:r w:rsidRPr="00126789">
        <w:rPr>
          <w:rFonts w:ascii="Arial" w:hAnsi="Arial" w:cs="Arial"/>
        </w:rPr>
        <w:t xml:space="preserve"> płyta </w:t>
      </w:r>
      <w:r>
        <w:rPr>
          <w:rFonts w:ascii="Arial" w:hAnsi="Arial" w:cs="Arial"/>
        </w:rPr>
        <w:t xml:space="preserve"> </w:t>
      </w:r>
      <w:r w:rsidRPr="00126789">
        <w:rPr>
          <w:rFonts w:ascii="Arial" w:hAnsi="Arial" w:cs="Arial"/>
        </w:rPr>
        <w:t xml:space="preserve">pilśniowa, </w:t>
      </w:r>
      <w:r>
        <w:rPr>
          <w:rFonts w:ascii="Arial" w:hAnsi="Arial" w:cs="Arial"/>
        </w:rPr>
        <w:t xml:space="preserve"> </w:t>
      </w:r>
      <w:r w:rsidRPr="00126789">
        <w:rPr>
          <w:rFonts w:ascii="Arial" w:hAnsi="Arial" w:cs="Arial"/>
        </w:rPr>
        <w:t xml:space="preserve">deska </w:t>
      </w:r>
      <w:r>
        <w:rPr>
          <w:rFonts w:ascii="Arial" w:hAnsi="Arial" w:cs="Arial"/>
        </w:rPr>
        <w:t xml:space="preserve"> </w:t>
      </w:r>
      <w:r w:rsidRPr="00126789">
        <w:rPr>
          <w:rFonts w:ascii="Arial" w:hAnsi="Arial" w:cs="Arial"/>
        </w:rPr>
        <w:t xml:space="preserve">podłogowa, </w:t>
      </w:r>
      <w:r w:rsidRPr="00CE2F54">
        <w:rPr>
          <w:rFonts w:ascii="Arial" w:hAnsi="Arial" w:cs="Arial"/>
        </w:rPr>
        <w:t>drewniane legary podłogowe);</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usuniecie zalegającego gruzu z powierzchni stropu;</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uzupełnienie stropu – miejsca po byłym wsypie piwnicznym masa betonową z wykonaniem zbrojenia z prętów Ø 10;</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wykonanie posypki piaskowej stropu oraz podbudowy betonowej;</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położenie izolacji przeciwwilgociowej z folii czarnej budowlanej;</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wykonanie izolacji cieplnej ze styropianu gr. 5 cm;</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ponowne ułożenie izolacji przeciwwilgociowej;</w:t>
      </w:r>
    </w:p>
    <w:p w:rsidR="00D86E5D" w:rsidRPr="00126789" w:rsidRDefault="00D86E5D" w:rsidP="00D86E5D">
      <w:pPr>
        <w:pStyle w:val="Akapitzlist"/>
        <w:tabs>
          <w:tab w:val="left" w:pos="426"/>
        </w:tabs>
        <w:spacing w:line="360" w:lineRule="auto"/>
        <w:ind w:left="993" w:hanging="284"/>
        <w:jc w:val="both"/>
        <w:rPr>
          <w:rFonts w:ascii="Arial" w:hAnsi="Arial" w:cs="Arial"/>
        </w:rPr>
      </w:pPr>
      <w:r w:rsidRPr="00126789">
        <w:rPr>
          <w:rFonts w:ascii="Arial" w:hAnsi="Arial" w:cs="Arial"/>
        </w:rPr>
        <w:t xml:space="preserve"> - wylanie posadzki cementowej z zatarciem na gładko</w:t>
      </w:r>
    </w:p>
    <w:p w:rsidR="00D86E5D" w:rsidRPr="00126789" w:rsidRDefault="00CE2F54" w:rsidP="00D86E5D">
      <w:pPr>
        <w:pStyle w:val="Akapitzlist"/>
        <w:tabs>
          <w:tab w:val="left" w:pos="426"/>
        </w:tabs>
        <w:spacing w:line="360" w:lineRule="auto"/>
        <w:ind w:left="788" w:hanging="79"/>
        <w:jc w:val="both"/>
        <w:rPr>
          <w:rFonts w:ascii="Arial" w:hAnsi="Arial" w:cs="Arial"/>
        </w:rPr>
      </w:pPr>
      <w:r>
        <w:rPr>
          <w:rFonts w:ascii="Arial" w:hAnsi="Arial" w:cs="Arial"/>
        </w:rPr>
        <w:t>ul. Polanowska 3/1</w:t>
      </w:r>
      <w:r>
        <w:rPr>
          <w:rFonts w:ascii="Arial" w:hAnsi="Arial" w:cs="Arial"/>
        </w:rPr>
        <w:tab/>
      </w:r>
      <w:r>
        <w:rPr>
          <w:rFonts w:ascii="Arial" w:hAnsi="Arial" w:cs="Arial"/>
        </w:rPr>
        <w:tab/>
        <w:t xml:space="preserve">lok. </w:t>
      </w:r>
    </w:p>
    <w:p w:rsidR="00D86E5D" w:rsidRPr="00F46123" w:rsidRDefault="00D86E5D" w:rsidP="00D86E5D">
      <w:pPr>
        <w:tabs>
          <w:tab w:val="left" w:pos="426"/>
        </w:tabs>
        <w:spacing w:line="360" w:lineRule="auto"/>
        <w:ind w:left="360"/>
        <w:jc w:val="both"/>
        <w:rPr>
          <w:rFonts w:ascii="Arial" w:hAnsi="Arial" w:cs="Arial"/>
        </w:rPr>
      </w:pPr>
      <w:r>
        <w:rPr>
          <w:rFonts w:ascii="Arial" w:hAnsi="Arial" w:cs="Arial"/>
        </w:rPr>
        <w:lastRenderedPageBreak/>
        <w:t xml:space="preserve">4. </w:t>
      </w:r>
      <w:r w:rsidRPr="00F46123">
        <w:rPr>
          <w:rFonts w:ascii="Arial" w:hAnsi="Arial" w:cs="Arial"/>
        </w:rPr>
        <w:t>Naprawa podłogi w kuchni (strop KLEINA) – zakres prac obejmował:</w:t>
      </w:r>
    </w:p>
    <w:p w:rsidR="00D86E5D" w:rsidRPr="00126789" w:rsidRDefault="00D86E5D" w:rsidP="00D86E5D">
      <w:pPr>
        <w:pStyle w:val="Akapitzlist"/>
        <w:tabs>
          <w:tab w:val="left" w:pos="426"/>
        </w:tabs>
        <w:ind w:left="993" w:hanging="284"/>
        <w:jc w:val="both"/>
        <w:rPr>
          <w:rFonts w:ascii="Arial" w:hAnsi="Arial" w:cs="Arial"/>
        </w:rPr>
      </w:pPr>
      <w:r w:rsidRPr="00126789">
        <w:rPr>
          <w:rFonts w:ascii="Arial" w:hAnsi="Arial" w:cs="Arial"/>
        </w:rPr>
        <w:t xml:space="preserve"> - zerwanie warstw starej zniszczonej podłogi (wykładzina PCV, płyta wiórowa, deska podłogowa, drewniane legary podłogowe)</w:t>
      </w:r>
    </w:p>
    <w:p w:rsidR="00D86E5D" w:rsidRPr="00126789" w:rsidRDefault="00D86E5D" w:rsidP="00D86E5D">
      <w:pPr>
        <w:pStyle w:val="Akapitzlist"/>
        <w:tabs>
          <w:tab w:val="left" w:pos="426"/>
        </w:tabs>
        <w:spacing w:line="360" w:lineRule="auto"/>
        <w:ind w:left="786"/>
        <w:jc w:val="both"/>
        <w:rPr>
          <w:rFonts w:ascii="Arial" w:hAnsi="Arial" w:cs="Arial"/>
        </w:rPr>
      </w:pPr>
      <w:r w:rsidRPr="00126789">
        <w:rPr>
          <w:rFonts w:ascii="Arial" w:hAnsi="Arial" w:cs="Arial"/>
        </w:rPr>
        <w:t>-  wylanie posadzki cementowej z zatarciem na gładko</w:t>
      </w:r>
    </w:p>
    <w:p w:rsidR="00D86E5D" w:rsidRPr="00126789" w:rsidRDefault="00CE2F54" w:rsidP="00D86E5D">
      <w:pPr>
        <w:pStyle w:val="Akapitzlist"/>
        <w:tabs>
          <w:tab w:val="left" w:pos="426"/>
        </w:tabs>
        <w:spacing w:line="360" w:lineRule="auto"/>
        <w:ind w:left="786"/>
        <w:jc w:val="both"/>
        <w:rPr>
          <w:rFonts w:ascii="Arial" w:hAnsi="Arial" w:cs="Arial"/>
        </w:rPr>
      </w:pPr>
      <w:r>
        <w:rPr>
          <w:rFonts w:ascii="Arial" w:hAnsi="Arial" w:cs="Arial"/>
        </w:rPr>
        <w:t xml:space="preserve">ul. 1-go Maja 8/3 </w:t>
      </w:r>
      <w:r>
        <w:rPr>
          <w:rFonts w:ascii="Arial" w:hAnsi="Arial" w:cs="Arial"/>
        </w:rPr>
        <w:tab/>
      </w:r>
      <w:r>
        <w:rPr>
          <w:rFonts w:ascii="Arial" w:hAnsi="Arial" w:cs="Arial"/>
        </w:rPr>
        <w:tab/>
        <w:t xml:space="preserve">lok. </w:t>
      </w:r>
      <w:r w:rsidR="00D86E5D" w:rsidRPr="00126789">
        <w:rPr>
          <w:rFonts w:ascii="Arial" w:hAnsi="Arial" w:cs="Arial"/>
        </w:rPr>
        <w:tab/>
      </w:r>
      <w:r w:rsidR="00D86E5D" w:rsidRPr="00CE2F54">
        <w:rPr>
          <w:rFonts w:ascii="Arial" w:hAnsi="Arial" w:cs="Arial"/>
        </w:rPr>
        <w:tab/>
        <w:t>- ok. 8 m</w:t>
      </w:r>
      <w:r w:rsidR="00D86E5D" w:rsidRPr="00CE2F54">
        <w:rPr>
          <w:rFonts w:ascii="Arial" w:hAnsi="Arial" w:cs="Arial"/>
          <w:vertAlign w:val="superscript"/>
        </w:rPr>
        <w:t>2</w:t>
      </w:r>
    </w:p>
    <w:p w:rsidR="00D86E5D" w:rsidRPr="00F46123" w:rsidRDefault="00D86E5D" w:rsidP="00D86E5D">
      <w:pPr>
        <w:tabs>
          <w:tab w:val="left" w:pos="426"/>
        </w:tabs>
        <w:spacing w:line="360" w:lineRule="auto"/>
        <w:ind w:left="360"/>
        <w:jc w:val="both"/>
        <w:rPr>
          <w:rFonts w:ascii="Arial" w:hAnsi="Arial" w:cs="Arial"/>
        </w:rPr>
      </w:pPr>
      <w:r>
        <w:rPr>
          <w:rFonts w:ascii="Arial" w:hAnsi="Arial" w:cs="Arial"/>
        </w:rPr>
        <w:t xml:space="preserve">5. </w:t>
      </w:r>
      <w:r w:rsidRPr="00F46123">
        <w:rPr>
          <w:rFonts w:ascii="Arial" w:hAnsi="Arial" w:cs="Arial"/>
        </w:rPr>
        <w:t>Naprawa podłóg drewnianych – zakres prac obejmował:</w:t>
      </w:r>
    </w:p>
    <w:p w:rsidR="00D86E5D" w:rsidRPr="00126789" w:rsidRDefault="00D86E5D" w:rsidP="00D86E5D">
      <w:pPr>
        <w:tabs>
          <w:tab w:val="left" w:pos="709"/>
        </w:tabs>
        <w:contextualSpacing/>
        <w:jc w:val="both"/>
        <w:rPr>
          <w:rFonts w:ascii="Arial" w:hAnsi="Arial" w:cs="Arial"/>
        </w:rPr>
      </w:pPr>
      <w:r w:rsidRPr="00126789">
        <w:rPr>
          <w:rFonts w:ascii="Arial" w:hAnsi="Arial" w:cs="Arial"/>
        </w:rPr>
        <w:tab/>
        <w:t>- zerwanie starego deskowania</w:t>
      </w:r>
    </w:p>
    <w:p w:rsidR="00D86E5D" w:rsidRPr="00126789" w:rsidRDefault="00D86E5D" w:rsidP="00D86E5D">
      <w:pPr>
        <w:tabs>
          <w:tab w:val="left" w:pos="709"/>
        </w:tabs>
        <w:ind w:firstLine="709"/>
        <w:contextualSpacing/>
        <w:jc w:val="both"/>
        <w:rPr>
          <w:rFonts w:ascii="Arial" w:hAnsi="Arial" w:cs="Arial"/>
        </w:rPr>
      </w:pPr>
      <w:r w:rsidRPr="00126789">
        <w:rPr>
          <w:rFonts w:ascii="Arial" w:hAnsi="Arial" w:cs="Arial"/>
        </w:rPr>
        <w:t xml:space="preserve">- wykonanie izolacji przeciwwilgociowej z papy na sucho (na istniejącym podłożu </w:t>
      </w:r>
    </w:p>
    <w:p w:rsidR="00D86E5D" w:rsidRPr="00126789" w:rsidRDefault="00D86E5D" w:rsidP="00D86E5D">
      <w:pPr>
        <w:tabs>
          <w:tab w:val="left" w:pos="709"/>
        </w:tabs>
        <w:ind w:firstLine="851"/>
        <w:contextualSpacing/>
        <w:jc w:val="both"/>
        <w:rPr>
          <w:rFonts w:ascii="Arial" w:hAnsi="Arial" w:cs="Arial"/>
        </w:rPr>
      </w:pPr>
      <w:r w:rsidRPr="00126789">
        <w:rPr>
          <w:rFonts w:ascii="Arial" w:hAnsi="Arial" w:cs="Arial"/>
        </w:rPr>
        <w:t>betonowym),</w:t>
      </w:r>
    </w:p>
    <w:p w:rsidR="00D86E5D" w:rsidRPr="00126789" w:rsidRDefault="00D86E5D" w:rsidP="00D86E5D">
      <w:pPr>
        <w:tabs>
          <w:tab w:val="left" w:pos="426"/>
          <w:tab w:val="num" w:pos="709"/>
        </w:tabs>
        <w:contextualSpacing/>
        <w:jc w:val="both"/>
        <w:rPr>
          <w:rFonts w:ascii="Arial" w:hAnsi="Arial" w:cs="Arial"/>
        </w:rPr>
      </w:pPr>
      <w:r w:rsidRPr="00126789">
        <w:rPr>
          <w:rFonts w:ascii="Arial" w:hAnsi="Arial" w:cs="Arial"/>
        </w:rPr>
        <w:tab/>
      </w:r>
      <w:r w:rsidRPr="00126789">
        <w:rPr>
          <w:rFonts w:ascii="Arial" w:hAnsi="Arial" w:cs="Arial"/>
        </w:rPr>
        <w:tab/>
        <w:t>- obłożenie powierzchni podłóg płytą wiórową,</w:t>
      </w:r>
    </w:p>
    <w:p w:rsidR="00D86E5D" w:rsidRPr="00CE2F54" w:rsidRDefault="00D86E5D" w:rsidP="00D86E5D">
      <w:pPr>
        <w:tabs>
          <w:tab w:val="left" w:pos="426"/>
          <w:tab w:val="num" w:pos="709"/>
        </w:tabs>
        <w:spacing w:line="360" w:lineRule="auto"/>
        <w:ind w:firstLine="709"/>
        <w:contextualSpacing/>
        <w:jc w:val="both"/>
        <w:rPr>
          <w:rFonts w:ascii="Arial" w:hAnsi="Arial" w:cs="Arial"/>
        </w:rPr>
      </w:pPr>
      <w:r w:rsidRPr="00126789">
        <w:rPr>
          <w:rFonts w:ascii="Arial" w:hAnsi="Arial" w:cs="Arial"/>
        </w:rPr>
        <w:t>- położenie wykładziny PCW</w:t>
      </w:r>
    </w:p>
    <w:p w:rsidR="00D86E5D" w:rsidRPr="00CE2F54" w:rsidRDefault="00CE2F54" w:rsidP="00D86E5D">
      <w:pPr>
        <w:tabs>
          <w:tab w:val="left" w:pos="426"/>
          <w:tab w:val="num" w:pos="709"/>
        </w:tabs>
        <w:ind w:firstLine="709"/>
        <w:contextualSpacing/>
        <w:jc w:val="both"/>
        <w:rPr>
          <w:rFonts w:ascii="Arial" w:hAnsi="Arial" w:cs="Arial"/>
        </w:rPr>
      </w:pPr>
      <w:r w:rsidRPr="00CE2F54">
        <w:rPr>
          <w:rFonts w:ascii="Arial" w:hAnsi="Arial" w:cs="Arial"/>
        </w:rPr>
        <w:t>Dobrociechy 16/1</w:t>
      </w:r>
      <w:r w:rsidRPr="00CE2F54">
        <w:rPr>
          <w:rFonts w:ascii="Arial" w:hAnsi="Arial" w:cs="Arial"/>
        </w:rPr>
        <w:tab/>
        <w:t xml:space="preserve">lok. </w:t>
      </w:r>
      <w:r w:rsidR="00D86E5D" w:rsidRPr="00CE2F54">
        <w:rPr>
          <w:rFonts w:ascii="Arial" w:hAnsi="Arial" w:cs="Arial"/>
        </w:rPr>
        <w:t xml:space="preserve"> – przedpokój, pokoje </w:t>
      </w:r>
      <w:r w:rsidR="00D86E5D" w:rsidRPr="00CE2F54">
        <w:rPr>
          <w:rFonts w:ascii="Arial" w:hAnsi="Arial" w:cs="Arial"/>
        </w:rPr>
        <w:tab/>
      </w:r>
      <w:r w:rsidRPr="00CE2F54">
        <w:rPr>
          <w:rFonts w:ascii="Arial" w:hAnsi="Arial" w:cs="Arial"/>
        </w:rPr>
        <w:tab/>
      </w:r>
      <w:r w:rsidRPr="00CE2F54">
        <w:rPr>
          <w:rFonts w:ascii="Arial" w:hAnsi="Arial" w:cs="Arial"/>
        </w:rPr>
        <w:tab/>
      </w:r>
      <w:r w:rsidR="00D86E5D" w:rsidRPr="00CE2F54">
        <w:rPr>
          <w:rFonts w:ascii="Arial" w:hAnsi="Arial" w:cs="Arial"/>
        </w:rPr>
        <w:t>- 49,70 m</w:t>
      </w:r>
      <w:r w:rsidR="00D86E5D" w:rsidRPr="00CE2F54">
        <w:rPr>
          <w:rFonts w:ascii="Arial" w:hAnsi="Arial" w:cs="Arial"/>
          <w:vertAlign w:val="superscript"/>
        </w:rPr>
        <w:t>2</w:t>
      </w:r>
    </w:p>
    <w:p w:rsidR="00D86E5D" w:rsidRPr="00CE2F54" w:rsidRDefault="00D86E5D" w:rsidP="00D86E5D">
      <w:pPr>
        <w:tabs>
          <w:tab w:val="left" w:pos="426"/>
          <w:tab w:val="num" w:pos="709"/>
        </w:tabs>
        <w:ind w:firstLine="709"/>
        <w:contextualSpacing/>
        <w:jc w:val="both"/>
        <w:rPr>
          <w:rFonts w:ascii="Arial" w:hAnsi="Arial" w:cs="Arial"/>
        </w:rPr>
      </w:pPr>
      <w:r w:rsidRPr="00CE2F54">
        <w:rPr>
          <w:rFonts w:ascii="Arial" w:hAnsi="Arial" w:cs="Arial"/>
        </w:rPr>
        <w:t>ul. Ratuszowa 7</w:t>
      </w:r>
      <w:r w:rsidRPr="00CE2F54">
        <w:rPr>
          <w:rFonts w:ascii="Arial" w:hAnsi="Arial" w:cs="Arial"/>
        </w:rPr>
        <w:tab/>
        <w:t>klatka schodowa I piętro</w:t>
      </w:r>
      <w:r w:rsidRPr="00CE2F54">
        <w:rPr>
          <w:rFonts w:ascii="Arial" w:hAnsi="Arial" w:cs="Arial"/>
        </w:rPr>
        <w:tab/>
      </w:r>
      <w:r w:rsidRPr="00CE2F54">
        <w:rPr>
          <w:rFonts w:ascii="Arial" w:hAnsi="Arial" w:cs="Arial"/>
        </w:rPr>
        <w:tab/>
      </w:r>
      <w:r w:rsidRPr="00CE2F54">
        <w:rPr>
          <w:rFonts w:ascii="Arial" w:hAnsi="Arial" w:cs="Arial"/>
        </w:rPr>
        <w:tab/>
        <w:t>- 8,75 m</w:t>
      </w:r>
      <w:r w:rsidRPr="00CE2F54">
        <w:rPr>
          <w:rFonts w:ascii="Arial" w:hAnsi="Arial" w:cs="Arial"/>
          <w:vertAlign w:val="superscript"/>
        </w:rPr>
        <w:t>2</w:t>
      </w:r>
    </w:p>
    <w:p w:rsidR="00D86E5D" w:rsidRPr="00126789" w:rsidRDefault="00D86E5D" w:rsidP="00D86E5D">
      <w:pPr>
        <w:tabs>
          <w:tab w:val="left" w:pos="426"/>
          <w:tab w:val="num" w:pos="709"/>
        </w:tabs>
        <w:ind w:firstLine="709"/>
        <w:contextualSpacing/>
        <w:jc w:val="both"/>
        <w:rPr>
          <w:rFonts w:ascii="Arial" w:hAnsi="Arial" w:cs="Arial"/>
          <w:sz w:val="16"/>
          <w:szCs w:val="16"/>
        </w:rPr>
      </w:pPr>
      <w:r w:rsidRPr="00126789">
        <w:rPr>
          <w:rFonts w:ascii="Arial" w:hAnsi="Arial" w:cs="Arial"/>
        </w:rPr>
        <w:tab/>
      </w:r>
      <w:r w:rsidRPr="00126789">
        <w:rPr>
          <w:rFonts w:ascii="Arial" w:hAnsi="Arial" w:cs="Arial"/>
        </w:rPr>
        <w:tab/>
      </w:r>
      <w:r w:rsidRPr="00126789">
        <w:rPr>
          <w:rFonts w:ascii="Arial" w:hAnsi="Arial" w:cs="Arial"/>
        </w:rPr>
        <w:tab/>
      </w:r>
      <w:r w:rsidRPr="00126789">
        <w:rPr>
          <w:rFonts w:ascii="Arial" w:hAnsi="Arial" w:cs="Arial"/>
          <w:sz w:val="16"/>
          <w:szCs w:val="16"/>
        </w:rPr>
        <w:t xml:space="preserve">(bez wykonania izolacji przeciwwilgociowej, płyta </w:t>
      </w:r>
    </w:p>
    <w:p w:rsidR="00D86E5D" w:rsidRPr="00126789" w:rsidRDefault="00D86E5D" w:rsidP="00D86E5D">
      <w:pPr>
        <w:tabs>
          <w:tab w:val="left" w:pos="426"/>
          <w:tab w:val="num" w:pos="709"/>
        </w:tabs>
        <w:ind w:firstLine="709"/>
        <w:contextualSpacing/>
        <w:jc w:val="both"/>
        <w:rPr>
          <w:rFonts w:ascii="Arial" w:hAnsi="Arial" w:cs="Arial"/>
          <w:sz w:val="16"/>
          <w:szCs w:val="16"/>
        </w:rPr>
      </w:pPr>
      <w:r w:rsidRPr="00126789">
        <w:rPr>
          <w:rFonts w:ascii="Arial" w:hAnsi="Arial" w:cs="Arial"/>
          <w:sz w:val="16"/>
          <w:szCs w:val="16"/>
        </w:rPr>
        <w:tab/>
      </w:r>
      <w:r w:rsidRPr="00126789">
        <w:rPr>
          <w:rFonts w:ascii="Arial" w:hAnsi="Arial" w:cs="Arial"/>
          <w:sz w:val="16"/>
          <w:szCs w:val="16"/>
        </w:rPr>
        <w:tab/>
      </w:r>
      <w:r w:rsidRPr="00126789">
        <w:rPr>
          <w:rFonts w:ascii="Arial" w:hAnsi="Arial" w:cs="Arial"/>
          <w:sz w:val="16"/>
          <w:szCs w:val="16"/>
        </w:rPr>
        <w:tab/>
        <w:t>MDF ułożona na istniejącym deskowaniu, wykładzina PCW zakupiona przez lokatorów)</w:t>
      </w:r>
      <w:r w:rsidRPr="00126789">
        <w:rPr>
          <w:rFonts w:ascii="Arial" w:hAnsi="Arial" w:cs="Arial"/>
          <w:sz w:val="16"/>
          <w:szCs w:val="16"/>
        </w:rPr>
        <w:tab/>
      </w:r>
      <w:r w:rsidRPr="00126789">
        <w:rPr>
          <w:rFonts w:ascii="Arial" w:hAnsi="Arial" w:cs="Arial"/>
          <w:sz w:val="16"/>
          <w:szCs w:val="16"/>
        </w:rPr>
        <w:tab/>
      </w:r>
    </w:p>
    <w:p w:rsidR="00D86E5D" w:rsidRPr="00126789" w:rsidRDefault="00D86E5D" w:rsidP="00D86E5D">
      <w:pPr>
        <w:tabs>
          <w:tab w:val="left" w:pos="426"/>
          <w:tab w:val="num" w:pos="709"/>
        </w:tabs>
        <w:ind w:firstLine="709"/>
        <w:contextualSpacing/>
        <w:jc w:val="both"/>
        <w:rPr>
          <w:rFonts w:ascii="Arial" w:hAnsi="Arial" w:cs="Arial"/>
          <w:sz w:val="16"/>
          <w:szCs w:val="16"/>
        </w:rPr>
      </w:pPr>
    </w:p>
    <w:p w:rsidR="00D86E5D" w:rsidRPr="00F46123" w:rsidRDefault="00D86E5D" w:rsidP="00C0275C">
      <w:pPr>
        <w:pStyle w:val="Akapitzlist"/>
        <w:numPr>
          <w:ilvl w:val="1"/>
          <w:numId w:val="26"/>
        </w:numPr>
        <w:tabs>
          <w:tab w:val="clear" w:pos="1070"/>
          <w:tab w:val="num" w:pos="709"/>
        </w:tabs>
        <w:spacing w:line="360" w:lineRule="auto"/>
        <w:ind w:hanging="644"/>
        <w:rPr>
          <w:rFonts w:ascii="Arial" w:hAnsi="Arial" w:cs="Arial"/>
          <w:vertAlign w:val="superscript"/>
        </w:rPr>
      </w:pPr>
      <w:r w:rsidRPr="00F46123">
        <w:rPr>
          <w:rFonts w:ascii="Arial" w:hAnsi="Arial" w:cs="Arial"/>
        </w:rPr>
        <w:t xml:space="preserve">Naprawa, uzupełnienie podłóg </w:t>
      </w:r>
    </w:p>
    <w:p w:rsidR="00D86E5D" w:rsidRPr="00126789" w:rsidRDefault="00CE2F54" w:rsidP="00D86E5D">
      <w:pPr>
        <w:pStyle w:val="Akapitzlist"/>
        <w:ind w:left="4395" w:hanging="3687"/>
        <w:rPr>
          <w:rFonts w:ascii="Arial" w:hAnsi="Arial" w:cs="Arial"/>
          <w:sz w:val="18"/>
          <w:szCs w:val="18"/>
        </w:rPr>
      </w:pPr>
      <w:r>
        <w:rPr>
          <w:rFonts w:ascii="Arial" w:hAnsi="Arial" w:cs="Arial"/>
        </w:rPr>
        <w:t xml:space="preserve">ul. Polna 6/4 lok. </w:t>
      </w:r>
      <w:r w:rsidR="00D86E5D" w:rsidRPr="00126789">
        <w:rPr>
          <w:rFonts w:ascii="Arial" w:hAnsi="Arial" w:cs="Arial"/>
        </w:rPr>
        <w:tab/>
      </w:r>
      <w:r w:rsidR="00D86E5D" w:rsidRPr="00126789">
        <w:rPr>
          <w:rFonts w:ascii="Arial" w:hAnsi="Arial" w:cs="Arial"/>
          <w:sz w:val="18"/>
          <w:szCs w:val="18"/>
        </w:rPr>
        <w:t xml:space="preserve">- uzupełnienie płytą wiórową  podłogi przy stolarce  drzwiowej    </w:t>
      </w:r>
    </w:p>
    <w:p w:rsidR="00D86E5D" w:rsidRPr="00126789" w:rsidRDefault="00D86E5D" w:rsidP="00D86E5D">
      <w:pPr>
        <w:pStyle w:val="Akapitzlist"/>
        <w:ind w:left="4395"/>
        <w:rPr>
          <w:rFonts w:ascii="Arial" w:hAnsi="Arial" w:cs="Arial"/>
          <w:sz w:val="18"/>
          <w:szCs w:val="18"/>
        </w:rPr>
      </w:pPr>
      <w:r w:rsidRPr="00126789">
        <w:rPr>
          <w:rFonts w:ascii="Arial" w:hAnsi="Arial" w:cs="Arial"/>
          <w:sz w:val="18"/>
          <w:szCs w:val="18"/>
        </w:rPr>
        <w:t xml:space="preserve">  wejściowej do lokalu </w:t>
      </w:r>
    </w:p>
    <w:p w:rsidR="00D86E5D" w:rsidRPr="00126789" w:rsidRDefault="00CE2F54" w:rsidP="00D86E5D">
      <w:pPr>
        <w:pStyle w:val="Akapitzlist"/>
        <w:ind w:left="4395" w:hanging="3687"/>
        <w:rPr>
          <w:rFonts w:ascii="Arial" w:hAnsi="Arial" w:cs="Arial"/>
          <w:sz w:val="18"/>
          <w:szCs w:val="18"/>
        </w:rPr>
      </w:pPr>
      <w:r>
        <w:rPr>
          <w:rFonts w:ascii="Arial" w:hAnsi="Arial" w:cs="Arial"/>
        </w:rPr>
        <w:t>Plac Zwycięstwa 1/7 lok.</w:t>
      </w:r>
      <w:r w:rsidR="00D86E5D" w:rsidRPr="00126789">
        <w:rPr>
          <w:rFonts w:ascii="Arial" w:hAnsi="Arial" w:cs="Arial"/>
        </w:rPr>
        <w:t xml:space="preserve"> </w:t>
      </w:r>
      <w:r w:rsidR="00D86E5D" w:rsidRPr="00126789">
        <w:rPr>
          <w:rFonts w:ascii="Arial" w:hAnsi="Arial" w:cs="Arial"/>
        </w:rPr>
        <w:tab/>
      </w:r>
      <w:r w:rsidR="00D86E5D" w:rsidRPr="00126789">
        <w:rPr>
          <w:rFonts w:ascii="Arial" w:hAnsi="Arial" w:cs="Arial"/>
          <w:sz w:val="18"/>
          <w:szCs w:val="18"/>
        </w:rPr>
        <w:t xml:space="preserve">- uzupełnienie deską gr. 25 mm podłogi przy kominie oraz wejściu </w:t>
      </w:r>
    </w:p>
    <w:p w:rsidR="00D86E5D" w:rsidRPr="00126789" w:rsidRDefault="00D86E5D" w:rsidP="00D86E5D">
      <w:pPr>
        <w:pStyle w:val="Akapitzlist"/>
        <w:ind w:left="4395" w:hanging="3687"/>
        <w:rPr>
          <w:rFonts w:ascii="Arial" w:hAnsi="Arial" w:cs="Arial"/>
          <w:sz w:val="18"/>
          <w:szCs w:val="18"/>
        </w:rPr>
      </w:pPr>
      <w:r w:rsidRPr="00126789">
        <w:rPr>
          <w:rFonts w:ascii="Arial" w:hAnsi="Arial" w:cs="Arial"/>
          <w:sz w:val="18"/>
          <w:szCs w:val="18"/>
        </w:rPr>
        <w:t xml:space="preserve">                                                                            na strych, nadbicie spocznika (podestu) schodów drewnianych </w:t>
      </w:r>
    </w:p>
    <w:p w:rsidR="00D86E5D" w:rsidRPr="00126789" w:rsidRDefault="00D86E5D" w:rsidP="00D86E5D">
      <w:pPr>
        <w:pStyle w:val="Akapitzlist"/>
        <w:ind w:left="4395" w:hanging="3687"/>
        <w:rPr>
          <w:rFonts w:ascii="Arial" w:hAnsi="Arial" w:cs="Arial"/>
          <w:sz w:val="18"/>
          <w:szCs w:val="18"/>
        </w:rPr>
      </w:pPr>
      <w:r w:rsidRPr="00126789">
        <w:rPr>
          <w:rFonts w:ascii="Arial" w:hAnsi="Arial" w:cs="Arial"/>
          <w:sz w:val="18"/>
          <w:szCs w:val="18"/>
        </w:rPr>
        <w:t xml:space="preserve">                                                                            sklejką gr. 5 mm </w:t>
      </w:r>
    </w:p>
    <w:p w:rsidR="00D86E5D" w:rsidRPr="00126789" w:rsidRDefault="00D86E5D" w:rsidP="00D86E5D">
      <w:pPr>
        <w:pStyle w:val="Akapitzlist"/>
        <w:ind w:left="4536" w:hanging="3828"/>
        <w:rPr>
          <w:rFonts w:ascii="Arial" w:hAnsi="Arial" w:cs="Arial"/>
          <w:sz w:val="18"/>
          <w:szCs w:val="18"/>
        </w:rPr>
      </w:pPr>
      <w:r w:rsidRPr="00126789">
        <w:rPr>
          <w:rFonts w:ascii="Arial" w:hAnsi="Arial" w:cs="Arial"/>
        </w:rPr>
        <w:t xml:space="preserve">ul. </w:t>
      </w:r>
      <w:r w:rsidR="00CE2F54">
        <w:rPr>
          <w:rFonts w:ascii="Arial" w:hAnsi="Arial" w:cs="Arial"/>
        </w:rPr>
        <w:t xml:space="preserve">Świerczewskiego 1/1 lok. </w:t>
      </w:r>
      <w:r w:rsidR="00CE2F54">
        <w:rPr>
          <w:rFonts w:ascii="Arial" w:hAnsi="Arial" w:cs="Arial"/>
        </w:rPr>
        <w:tab/>
      </w:r>
      <w:r w:rsidRPr="00126789">
        <w:rPr>
          <w:rFonts w:ascii="Arial" w:hAnsi="Arial" w:cs="Arial"/>
          <w:sz w:val="18"/>
          <w:szCs w:val="18"/>
        </w:rPr>
        <w:t>- uzupełnienie posadzki cementowej w korytarzu kl. schodowej po   robotach kanalizacyjnych (wyk. Inst. wodno-kanalizacyjnej do planowanego pom. łazienki).</w:t>
      </w:r>
    </w:p>
    <w:p w:rsidR="00D86E5D" w:rsidRPr="00126789" w:rsidRDefault="00D86E5D" w:rsidP="00D86E5D">
      <w:pPr>
        <w:pStyle w:val="Akapitzlist"/>
        <w:ind w:left="4536" w:hanging="3828"/>
        <w:rPr>
          <w:rFonts w:ascii="Arial" w:hAnsi="Arial" w:cs="Arial"/>
          <w:sz w:val="12"/>
          <w:szCs w:val="12"/>
        </w:rPr>
      </w:pPr>
    </w:p>
    <w:p w:rsidR="00D86E5D" w:rsidRPr="00F46123" w:rsidRDefault="00D86E5D" w:rsidP="00C0275C">
      <w:pPr>
        <w:pStyle w:val="Akapitzlist"/>
        <w:numPr>
          <w:ilvl w:val="1"/>
          <w:numId w:val="26"/>
        </w:numPr>
        <w:tabs>
          <w:tab w:val="clear" w:pos="1070"/>
          <w:tab w:val="num" w:pos="709"/>
        </w:tabs>
        <w:ind w:hanging="644"/>
        <w:rPr>
          <w:rFonts w:ascii="Arial" w:hAnsi="Arial" w:cs="Arial"/>
        </w:rPr>
      </w:pPr>
      <w:r w:rsidRPr="00F46123">
        <w:rPr>
          <w:rFonts w:ascii="Arial" w:hAnsi="Arial" w:cs="Arial"/>
        </w:rPr>
        <w:t>Przekazanie materiału na remont podłóg w pokojach i w kuchni</w:t>
      </w:r>
    </w:p>
    <w:p w:rsidR="00D86E5D" w:rsidRPr="00126789" w:rsidRDefault="00D86E5D" w:rsidP="00D86E5D">
      <w:pPr>
        <w:pStyle w:val="Akapitzlist"/>
        <w:ind w:left="786"/>
        <w:rPr>
          <w:rFonts w:ascii="Arial" w:hAnsi="Arial" w:cs="Arial"/>
        </w:rPr>
      </w:pPr>
      <w:r w:rsidRPr="00126789">
        <w:rPr>
          <w:rFonts w:ascii="Arial" w:hAnsi="Arial" w:cs="Arial"/>
        </w:rPr>
        <w:t>▪ folia czarna budowlana,</w:t>
      </w:r>
    </w:p>
    <w:p w:rsidR="00D86E5D" w:rsidRPr="00126789" w:rsidRDefault="00D86E5D" w:rsidP="00D86E5D">
      <w:pPr>
        <w:pStyle w:val="Akapitzlist"/>
        <w:ind w:left="786"/>
        <w:rPr>
          <w:rFonts w:ascii="Arial" w:hAnsi="Arial" w:cs="Arial"/>
        </w:rPr>
      </w:pPr>
      <w:r w:rsidRPr="00126789">
        <w:rPr>
          <w:rFonts w:ascii="Arial" w:hAnsi="Arial" w:cs="Arial"/>
        </w:rPr>
        <w:t>▪ styropian gr. 5 cm,</w:t>
      </w:r>
    </w:p>
    <w:p w:rsidR="00D86E5D" w:rsidRPr="00126789" w:rsidRDefault="00D86E5D" w:rsidP="00D86E5D">
      <w:pPr>
        <w:pStyle w:val="Akapitzlist"/>
        <w:ind w:left="786"/>
        <w:rPr>
          <w:rFonts w:ascii="Arial" w:hAnsi="Arial" w:cs="Arial"/>
        </w:rPr>
      </w:pPr>
      <w:r w:rsidRPr="00126789">
        <w:rPr>
          <w:rFonts w:ascii="Arial" w:hAnsi="Arial" w:cs="Arial"/>
        </w:rPr>
        <w:t xml:space="preserve">▪ masa betonowa do wykonania posadzki  </w:t>
      </w:r>
    </w:p>
    <w:p w:rsidR="00D86E5D" w:rsidRPr="00126789" w:rsidRDefault="00D86E5D" w:rsidP="00D86E5D">
      <w:pPr>
        <w:pStyle w:val="Akapitzlist"/>
        <w:spacing w:line="360" w:lineRule="auto"/>
        <w:ind w:left="788"/>
        <w:rPr>
          <w:rFonts w:ascii="Arial" w:hAnsi="Arial" w:cs="Arial"/>
        </w:rPr>
      </w:pPr>
      <w:r w:rsidRPr="00126789">
        <w:rPr>
          <w:rFonts w:ascii="Arial" w:hAnsi="Arial" w:cs="Arial"/>
        </w:rPr>
        <w:t>Prace lokator wykonał we własnym zakresie</w:t>
      </w:r>
    </w:p>
    <w:p w:rsidR="00D86E5D" w:rsidRPr="00126789" w:rsidRDefault="00D86E5D" w:rsidP="00D86E5D">
      <w:pPr>
        <w:pStyle w:val="Akapitzlist"/>
        <w:ind w:left="786"/>
        <w:rPr>
          <w:rFonts w:ascii="Arial" w:hAnsi="Arial" w:cs="Arial"/>
        </w:rPr>
      </w:pPr>
      <w:r w:rsidRPr="00126789">
        <w:rPr>
          <w:rFonts w:ascii="Arial" w:hAnsi="Arial" w:cs="Arial"/>
        </w:rPr>
        <w:t>ul. Wojs</w:t>
      </w:r>
      <w:r w:rsidR="00CE2F54">
        <w:rPr>
          <w:rFonts w:ascii="Arial" w:hAnsi="Arial" w:cs="Arial"/>
        </w:rPr>
        <w:t>ka Polskiego 2/2</w:t>
      </w:r>
      <w:r w:rsidR="00CE2F54">
        <w:rPr>
          <w:rFonts w:ascii="Arial" w:hAnsi="Arial" w:cs="Arial"/>
        </w:rPr>
        <w:tab/>
      </w:r>
      <w:r w:rsidR="00CE2F54">
        <w:rPr>
          <w:rFonts w:ascii="Arial" w:hAnsi="Arial" w:cs="Arial"/>
        </w:rPr>
        <w:tab/>
        <w:t xml:space="preserve">lok. </w:t>
      </w:r>
    </w:p>
    <w:p w:rsidR="00D86E5D" w:rsidRPr="00126789" w:rsidRDefault="00D86E5D" w:rsidP="00D86E5D">
      <w:pPr>
        <w:pStyle w:val="Akapitzlist"/>
        <w:ind w:left="786"/>
        <w:rPr>
          <w:rFonts w:ascii="Arial" w:hAnsi="Arial" w:cs="Arial"/>
          <w:sz w:val="12"/>
          <w:szCs w:val="12"/>
        </w:rPr>
      </w:pPr>
    </w:p>
    <w:p w:rsidR="00D86E5D" w:rsidRPr="00CE2F54" w:rsidRDefault="00CE2F54" w:rsidP="00CE2F54">
      <w:pPr>
        <w:pStyle w:val="Nagwek2"/>
        <w:numPr>
          <w:ilvl w:val="0"/>
          <w:numId w:val="0"/>
        </w:numPr>
        <w:ind w:left="1080" w:hanging="1080"/>
        <w:rPr>
          <w:sz w:val="22"/>
          <w:szCs w:val="22"/>
        </w:rPr>
      </w:pPr>
      <w:r w:rsidRPr="00CE2F54">
        <w:rPr>
          <w:sz w:val="22"/>
          <w:szCs w:val="22"/>
        </w:rPr>
        <w:t>Roboty rozbiórkowe:</w:t>
      </w:r>
    </w:p>
    <w:p w:rsidR="00D86E5D" w:rsidRPr="00531D31" w:rsidRDefault="00D86E5D" w:rsidP="00C0275C">
      <w:pPr>
        <w:pStyle w:val="Akapitzlist"/>
        <w:numPr>
          <w:ilvl w:val="1"/>
          <w:numId w:val="17"/>
        </w:numPr>
        <w:tabs>
          <w:tab w:val="clear" w:pos="1070"/>
          <w:tab w:val="num" w:pos="709"/>
        </w:tabs>
        <w:ind w:left="709" w:hanging="283"/>
        <w:jc w:val="both"/>
        <w:rPr>
          <w:rFonts w:ascii="Arial" w:hAnsi="Arial" w:cs="Arial"/>
        </w:rPr>
      </w:pPr>
      <w:r w:rsidRPr="00531D31">
        <w:rPr>
          <w:rFonts w:ascii="Arial" w:hAnsi="Arial" w:cs="Arial"/>
        </w:rPr>
        <w:t xml:space="preserve">Rozbiórka drewnianego ustępu suchego czterooczkowego wraz z oczyszczeniem bezodpływowego osadnika nieczystości płynnych  </w:t>
      </w:r>
    </w:p>
    <w:p w:rsidR="00D86E5D" w:rsidRPr="00126789" w:rsidRDefault="00D86E5D" w:rsidP="00D86E5D">
      <w:pPr>
        <w:tabs>
          <w:tab w:val="num" w:pos="709"/>
        </w:tabs>
        <w:ind w:left="1702" w:hanging="993"/>
        <w:jc w:val="both"/>
        <w:rPr>
          <w:rFonts w:ascii="Arial" w:hAnsi="Arial" w:cs="Arial"/>
        </w:rPr>
      </w:pPr>
      <w:r w:rsidRPr="00126789">
        <w:rPr>
          <w:rFonts w:ascii="Arial" w:hAnsi="Arial" w:cs="Arial"/>
        </w:rPr>
        <w:t>ul. Kolejowa 4</w:t>
      </w:r>
    </w:p>
    <w:p w:rsidR="00D86E5D" w:rsidRPr="00531D31" w:rsidRDefault="00D86E5D" w:rsidP="00C0275C">
      <w:pPr>
        <w:pStyle w:val="Akapitzlist"/>
        <w:numPr>
          <w:ilvl w:val="1"/>
          <w:numId w:val="17"/>
        </w:numPr>
        <w:tabs>
          <w:tab w:val="clear" w:pos="1070"/>
          <w:tab w:val="num" w:pos="709"/>
        </w:tabs>
        <w:spacing w:line="240" w:lineRule="auto"/>
        <w:ind w:left="709" w:hanging="284"/>
        <w:jc w:val="both"/>
        <w:rPr>
          <w:rFonts w:ascii="Arial" w:hAnsi="Arial" w:cs="Arial"/>
        </w:rPr>
      </w:pPr>
      <w:r w:rsidRPr="00531D31">
        <w:rPr>
          <w:rFonts w:ascii="Arial" w:hAnsi="Arial" w:cs="Arial"/>
        </w:rPr>
        <w:t>Rozbiórka budynku gospodarczego murowanego z cegły pełnej wapienno-piaskowej na zaprawie cementowo-wapiennej</w:t>
      </w:r>
    </w:p>
    <w:p w:rsidR="00D86E5D" w:rsidRPr="00126789" w:rsidRDefault="00D86E5D" w:rsidP="00D86E5D">
      <w:pPr>
        <w:tabs>
          <w:tab w:val="num" w:pos="709"/>
        </w:tabs>
        <w:jc w:val="both"/>
        <w:rPr>
          <w:rFonts w:ascii="Arial" w:hAnsi="Arial" w:cs="Arial"/>
          <w:sz w:val="18"/>
          <w:szCs w:val="18"/>
        </w:rPr>
      </w:pPr>
      <w:r w:rsidRPr="00126789">
        <w:rPr>
          <w:rFonts w:ascii="Arial" w:hAnsi="Arial" w:cs="Arial"/>
        </w:rPr>
        <w:tab/>
        <w:t xml:space="preserve">Radwanki </w:t>
      </w:r>
      <w:r w:rsidRPr="00126789">
        <w:rPr>
          <w:rFonts w:ascii="Arial" w:hAnsi="Arial" w:cs="Arial"/>
        </w:rPr>
        <w:tab/>
      </w:r>
      <w:r w:rsidRPr="00126789">
        <w:rPr>
          <w:rFonts w:ascii="Arial" w:hAnsi="Arial" w:cs="Arial"/>
        </w:rPr>
        <w:tab/>
      </w:r>
      <w:r w:rsidRPr="00126789">
        <w:rPr>
          <w:rFonts w:ascii="Arial" w:hAnsi="Arial" w:cs="Arial"/>
          <w:sz w:val="18"/>
          <w:szCs w:val="18"/>
        </w:rPr>
        <w:t>- teren byłego wysypiska komunalnego</w:t>
      </w:r>
    </w:p>
    <w:p w:rsidR="00D86E5D" w:rsidRPr="00CE2F54" w:rsidRDefault="00CE2F54" w:rsidP="00CE2F54">
      <w:pPr>
        <w:pStyle w:val="Nagwek2"/>
        <w:numPr>
          <w:ilvl w:val="0"/>
          <w:numId w:val="0"/>
        </w:numPr>
        <w:ind w:left="1080" w:hanging="1080"/>
        <w:rPr>
          <w:sz w:val="22"/>
          <w:szCs w:val="22"/>
        </w:rPr>
      </w:pPr>
      <w:r w:rsidRPr="00CE2F54">
        <w:rPr>
          <w:sz w:val="22"/>
          <w:szCs w:val="22"/>
        </w:rPr>
        <w:lastRenderedPageBreak/>
        <w:t>Roboty hydrauliczne:</w:t>
      </w:r>
    </w:p>
    <w:p w:rsidR="00D86E5D" w:rsidRDefault="00D86E5D" w:rsidP="00C0275C">
      <w:pPr>
        <w:pStyle w:val="Akapitzlist"/>
        <w:numPr>
          <w:ilvl w:val="1"/>
          <w:numId w:val="17"/>
        </w:numPr>
        <w:tabs>
          <w:tab w:val="clear" w:pos="1070"/>
          <w:tab w:val="num" w:pos="709"/>
        </w:tabs>
        <w:spacing w:after="0" w:line="240" w:lineRule="auto"/>
        <w:ind w:left="709" w:hanging="283"/>
        <w:rPr>
          <w:rFonts w:ascii="Arial" w:hAnsi="Arial" w:cs="Arial"/>
        </w:rPr>
      </w:pPr>
      <w:r w:rsidRPr="00126789">
        <w:rPr>
          <w:rFonts w:ascii="Arial" w:hAnsi="Arial" w:cs="Arial"/>
        </w:rPr>
        <w:t>Przebicie otworów w ścianach, stropach i wykonanie nowej instalacji wodno-kanalizacyjnej z podejściami pod sanitariaty</w:t>
      </w:r>
    </w:p>
    <w:p w:rsidR="00D86E5D" w:rsidRPr="00126789" w:rsidRDefault="00D86E5D" w:rsidP="00D86E5D">
      <w:pPr>
        <w:pStyle w:val="Akapitzlist"/>
        <w:ind w:left="786"/>
        <w:rPr>
          <w:rFonts w:ascii="Arial" w:hAnsi="Arial" w:cs="Arial"/>
          <w:sz w:val="12"/>
          <w:szCs w:val="12"/>
        </w:rPr>
      </w:pPr>
    </w:p>
    <w:p w:rsidR="00D86E5D" w:rsidRPr="00CE2F54" w:rsidRDefault="00D86E5D" w:rsidP="00CE2F54">
      <w:pPr>
        <w:pStyle w:val="Akapitzlist"/>
        <w:tabs>
          <w:tab w:val="left" w:pos="4111"/>
        </w:tabs>
        <w:ind w:left="3540" w:hanging="2754"/>
        <w:rPr>
          <w:rFonts w:ascii="Arial" w:hAnsi="Arial" w:cs="Arial"/>
          <w:sz w:val="16"/>
          <w:szCs w:val="16"/>
        </w:rPr>
      </w:pPr>
      <w:r>
        <w:rPr>
          <w:rFonts w:ascii="Arial" w:hAnsi="Arial" w:cs="Arial"/>
        </w:rPr>
        <w:t>ul. Pol</w:t>
      </w:r>
      <w:r w:rsidR="00CE2F54">
        <w:rPr>
          <w:rFonts w:ascii="Arial" w:hAnsi="Arial" w:cs="Arial"/>
        </w:rPr>
        <w:t xml:space="preserve">anowska 3/     </w:t>
      </w:r>
      <w:r w:rsidRPr="00126789">
        <w:rPr>
          <w:rFonts w:ascii="Arial" w:hAnsi="Arial" w:cs="Arial"/>
        </w:rPr>
        <w:t xml:space="preserve"> </w:t>
      </w:r>
      <w:r w:rsidRPr="00126789">
        <w:rPr>
          <w:rFonts w:ascii="Arial" w:hAnsi="Arial" w:cs="Arial"/>
          <w:sz w:val="16"/>
          <w:szCs w:val="16"/>
        </w:rPr>
        <w:t xml:space="preserve">– podłączenie do istniejącej sieci kanalizacyjnej i </w:t>
      </w:r>
      <w:r>
        <w:rPr>
          <w:rFonts w:ascii="Arial" w:hAnsi="Arial" w:cs="Arial"/>
          <w:sz w:val="16"/>
          <w:szCs w:val="16"/>
        </w:rPr>
        <w:t xml:space="preserve"> </w:t>
      </w:r>
      <w:r w:rsidRPr="00CE2F54">
        <w:rPr>
          <w:rFonts w:ascii="Arial" w:hAnsi="Arial" w:cs="Arial"/>
          <w:sz w:val="16"/>
          <w:szCs w:val="16"/>
        </w:rPr>
        <w:t xml:space="preserve">  wodociągowej </w:t>
      </w:r>
      <w:r w:rsidR="00CE2F54">
        <w:rPr>
          <w:rFonts w:ascii="Arial" w:hAnsi="Arial" w:cs="Arial"/>
          <w:sz w:val="16"/>
          <w:szCs w:val="16"/>
        </w:rPr>
        <w:t xml:space="preserve">/część prac wykonali </w:t>
      </w:r>
      <w:r w:rsidR="00CE2F54" w:rsidRPr="00CE2F54">
        <w:rPr>
          <w:rFonts w:ascii="Arial" w:hAnsi="Arial" w:cs="Arial"/>
          <w:sz w:val="16"/>
          <w:szCs w:val="16"/>
        </w:rPr>
        <w:t xml:space="preserve">pracownicy działu </w:t>
      </w:r>
      <w:r w:rsidRPr="00CE2F54">
        <w:rPr>
          <w:rFonts w:ascii="Arial" w:hAnsi="Arial" w:cs="Arial"/>
          <w:sz w:val="16"/>
          <w:szCs w:val="16"/>
        </w:rPr>
        <w:t>komunalnego/</w:t>
      </w:r>
    </w:p>
    <w:p w:rsidR="00D86E5D" w:rsidRPr="00CE614A" w:rsidRDefault="00D86E5D" w:rsidP="00D86E5D">
      <w:pPr>
        <w:tabs>
          <w:tab w:val="left" w:pos="4111"/>
        </w:tabs>
        <w:spacing w:line="360" w:lineRule="auto"/>
        <w:rPr>
          <w:rFonts w:ascii="Arial" w:hAnsi="Arial" w:cs="Arial"/>
          <w:sz w:val="6"/>
          <w:szCs w:val="6"/>
        </w:rPr>
      </w:pPr>
    </w:p>
    <w:p w:rsidR="00CE2F54" w:rsidRDefault="00CE2F54" w:rsidP="00CE2F54">
      <w:pPr>
        <w:pStyle w:val="Nagwek2"/>
        <w:numPr>
          <w:ilvl w:val="0"/>
          <w:numId w:val="0"/>
        </w:numPr>
        <w:spacing w:line="240" w:lineRule="auto"/>
        <w:ind w:left="1080" w:hanging="1080"/>
      </w:pPr>
      <w:r>
        <w:t xml:space="preserve">Przygotowanie, niwelacja terenu oraz zakotwienie budynków gospodarczych o konstrukcji stalowej </w:t>
      </w:r>
    </w:p>
    <w:p w:rsidR="00D86E5D" w:rsidRPr="00CE614A" w:rsidRDefault="00D86E5D" w:rsidP="00D86E5D">
      <w:pPr>
        <w:rPr>
          <w:sz w:val="12"/>
          <w:szCs w:val="12"/>
        </w:rPr>
      </w:pPr>
    </w:p>
    <w:p w:rsidR="00D86E5D" w:rsidRDefault="00D86E5D" w:rsidP="00D86E5D">
      <w:pPr>
        <w:tabs>
          <w:tab w:val="left" w:pos="4111"/>
        </w:tabs>
        <w:ind w:firstLine="426"/>
        <w:rPr>
          <w:rFonts w:ascii="Arial" w:hAnsi="Arial" w:cs="Arial"/>
        </w:rPr>
      </w:pPr>
      <w:r>
        <w:rPr>
          <w:rFonts w:ascii="Arial" w:hAnsi="Arial" w:cs="Arial"/>
        </w:rPr>
        <w:t>ul. Ratuszowa 1a</w:t>
      </w:r>
      <w:r>
        <w:rPr>
          <w:rFonts w:ascii="Arial" w:hAnsi="Arial" w:cs="Arial"/>
        </w:rPr>
        <w:tab/>
      </w:r>
    </w:p>
    <w:p w:rsidR="00D86E5D" w:rsidRDefault="00D86E5D" w:rsidP="00D86E5D">
      <w:pPr>
        <w:tabs>
          <w:tab w:val="left" w:pos="4111"/>
        </w:tabs>
        <w:ind w:firstLine="426"/>
        <w:rPr>
          <w:rFonts w:ascii="Arial" w:hAnsi="Arial" w:cs="Arial"/>
        </w:rPr>
      </w:pPr>
      <w:r>
        <w:rPr>
          <w:rFonts w:ascii="Arial" w:hAnsi="Arial" w:cs="Arial"/>
        </w:rPr>
        <w:t>ul. Koszalińska 9/5</w:t>
      </w:r>
      <w:r>
        <w:rPr>
          <w:rFonts w:ascii="Arial" w:hAnsi="Arial" w:cs="Arial"/>
        </w:rPr>
        <w:tab/>
      </w:r>
    </w:p>
    <w:p w:rsidR="001E4A0E" w:rsidRDefault="00D86E5D" w:rsidP="001E4A0E">
      <w:pPr>
        <w:tabs>
          <w:tab w:val="left" w:pos="4111"/>
        </w:tabs>
        <w:ind w:left="2832" w:hanging="2406"/>
        <w:rPr>
          <w:rFonts w:ascii="Arial" w:hAnsi="Arial" w:cs="Arial"/>
          <w:sz w:val="16"/>
          <w:szCs w:val="16"/>
        </w:rPr>
      </w:pPr>
      <w:r>
        <w:rPr>
          <w:rFonts w:ascii="Arial" w:hAnsi="Arial" w:cs="Arial"/>
        </w:rPr>
        <w:t xml:space="preserve">ul. Jedności </w:t>
      </w:r>
      <w:r w:rsidR="00CE2F54">
        <w:rPr>
          <w:rFonts w:ascii="Arial" w:hAnsi="Arial" w:cs="Arial"/>
        </w:rPr>
        <w:t>Narodowej 12B</w:t>
      </w:r>
      <w:r>
        <w:rPr>
          <w:rFonts w:ascii="Arial" w:hAnsi="Arial" w:cs="Arial"/>
        </w:rPr>
        <w:t xml:space="preserve">   </w:t>
      </w:r>
      <w:r w:rsidRPr="006E717C">
        <w:rPr>
          <w:rFonts w:ascii="Arial" w:hAnsi="Arial" w:cs="Arial"/>
          <w:sz w:val="16"/>
          <w:szCs w:val="16"/>
        </w:rPr>
        <w:t>– z wykonaniem betonow</w:t>
      </w:r>
      <w:r w:rsidR="00CE2F54">
        <w:rPr>
          <w:rFonts w:ascii="Arial" w:hAnsi="Arial" w:cs="Arial"/>
          <w:sz w:val="16"/>
          <w:szCs w:val="16"/>
        </w:rPr>
        <w:t xml:space="preserve">ego fundamentu pod posadowie </w:t>
      </w:r>
      <w:r w:rsidRPr="006E717C">
        <w:rPr>
          <w:rFonts w:ascii="Arial" w:hAnsi="Arial" w:cs="Arial"/>
          <w:sz w:val="16"/>
          <w:szCs w:val="16"/>
        </w:rPr>
        <w:t>bud. gospodarczego i odwodnieniem terenu</w:t>
      </w:r>
    </w:p>
    <w:p w:rsidR="00F96E06" w:rsidRPr="00F96E06" w:rsidRDefault="00F96E06" w:rsidP="00F96E06">
      <w:pPr>
        <w:spacing w:line="360" w:lineRule="auto"/>
        <w:rPr>
          <w:rFonts w:ascii="Arial" w:hAnsi="Arial" w:cs="Arial"/>
          <w:b/>
        </w:rPr>
      </w:pPr>
      <w:r w:rsidRPr="00F96E06">
        <w:rPr>
          <w:rFonts w:ascii="Arial" w:hAnsi="Arial" w:cs="Arial"/>
          <w:b/>
        </w:rPr>
        <w:t>Pozostałe zadania:</w:t>
      </w:r>
    </w:p>
    <w:p w:rsidR="00F96E06" w:rsidRPr="006D7C03" w:rsidRDefault="00F96E06" w:rsidP="006D7C03">
      <w:pPr>
        <w:pStyle w:val="Akapitzlist"/>
        <w:numPr>
          <w:ilvl w:val="0"/>
          <w:numId w:val="28"/>
        </w:numPr>
        <w:spacing w:line="360" w:lineRule="auto"/>
        <w:rPr>
          <w:rFonts w:ascii="Arial" w:hAnsi="Arial" w:cs="Arial"/>
        </w:rPr>
      </w:pPr>
      <w:r w:rsidRPr="006D7C03">
        <w:rPr>
          <w:rFonts w:ascii="Arial" w:hAnsi="Arial" w:cs="Arial"/>
        </w:rPr>
        <w:t xml:space="preserve">Budowa przyłączy wodociągowych do budynków mieszkalnych </w:t>
      </w:r>
      <w:r w:rsidR="004E50A5" w:rsidRPr="006D7C03">
        <w:rPr>
          <w:rFonts w:ascii="Arial" w:hAnsi="Arial" w:cs="Arial"/>
        </w:rPr>
        <w:t xml:space="preserve"> </w:t>
      </w:r>
    </w:p>
    <w:p w:rsidR="00F96E06" w:rsidRPr="006D7C03" w:rsidRDefault="00F96E06" w:rsidP="00F96E06">
      <w:pPr>
        <w:pStyle w:val="Akapitzlist"/>
        <w:ind w:left="502" w:firstLine="207"/>
        <w:rPr>
          <w:rFonts w:ascii="Arial" w:hAnsi="Arial" w:cs="Arial"/>
        </w:rPr>
      </w:pPr>
      <w:r w:rsidRPr="006D7C03">
        <w:rPr>
          <w:rFonts w:ascii="Arial" w:hAnsi="Arial" w:cs="Arial"/>
        </w:rPr>
        <w:t xml:space="preserve">Kępiste </w:t>
      </w:r>
      <w:r w:rsidRPr="006D7C03">
        <w:rPr>
          <w:rFonts w:ascii="Arial" w:hAnsi="Arial" w:cs="Arial"/>
        </w:rPr>
        <w:tab/>
      </w:r>
      <w:r w:rsidRPr="006D7C03">
        <w:rPr>
          <w:rFonts w:ascii="Arial" w:hAnsi="Arial" w:cs="Arial"/>
        </w:rPr>
        <w:tab/>
      </w:r>
      <w:r w:rsidRPr="006D7C03">
        <w:rPr>
          <w:rFonts w:ascii="Arial" w:hAnsi="Arial" w:cs="Arial"/>
          <w:sz w:val="20"/>
          <w:szCs w:val="20"/>
        </w:rPr>
        <w:t>- siedem budynków mieszkalnych</w:t>
      </w:r>
      <w:r w:rsidRPr="006D7C03">
        <w:rPr>
          <w:rFonts w:ascii="Arial" w:hAnsi="Arial" w:cs="Arial"/>
        </w:rPr>
        <w:t xml:space="preserve"> </w:t>
      </w:r>
      <w:r w:rsidRPr="006D7C03">
        <w:rPr>
          <w:rFonts w:ascii="Arial" w:hAnsi="Arial" w:cs="Arial"/>
        </w:rPr>
        <w:tab/>
        <w:t>– ok. 76 m</w:t>
      </w:r>
    </w:p>
    <w:p w:rsidR="00F96E06" w:rsidRPr="006D7C03" w:rsidRDefault="00F96E06" w:rsidP="00F96E06">
      <w:pPr>
        <w:pStyle w:val="Akapitzlist"/>
        <w:spacing w:line="360" w:lineRule="auto"/>
        <w:ind w:left="505" w:firstLine="204"/>
        <w:rPr>
          <w:rFonts w:ascii="Arial" w:hAnsi="Arial" w:cs="Arial"/>
        </w:rPr>
      </w:pPr>
      <w:r w:rsidRPr="006D7C03">
        <w:rPr>
          <w:rFonts w:ascii="Arial" w:hAnsi="Arial" w:cs="Arial"/>
        </w:rPr>
        <w:t>Zieleniewo</w:t>
      </w:r>
      <w:r w:rsidRPr="006D7C03">
        <w:rPr>
          <w:rFonts w:ascii="Arial" w:hAnsi="Arial" w:cs="Arial"/>
        </w:rPr>
        <w:tab/>
      </w:r>
      <w:r w:rsidRPr="006D7C03">
        <w:rPr>
          <w:rFonts w:ascii="Arial" w:hAnsi="Arial" w:cs="Arial"/>
        </w:rPr>
        <w:tab/>
      </w:r>
      <w:r w:rsidRPr="006D7C03">
        <w:rPr>
          <w:rFonts w:ascii="Arial" w:hAnsi="Arial" w:cs="Arial"/>
          <w:sz w:val="20"/>
          <w:szCs w:val="20"/>
        </w:rPr>
        <w:t>- pięć budynków mieszkalnych</w:t>
      </w:r>
      <w:r w:rsidRPr="006D7C03">
        <w:rPr>
          <w:rFonts w:ascii="Arial" w:hAnsi="Arial" w:cs="Arial"/>
        </w:rPr>
        <w:t xml:space="preserve"> </w:t>
      </w:r>
      <w:r w:rsidRPr="006D7C03">
        <w:rPr>
          <w:rFonts w:ascii="Arial" w:hAnsi="Arial" w:cs="Arial"/>
        </w:rPr>
        <w:tab/>
        <w:t xml:space="preserve"> </w:t>
      </w:r>
      <w:r w:rsidRPr="006D7C03">
        <w:rPr>
          <w:rFonts w:ascii="Arial" w:hAnsi="Arial" w:cs="Arial"/>
        </w:rPr>
        <w:tab/>
        <w:t>– ok. 93 m</w:t>
      </w:r>
    </w:p>
    <w:p w:rsidR="00F96E06" w:rsidRPr="006D7C03" w:rsidRDefault="00F96E06" w:rsidP="006D7C03">
      <w:pPr>
        <w:pStyle w:val="Akapitzlist"/>
        <w:numPr>
          <w:ilvl w:val="0"/>
          <w:numId w:val="28"/>
        </w:numPr>
        <w:spacing w:line="240" w:lineRule="auto"/>
        <w:rPr>
          <w:rFonts w:ascii="Arial" w:hAnsi="Arial" w:cs="Arial"/>
        </w:rPr>
      </w:pPr>
      <w:r w:rsidRPr="006D7C03">
        <w:rPr>
          <w:rFonts w:ascii="Arial" w:hAnsi="Arial" w:cs="Arial"/>
        </w:rPr>
        <w:t>Budowa przyłącza wodociągowego na Cmentarz Komunalny z wykonaniem studzienki rewizyjnej – szt. 1 z kręgów betonowych Ø 800 gł. 1,50 m</w:t>
      </w:r>
      <w:r w:rsidR="004E50A5" w:rsidRPr="006D7C03">
        <w:rPr>
          <w:rFonts w:ascii="Arial" w:hAnsi="Arial" w:cs="Arial"/>
        </w:rPr>
        <w:t xml:space="preserve">   </w:t>
      </w:r>
    </w:p>
    <w:p w:rsidR="00F96E06" w:rsidRPr="006D7C03" w:rsidRDefault="00F96E06" w:rsidP="00F96E06">
      <w:pPr>
        <w:pStyle w:val="Akapitzlist"/>
        <w:ind w:left="499"/>
        <w:rPr>
          <w:rFonts w:ascii="Arial" w:hAnsi="Arial" w:cs="Arial"/>
          <w:sz w:val="14"/>
          <w:szCs w:val="14"/>
        </w:rPr>
      </w:pPr>
    </w:p>
    <w:p w:rsidR="006D7C03" w:rsidRPr="006D7C03" w:rsidRDefault="00F96E06" w:rsidP="006D7C03">
      <w:pPr>
        <w:pStyle w:val="Akapitzlist"/>
        <w:spacing w:line="360" w:lineRule="auto"/>
        <w:ind w:left="499" w:firstLine="210"/>
        <w:rPr>
          <w:rFonts w:ascii="Arial" w:hAnsi="Arial" w:cs="Arial"/>
        </w:rPr>
      </w:pPr>
      <w:r w:rsidRPr="006D7C03">
        <w:rPr>
          <w:rFonts w:ascii="Arial" w:hAnsi="Arial" w:cs="Arial"/>
        </w:rPr>
        <w:t xml:space="preserve">Gozd </w:t>
      </w:r>
      <w:r w:rsidRPr="006D7C03">
        <w:rPr>
          <w:rFonts w:ascii="Arial" w:hAnsi="Arial" w:cs="Arial"/>
        </w:rPr>
        <w:tab/>
      </w:r>
      <w:r w:rsidRPr="006D7C03">
        <w:rPr>
          <w:rFonts w:ascii="Arial" w:hAnsi="Arial" w:cs="Arial"/>
        </w:rPr>
        <w:tab/>
      </w:r>
      <w:r w:rsidRPr="006D7C03">
        <w:rPr>
          <w:rFonts w:ascii="Arial" w:hAnsi="Arial" w:cs="Arial"/>
        </w:rPr>
        <w:tab/>
        <w:t>- ok. 400 mb</w:t>
      </w:r>
    </w:p>
    <w:p w:rsidR="00F96E06" w:rsidRPr="006D7C03" w:rsidRDefault="00F96E06" w:rsidP="006D7C03">
      <w:pPr>
        <w:pStyle w:val="Akapitzlist"/>
        <w:numPr>
          <w:ilvl w:val="0"/>
          <w:numId w:val="28"/>
        </w:numPr>
        <w:spacing w:line="240" w:lineRule="auto"/>
        <w:jc w:val="both"/>
        <w:rPr>
          <w:rFonts w:ascii="Arial" w:hAnsi="Arial" w:cs="Arial"/>
        </w:rPr>
      </w:pPr>
      <w:r w:rsidRPr="006D7C03">
        <w:rPr>
          <w:rFonts w:ascii="Arial" w:hAnsi="Arial" w:cs="Arial"/>
        </w:rPr>
        <w:t>Renowacja, odnowienie</w:t>
      </w:r>
      <w:r w:rsidRPr="00F96E06">
        <w:rPr>
          <w:rFonts w:ascii="Arial" w:hAnsi="Arial" w:cs="Arial"/>
        </w:rPr>
        <w:t xml:space="preserve"> spoinowania muru oporowego z kamienia przy pomniku Belgijskich </w:t>
      </w:r>
      <w:r w:rsidRPr="004E50A5">
        <w:rPr>
          <w:rFonts w:ascii="Arial" w:hAnsi="Arial" w:cs="Arial"/>
        </w:rPr>
        <w:t>Jeńców Wojennych</w:t>
      </w:r>
      <w:r w:rsidR="004E50A5" w:rsidRPr="004E50A5">
        <w:rPr>
          <w:rFonts w:ascii="Arial" w:hAnsi="Arial" w:cs="Arial"/>
        </w:rPr>
        <w:t xml:space="preserve">     </w:t>
      </w:r>
    </w:p>
    <w:p w:rsidR="00F96E06" w:rsidRPr="00126789" w:rsidRDefault="00F96E06" w:rsidP="00F96E06">
      <w:pPr>
        <w:ind w:left="142" w:firstLine="567"/>
        <w:rPr>
          <w:rFonts w:ascii="Arial" w:hAnsi="Arial" w:cs="Arial"/>
          <w:b/>
        </w:rPr>
      </w:pPr>
      <w:r w:rsidRPr="006D7C03">
        <w:rPr>
          <w:rFonts w:ascii="Arial" w:hAnsi="Arial" w:cs="Arial"/>
        </w:rPr>
        <w:t xml:space="preserve">Stare Borne </w:t>
      </w:r>
      <w:r w:rsidRPr="006D7C03">
        <w:rPr>
          <w:rFonts w:ascii="Arial" w:hAnsi="Arial" w:cs="Arial"/>
        </w:rPr>
        <w:tab/>
      </w:r>
      <w:r w:rsidRPr="006D7C03">
        <w:rPr>
          <w:rFonts w:ascii="Arial" w:hAnsi="Arial" w:cs="Arial"/>
        </w:rPr>
        <w:tab/>
        <w:t>- ok. 60 mb</w:t>
      </w:r>
    </w:p>
    <w:p w:rsidR="00F96E06" w:rsidRPr="00126789" w:rsidRDefault="00F96E06" w:rsidP="006D7C03">
      <w:pPr>
        <w:pStyle w:val="Akapitzlist"/>
        <w:numPr>
          <w:ilvl w:val="0"/>
          <w:numId w:val="28"/>
        </w:numPr>
        <w:spacing w:line="240" w:lineRule="auto"/>
        <w:jc w:val="both"/>
        <w:rPr>
          <w:rFonts w:ascii="Arial" w:hAnsi="Arial" w:cs="Arial"/>
        </w:rPr>
      </w:pPr>
      <w:r w:rsidRPr="00126789">
        <w:rPr>
          <w:rFonts w:ascii="Arial" w:hAnsi="Arial" w:cs="Arial"/>
        </w:rPr>
        <w:t xml:space="preserve">Remont lokalu mieszkalnego – zakres prac zgodnie z Harmonogramem stanowiącym załącznik do Porozumienia z dnia 25.01.2010 r. zawartego pomiędzy </w:t>
      </w:r>
      <w:r>
        <w:rPr>
          <w:rFonts w:ascii="Arial" w:hAnsi="Arial" w:cs="Arial"/>
        </w:rPr>
        <w:t xml:space="preserve">Urzędem Miejskim  </w:t>
      </w:r>
      <w:r w:rsidRPr="00126789">
        <w:rPr>
          <w:rFonts w:ascii="Arial" w:hAnsi="Arial" w:cs="Arial"/>
        </w:rPr>
        <w:t>w Bobolicach, Miejsko Gminnym Ośrodkiem Pomocy Społecznej, Zakładem Usług Komunalnych i Oświatowych</w:t>
      </w:r>
      <w:r>
        <w:rPr>
          <w:rFonts w:ascii="Arial" w:hAnsi="Arial" w:cs="Arial"/>
        </w:rPr>
        <w:t xml:space="preserve"> a lokatorami</w:t>
      </w:r>
    </w:p>
    <w:p w:rsidR="00F96E06" w:rsidRPr="00126789" w:rsidRDefault="00F96E06" w:rsidP="00F96E06">
      <w:pPr>
        <w:ind w:left="142" w:firstLine="567"/>
        <w:jc w:val="both"/>
        <w:rPr>
          <w:rFonts w:ascii="Arial" w:hAnsi="Arial" w:cs="Arial"/>
        </w:rPr>
      </w:pPr>
      <w:r>
        <w:rPr>
          <w:rFonts w:ascii="Arial" w:hAnsi="Arial" w:cs="Arial"/>
        </w:rPr>
        <w:t>Dobrociechy 16/1</w:t>
      </w:r>
      <w:r>
        <w:rPr>
          <w:rFonts w:ascii="Arial" w:hAnsi="Arial" w:cs="Arial"/>
        </w:rPr>
        <w:tab/>
      </w:r>
    </w:p>
    <w:p w:rsidR="00F96E06" w:rsidRPr="004E50A5" w:rsidRDefault="00F96E06" w:rsidP="006D7C03">
      <w:pPr>
        <w:pStyle w:val="Akapitzlist"/>
        <w:numPr>
          <w:ilvl w:val="0"/>
          <w:numId w:val="28"/>
        </w:numPr>
        <w:spacing w:line="240" w:lineRule="auto"/>
        <w:jc w:val="both"/>
        <w:rPr>
          <w:rFonts w:ascii="Arial" w:hAnsi="Arial" w:cs="Arial"/>
        </w:rPr>
      </w:pPr>
      <w:r w:rsidRPr="004E50A5">
        <w:rPr>
          <w:rFonts w:ascii="Arial" w:hAnsi="Arial" w:cs="Arial"/>
        </w:rPr>
        <w:t>Postawienie ścianek działowych na poddaszu budynku mieszkalno – użytkowego. Ścianki wykonano na ruszcie z tarcicy deski gr. 25 mm jednostronnie obłożonym płytą pilśniową                                        gr. 5 mm   7001</w:t>
      </w:r>
    </w:p>
    <w:p w:rsidR="00F96E06" w:rsidRPr="004E50A5" w:rsidRDefault="00F96E06" w:rsidP="00F96E06">
      <w:pPr>
        <w:ind w:firstLine="567"/>
        <w:contextualSpacing/>
        <w:jc w:val="both"/>
        <w:rPr>
          <w:rFonts w:ascii="Arial" w:hAnsi="Arial" w:cs="Arial"/>
        </w:rPr>
      </w:pPr>
      <w:r w:rsidRPr="004E50A5">
        <w:rPr>
          <w:rFonts w:ascii="Arial" w:hAnsi="Arial" w:cs="Arial"/>
        </w:rPr>
        <w:t xml:space="preserve">  Gozd 26</w:t>
      </w:r>
    </w:p>
    <w:p w:rsidR="00F96E06" w:rsidRPr="004E50A5" w:rsidRDefault="00F96E06" w:rsidP="006D7C03">
      <w:pPr>
        <w:pStyle w:val="Akapitzlist"/>
        <w:numPr>
          <w:ilvl w:val="0"/>
          <w:numId w:val="28"/>
        </w:numPr>
        <w:jc w:val="both"/>
        <w:rPr>
          <w:rFonts w:ascii="Arial" w:hAnsi="Arial" w:cs="Arial"/>
        </w:rPr>
      </w:pPr>
      <w:r w:rsidRPr="004E50A5">
        <w:rPr>
          <w:rFonts w:ascii="Arial" w:hAnsi="Arial" w:cs="Arial"/>
        </w:rPr>
        <w:t>Naprawa cząstkowa dróg gminnych o nawierzchni bitumicznej mieszanką mineralno-  asfaltową. Odnowienie oznakowania przejść dla pieszych oraz miejsc par</w:t>
      </w:r>
      <w:r w:rsidR="004E50A5" w:rsidRPr="004E50A5">
        <w:rPr>
          <w:rFonts w:ascii="Arial" w:hAnsi="Arial" w:cs="Arial"/>
        </w:rPr>
        <w:t xml:space="preserve">kingowych farbą   </w:t>
      </w:r>
      <w:r w:rsidRPr="004E50A5">
        <w:rPr>
          <w:rFonts w:ascii="Arial" w:hAnsi="Arial" w:cs="Arial"/>
        </w:rPr>
        <w:t xml:space="preserve">chlorokauczukową </w:t>
      </w:r>
      <w:r w:rsidR="004E50A5" w:rsidRPr="004E50A5">
        <w:rPr>
          <w:rFonts w:ascii="Arial" w:hAnsi="Arial" w:cs="Arial"/>
        </w:rPr>
        <w:t xml:space="preserve"> - </w:t>
      </w:r>
      <w:r w:rsidRPr="004E50A5">
        <w:rPr>
          <w:rFonts w:ascii="Arial" w:hAnsi="Arial" w:cs="Arial"/>
        </w:rPr>
        <w:t>miasto Bobolice</w:t>
      </w:r>
    </w:p>
    <w:p w:rsidR="00F96E06" w:rsidRPr="004E50A5" w:rsidRDefault="00F96E06" w:rsidP="006D7C03">
      <w:pPr>
        <w:pStyle w:val="Akapitzlist"/>
        <w:numPr>
          <w:ilvl w:val="0"/>
          <w:numId w:val="28"/>
        </w:numPr>
        <w:jc w:val="both"/>
        <w:rPr>
          <w:rFonts w:ascii="Arial" w:hAnsi="Arial" w:cs="Arial"/>
        </w:rPr>
      </w:pPr>
      <w:r w:rsidRPr="004E50A5">
        <w:rPr>
          <w:rFonts w:ascii="Arial" w:hAnsi="Arial" w:cs="Arial"/>
        </w:rPr>
        <w:t>Naprawa drogi gminnej o nawierzchni nieutwardzonej z wyprofilowaniem nawierzchni równiarką oraz wałowaniem walcem drogowym. Wykonanie nowych przepustów drogowych – szt. 3 z rur betonowych o łącznej dł. 16 m. Oczyszczenie rowów z namułów                                i  wyprofilowaniem skarp</w:t>
      </w:r>
      <w:r w:rsidR="004E50A5" w:rsidRPr="004E50A5">
        <w:rPr>
          <w:rFonts w:ascii="Arial" w:hAnsi="Arial" w:cs="Arial"/>
        </w:rPr>
        <w:t xml:space="preserve">   </w:t>
      </w:r>
      <w:r w:rsidRPr="004E50A5">
        <w:rPr>
          <w:rFonts w:ascii="Arial" w:hAnsi="Arial" w:cs="Arial"/>
        </w:rPr>
        <w:t>Gozd – Więcemierz</w:t>
      </w:r>
    </w:p>
    <w:p w:rsidR="00F96E06" w:rsidRPr="004E50A5" w:rsidRDefault="00F96E06" w:rsidP="006D7C03">
      <w:pPr>
        <w:pStyle w:val="Akapitzlist"/>
        <w:numPr>
          <w:ilvl w:val="0"/>
          <w:numId w:val="28"/>
        </w:numPr>
        <w:spacing w:line="240" w:lineRule="auto"/>
        <w:jc w:val="both"/>
        <w:rPr>
          <w:rFonts w:ascii="Arial" w:hAnsi="Arial" w:cs="Arial"/>
        </w:rPr>
      </w:pPr>
      <w:r w:rsidRPr="004E50A5">
        <w:rPr>
          <w:rFonts w:ascii="Arial" w:hAnsi="Arial" w:cs="Arial"/>
        </w:rPr>
        <w:t xml:space="preserve">Remont budynku zaplecza socjalnego Stadionu Sportowego </w:t>
      </w:r>
      <w:r w:rsidR="004E50A5" w:rsidRPr="004E50A5">
        <w:rPr>
          <w:rFonts w:ascii="Arial" w:hAnsi="Arial" w:cs="Arial"/>
        </w:rPr>
        <w:t xml:space="preserve">     </w:t>
      </w:r>
      <w:r w:rsidRPr="004E50A5">
        <w:rPr>
          <w:rFonts w:ascii="Arial" w:hAnsi="Arial" w:cs="Arial"/>
        </w:rPr>
        <w:t xml:space="preserve">Świelino </w:t>
      </w:r>
    </w:p>
    <w:p w:rsidR="00F96E06" w:rsidRPr="004E50A5" w:rsidRDefault="00F96E06" w:rsidP="006D7C03">
      <w:pPr>
        <w:pStyle w:val="Akapitzlist"/>
        <w:numPr>
          <w:ilvl w:val="0"/>
          <w:numId w:val="28"/>
        </w:numPr>
        <w:spacing w:line="360" w:lineRule="auto"/>
        <w:jc w:val="both"/>
        <w:rPr>
          <w:rFonts w:ascii="Arial" w:hAnsi="Arial" w:cs="Arial"/>
        </w:rPr>
      </w:pPr>
      <w:r w:rsidRPr="004E50A5">
        <w:rPr>
          <w:rFonts w:ascii="Arial" w:hAnsi="Arial" w:cs="Arial"/>
        </w:rPr>
        <w:lastRenderedPageBreak/>
        <w:t xml:space="preserve">Modernizacja zaplecza socjalno-sanitarnego świetlicy wiejskiej      Krępa    </w:t>
      </w:r>
    </w:p>
    <w:p w:rsidR="00F96E06" w:rsidRPr="00F96E06" w:rsidRDefault="00F96E06" w:rsidP="00F96E06">
      <w:pPr>
        <w:tabs>
          <w:tab w:val="left" w:pos="4111"/>
        </w:tabs>
        <w:rPr>
          <w:rFonts w:ascii="Arial" w:hAnsi="Arial" w:cs="Arial"/>
        </w:rPr>
      </w:pPr>
    </w:p>
    <w:p w:rsidR="000A3ABE" w:rsidRPr="001F7D6C" w:rsidRDefault="008533D0" w:rsidP="008533D0">
      <w:pPr>
        <w:jc w:val="both"/>
        <w:rPr>
          <w:sz w:val="24"/>
          <w:szCs w:val="24"/>
        </w:rPr>
      </w:pPr>
      <w:r w:rsidRPr="001F7D6C">
        <w:rPr>
          <w:b/>
          <w:sz w:val="24"/>
          <w:szCs w:val="24"/>
          <w:u w:val="single"/>
        </w:rPr>
        <w:t>Gospodarka gruntami i nieruchomościami – rozdział 70005 –</w:t>
      </w:r>
      <w:r w:rsidR="001F7D6C" w:rsidRPr="001F7D6C">
        <w:rPr>
          <w:b/>
          <w:sz w:val="24"/>
          <w:szCs w:val="24"/>
          <w:u w:val="single"/>
        </w:rPr>
        <w:t xml:space="preserve"> 160 909,31</w:t>
      </w:r>
      <w:r w:rsidR="007C0D2C" w:rsidRPr="001F7D6C">
        <w:rPr>
          <w:b/>
          <w:sz w:val="24"/>
          <w:szCs w:val="24"/>
          <w:u w:val="single"/>
        </w:rPr>
        <w:t xml:space="preserve"> </w:t>
      </w:r>
      <w:r w:rsidR="000A3ABE" w:rsidRPr="001F7D6C">
        <w:rPr>
          <w:b/>
          <w:sz w:val="24"/>
          <w:szCs w:val="24"/>
          <w:u w:val="single"/>
        </w:rPr>
        <w:t>zł.</w:t>
      </w:r>
      <w:r w:rsidRPr="001F7D6C">
        <w:rPr>
          <w:sz w:val="24"/>
          <w:szCs w:val="24"/>
        </w:rPr>
        <w:t xml:space="preserve"> </w:t>
      </w:r>
    </w:p>
    <w:p w:rsidR="001F7D6C" w:rsidRDefault="00603F9B" w:rsidP="000A3ABE">
      <w:r w:rsidRPr="001F7D6C">
        <w:t>Na wydatki w tym dzia</w:t>
      </w:r>
      <w:r w:rsidR="000A3ABE" w:rsidRPr="001F7D6C">
        <w:t>l</w:t>
      </w:r>
      <w:r w:rsidR="001F7D6C" w:rsidRPr="001F7D6C">
        <w:t>e zaplanowano kwotę 169 174,32</w:t>
      </w:r>
      <w:r w:rsidRPr="001F7D6C">
        <w:t xml:space="preserve"> zł.</w:t>
      </w:r>
      <w:r w:rsidR="001F7D6C" w:rsidRPr="001F7D6C">
        <w:t>, wykonano je w 95,1</w:t>
      </w:r>
      <w:r w:rsidR="007C0D2C" w:rsidRPr="001F7D6C">
        <w:t xml:space="preserve"> </w:t>
      </w:r>
      <w:r w:rsidR="001F7D6C">
        <w:t xml:space="preserve">% . Realizowane są wydatki przez Urząd, </w:t>
      </w:r>
      <w:r w:rsidR="000A3ABE" w:rsidRPr="001F7D6C">
        <w:t xml:space="preserve"> </w:t>
      </w:r>
      <w:r w:rsidR="00924302" w:rsidRPr="001F7D6C">
        <w:t xml:space="preserve">w szczególności </w:t>
      </w:r>
      <w:r w:rsidR="000A3ABE" w:rsidRPr="001F7D6C">
        <w:t xml:space="preserve">na:           </w:t>
      </w:r>
    </w:p>
    <w:p w:rsidR="001F7D6C" w:rsidRPr="001F7D6C" w:rsidRDefault="004E50A5" w:rsidP="00C0275C">
      <w:pPr>
        <w:pStyle w:val="Akapitzlist"/>
        <w:numPr>
          <w:ilvl w:val="0"/>
          <w:numId w:val="3"/>
        </w:numPr>
      </w:pPr>
      <w:r>
        <w:t>Pomiar elektryczny- budynek Kłanino</w:t>
      </w:r>
      <w:r w:rsidR="001F7D6C" w:rsidRPr="001F7D6C">
        <w:tab/>
      </w:r>
      <w:r w:rsidR="001F7D6C" w:rsidRPr="001F7D6C">
        <w:tab/>
      </w:r>
      <w:r w:rsidR="001F7D6C" w:rsidRPr="001F7D6C">
        <w:tab/>
      </w:r>
      <w:r w:rsidR="001F7D6C" w:rsidRPr="001F7D6C">
        <w:tab/>
      </w:r>
      <w:r w:rsidR="001F7D6C" w:rsidRPr="001F7D6C">
        <w:tab/>
      </w:r>
      <w:r>
        <w:tab/>
        <w:t xml:space="preserve">5 368,00 </w:t>
      </w:r>
      <w:r w:rsidR="001F7D6C" w:rsidRPr="001F7D6C">
        <w:t>zł.</w:t>
      </w:r>
    </w:p>
    <w:p w:rsidR="007C0D2C" w:rsidRPr="005B3A91" w:rsidRDefault="007C0D2C" w:rsidP="00C0275C">
      <w:pPr>
        <w:pStyle w:val="Akapitzlist"/>
        <w:numPr>
          <w:ilvl w:val="0"/>
          <w:numId w:val="3"/>
        </w:numPr>
      </w:pPr>
      <w:r w:rsidRPr="005B3A91">
        <w:t>wykonanie wyceny</w:t>
      </w:r>
      <w:r w:rsidR="005B3A91" w:rsidRPr="005B3A91">
        <w:t xml:space="preserve"> nieruchomości – </w:t>
      </w:r>
      <w:r w:rsidR="005B3A91" w:rsidRPr="005B3A91">
        <w:tab/>
      </w:r>
      <w:r w:rsidR="005B3A91" w:rsidRPr="005B3A91">
        <w:tab/>
      </w:r>
      <w:r w:rsidR="005B3A91" w:rsidRPr="005B3A91">
        <w:tab/>
      </w:r>
      <w:r w:rsidR="005B3A91" w:rsidRPr="005B3A91">
        <w:tab/>
      </w:r>
      <w:r w:rsidR="005B3A91" w:rsidRPr="005B3A91">
        <w:tab/>
      </w:r>
      <w:r w:rsidR="005B3A91" w:rsidRPr="005B3A91">
        <w:tab/>
        <w:t>32 003,04</w:t>
      </w:r>
      <w:r w:rsidRPr="005B3A91">
        <w:t xml:space="preserve"> zł.</w:t>
      </w:r>
    </w:p>
    <w:p w:rsidR="007C0D2C" w:rsidRPr="00051481" w:rsidRDefault="007C0D2C" w:rsidP="00C0275C">
      <w:pPr>
        <w:pStyle w:val="Akapitzlist"/>
        <w:numPr>
          <w:ilvl w:val="0"/>
          <w:numId w:val="3"/>
        </w:numPr>
      </w:pPr>
      <w:r w:rsidRPr="00051481">
        <w:t>ogłoszeni</w:t>
      </w:r>
      <w:r w:rsidR="00CB0EE6" w:rsidRPr="00051481">
        <w:t xml:space="preserve">a </w:t>
      </w:r>
      <w:r w:rsidR="00051481" w:rsidRPr="00051481">
        <w:t xml:space="preserve"> o przetargach -</w:t>
      </w:r>
      <w:r w:rsidR="00051481" w:rsidRPr="00051481">
        <w:tab/>
      </w:r>
      <w:r w:rsidR="00051481" w:rsidRPr="00051481">
        <w:tab/>
      </w:r>
      <w:r w:rsidR="00051481" w:rsidRPr="00051481">
        <w:tab/>
      </w:r>
      <w:r w:rsidR="00051481" w:rsidRPr="00051481">
        <w:tab/>
      </w:r>
      <w:r w:rsidR="00051481" w:rsidRPr="00051481">
        <w:tab/>
      </w:r>
      <w:r w:rsidR="00051481" w:rsidRPr="00051481">
        <w:tab/>
      </w:r>
      <w:r w:rsidR="00051481" w:rsidRPr="00051481">
        <w:tab/>
        <w:t>74 153,53</w:t>
      </w:r>
      <w:r w:rsidRPr="00051481">
        <w:t xml:space="preserve"> zł.</w:t>
      </w:r>
    </w:p>
    <w:p w:rsidR="007C0D2C" w:rsidRPr="00051481" w:rsidRDefault="007C0D2C" w:rsidP="00C0275C">
      <w:pPr>
        <w:pStyle w:val="Akapitzlist"/>
        <w:numPr>
          <w:ilvl w:val="0"/>
          <w:numId w:val="3"/>
        </w:numPr>
      </w:pPr>
      <w:r w:rsidRPr="00051481">
        <w:t>opłaty za wpisy do ksi</w:t>
      </w:r>
      <w:r w:rsidR="00CB0EE6" w:rsidRPr="00051481">
        <w:t>ąg wieczystych</w:t>
      </w:r>
      <w:r w:rsidR="004E50A5" w:rsidRPr="00051481">
        <w:tab/>
        <w:t>-</w:t>
      </w:r>
      <w:r w:rsidR="004E50A5" w:rsidRPr="00051481">
        <w:tab/>
      </w:r>
      <w:r w:rsidR="004E50A5" w:rsidRPr="00051481">
        <w:tab/>
      </w:r>
      <w:r w:rsidR="004E50A5" w:rsidRPr="00051481">
        <w:tab/>
      </w:r>
      <w:r w:rsidR="004E50A5" w:rsidRPr="00051481">
        <w:tab/>
      </w:r>
      <w:r w:rsidR="004E50A5" w:rsidRPr="00051481">
        <w:tab/>
        <w:t xml:space="preserve">   1 400,00</w:t>
      </w:r>
      <w:r w:rsidRPr="00051481">
        <w:t xml:space="preserve"> zł.</w:t>
      </w:r>
    </w:p>
    <w:p w:rsidR="007C0D2C" w:rsidRPr="00051481" w:rsidRDefault="007C0D2C" w:rsidP="00C0275C">
      <w:pPr>
        <w:pStyle w:val="Akapitzlist"/>
        <w:numPr>
          <w:ilvl w:val="0"/>
          <w:numId w:val="3"/>
        </w:numPr>
      </w:pPr>
      <w:r w:rsidRPr="00051481">
        <w:t>czynsz za lokal w Koszalinie dla osoby niepełnosprawn</w:t>
      </w:r>
      <w:r w:rsidR="00CB0EE6" w:rsidRPr="00051481">
        <w:t>ej</w:t>
      </w:r>
      <w:r w:rsidR="00051481" w:rsidRPr="00051481">
        <w:t xml:space="preserve"> z gminy Bobolice - </w:t>
      </w:r>
      <w:r w:rsidR="00051481" w:rsidRPr="00051481">
        <w:tab/>
        <w:t xml:space="preserve">   3 659,44</w:t>
      </w:r>
      <w:r w:rsidRPr="00051481">
        <w:t xml:space="preserve"> zł.</w:t>
      </w:r>
    </w:p>
    <w:p w:rsidR="00CB0EE6" w:rsidRPr="00051481" w:rsidRDefault="00CB0EE6" w:rsidP="00CB0EE6">
      <w:pPr>
        <w:pStyle w:val="Akapitzlist"/>
      </w:pPr>
      <w:r w:rsidRPr="00051481">
        <w:t>( wydatek refundowany przez lokatora )</w:t>
      </w:r>
    </w:p>
    <w:p w:rsidR="007C0D2C" w:rsidRDefault="007C0D2C" w:rsidP="00C0275C">
      <w:pPr>
        <w:pStyle w:val="Akapitzlist"/>
        <w:numPr>
          <w:ilvl w:val="0"/>
          <w:numId w:val="3"/>
        </w:numPr>
      </w:pPr>
      <w:r w:rsidRPr="00051481">
        <w:t>podatek VA</w:t>
      </w:r>
      <w:r w:rsidR="00CB0EE6" w:rsidRPr="00051481">
        <w:t>T od sprzedaży -</w:t>
      </w:r>
      <w:r w:rsidR="00CB0EE6" w:rsidRPr="00051481">
        <w:tab/>
      </w:r>
      <w:r w:rsidR="00CB0EE6" w:rsidRPr="00051481">
        <w:tab/>
      </w:r>
      <w:r w:rsidR="00CB0EE6" w:rsidRPr="00051481">
        <w:tab/>
      </w:r>
      <w:r w:rsidR="00CB0EE6" w:rsidRPr="00051481">
        <w:tab/>
      </w:r>
      <w:r w:rsidR="00CB0EE6" w:rsidRPr="00051481">
        <w:tab/>
      </w:r>
      <w:r w:rsidR="00CB0EE6" w:rsidRPr="00051481">
        <w:tab/>
      </w:r>
      <w:r w:rsidR="00CB0EE6" w:rsidRPr="00051481">
        <w:tab/>
      </w:r>
      <w:r w:rsidR="00051481" w:rsidRPr="00051481">
        <w:t>41 101,00</w:t>
      </w:r>
      <w:r w:rsidRPr="00051481">
        <w:t xml:space="preserve"> zł. </w:t>
      </w:r>
    </w:p>
    <w:p w:rsidR="00051481" w:rsidRPr="00051481" w:rsidRDefault="00051481" w:rsidP="00C0275C">
      <w:pPr>
        <w:pStyle w:val="Akapitzlist"/>
        <w:numPr>
          <w:ilvl w:val="0"/>
          <w:numId w:val="3"/>
        </w:numPr>
      </w:pPr>
      <w:r>
        <w:t>opłaty za sporządzenia aktów notarialnych</w:t>
      </w:r>
      <w:r>
        <w:tab/>
      </w:r>
      <w:r>
        <w:tab/>
      </w:r>
      <w:r>
        <w:tab/>
      </w:r>
      <w:r>
        <w:tab/>
      </w:r>
      <w:r>
        <w:tab/>
        <w:t xml:space="preserve">   2 604,84 zł.</w:t>
      </w:r>
    </w:p>
    <w:p w:rsidR="00697025" w:rsidRPr="00051481" w:rsidRDefault="00697025" w:rsidP="00C0275C">
      <w:pPr>
        <w:pStyle w:val="Akapitzlist"/>
        <w:numPr>
          <w:ilvl w:val="0"/>
          <w:numId w:val="3"/>
        </w:numPr>
      </w:pPr>
      <w:r w:rsidRPr="00051481">
        <w:t>inne</w:t>
      </w:r>
      <w:r w:rsidRPr="00051481">
        <w:tab/>
      </w:r>
      <w:r w:rsidRPr="00051481">
        <w:tab/>
      </w:r>
      <w:r w:rsidRPr="00051481">
        <w:tab/>
      </w:r>
      <w:r w:rsidRPr="00051481">
        <w:tab/>
      </w:r>
      <w:r w:rsidRPr="00051481">
        <w:tab/>
      </w:r>
      <w:r w:rsidRPr="00051481">
        <w:tab/>
      </w:r>
      <w:r w:rsidRPr="00051481">
        <w:tab/>
      </w:r>
      <w:r w:rsidRPr="00051481">
        <w:tab/>
      </w:r>
      <w:r w:rsidRPr="00051481">
        <w:tab/>
      </w:r>
      <w:r w:rsidRPr="00051481">
        <w:tab/>
      </w:r>
      <w:r w:rsidR="00051481" w:rsidRPr="00051481">
        <w:t xml:space="preserve">       </w:t>
      </w:r>
      <w:r w:rsidR="00051481">
        <w:t>619,46</w:t>
      </w:r>
      <w:r w:rsidR="00201B48" w:rsidRPr="00051481">
        <w:t xml:space="preserve"> zł.</w:t>
      </w:r>
    </w:p>
    <w:p w:rsidR="00051481" w:rsidRDefault="00051481" w:rsidP="000A3ABE">
      <w:pPr>
        <w:rPr>
          <w:color w:val="FF0000"/>
        </w:rPr>
      </w:pPr>
    </w:p>
    <w:p w:rsidR="00051481" w:rsidRDefault="00051481" w:rsidP="000A3ABE">
      <w:pPr>
        <w:rPr>
          <w:color w:val="FF0000"/>
        </w:rPr>
      </w:pPr>
    </w:p>
    <w:p w:rsidR="00F369A0" w:rsidRPr="006A6319" w:rsidRDefault="00F369A0" w:rsidP="000A3ABE">
      <w:pPr>
        <w:rPr>
          <w:b/>
          <w:sz w:val="24"/>
          <w:szCs w:val="24"/>
          <w:u w:val="single"/>
        </w:rPr>
      </w:pPr>
      <w:r w:rsidRPr="006A6319">
        <w:rPr>
          <w:b/>
          <w:sz w:val="24"/>
          <w:szCs w:val="24"/>
          <w:u w:val="single"/>
        </w:rPr>
        <w:t>Pozostała działaln</w:t>
      </w:r>
      <w:r w:rsidR="000641D3" w:rsidRPr="006A6319">
        <w:rPr>
          <w:b/>
          <w:sz w:val="24"/>
          <w:szCs w:val="24"/>
          <w:u w:val="single"/>
        </w:rPr>
        <w:t xml:space="preserve">ość  </w:t>
      </w:r>
      <w:r w:rsidR="00712FD3" w:rsidRPr="006A6319">
        <w:rPr>
          <w:b/>
          <w:sz w:val="24"/>
          <w:szCs w:val="24"/>
          <w:u w:val="single"/>
        </w:rPr>
        <w:t>- rozdział  - 70095 – 831 203,68</w:t>
      </w:r>
      <w:r w:rsidR="006457B5" w:rsidRPr="006A6319">
        <w:rPr>
          <w:b/>
          <w:sz w:val="24"/>
          <w:szCs w:val="24"/>
          <w:u w:val="single"/>
        </w:rPr>
        <w:t xml:space="preserve"> </w:t>
      </w:r>
      <w:r w:rsidRPr="006A6319">
        <w:rPr>
          <w:b/>
          <w:sz w:val="24"/>
          <w:szCs w:val="24"/>
          <w:u w:val="single"/>
        </w:rPr>
        <w:t xml:space="preserve"> zł.</w:t>
      </w:r>
    </w:p>
    <w:p w:rsidR="00634442" w:rsidRPr="006A6319" w:rsidRDefault="000641D3" w:rsidP="000A3ABE">
      <w:r w:rsidRPr="006A6319">
        <w:t>W dziale tym wystąpiły tylko w</w:t>
      </w:r>
      <w:r w:rsidR="00F369A0" w:rsidRPr="006A6319">
        <w:t xml:space="preserve">ydatki </w:t>
      </w:r>
      <w:r w:rsidRPr="006A6319">
        <w:t xml:space="preserve"> majątkowe, które</w:t>
      </w:r>
      <w:r w:rsidR="00634442" w:rsidRPr="006A6319">
        <w:t xml:space="preserve"> </w:t>
      </w:r>
      <w:r w:rsidR="006A6319" w:rsidRPr="006A6319">
        <w:t>wykonano w 98,8</w:t>
      </w:r>
      <w:r w:rsidRPr="006A6319">
        <w:t>%</w:t>
      </w:r>
      <w:r w:rsidR="00C24609" w:rsidRPr="006A6319">
        <w:t xml:space="preserve"> , w p</w:t>
      </w:r>
      <w:r w:rsidR="006A6319" w:rsidRPr="006A6319">
        <w:t>orównaniu do planu 841 300</w:t>
      </w:r>
      <w:r w:rsidRPr="006A6319">
        <w:t xml:space="preserve"> zł. dotyczyły: </w:t>
      </w:r>
      <w:r w:rsidR="00C24609" w:rsidRPr="006A6319">
        <w:t xml:space="preserve">termomodernizacji obiektów użyteczności publicznej w ramach projektu wspólnego Związku Miast i Gmin Dorzecza Parsęty oraz Starostwa Szczecinek jako Lidera.  </w:t>
      </w:r>
      <w:r w:rsidRPr="006A6319">
        <w:t>( zał. Nr 6)</w:t>
      </w:r>
      <w:r w:rsidR="00685289" w:rsidRPr="006A6319">
        <w:t>.</w:t>
      </w:r>
      <w:r w:rsidRPr="006A6319">
        <w:t xml:space="preserve"> </w:t>
      </w:r>
    </w:p>
    <w:p w:rsidR="00F37628" w:rsidRPr="001760EC" w:rsidRDefault="00F37628" w:rsidP="00634442">
      <w:pPr>
        <w:jc w:val="both"/>
        <w:rPr>
          <w:color w:val="FF0000"/>
        </w:rPr>
      </w:pPr>
    </w:p>
    <w:p w:rsidR="008533D0" w:rsidRPr="006A6319" w:rsidRDefault="00634442" w:rsidP="00634442">
      <w:pPr>
        <w:jc w:val="both"/>
        <w:rPr>
          <w:b/>
          <w:sz w:val="24"/>
          <w:szCs w:val="24"/>
        </w:rPr>
      </w:pPr>
      <w:r w:rsidRPr="006A6319">
        <w:rPr>
          <w:b/>
          <w:sz w:val="24"/>
          <w:szCs w:val="24"/>
        </w:rPr>
        <w:t xml:space="preserve">DZIAŁ  710 - </w:t>
      </w:r>
      <w:r w:rsidR="008533D0" w:rsidRPr="006A6319">
        <w:rPr>
          <w:b/>
          <w:sz w:val="24"/>
          <w:szCs w:val="24"/>
        </w:rPr>
        <w:t xml:space="preserve">DZIAŁALNOŚĆ USŁUGOWA  - </w:t>
      </w:r>
      <w:r w:rsidR="006457B5" w:rsidRPr="006A6319">
        <w:rPr>
          <w:b/>
          <w:sz w:val="24"/>
          <w:szCs w:val="24"/>
        </w:rPr>
        <w:t>0,3</w:t>
      </w:r>
      <w:r w:rsidR="00685289" w:rsidRPr="006A6319">
        <w:rPr>
          <w:b/>
          <w:sz w:val="24"/>
          <w:szCs w:val="24"/>
        </w:rPr>
        <w:t xml:space="preserve"> </w:t>
      </w:r>
      <w:r w:rsidR="000548DE" w:rsidRPr="006A6319">
        <w:rPr>
          <w:b/>
          <w:sz w:val="24"/>
          <w:szCs w:val="24"/>
        </w:rPr>
        <w:t>% ogółu wydatków</w:t>
      </w:r>
    </w:p>
    <w:p w:rsidR="006A6319" w:rsidRPr="006A6319" w:rsidRDefault="006A6319" w:rsidP="00634442">
      <w:pPr>
        <w:jc w:val="both"/>
        <w:rPr>
          <w:b/>
          <w:sz w:val="24"/>
          <w:szCs w:val="24"/>
        </w:rPr>
      </w:pPr>
      <w:r>
        <w:rPr>
          <w:sz w:val="24"/>
          <w:szCs w:val="24"/>
        </w:rPr>
        <w:t xml:space="preserve">W rozdziale tym </w:t>
      </w:r>
      <w:r w:rsidRPr="006A6319">
        <w:rPr>
          <w:b/>
          <w:sz w:val="24"/>
          <w:szCs w:val="24"/>
        </w:rPr>
        <w:t>wydatki wykonano</w:t>
      </w:r>
      <w:r>
        <w:rPr>
          <w:sz w:val="24"/>
          <w:szCs w:val="24"/>
        </w:rPr>
        <w:t xml:space="preserve"> na kwotę ogółem </w:t>
      </w:r>
      <w:r w:rsidRPr="006A6319">
        <w:rPr>
          <w:b/>
          <w:sz w:val="24"/>
          <w:szCs w:val="24"/>
        </w:rPr>
        <w:t>109 105,15</w:t>
      </w:r>
      <w:r>
        <w:rPr>
          <w:b/>
          <w:sz w:val="24"/>
          <w:szCs w:val="24"/>
        </w:rPr>
        <w:t xml:space="preserve"> zł,. </w:t>
      </w:r>
      <w:r w:rsidRPr="006A6319">
        <w:rPr>
          <w:sz w:val="24"/>
          <w:szCs w:val="24"/>
        </w:rPr>
        <w:t>wg poniższych zadań:</w:t>
      </w:r>
    </w:p>
    <w:p w:rsidR="000548DE" w:rsidRPr="006A6319" w:rsidRDefault="008533D0" w:rsidP="008533D0">
      <w:pPr>
        <w:jc w:val="both"/>
        <w:rPr>
          <w:b/>
          <w:sz w:val="24"/>
          <w:szCs w:val="24"/>
          <w:u w:val="single"/>
        </w:rPr>
      </w:pPr>
      <w:r w:rsidRPr="006A6319">
        <w:rPr>
          <w:b/>
          <w:sz w:val="24"/>
          <w:szCs w:val="24"/>
          <w:u w:val="single"/>
        </w:rPr>
        <w:t xml:space="preserve">Plany zagospodarowania przestrzennego – rozdział 71004 – </w:t>
      </w:r>
      <w:r w:rsidR="006A6319" w:rsidRPr="006A6319">
        <w:rPr>
          <w:b/>
          <w:sz w:val="24"/>
          <w:szCs w:val="24"/>
          <w:u w:val="single"/>
        </w:rPr>
        <w:t xml:space="preserve">51 105,80 </w:t>
      </w:r>
      <w:r w:rsidR="000548DE" w:rsidRPr="006A6319">
        <w:rPr>
          <w:b/>
          <w:sz w:val="24"/>
          <w:szCs w:val="24"/>
          <w:u w:val="single"/>
        </w:rPr>
        <w:t xml:space="preserve"> zł.</w:t>
      </w:r>
    </w:p>
    <w:p w:rsidR="00AB15BB" w:rsidRPr="006A6319" w:rsidRDefault="008533D0" w:rsidP="008533D0">
      <w:pPr>
        <w:jc w:val="both"/>
        <w:rPr>
          <w:sz w:val="24"/>
          <w:szCs w:val="24"/>
        </w:rPr>
      </w:pPr>
      <w:r w:rsidRPr="006A6319">
        <w:rPr>
          <w:sz w:val="24"/>
          <w:szCs w:val="24"/>
        </w:rPr>
        <w:t>W rozdziale  tym planowa</w:t>
      </w:r>
      <w:r w:rsidR="000548DE" w:rsidRPr="006A6319">
        <w:rPr>
          <w:sz w:val="24"/>
          <w:szCs w:val="24"/>
        </w:rPr>
        <w:t xml:space="preserve">ne były </w:t>
      </w:r>
      <w:r w:rsidRPr="006A6319">
        <w:rPr>
          <w:sz w:val="24"/>
          <w:szCs w:val="24"/>
        </w:rPr>
        <w:t xml:space="preserve"> środki </w:t>
      </w:r>
      <w:r w:rsidR="000548DE" w:rsidRPr="006A6319">
        <w:rPr>
          <w:sz w:val="24"/>
          <w:szCs w:val="24"/>
        </w:rPr>
        <w:t xml:space="preserve">w wysokości </w:t>
      </w:r>
      <w:r w:rsidR="006A6319" w:rsidRPr="006A6319">
        <w:rPr>
          <w:sz w:val="24"/>
          <w:szCs w:val="24"/>
        </w:rPr>
        <w:t>51 500</w:t>
      </w:r>
      <w:r w:rsidR="00EB57AA" w:rsidRPr="006A6319">
        <w:rPr>
          <w:sz w:val="24"/>
          <w:szCs w:val="24"/>
        </w:rPr>
        <w:t xml:space="preserve"> zł., zrea</w:t>
      </w:r>
      <w:r w:rsidR="006A6319" w:rsidRPr="006A6319">
        <w:rPr>
          <w:sz w:val="24"/>
          <w:szCs w:val="24"/>
        </w:rPr>
        <w:t>lizowano w 99,2</w:t>
      </w:r>
      <w:r w:rsidR="00EB57AA" w:rsidRPr="006A6319">
        <w:rPr>
          <w:sz w:val="24"/>
          <w:szCs w:val="24"/>
        </w:rPr>
        <w:t xml:space="preserve">%, </w:t>
      </w:r>
      <w:r w:rsidR="006457B5" w:rsidRPr="006A6319">
        <w:rPr>
          <w:sz w:val="24"/>
          <w:szCs w:val="24"/>
        </w:rPr>
        <w:t xml:space="preserve">                </w:t>
      </w:r>
      <w:r w:rsidRPr="006A6319">
        <w:rPr>
          <w:sz w:val="24"/>
          <w:szCs w:val="24"/>
        </w:rPr>
        <w:t xml:space="preserve"> w zakresie opracowań decyzji o warunkach zabudowy</w:t>
      </w:r>
      <w:r w:rsidR="00C24609" w:rsidRPr="006A6319">
        <w:rPr>
          <w:sz w:val="24"/>
          <w:szCs w:val="24"/>
        </w:rPr>
        <w:t>, głównie</w:t>
      </w:r>
      <w:r w:rsidR="00EB57AA" w:rsidRPr="006A6319">
        <w:rPr>
          <w:sz w:val="24"/>
          <w:szCs w:val="24"/>
        </w:rPr>
        <w:t xml:space="preserve"> na obsługę architektoniczną</w:t>
      </w:r>
      <w:r w:rsidR="00C24609" w:rsidRPr="006A6319">
        <w:rPr>
          <w:sz w:val="24"/>
          <w:szCs w:val="24"/>
        </w:rPr>
        <w:t xml:space="preserve"> </w:t>
      </w:r>
      <w:r w:rsidR="006457B5" w:rsidRPr="006A6319">
        <w:rPr>
          <w:sz w:val="24"/>
          <w:szCs w:val="24"/>
        </w:rPr>
        <w:t xml:space="preserve">  </w:t>
      </w:r>
      <w:r w:rsidR="00C24609" w:rsidRPr="006A6319">
        <w:rPr>
          <w:sz w:val="24"/>
          <w:szCs w:val="24"/>
        </w:rPr>
        <w:t>( firma ARCHI )</w:t>
      </w:r>
    </w:p>
    <w:p w:rsidR="00AB15BB" w:rsidRPr="006A6319" w:rsidRDefault="008533D0" w:rsidP="008533D0">
      <w:pPr>
        <w:jc w:val="both"/>
        <w:rPr>
          <w:b/>
          <w:i/>
          <w:sz w:val="24"/>
          <w:szCs w:val="24"/>
          <w:u w:val="single"/>
        </w:rPr>
      </w:pPr>
      <w:r w:rsidRPr="006A6319">
        <w:rPr>
          <w:b/>
          <w:sz w:val="24"/>
          <w:szCs w:val="24"/>
          <w:u w:val="single"/>
        </w:rPr>
        <w:t xml:space="preserve">Opracowania geodezyjne i kartograficzne – </w:t>
      </w:r>
      <w:r w:rsidR="006457B5" w:rsidRPr="006A6319">
        <w:rPr>
          <w:b/>
          <w:sz w:val="24"/>
          <w:szCs w:val="24"/>
          <w:u w:val="single"/>
        </w:rPr>
        <w:t xml:space="preserve">71014 – </w:t>
      </w:r>
      <w:r w:rsidR="006A6319" w:rsidRPr="006A6319">
        <w:rPr>
          <w:b/>
          <w:sz w:val="24"/>
          <w:szCs w:val="24"/>
          <w:u w:val="single"/>
        </w:rPr>
        <w:t>54 499,35</w:t>
      </w:r>
      <w:r w:rsidR="00EB57AA" w:rsidRPr="006A6319">
        <w:rPr>
          <w:b/>
          <w:sz w:val="24"/>
          <w:szCs w:val="24"/>
          <w:u w:val="single"/>
        </w:rPr>
        <w:t xml:space="preserve"> zł.</w:t>
      </w:r>
      <w:r w:rsidR="00EB57AA" w:rsidRPr="006A6319">
        <w:rPr>
          <w:b/>
          <w:i/>
          <w:sz w:val="24"/>
          <w:szCs w:val="24"/>
          <w:u w:val="single"/>
        </w:rPr>
        <w:t xml:space="preserve"> </w:t>
      </w:r>
    </w:p>
    <w:p w:rsidR="00C24609" w:rsidRPr="006A6319" w:rsidRDefault="00AB15BB" w:rsidP="008533D0">
      <w:pPr>
        <w:jc w:val="both"/>
      </w:pPr>
      <w:r w:rsidRPr="006A6319">
        <w:t>Wydatki zaplan</w:t>
      </w:r>
      <w:r w:rsidR="006A6319" w:rsidRPr="006A6319">
        <w:t>owano na kwotę 57 000 zł. i wykonano w 95,6</w:t>
      </w:r>
      <w:r w:rsidRPr="006A6319">
        <w:t xml:space="preserve">% na :                                                                  </w:t>
      </w:r>
      <w:r w:rsidR="008533D0" w:rsidRPr="006A6319">
        <w:t xml:space="preserve"> </w:t>
      </w:r>
      <w:r w:rsidR="00EB57AA" w:rsidRPr="006A6319">
        <w:t xml:space="preserve">- </w:t>
      </w:r>
      <w:r w:rsidR="008533D0" w:rsidRPr="006A6319">
        <w:t>wydatki doty</w:t>
      </w:r>
      <w:r w:rsidR="00C24609" w:rsidRPr="006A6319">
        <w:t xml:space="preserve">czące wykonania map, usługi </w:t>
      </w:r>
      <w:r w:rsidR="00EB57AA" w:rsidRPr="006A6319">
        <w:t xml:space="preserve"> geodezyjne </w:t>
      </w:r>
      <w:r w:rsidR="006A6319" w:rsidRPr="006A6319">
        <w:t xml:space="preserve">( firma GEO-MAJ ), </w:t>
      </w:r>
      <w:r w:rsidR="00C24609" w:rsidRPr="006A6319">
        <w:t>wyrysy, wypisy geodezyjne, wykonanie ksero map w St</w:t>
      </w:r>
      <w:r w:rsidR="006A6319" w:rsidRPr="006A6319">
        <w:t xml:space="preserve">arostwie Powiatowym </w:t>
      </w:r>
    </w:p>
    <w:p w:rsidR="00AB15BB" w:rsidRPr="006A6319" w:rsidRDefault="008533D0" w:rsidP="008533D0">
      <w:pPr>
        <w:jc w:val="both"/>
      </w:pPr>
      <w:r w:rsidRPr="006A6319">
        <w:rPr>
          <w:b/>
          <w:sz w:val="24"/>
          <w:szCs w:val="24"/>
          <w:u w:val="single"/>
        </w:rPr>
        <w:t xml:space="preserve">Cmentarze – rozdział 71035 – </w:t>
      </w:r>
      <w:r w:rsidR="0034090A" w:rsidRPr="006A6319">
        <w:rPr>
          <w:b/>
          <w:sz w:val="24"/>
          <w:szCs w:val="24"/>
          <w:u w:val="single"/>
        </w:rPr>
        <w:t xml:space="preserve"> 3 500,00 </w:t>
      </w:r>
      <w:r w:rsidR="00AB15BB" w:rsidRPr="006A6319">
        <w:rPr>
          <w:b/>
          <w:sz w:val="24"/>
          <w:szCs w:val="24"/>
          <w:u w:val="single"/>
        </w:rPr>
        <w:t>zł.</w:t>
      </w:r>
      <w:r w:rsidR="00A46CEB" w:rsidRPr="006A6319">
        <w:rPr>
          <w:b/>
          <w:sz w:val="24"/>
          <w:szCs w:val="24"/>
          <w:u w:val="single"/>
        </w:rPr>
        <w:t xml:space="preserve">  </w:t>
      </w:r>
      <w:r w:rsidR="00A46CEB" w:rsidRPr="006A6319">
        <w:rPr>
          <w:sz w:val="24"/>
          <w:szCs w:val="24"/>
        </w:rPr>
        <w:t xml:space="preserve"> </w:t>
      </w:r>
    </w:p>
    <w:p w:rsidR="005942CA" w:rsidRPr="006A6319" w:rsidRDefault="00A46CEB" w:rsidP="008533D0">
      <w:pPr>
        <w:jc w:val="both"/>
      </w:pPr>
      <w:r w:rsidRPr="006A6319">
        <w:t>W</w:t>
      </w:r>
      <w:r w:rsidR="008533D0" w:rsidRPr="006A6319">
        <w:t xml:space="preserve"> rozdzial</w:t>
      </w:r>
      <w:r w:rsidR="00AB15BB" w:rsidRPr="006A6319">
        <w:t>e tym poniesiono</w:t>
      </w:r>
      <w:r w:rsidR="008533D0" w:rsidRPr="006A6319">
        <w:t xml:space="preserve"> koszty</w:t>
      </w:r>
      <w:r w:rsidR="00D7261A" w:rsidRPr="006A6319">
        <w:t xml:space="preserve"> sfinansowane z dotacji celowej, </w:t>
      </w:r>
      <w:r w:rsidR="008533D0" w:rsidRPr="006A6319">
        <w:t xml:space="preserve">związane z realizacją zadań z zakresu administracji rządowej wykonywanych na podstawie Porozumień  z organami administracji </w:t>
      </w:r>
      <w:r w:rsidR="008533D0" w:rsidRPr="006A6319">
        <w:lastRenderedPageBreak/>
        <w:t xml:space="preserve">rządowej dotyczącej utrzymania i opieki nad grobami i miejscami pamięci narodowej </w:t>
      </w:r>
      <w:r w:rsidR="00AB15BB" w:rsidRPr="006A6319">
        <w:t xml:space="preserve"> - Panteon w Bobolicach, </w:t>
      </w:r>
      <w:r w:rsidRPr="006A6319">
        <w:t xml:space="preserve">w wysokości 3 500 zł. (zadania te wykonuje Zakład Usług Komunalnych i Oświatowych w Bobolicach). </w:t>
      </w:r>
      <w:r w:rsidR="0034090A" w:rsidRPr="006A6319">
        <w:t>Wykonano wydatki w 100</w:t>
      </w:r>
      <w:r w:rsidR="00D7261A" w:rsidRPr="006A6319">
        <w:t xml:space="preserve">% planu. </w:t>
      </w:r>
    </w:p>
    <w:p w:rsidR="000F79ED" w:rsidRPr="001760EC" w:rsidRDefault="000F79ED" w:rsidP="00D704DA">
      <w:pPr>
        <w:jc w:val="both"/>
        <w:rPr>
          <w:b/>
          <w:color w:val="FF0000"/>
          <w:sz w:val="24"/>
          <w:szCs w:val="24"/>
        </w:rPr>
      </w:pPr>
    </w:p>
    <w:p w:rsidR="008533D0" w:rsidRPr="006A6319" w:rsidRDefault="00D704DA" w:rsidP="00D704DA">
      <w:pPr>
        <w:jc w:val="both"/>
      </w:pPr>
      <w:r w:rsidRPr="006A6319">
        <w:rPr>
          <w:b/>
          <w:sz w:val="24"/>
          <w:szCs w:val="24"/>
        </w:rPr>
        <w:t xml:space="preserve">DZIAŁ 750 -  </w:t>
      </w:r>
      <w:r w:rsidR="008533D0" w:rsidRPr="006A6319">
        <w:rPr>
          <w:b/>
          <w:sz w:val="24"/>
          <w:szCs w:val="24"/>
        </w:rPr>
        <w:t xml:space="preserve">ADMINISTRACJA PUBLICZNA  - </w:t>
      </w:r>
      <w:r w:rsidR="006A6319" w:rsidRPr="006A6319">
        <w:rPr>
          <w:b/>
        </w:rPr>
        <w:t>9,0</w:t>
      </w:r>
      <w:r w:rsidR="0034090A" w:rsidRPr="006A6319">
        <w:rPr>
          <w:b/>
        </w:rPr>
        <w:t xml:space="preserve"> </w:t>
      </w:r>
      <w:r w:rsidR="00392780" w:rsidRPr="006A6319">
        <w:rPr>
          <w:b/>
        </w:rPr>
        <w:t xml:space="preserve"> % ogółu wydatków</w:t>
      </w:r>
    </w:p>
    <w:p w:rsidR="00392780" w:rsidRPr="006A6319" w:rsidRDefault="00392780" w:rsidP="00D704DA">
      <w:pPr>
        <w:jc w:val="both"/>
      </w:pPr>
      <w:r w:rsidRPr="006A6319">
        <w:t>Na wydatki dotyczące administracji publicznej plano</w:t>
      </w:r>
      <w:r w:rsidR="006A6319" w:rsidRPr="006A6319">
        <w:t>wano przeznaczyć kwotę 3 284 853,18 zł. Wykonano je w 98,2</w:t>
      </w:r>
      <w:r w:rsidRPr="006A6319">
        <w:t xml:space="preserve"> % na kwotę </w:t>
      </w:r>
      <w:r w:rsidR="006A6319" w:rsidRPr="006A6319">
        <w:rPr>
          <w:b/>
        </w:rPr>
        <w:t>3 227 207,79</w:t>
      </w:r>
      <w:r w:rsidRPr="006A6319">
        <w:rPr>
          <w:b/>
        </w:rPr>
        <w:t xml:space="preserve"> zł.</w:t>
      </w:r>
      <w:r w:rsidR="00BB2BAD" w:rsidRPr="006A6319">
        <w:t xml:space="preserve"> </w:t>
      </w:r>
      <w:r w:rsidRPr="006A6319">
        <w:t xml:space="preserve"> </w:t>
      </w:r>
    </w:p>
    <w:p w:rsidR="00392780" w:rsidRPr="00F426AC" w:rsidRDefault="008533D0" w:rsidP="008533D0">
      <w:pPr>
        <w:jc w:val="both"/>
        <w:rPr>
          <w:sz w:val="24"/>
          <w:szCs w:val="24"/>
          <w:u w:val="single"/>
        </w:rPr>
      </w:pPr>
      <w:r w:rsidRPr="00F426AC">
        <w:rPr>
          <w:b/>
          <w:sz w:val="24"/>
          <w:szCs w:val="24"/>
          <w:u w:val="single"/>
        </w:rPr>
        <w:t>Urzędy wojewódzkie – rozdział 75011</w:t>
      </w:r>
      <w:r w:rsidRPr="00F426AC">
        <w:rPr>
          <w:sz w:val="24"/>
          <w:szCs w:val="24"/>
          <w:u w:val="single"/>
        </w:rPr>
        <w:t xml:space="preserve"> – </w:t>
      </w:r>
      <w:r w:rsidR="00F426AC" w:rsidRPr="00F426AC">
        <w:rPr>
          <w:b/>
          <w:sz w:val="24"/>
          <w:szCs w:val="24"/>
          <w:u w:val="single"/>
        </w:rPr>
        <w:t xml:space="preserve">191 066,10 </w:t>
      </w:r>
      <w:r w:rsidR="00BB2BAD" w:rsidRPr="00F426AC">
        <w:rPr>
          <w:b/>
          <w:sz w:val="24"/>
          <w:szCs w:val="24"/>
          <w:u w:val="single"/>
        </w:rPr>
        <w:t>zł.</w:t>
      </w:r>
    </w:p>
    <w:p w:rsidR="00392780" w:rsidRPr="00F426AC" w:rsidRDefault="00A57DA4" w:rsidP="008533D0">
      <w:pPr>
        <w:jc w:val="both"/>
      </w:pPr>
      <w:r w:rsidRPr="00F426AC">
        <w:t xml:space="preserve">W rozdziale tym planowane były </w:t>
      </w:r>
      <w:r w:rsidR="008533D0" w:rsidRPr="00F426AC">
        <w:t xml:space="preserve"> </w:t>
      </w:r>
      <w:r w:rsidR="00F426AC" w:rsidRPr="00F426AC">
        <w:t>w wysokości 199 836</w:t>
      </w:r>
      <w:r w:rsidR="005942CA" w:rsidRPr="00F426AC">
        <w:t xml:space="preserve"> zł. </w:t>
      </w:r>
      <w:r w:rsidR="008533D0" w:rsidRPr="00F426AC">
        <w:t xml:space="preserve">wydatki związane z zatrudnieniem pracowników USC, załatwianiem spraw obywatelskich, wojskowych i obrony cywilnej. </w:t>
      </w:r>
      <w:r w:rsidR="00D7261A" w:rsidRPr="00F426AC">
        <w:t xml:space="preserve"> Wydatki dofinansowane dotacją celową na zadania z zakresu administracji rządowej w wysokości</w:t>
      </w:r>
      <w:r w:rsidR="00485032" w:rsidRPr="00F426AC">
        <w:t xml:space="preserve"> rocznej 72 900 zł. Wydatki ze ś</w:t>
      </w:r>
      <w:r w:rsidR="00D7261A" w:rsidRPr="00F426AC">
        <w:t>rodków g</w:t>
      </w:r>
      <w:r w:rsidR="00F37628" w:rsidRPr="00F426AC">
        <w:t>miny w t</w:t>
      </w:r>
      <w:r w:rsidR="00F426AC" w:rsidRPr="00F426AC">
        <w:t>ym rozdziale to kwota 118 166,10</w:t>
      </w:r>
      <w:r w:rsidR="00D7261A" w:rsidRPr="00F426AC">
        <w:t xml:space="preserve"> z</w:t>
      </w:r>
      <w:r w:rsidR="00F37628" w:rsidRPr="00F426AC">
        <w:t>ł</w:t>
      </w:r>
      <w:r w:rsidR="00D7261A" w:rsidRPr="00F426AC">
        <w:t>.</w:t>
      </w:r>
      <w:r w:rsidR="00F426AC" w:rsidRPr="00F426AC">
        <w:t>, Wykonano w 95,6</w:t>
      </w:r>
      <w:r w:rsidR="005942CA" w:rsidRPr="00F426AC">
        <w:t xml:space="preserve"> </w:t>
      </w:r>
      <w:r w:rsidR="00BB2BAD" w:rsidRPr="00F426AC">
        <w:t xml:space="preserve">%, </w:t>
      </w:r>
      <w:r w:rsidR="00F37628" w:rsidRPr="00F426AC">
        <w:t xml:space="preserve">             </w:t>
      </w:r>
      <w:r w:rsidR="005942CA" w:rsidRPr="00F426AC">
        <w:t xml:space="preserve">z przeznaczeniem </w:t>
      </w:r>
      <w:r w:rsidR="003F024A" w:rsidRPr="00F426AC">
        <w:t xml:space="preserve">w szczególności </w:t>
      </w:r>
      <w:r w:rsidR="005942CA" w:rsidRPr="00F426AC">
        <w:t>na :</w:t>
      </w:r>
      <w:r w:rsidR="00604A3C" w:rsidRPr="00F426AC">
        <w:t xml:space="preserve"> </w:t>
      </w:r>
    </w:p>
    <w:p w:rsidR="005942CA" w:rsidRPr="001760EC" w:rsidRDefault="00604A3C" w:rsidP="00F426AC">
      <w:pPr>
        <w:rPr>
          <w:color w:val="FF0000"/>
        </w:rPr>
      </w:pPr>
      <w:r w:rsidRPr="00F426AC">
        <w:t xml:space="preserve"> – wynagrodze</w:t>
      </w:r>
      <w:r w:rsidR="00BB2BAD" w:rsidRPr="00F426AC">
        <w:t>nia osobowe</w:t>
      </w:r>
      <w:r w:rsidR="00BB2BAD" w:rsidRPr="00F426AC">
        <w:tab/>
      </w:r>
      <w:r w:rsidR="00BB2BAD" w:rsidRPr="00F426AC">
        <w:tab/>
      </w:r>
      <w:r w:rsidR="00F426AC" w:rsidRPr="00F426AC">
        <w:tab/>
      </w:r>
      <w:r w:rsidR="00F426AC" w:rsidRPr="00F426AC">
        <w:tab/>
      </w:r>
      <w:r w:rsidR="00F426AC" w:rsidRPr="00F426AC">
        <w:tab/>
      </w:r>
      <w:r w:rsidR="00F426AC" w:rsidRPr="00F426AC">
        <w:tab/>
      </w:r>
      <w:r w:rsidR="00F426AC" w:rsidRPr="00F426AC">
        <w:tab/>
        <w:t xml:space="preserve">-     </w:t>
      </w:r>
      <w:r w:rsidR="00F426AC">
        <w:tab/>
      </w:r>
      <w:r w:rsidR="00F426AC" w:rsidRPr="00F426AC">
        <w:t>152 901,69</w:t>
      </w:r>
      <w:r w:rsidRPr="00F426AC">
        <w:t xml:space="preserve"> zł.        </w:t>
      </w:r>
      <w:r w:rsidR="00EE6A23">
        <w:t xml:space="preserve">  – wydatki osobowe nie zaliczane do wynagrodzeń</w:t>
      </w:r>
      <w:r w:rsidR="00EE6A23">
        <w:tab/>
      </w:r>
      <w:r w:rsidR="00EE6A23">
        <w:tab/>
      </w:r>
      <w:r w:rsidR="00EE6A23">
        <w:tab/>
      </w:r>
      <w:r w:rsidR="00EE6A23">
        <w:tab/>
        <w:t>-</w:t>
      </w:r>
      <w:r w:rsidR="00EE6A23">
        <w:tab/>
        <w:t xml:space="preserve">     2 400,00 zł.          </w:t>
      </w:r>
      <w:r w:rsidRPr="00F426AC">
        <w:t>– pochodne od w</w:t>
      </w:r>
      <w:r w:rsidR="00F426AC" w:rsidRPr="00F426AC">
        <w:t>ynagrodzeń</w:t>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23 928,43</w:t>
      </w:r>
      <w:r w:rsidRPr="00F426AC">
        <w:t xml:space="preserve"> zł.            – za</w:t>
      </w:r>
      <w:r w:rsidR="00BB2BAD" w:rsidRPr="00F426AC">
        <w:t>kup materiałów biurow</w:t>
      </w:r>
      <w:r w:rsidR="003F024A" w:rsidRPr="00F426AC">
        <w:t>ych, druków</w:t>
      </w:r>
      <w:r w:rsidR="00485032" w:rsidRPr="00F426AC">
        <w:t>, ewid</w:t>
      </w:r>
      <w:r w:rsidR="00F426AC" w:rsidRPr="00F426AC">
        <w:t>encja ludności</w:t>
      </w:r>
      <w:r w:rsidR="00F426AC" w:rsidRPr="00F426AC">
        <w:tab/>
      </w:r>
      <w:r w:rsidR="00F426AC" w:rsidRPr="00F426AC">
        <w:tab/>
      </w:r>
      <w:r w:rsidR="00F426AC" w:rsidRPr="00F426AC">
        <w:tab/>
        <w:t>-</w:t>
      </w:r>
      <w:r w:rsidR="00F426AC" w:rsidRPr="00F426AC">
        <w:tab/>
        <w:t xml:space="preserve">     2 463,86</w:t>
      </w:r>
      <w:r w:rsidR="00BB2BAD" w:rsidRPr="00F426AC">
        <w:t xml:space="preserve"> zł.                  </w:t>
      </w:r>
      <w:r w:rsidR="0066030A" w:rsidRPr="00F426AC">
        <w:t>– nadzór nad programem Ewidencj</w:t>
      </w:r>
      <w:r w:rsidR="00F426AC" w:rsidRPr="00F426AC">
        <w:t xml:space="preserve">a ludności </w:t>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1 830,00</w:t>
      </w:r>
      <w:r w:rsidR="0066030A" w:rsidRPr="00F426AC">
        <w:t xml:space="preserve"> zł.</w:t>
      </w:r>
      <w:r w:rsidR="003F024A" w:rsidRPr="001760EC">
        <w:rPr>
          <w:color w:val="FF0000"/>
        </w:rPr>
        <w:t xml:space="preserve"> </w:t>
      </w:r>
      <w:r w:rsidR="00F426AC">
        <w:rPr>
          <w:color w:val="FF0000"/>
        </w:rPr>
        <w:t xml:space="preserve">     </w:t>
      </w:r>
      <w:r w:rsidR="00F426AC" w:rsidRPr="00F426AC">
        <w:t>– asysta techniczna Programu USC</w:t>
      </w:r>
      <w:r w:rsidR="00F426AC" w:rsidRPr="00F426AC">
        <w:tab/>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2 684,00 zł.                   – prenumerata prasy </w:t>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128,00 zł.                                                                                                                                                                                   </w:t>
      </w:r>
      <w:r w:rsidR="0066030A" w:rsidRPr="00F426AC">
        <w:t>– szkolenia praco</w:t>
      </w:r>
      <w:r w:rsidR="003F024A" w:rsidRPr="00F426AC">
        <w:t>w</w:t>
      </w:r>
      <w:r w:rsidR="00F426AC" w:rsidRPr="00F426AC">
        <w:t>ników USC</w:t>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572,00</w:t>
      </w:r>
      <w:r w:rsidR="0066030A" w:rsidRPr="00F426AC">
        <w:t xml:space="preserve"> zł.</w:t>
      </w:r>
      <w:r w:rsidR="003F024A" w:rsidRPr="001760EC">
        <w:rPr>
          <w:color w:val="FF0000"/>
        </w:rPr>
        <w:t xml:space="preserve"> </w:t>
      </w:r>
      <w:r w:rsidR="00F426AC" w:rsidRPr="00F426AC">
        <w:t>– inne</w:t>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w:t>
      </w:r>
      <w:r w:rsidR="00EE6A23">
        <w:t>839,96</w:t>
      </w:r>
      <w:r w:rsidR="0066030A" w:rsidRPr="00F426AC">
        <w:t xml:space="preserve"> zł.</w:t>
      </w:r>
      <w:r w:rsidR="0066030A" w:rsidRPr="001760EC">
        <w:rPr>
          <w:color w:val="FF0000"/>
        </w:rPr>
        <w:t xml:space="preserve">  </w:t>
      </w:r>
      <w:r w:rsidR="003F024A" w:rsidRPr="001760EC">
        <w:rPr>
          <w:color w:val="FF0000"/>
        </w:rPr>
        <w:t xml:space="preserve">                   </w:t>
      </w:r>
      <w:r w:rsidR="003F024A" w:rsidRPr="00F426AC">
        <w:t>– o</w:t>
      </w:r>
      <w:r w:rsidR="00485032" w:rsidRPr="00F426AC">
        <w:t>d</w:t>
      </w:r>
      <w:r w:rsidR="00F426AC" w:rsidRPr="00F426AC">
        <w:t>pis na ZFSS</w:t>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r>
      <w:r w:rsidR="00F426AC" w:rsidRPr="00F426AC">
        <w:tab/>
        <w:t>-</w:t>
      </w:r>
      <w:r w:rsidR="00F426AC" w:rsidRPr="00F426AC">
        <w:tab/>
        <w:t xml:space="preserve">     3 318,16</w:t>
      </w:r>
      <w:r w:rsidR="003F024A" w:rsidRPr="00F426AC">
        <w:t xml:space="preserve"> zł.</w:t>
      </w:r>
      <w:r w:rsidR="00485032" w:rsidRPr="001760EC">
        <w:rPr>
          <w:color w:val="FF0000"/>
        </w:rPr>
        <w:t xml:space="preserve">    </w:t>
      </w:r>
    </w:p>
    <w:p w:rsidR="00CE0E7D" w:rsidRPr="00DD12DE" w:rsidRDefault="008533D0" w:rsidP="00DD12DE">
      <w:pPr>
        <w:rPr>
          <w:color w:val="FF0000"/>
        </w:rPr>
      </w:pPr>
      <w:r w:rsidRPr="00EA1777">
        <w:rPr>
          <w:b/>
          <w:sz w:val="24"/>
          <w:szCs w:val="24"/>
          <w:u w:val="single"/>
        </w:rPr>
        <w:t xml:space="preserve">Rady Gmin – rozdział – 75022 -  </w:t>
      </w:r>
      <w:r w:rsidR="00EA1777" w:rsidRPr="00EA1777">
        <w:rPr>
          <w:b/>
          <w:sz w:val="24"/>
          <w:szCs w:val="24"/>
          <w:u w:val="single"/>
        </w:rPr>
        <w:t xml:space="preserve">175 032,61 </w:t>
      </w:r>
      <w:r w:rsidR="005942CA" w:rsidRPr="00EA1777">
        <w:rPr>
          <w:b/>
          <w:sz w:val="24"/>
          <w:szCs w:val="24"/>
          <w:u w:val="single"/>
        </w:rPr>
        <w:t xml:space="preserve"> zł.</w:t>
      </w:r>
      <w:r w:rsidR="005942CA" w:rsidRPr="00EA1777">
        <w:rPr>
          <w:sz w:val="24"/>
          <w:szCs w:val="24"/>
          <w:u w:val="single"/>
        </w:rPr>
        <w:t xml:space="preserve"> </w:t>
      </w:r>
      <w:r w:rsidRPr="00EA1777">
        <w:rPr>
          <w:sz w:val="24"/>
          <w:szCs w:val="24"/>
        </w:rPr>
        <w:t xml:space="preserve">  </w:t>
      </w:r>
      <w:r w:rsidR="005942CA" w:rsidRPr="00EA1777">
        <w:rPr>
          <w:sz w:val="24"/>
          <w:szCs w:val="24"/>
        </w:rPr>
        <w:t xml:space="preserve">                                                                                   </w:t>
      </w:r>
      <w:r w:rsidRPr="00EA1777">
        <w:t>Wydatki dotyczące obsługi i pracy Rady Miejskiej</w:t>
      </w:r>
      <w:r w:rsidR="005942CA" w:rsidRPr="00EA1777">
        <w:t xml:space="preserve"> </w:t>
      </w:r>
      <w:r w:rsidR="00485032" w:rsidRPr="00EA1777">
        <w:t>zaplano</w:t>
      </w:r>
      <w:r w:rsidR="00EA1777" w:rsidRPr="00EA1777">
        <w:t>wano w wysokości  175 600</w:t>
      </w:r>
      <w:r w:rsidR="005942CA" w:rsidRPr="00EA1777">
        <w:t xml:space="preserve"> zł., które</w:t>
      </w:r>
      <w:r w:rsidR="005942CA" w:rsidRPr="00EA1777">
        <w:rPr>
          <w:sz w:val="24"/>
          <w:szCs w:val="24"/>
        </w:rPr>
        <w:t xml:space="preserve"> </w:t>
      </w:r>
      <w:r w:rsidR="005942CA" w:rsidRPr="00EA1777">
        <w:t xml:space="preserve">wykonano  w </w:t>
      </w:r>
      <w:r w:rsidR="00EA1777" w:rsidRPr="00EA1777">
        <w:t>99,7</w:t>
      </w:r>
      <w:r w:rsidR="0066030A" w:rsidRPr="00EA1777">
        <w:t xml:space="preserve"> %</w:t>
      </w:r>
      <w:r w:rsidR="005942CA" w:rsidRPr="00EA1777">
        <w:t xml:space="preserve"> , przeznaczono </w:t>
      </w:r>
      <w:r w:rsidRPr="00EA1777">
        <w:t xml:space="preserve"> na :                                                                               </w:t>
      </w:r>
      <w:r w:rsidR="005942CA" w:rsidRPr="00EA1777">
        <w:t xml:space="preserve">                               </w:t>
      </w:r>
      <w:r w:rsidR="005942CA" w:rsidRPr="0069056E">
        <w:t>-</w:t>
      </w:r>
      <w:r w:rsidRPr="0069056E">
        <w:t xml:space="preserve">  diety radnych i przewodniczących  w czasie sesji, komisji</w:t>
      </w:r>
      <w:r w:rsidR="00EC7148" w:rsidRPr="0069056E">
        <w:t xml:space="preserve">, </w:t>
      </w:r>
      <w:r w:rsidR="00EC7148" w:rsidRPr="0069056E">
        <w:tab/>
      </w:r>
      <w:r w:rsidR="005942CA" w:rsidRPr="0069056E">
        <w:t xml:space="preserve">  </w:t>
      </w:r>
      <w:r w:rsidR="005942CA" w:rsidRPr="0069056E">
        <w:tab/>
      </w:r>
      <w:r w:rsidR="005942CA" w:rsidRPr="0069056E">
        <w:tab/>
      </w:r>
      <w:r w:rsidR="00485032" w:rsidRPr="0069056E">
        <w:t xml:space="preserve">–  </w:t>
      </w:r>
      <w:r w:rsidR="00EA1777" w:rsidRPr="0069056E">
        <w:t xml:space="preserve">         163 672,93</w:t>
      </w:r>
      <w:r w:rsidRPr="0069056E">
        <w:t xml:space="preserve"> zł.</w:t>
      </w:r>
      <w:r w:rsidRPr="001760EC">
        <w:rPr>
          <w:color w:val="FF0000"/>
        </w:rPr>
        <w:t xml:space="preserve">  </w:t>
      </w:r>
      <w:r w:rsidR="0066030A" w:rsidRPr="001760EC">
        <w:rPr>
          <w:color w:val="FF0000"/>
        </w:rPr>
        <w:t xml:space="preserve">  </w:t>
      </w:r>
      <w:r w:rsidR="003F024A" w:rsidRPr="001760EC">
        <w:rPr>
          <w:color w:val="FF0000"/>
        </w:rPr>
        <w:t xml:space="preserve">  </w:t>
      </w:r>
      <w:r w:rsidR="0069056E">
        <w:rPr>
          <w:color w:val="FF0000"/>
        </w:rPr>
        <w:t xml:space="preserve">                </w:t>
      </w:r>
      <w:r w:rsidR="0069056E" w:rsidRPr="00DD12DE">
        <w:t xml:space="preserve">– </w:t>
      </w:r>
      <w:r w:rsidR="003F024A" w:rsidRPr="00DD12DE">
        <w:t>obsł</w:t>
      </w:r>
      <w:r w:rsidR="0069056E" w:rsidRPr="00DD12DE">
        <w:t>uga</w:t>
      </w:r>
      <w:r w:rsidR="00485032" w:rsidRPr="00DD12DE">
        <w:t xml:space="preserve"> sesji</w:t>
      </w:r>
      <w:r w:rsidR="00485032" w:rsidRPr="00DD12DE">
        <w:tab/>
      </w:r>
      <w:r w:rsidR="00485032" w:rsidRPr="00DD12DE">
        <w:tab/>
      </w:r>
      <w:r w:rsidR="00485032" w:rsidRPr="00DD12DE">
        <w:tab/>
      </w:r>
      <w:r w:rsidR="00485032" w:rsidRPr="00DD12DE">
        <w:tab/>
      </w:r>
      <w:r w:rsidR="00485032" w:rsidRPr="00DD12DE">
        <w:tab/>
      </w:r>
      <w:r w:rsidR="00485032" w:rsidRPr="00DD12DE">
        <w:tab/>
      </w:r>
      <w:r w:rsidR="0069056E" w:rsidRPr="00DD12DE">
        <w:tab/>
      </w:r>
      <w:r w:rsidR="0069056E" w:rsidRPr="00DD12DE">
        <w:tab/>
      </w:r>
      <w:r w:rsidR="0069056E" w:rsidRPr="00DD12DE">
        <w:tab/>
        <w:t>-</w:t>
      </w:r>
      <w:r w:rsidR="0069056E" w:rsidRPr="00DD12DE">
        <w:tab/>
        <w:t xml:space="preserve">    4 243,71</w:t>
      </w:r>
      <w:r w:rsidR="003F024A" w:rsidRPr="00DD12DE">
        <w:t xml:space="preserve"> zł.</w:t>
      </w:r>
      <w:r w:rsidR="00DD12DE">
        <w:rPr>
          <w:color w:val="FF0000"/>
        </w:rPr>
        <w:t xml:space="preserve">              </w:t>
      </w:r>
      <w:r w:rsidR="00DD12DE" w:rsidRPr="00DD12DE">
        <w:t>– sesje w terenie, wyjazdowe</w:t>
      </w:r>
      <w:r w:rsidR="00DD12DE" w:rsidRPr="00DD12DE">
        <w:tab/>
      </w:r>
      <w:r w:rsidR="00DD12DE" w:rsidRPr="00DD12DE">
        <w:tab/>
      </w:r>
      <w:r w:rsidR="00DD12DE" w:rsidRPr="00DD12DE">
        <w:tab/>
      </w:r>
      <w:r w:rsidR="00DD12DE" w:rsidRPr="00DD12DE">
        <w:tab/>
      </w:r>
      <w:r w:rsidR="00DD12DE" w:rsidRPr="00DD12DE">
        <w:tab/>
      </w:r>
      <w:r w:rsidR="00DD12DE" w:rsidRPr="00DD12DE">
        <w:tab/>
      </w:r>
      <w:r w:rsidR="00DD12DE" w:rsidRPr="00DD12DE">
        <w:tab/>
        <w:t>-</w:t>
      </w:r>
      <w:r w:rsidR="00DD12DE" w:rsidRPr="00DD12DE">
        <w:tab/>
        <w:t xml:space="preserve">   1 465,48</w:t>
      </w:r>
      <w:r w:rsidR="003F024A" w:rsidRPr="00DD12DE">
        <w:t xml:space="preserve"> zł.</w:t>
      </w:r>
      <w:r w:rsidR="003F024A" w:rsidRPr="001760EC">
        <w:rPr>
          <w:color w:val="FF0000"/>
        </w:rPr>
        <w:t xml:space="preserve">   </w:t>
      </w:r>
      <w:r w:rsidR="00165895" w:rsidRPr="00DD12DE">
        <w:t xml:space="preserve">– </w:t>
      </w:r>
      <w:r w:rsidR="006229B0" w:rsidRPr="00DD12DE">
        <w:t xml:space="preserve">inne ( kwiaty, </w:t>
      </w:r>
      <w:r w:rsidR="00165895" w:rsidRPr="00DD12DE">
        <w:t>. Internet, telef. komórkowe, papier ksero)</w:t>
      </w:r>
      <w:r w:rsidR="00165895" w:rsidRPr="00DD12DE">
        <w:tab/>
        <w:t>-</w:t>
      </w:r>
      <w:r w:rsidR="006229B0" w:rsidRPr="00DD12DE">
        <w:t xml:space="preserve">                  </w:t>
      </w:r>
      <w:r w:rsidR="00DD12DE" w:rsidRPr="00DD12DE">
        <w:t xml:space="preserve">                   </w:t>
      </w:r>
      <w:r w:rsidR="00DD12DE" w:rsidRPr="00DD12DE">
        <w:tab/>
        <w:t xml:space="preserve">   </w:t>
      </w:r>
      <w:r w:rsidR="00DD12DE">
        <w:t>3 859,41</w:t>
      </w:r>
      <w:r w:rsidR="00165895" w:rsidRPr="00DD12DE">
        <w:t xml:space="preserve"> zł.</w:t>
      </w:r>
      <w:r w:rsidR="0069056E">
        <w:rPr>
          <w:color w:val="FF0000"/>
        </w:rPr>
        <w:t xml:space="preserve">        </w:t>
      </w:r>
      <w:r w:rsidR="0069056E" w:rsidRPr="0069056E">
        <w:t>– materiały biurowe</w:t>
      </w:r>
      <w:r w:rsidR="00DD12DE">
        <w:t>, czytnik do podpisu elektronicznego</w:t>
      </w:r>
      <w:r w:rsidR="0069056E" w:rsidRPr="0069056E">
        <w:tab/>
      </w:r>
      <w:r w:rsidR="0069056E" w:rsidRPr="0069056E">
        <w:tab/>
      </w:r>
      <w:r w:rsidR="0069056E" w:rsidRPr="0069056E">
        <w:tab/>
        <w:t>-</w:t>
      </w:r>
      <w:r w:rsidR="0069056E" w:rsidRPr="0069056E">
        <w:tab/>
        <w:t xml:space="preserve">   </w:t>
      </w:r>
      <w:r w:rsidR="00DD12DE">
        <w:t>1 791,08</w:t>
      </w:r>
      <w:r w:rsidR="0069056E" w:rsidRPr="0069056E">
        <w:t xml:space="preserve"> zł.</w:t>
      </w:r>
      <w:r w:rsidR="00485032" w:rsidRPr="001760EC">
        <w:rPr>
          <w:color w:val="FF0000"/>
        </w:rPr>
        <w:tab/>
      </w:r>
      <w:r w:rsidR="00485032" w:rsidRPr="001760EC">
        <w:rPr>
          <w:color w:val="FF0000"/>
        </w:rPr>
        <w:tab/>
      </w:r>
      <w:r w:rsidR="00485032" w:rsidRPr="001760EC">
        <w:rPr>
          <w:color w:val="FF0000"/>
        </w:rPr>
        <w:tab/>
      </w:r>
      <w:r w:rsidR="00485032" w:rsidRPr="001760EC">
        <w:rPr>
          <w:color w:val="FF0000"/>
        </w:rPr>
        <w:tab/>
      </w:r>
      <w:r w:rsidR="00485032" w:rsidRPr="001760EC">
        <w:rPr>
          <w:color w:val="FF0000"/>
        </w:rPr>
        <w:tab/>
      </w:r>
      <w:r w:rsidR="00485032" w:rsidRPr="001760EC">
        <w:rPr>
          <w:color w:val="FF0000"/>
        </w:rPr>
        <w:tab/>
      </w:r>
      <w:r w:rsidR="00485032" w:rsidRPr="001760EC">
        <w:rPr>
          <w:color w:val="FF0000"/>
        </w:rPr>
        <w:tab/>
      </w:r>
      <w:r w:rsidR="00485032" w:rsidRPr="001760EC">
        <w:rPr>
          <w:color w:val="FF0000"/>
        </w:rPr>
        <w:tab/>
      </w:r>
      <w:r w:rsidR="00485032" w:rsidRPr="001760EC">
        <w:rPr>
          <w:color w:val="FF0000"/>
        </w:rPr>
        <w:tab/>
      </w:r>
    </w:p>
    <w:p w:rsidR="005942CA" w:rsidRPr="006D7C03" w:rsidRDefault="008533D0" w:rsidP="00604A3C">
      <w:pPr>
        <w:jc w:val="both"/>
        <w:rPr>
          <w:b/>
          <w:sz w:val="24"/>
          <w:szCs w:val="24"/>
          <w:u w:val="single"/>
        </w:rPr>
      </w:pPr>
      <w:r w:rsidRPr="006D7C03">
        <w:rPr>
          <w:b/>
          <w:sz w:val="24"/>
          <w:szCs w:val="24"/>
          <w:u w:val="single"/>
        </w:rPr>
        <w:t>Ur</w:t>
      </w:r>
      <w:r w:rsidR="00861C4E" w:rsidRPr="006D7C03">
        <w:rPr>
          <w:b/>
          <w:sz w:val="24"/>
          <w:szCs w:val="24"/>
          <w:u w:val="single"/>
        </w:rPr>
        <w:t>zęd</w:t>
      </w:r>
      <w:r w:rsidR="006D7C03" w:rsidRPr="006D7C03">
        <w:rPr>
          <w:b/>
          <w:sz w:val="24"/>
          <w:szCs w:val="24"/>
          <w:u w:val="single"/>
        </w:rPr>
        <w:t>y Gmin – 75023 -    2 649 102,70</w:t>
      </w:r>
      <w:r w:rsidR="00861C4E" w:rsidRPr="006D7C03">
        <w:rPr>
          <w:b/>
          <w:sz w:val="24"/>
          <w:szCs w:val="24"/>
          <w:u w:val="single"/>
        </w:rPr>
        <w:t xml:space="preserve"> </w:t>
      </w:r>
      <w:r w:rsidRPr="006D7C03">
        <w:rPr>
          <w:b/>
          <w:sz w:val="24"/>
          <w:szCs w:val="24"/>
          <w:u w:val="single"/>
        </w:rPr>
        <w:t xml:space="preserve"> zł.   </w:t>
      </w:r>
    </w:p>
    <w:p w:rsidR="008533D0" w:rsidRPr="000C2766" w:rsidRDefault="008533D0" w:rsidP="00F60532">
      <w:r w:rsidRPr="006D7C03">
        <w:t>W rozdziale</w:t>
      </w:r>
      <w:r w:rsidR="006229B0" w:rsidRPr="006D7C03">
        <w:t xml:space="preserve"> tym </w:t>
      </w:r>
      <w:r w:rsidR="006D7C03" w:rsidRPr="006D7C03">
        <w:t xml:space="preserve">zaplanowano wydatki na 2672 689,29 zł., wykonano w 99,1 </w:t>
      </w:r>
      <w:r w:rsidR="007D3709" w:rsidRPr="006D7C03">
        <w:t>%.   Przeznaczono je na:</w:t>
      </w:r>
      <w:r w:rsidR="007D3709" w:rsidRPr="001760EC">
        <w:rPr>
          <w:color w:val="FF0000"/>
        </w:rPr>
        <w:t xml:space="preserve">                                   </w:t>
      </w:r>
      <w:r w:rsidR="007D3709" w:rsidRPr="006D7C03">
        <w:t xml:space="preserve">– wynagrodzenia </w:t>
      </w:r>
      <w:r w:rsidR="00861C4E" w:rsidRPr="006D7C03">
        <w:t xml:space="preserve">osobowe pracowników </w:t>
      </w:r>
      <w:r w:rsidR="006229B0" w:rsidRPr="006D7C03">
        <w:t>i bezosobowe</w:t>
      </w:r>
      <w:r w:rsidR="006229B0" w:rsidRPr="006D7C03">
        <w:tab/>
      </w:r>
      <w:r w:rsidR="006229B0" w:rsidRPr="006D7C03">
        <w:tab/>
      </w:r>
      <w:r w:rsidR="006229B0" w:rsidRPr="006D7C03">
        <w:tab/>
      </w:r>
      <w:r w:rsidR="006229B0" w:rsidRPr="006D7C03">
        <w:tab/>
        <w:t xml:space="preserve">-  </w:t>
      </w:r>
      <w:r w:rsidR="005D3D41" w:rsidRPr="006D7C03">
        <w:t xml:space="preserve">      </w:t>
      </w:r>
      <w:r w:rsidR="006D7C03" w:rsidRPr="006D7C03">
        <w:t xml:space="preserve">  1 651 193,73</w:t>
      </w:r>
      <w:r w:rsidR="00861C4E" w:rsidRPr="006D7C03">
        <w:t xml:space="preserve"> zł.                    – pochodne </w:t>
      </w:r>
      <w:r w:rsidR="0021505C" w:rsidRPr="006D7C03">
        <w:t>o</w:t>
      </w:r>
      <w:r w:rsidR="006D7C03" w:rsidRPr="006D7C03">
        <w:t>d wynagrodzeń</w:t>
      </w:r>
      <w:r w:rsidR="006D7C03" w:rsidRPr="006D7C03">
        <w:tab/>
      </w:r>
      <w:r w:rsidR="006D7C03" w:rsidRPr="006D7C03">
        <w:tab/>
      </w:r>
      <w:r w:rsidR="006D7C03" w:rsidRPr="006D7C03">
        <w:tab/>
      </w:r>
      <w:r w:rsidR="006D7C03" w:rsidRPr="006D7C03">
        <w:tab/>
      </w:r>
      <w:r w:rsidR="006D7C03" w:rsidRPr="006D7C03">
        <w:tab/>
      </w:r>
      <w:r w:rsidR="006D7C03" w:rsidRPr="006D7C03">
        <w:tab/>
      </w:r>
      <w:r w:rsidR="006D7C03" w:rsidRPr="006D7C03">
        <w:tab/>
        <w:t>-</w:t>
      </w:r>
      <w:r w:rsidR="006D7C03" w:rsidRPr="006D7C03">
        <w:tab/>
        <w:t>248 898,53</w:t>
      </w:r>
      <w:r w:rsidR="006229B0" w:rsidRPr="006D7C03">
        <w:t xml:space="preserve"> </w:t>
      </w:r>
      <w:r w:rsidR="00861C4E" w:rsidRPr="006D7C03">
        <w:t>zł. – w</w:t>
      </w:r>
      <w:r w:rsidR="0021505C" w:rsidRPr="006D7C03">
        <w:t>płaty na PFRON</w:t>
      </w:r>
      <w:r w:rsidR="0021505C" w:rsidRPr="006D7C03">
        <w:tab/>
      </w:r>
      <w:r w:rsidR="0021505C" w:rsidRPr="006D7C03">
        <w:tab/>
      </w:r>
      <w:r w:rsidR="0021505C" w:rsidRPr="006D7C03">
        <w:tab/>
      </w:r>
      <w:r w:rsidR="0021505C" w:rsidRPr="006D7C03">
        <w:tab/>
      </w:r>
      <w:r w:rsidR="0021505C" w:rsidRPr="006D7C03">
        <w:tab/>
      </w:r>
      <w:r w:rsidR="0021505C" w:rsidRPr="006D7C03">
        <w:tab/>
      </w:r>
      <w:r w:rsidR="0021505C" w:rsidRPr="006D7C03">
        <w:tab/>
      </w:r>
      <w:r w:rsidR="0021505C" w:rsidRPr="006D7C03">
        <w:tab/>
        <w:t>-</w:t>
      </w:r>
      <w:r w:rsidR="0021505C" w:rsidRPr="006D7C03">
        <w:tab/>
        <w:t xml:space="preserve">  </w:t>
      </w:r>
      <w:r w:rsidR="006D7C03" w:rsidRPr="006D7C03">
        <w:t xml:space="preserve"> 28 015,00</w:t>
      </w:r>
      <w:r w:rsidR="00861C4E" w:rsidRPr="006D7C03">
        <w:t xml:space="preserve"> zł.</w:t>
      </w:r>
      <w:r w:rsidR="0021505C" w:rsidRPr="001760EC">
        <w:rPr>
          <w:color w:val="FF0000"/>
        </w:rPr>
        <w:t xml:space="preserve">  </w:t>
      </w:r>
      <w:r w:rsidR="00861C4E" w:rsidRPr="009C1CA4">
        <w:t>–</w:t>
      </w:r>
      <w:r w:rsidR="00AF597C" w:rsidRPr="009C1CA4">
        <w:t xml:space="preserve"> środ</w:t>
      </w:r>
      <w:r w:rsidR="0081255A" w:rsidRPr="009C1CA4">
        <w:t>ki czystości</w:t>
      </w:r>
      <w:r w:rsidR="00F54F42" w:rsidRPr="009C1CA4">
        <w:t xml:space="preserve">, </w:t>
      </w:r>
      <w:r w:rsidR="00AF597C" w:rsidRPr="009C1CA4">
        <w:t xml:space="preserve"> woda dla interesantów</w:t>
      </w:r>
      <w:r w:rsidR="00300390" w:rsidRPr="009C1CA4">
        <w:t>, art. spożywcze</w:t>
      </w:r>
      <w:r w:rsidR="00AF597C" w:rsidRPr="009C1CA4">
        <w:t xml:space="preserve"> i itp</w:t>
      </w:r>
      <w:r w:rsidR="00300390" w:rsidRPr="009C1CA4">
        <w:t>.</w:t>
      </w:r>
      <w:r w:rsidR="00300390" w:rsidRPr="009C1CA4">
        <w:tab/>
      </w:r>
      <w:r w:rsidR="00300390" w:rsidRPr="009C1CA4">
        <w:tab/>
      </w:r>
      <w:r w:rsidR="00300390" w:rsidRPr="009C1CA4">
        <w:tab/>
      </w:r>
      <w:r w:rsidR="009C1CA4" w:rsidRPr="009C1CA4">
        <w:tab/>
        <w:t xml:space="preserve">   1</w:t>
      </w:r>
      <w:r w:rsidR="009548AF">
        <w:t>6 266,09</w:t>
      </w:r>
      <w:r w:rsidR="009C1CA4" w:rsidRPr="009C1CA4">
        <w:t xml:space="preserve"> zł.  – materiały do remontów, wyposażenie</w:t>
      </w:r>
      <w:r w:rsidR="009C1CA4" w:rsidRPr="009C1CA4">
        <w:tab/>
      </w:r>
      <w:r w:rsidR="0059118E">
        <w:t>, remonty</w:t>
      </w:r>
      <w:r w:rsidR="00161BBF">
        <w:t xml:space="preserve"> UM</w:t>
      </w:r>
      <w:r w:rsidR="0059118E">
        <w:tab/>
      </w:r>
      <w:r w:rsidR="0059118E">
        <w:tab/>
      </w:r>
      <w:r w:rsidR="0059118E">
        <w:tab/>
      </w:r>
      <w:r w:rsidR="0059118E">
        <w:tab/>
      </w:r>
      <w:r w:rsidR="009C1CA4" w:rsidRPr="009C1CA4">
        <w:t>-</w:t>
      </w:r>
      <w:r w:rsidR="009C1CA4" w:rsidRPr="009C1CA4">
        <w:tab/>
        <w:t xml:space="preserve">  </w:t>
      </w:r>
      <w:r w:rsidR="009548AF">
        <w:t>55 982,25</w:t>
      </w:r>
      <w:r w:rsidR="009C1CA4" w:rsidRPr="009C1CA4">
        <w:t xml:space="preserve"> </w:t>
      </w:r>
      <w:r w:rsidR="00AF597C" w:rsidRPr="009C1CA4">
        <w:t xml:space="preserve"> zł.</w:t>
      </w:r>
      <w:r w:rsidR="00AF597C" w:rsidRPr="001760EC">
        <w:rPr>
          <w:color w:val="FF0000"/>
        </w:rPr>
        <w:t xml:space="preserve"> </w:t>
      </w:r>
      <w:r w:rsidR="0081255A" w:rsidRPr="001760EC">
        <w:rPr>
          <w:color w:val="FF0000"/>
        </w:rPr>
        <w:t xml:space="preserve">  </w:t>
      </w:r>
      <w:r w:rsidR="009C1CA4">
        <w:rPr>
          <w:color w:val="FF0000"/>
        </w:rPr>
        <w:t xml:space="preserve"> </w:t>
      </w:r>
      <w:r w:rsidR="00A974BE">
        <w:rPr>
          <w:color w:val="FF0000"/>
        </w:rPr>
        <w:t xml:space="preserve">               </w:t>
      </w:r>
      <w:r w:rsidR="00A974BE" w:rsidRPr="00A974BE">
        <w:t xml:space="preserve">– montaż pieca akumulacyjnego </w:t>
      </w:r>
      <w:r w:rsidR="00A974BE" w:rsidRPr="00A974BE">
        <w:tab/>
      </w:r>
      <w:r w:rsidR="00A974BE" w:rsidRPr="00A974BE">
        <w:tab/>
      </w:r>
      <w:r w:rsidR="00A974BE" w:rsidRPr="00A974BE">
        <w:tab/>
      </w:r>
      <w:r w:rsidR="00A974BE" w:rsidRPr="00A974BE">
        <w:tab/>
      </w:r>
      <w:r w:rsidR="00A974BE" w:rsidRPr="00A974BE">
        <w:tab/>
      </w:r>
      <w:r w:rsidR="00A974BE" w:rsidRPr="00A974BE">
        <w:tab/>
        <w:t>-</w:t>
      </w:r>
      <w:r w:rsidR="00A974BE" w:rsidRPr="00A974BE">
        <w:tab/>
        <w:t xml:space="preserve">    </w:t>
      </w:r>
      <w:r w:rsidR="00A974BE">
        <w:t xml:space="preserve">6 452,97 zł. </w:t>
      </w:r>
      <w:r w:rsidR="009C1CA4" w:rsidRPr="009C1CA4">
        <w:lastRenderedPageBreak/>
        <w:t>– ozdoby świąteczne, dekoracje miasta</w:t>
      </w:r>
      <w:r w:rsidR="009C1CA4" w:rsidRPr="009C1CA4">
        <w:tab/>
      </w:r>
      <w:r w:rsidR="009C1CA4" w:rsidRPr="009C1CA4">
        <w:tab/>
      </w:r>
      <w:r w:rsidR="009C1CA4" w:rsidRPr="009C1CA4">
        <w:tab/>
      </w:r>
      <w:r w:rsidR="009C1CA4" w:rsidRPr="009C1CA4">
        <w:tab/>
      </w:r>
      <w:r w:rsidR="009C1CA4" w:rsidRPr="009C1CA4">
        <w:tab/>
      </w:r>
      <w:r w:rsidR="009C1CA4" w:rsidRPr="009C1CA4">
        <w:tab/>
        <w:t>-</w:t>
      </w:r>
      <w:r w:rsidR="009C1CA4" w:rsidRPr="009C1CA4">
        <w:tab/>
        <w:t xml:space="preserve">     3 633,25 zł.</w:t>
      </w:r>
      <w:r w:rsidR="009C1CA4">
        <w:rPr>
          <w:color w:val="FF0000"/>
        </w:rPr>
        <w:t xml:space="preserve"> </w:t>
      </w:r>
      <w:r w:rsidR="0081255A" w:rsidRPr="009C1CA4">
        <w:t>– materiały bi</w:t>
      </w:r>
      <w:r w:rsidR="009C1CA4">
        <w:t>urowe, do ksero, druki, pomoce dydaktyczne</w:t>
      </w:r>
      <w:r w:rsidR="009C1CA4" w:rsidRPr="009C1CA4">
        <w:t xml:space="preserve">, prasa, </w:t>
      </w:r>
      <w:r w:rsidR="009C1CA4">
        <w:t>papier, tusze</w:t>
      </w:r>
      <w:r w:rsidR="009548AF">
        <w:t xml:space="preserve">, serwisy oprogramowania, prenumeraty czasopism technicznych </w:t>
      </w:r>
      <w:r w:rsidR="009548AF">
        <w:tab/>
      </w:r>
      <w:r w:rsidR="009548AF">
        <w:tab/>
      </w:r>
      <w:r w:rsidR="009548AF">
        <w:tab/>
        <w:t>-             150 349,09</w:t>
      </w:r>
      <w:r w:rsidR="009C1CA4" w:rsidRPr="009C1CA4">
        <w:t xml:space="preserve"> zł.</w:t>
      </w:r>
      <w:r w:rsidR="009C1CA4">
        <w:rPr>
          <w:color w:val="FF0000"/>
        </w:rPr>
        <w:t xml:space="preserve">                   </w:t>
      </w:r>
      <w:r w:rsidR="009C1CA4" w:rsidRPr="009C1CA4">
        <w:t xml:space="preserve">– inne materiały </w:t>
      </w:r>
      <w:r w:rsidR="009C1CA4" w:rsidRPr="009C1CA4">
        <w:tab/>
      </w:r>
      <w:r w:rsidR="009C1CA4" w:rsidRPr="009C1CA4">
        <w:tab/>
      </w:r>
      <w:r w:rsidR="009C1CA4" w:rsidRPr="009C1CA4">
        <w:tab/>
      </w:r>
      <w:r w:rsidR="009C1CA4" w:rsidRPr="009C1CA4">
        <w:tab/>
      </w:r>
      <w:r w:rsidR="009C1CA4" w:rsidRPr="009C1CA4">
        <w:tab/>
      </w:r>
      <w:r w:rsidR="009C1CA4" w:rsidRPr="009C1CA4">
        <w:tab/>
      </w:r>
      <w:r w:rsidR="009C1CA4" w:rsidRPr="009C1CA4">
        <w:tab/>
      </w:r>
      <w:r w:rsidR="009C1CA4" w:rsidRPr="009C1CA4">
        <w:tab/>
        <w:t xml:space="preserve">-     </w:t>
      </w:r>
      <w:r w:rsidR="009C1CA4" w:rsidRPr="009C1CA4">
        <w:tab/>
        <w:t xml:space="preserve">     1 602,22 zł.</w:t>
      </w:r>
      <w:r w:rsidR="009C1CA4">
        <w:rPr>
          <w:color w:val="FF0000"/>
        </w:rPr>
        <w:t xml:space="preserve">                  </w:t>
      </w:r>
      <w:r w:rsidR="00AF597C" w:rsidRPr="009548AF">
        <w:t>– usług</w:t>
      </w:r>
      <w:r w:rsidR="00F54F42" w:rsidRPr="009548AF">
        <w:t>i pocztowe</w:t>
      </w:r>
      <w:r w:rsidR="00F54F42" w:rsidRPr="009548AF">
        <w:tab/>
      </w:r>
      <w:r w:rsidR="009548AF" w:rsidRPr="009548AF">
        <w:tab/>
      </w:r>
      <w:r w:rsidR="009548AF" w:rsidRPr="009548AF">
        <w:tab/>
      </w:r>
      <w:r w:rsidR="009548AF" w:rsidRPr="009548AF">
        <w:tab/>
      </w:r>
      <w:r w:rsidR="009548AF" w:rsidRPr="009548AF">
        <w:tab/>
      </w:r>
      <w:r w:rsidR="009548AF" w:rsidRPr="009548AF">
        <w:tab/>
      </w:r>
      <w:r w:rsidR="009548AF" w:rsidRPr="009548AF">
        <w:tab/>
      </w:r>
      <w:r w:rsidR="009548AF" w:rsidRPr="009548AF">
        <w:tab/>
        <w:t>-</w:t>
      </w:r>
      <w:r w:rsidR="009548AF" w:rsidRPr="009548AF">
        <w:tab/>
        <w:t xml:space="preserve">   97 214,97</w:t>
      </w:r>
      <w:r w:rsidR="00AF597C" w:rsidRPr="009548AF">
        <w:t xml:space="preserve"> zł.</w:t>
      </w:r>
      <w:r w:rsidR="00AF597C" w:rsidRPr="001760EC">
        <w:rPr>
          <w:color w:val="FF0000"/>
        </w:rPr>
        <w:t xml:space="preserve">  </w:t>
      </w:r>
      <w:r w:rsidR="0081255A" w:rsidRPr="001760EC">
        <w:rPr>
          <w:color w:val="FF0000"/>
        </w:rPr>
        <w:t xml:space="preserve">  </w:t>
      </w:r>
      <w:r w:rsidR="00AF597C" w:rsidRPr="0059118E">
        <w:t xml:space="preserve">– dostęp do </w:t>
      </w:r>
      <w:r w:rsidR="0059118E" w:rsidRPr="0059118E">
        <w:t>Internetu</w:t>
      </w:r>
      <w:r w:rsidR="0059118E" w:rsidRPr="0059118E">
        <w:tab/>
      </w:r>
      <w:r w:rsidR="0059118E" w:rsidRPr="0059118E">
        <w:tab/>
      </w:r>
      <w:r w:rsidR="0059118E" w:rsidRPr="0059118E">
        <w:tab/>
      </w:r>
      <w:r w:rsidR="0059118E" w:rsidRPr="0059118E">
        <w:tab/>
      </w:r>
      <w:r w:rsidR="0059118E" w:rsidRPr="0059118E">
        <w:tab/>
      </w:r>
      <w:r w:rsidR="0059118E" w:rsidRPr="0059118E">
        <w:tab/>
      </w:r>
      <w:r w:rsidR="0059118E" w:rsidRPr="0059118E">
        <w:tab/>
      </w:r>
      <w:r w:rsidR="0059118E" w:rsidRPr="0059118E">
        <w:tab/>
        <w:t>-</w:t>
      </w:r>
      <w:r w:rsidR="0059118E" w:rsidRPr="0059118E">
        <w:tab/>
        <w:t xml:space="preserve">     5 531,48</w:t>
      </w:r>
      <w:r w:rsidR="00AF597C" w:rsidRPr="0059118E">
        <w:t xml:space="preserve"> zł.</w:t>
      </w:r>
      <w:r w:rsidR="00AF597C" w:rsidRPr="001760EC">
        <w:rPr>
          <w:color w:val="FF0000"/>
        </w:rPr>
        <w:t xml:space="preserve">  </w:t>
      </w:r>
      <w:r w:rsidR="00AF597C" w:rsidRPr="00B03999">
        <w:t xml:space="preserve">– telefony komórkowe, stacjonarne, odpis na ZFSS, usługi prawnicze,                                               </w:t>
      </w:r>
      <w:r w:rsidR="009548AF" w:rsidRPr="00B03999">
        <w:t xml:space="preserve">           </w:t>
      </w:r>
      <w:r w:rsidR="00F54F42" w:rsidRPr="00B03999">
        <w:t xml:space="preserve">badania lekarskie pracowników, </w:t>
      </w:r>
      <w:r w:rsidR="00AF597C" w:rsidRPr="00B03999">
        <w:t xml:space="preserve">  </w:t>
      </w:r>
      <w:r w:rsidR="00AF597C" w:rsidRPr="00B03999">
        <w:tab/>
      </w:r>
      <w:r w:rsidR="00AF597C" w:rsidRPr="00B03999">
        <w:tab/>
      </w:r>
      <w:r w:rsidR="009548AF" w:rsidRPr="00B03999">
        <w:tab/>
      </w:r>
      <w:r w:rsidR="009548AF" w:rsidRPr="00B03999">
        <w:tab/>
      </w:r>
      <w:r w:rsidR="009548AF" w:rsidRPr="00B03999">
        <w:tab/>
      </w:r>
      <w:r w:rsidR="00AF597C" w:rsidRPr="00B03999">
        <w:tab/>
        <w:t>-</w:t>
      </w:r>
      <w:r w:rsidR="00B62EC1" w:rsidRPr="00B03999">
        <w:t xml:space="preserve">      </w:t>
      </w:r>
      <w:r w:rsidR="00F54F42" w:rsidRPr="00B03999">
        <w:t xml:space="preserve">       </w:t>
      </w:r>
      <w:r w:rsidR="00B03999" w:rsidRPr="00B03999">
        <w:t>180 337,61</w:t>
      </w:r>
      <w:r w:rsidR="00B62EC1" w:rsidRPr="00B03999">
        <w:t xml:space="preserve"> zł.</w:t>
      </w:r>
      <w:r w:rsidR="00B62EC1" w:rsidRPr="001760EC">
        <w:rPr>
          <w:color w:val="FF0000"/>
        </w:rPr>
        <w:t xml:space="preserve">                      </w:t>
      </w:r>
      <w:r w:rsidR="00B03999">
        <w:t>–</w:t>
      </w:r>
      <w:r w:rsidR="00B62EC1" w:rsidRPr="0059118E">
        <w:t xml:space="preserve"> </w:t>
      </w:r>
      <w:r w:rsidR="0059118E" w:rsidRPr="0059118E">
        <w:t>szkolenia</w:t>
      </w:r>
      <w:r w:rsidR="00B03999">
        <w:t>, podróże służbowe krajowe</w:t>
      </w:r>
      <w:r w:rsidR="0059118E" w:rsidRPr="0059118E">
        <w:tab/>
      </w:r>
      <w:r w:rsidR="0059118E" w:rsidRPr="0059118E">
        <w:tab/>
      </w:r>
      <w:r w:rsidR="0059118E" w:rsidRPr="0059118E">
        <w:tab/>
      </w:r>
      <w:r w:rsidR="0059118E" w:rsidRPr="0059118E">
        <w:tab/>
      </w:r>
      <w:r w:rsidR="00B03999">
        <w:tab/>
      </w:r>
      <w:r w:rsidR="00B03999">
        <w:tab/>
      </w:r>
      <w:r w:rsidR="0059118E">
        <w:t xml:space="preserve">- </w:t>
      </w:r>
      <w:r w:rsidR="0059118E">
        <w:tab/>
      </w:r>
      <w:r w:rsidR="0059118E" w:rsidRPr="0059118E">
        <w:t xml:space="preserve">   </w:t>
      </w:r>
      <w:r w:rsidR="00B03999">
        <w:t>86 408,62</w:t>
      </w:r>
      <w:r w:rsidR="00B62EC1" w:rsidRPr="0059118E">
        <w:t xml:space="preserve"> zł.</w:t>
      </w:r>
      <w:r w:rsidR="00B62EC1" w:rsidRPr="001760EC">
        <w:rPr>
          <w:color w:val="FF0000"/>
        </w:rPr>
        <w:t xml:space="preserve">  </w:t>
      </w:r>
      <w:r w:rsidR="0081255A" w:rsidRPr="0059118E">
        <w:t>– co., energia</w:t>
      </w:r>
      <w:r w:rsidR="00F54F42" w:rsidRPr="0059118E">
        <w:t>, woda</w:t>
      </w:r>
      <w:r w:rsidR="00F54F42" w:rsidRPr="0059118E">
        <w:tab/>
      </w:r>
      <w:r w:rsidR="00F54F42" w:rsidRPr="0059118E">
        <w:tab/>
      </w:r>
      <w:r w:rsidR="00F54F42" w:rsidRPr="0059118E">
        <w:tab/>
      </w:r>
      <w:r w:rsidR="00F54F42" w:rsidRPr="0059118E">
        <w:tab/>
      </w:r>
      <w:r w:rsidR="00F54F42" w:rsidRPr="0059118E">
        <w:tab/>
      </w:r>
      <w:r w:rsidR="00F54F42" w:rsidRPr="0059118E">
        <w:tab/>
      </w:r>
      <w:r w:rsidR="00F54F42" w:rsidRPr="0059118E">
        <w:tab/>
      </w:r>
      <w:r w:rsidR="00F54F42" w:rsidRPr="0059118E">
        <w:tab/>
      </w:r>
      <w:r w:rsidR="0059118E" w:rsidRPr="0059118E">
        <w:t>-</w:t>
      </w:r>
      <w:r w:rsidR="0059118E" w:rsidRPr="0059118E">
        <w:tab/>
        <w:t xml:space="preserve">  73 658,92</w:t>
      </w:r>
      <w:r w:rsidR="0081255A" w:rsidRPr="0059118E">
        <w:t xml:space="preserve"> zł.</w:t>
      </w:r>
      <w:r w:rsidR="00A974BE">
        <w:t xml:space="preserve">      </w:t>
      </w:r>
      <w:r w:rsidR="00226E8F">
        <w:t xml:space="preserve">   – inne, pozostałe usługi</w:t>
      </w:r>
      <w:r w:rsidR="00226E8F">
        <w:tab/>
      </w:r>
      <w:r w:rsidR="00226E8F">
        <w:tab/>
      </w:r>
      <w:r w:rsidR="00226E8F">
        <w:tab/>
      </w:r>
      <w:r w:rsidR="00226E8F">
        <w:tab/>
      </w:r>
      <w:r w:rsidR="00226E8F">
        <w:tab/>
      </w:r>
      <w:r w:rsidR="00226E8F">
        <w:tab/>
      </w:r>
      <w:r w:rsidR="00226E8F">
        <w:tab/>
      </w:r>
      <w:r w:rsidR="00226E8F">
        <w:tab/>
        <w:t>-</w:t>
      </w:r>
      <w:r w:rsidR="00226E8F">
        <w:tab/>
        <w:t xml:space="preserve">   3</w:t>
      </w:r>
      <w:r w:rsidR="00B03999">
        <w:t>2 331,97</w:t>
      </w:r>
      <w:r w:rsidR="00226E8F">
        <w:t xml:space="preserve"> zł.</w:t>
      </w:r>
      <w:r w:rsidR="00B03999">
        <w:t xml:space="preserve">    – ubezpieczenia OC, NNW</w:t>
      </w:r>
      <w:r w:rsidR="00B03999">
        <w:tab/>
      </w:r>
      <w:r w:rsidR="00B03999">
        <w:tab/>
      </w:r>
      <w:r w:rsidR="00B03999">
        <w:tab/>
      </w:r>
      <w:r w:rsidR="00B03999">
        <w:tab/>
      </w:r>
      <w:r w:rsidR="00B03999">
        <w:tab/>
      </w:r>
      <w:r w:rsidR="00B03999">
        <w:tab/>
      </w:r>
      <w:r w:rsidR="00B03999">
        <w:tab/>
        <w:t>-</w:t>
      </w:r>
      <w:r w:rsidR="00B03999">
        <w:tab/>
        <w:t xml:space="preserve">  11 226,00 zł.</w:t>
      </w:r>
      <w:r w:rsidR="00B03999">
        <w:tab/>
      </w:r>
      <w:r w:rsidR="00B03999">
        <w:tab/>
      </w:r>
      <w:r w:rsidR="00B03999">
        <w:tab/>
      </w:r>
      <w:r w:rsidR="00B03999">
        <w:tab/>
      </w:r>
      <w:r w:rsidR="00B03999">
        <w:tab/>
      </w:r>
      <w:r w:rsidR="00B03999">
        <w:tab/>
      </w:r>
      <w:r w:rsidR="00B03999">
        <w:tab/>
      </w:r>
      <w:r w:rsidR="00B03999">
        <w:tab/>
      </w:r>
      <w:r w:rsidR="00DB73DA" w:rsidRPr="001760EC">
        <w:rPr>
          <w:color w:val="FF0000"/>
        </w:rPr>
        <w:tab/>
      </w:r>
      <w:r w:rsidR="00DB73DA" w:rsidRPr="001760EC">
        <w:rPr>
          <w:color w:val="FF0000"/>
        </w:rPr>
        <w:tab/>
      </w:r>
      <w:r w:rsidR="00DB73DA" w:rsidRPr="001760EC">
        <w:rPr>
          <w:color w:val="FF0000"/>
        </w:rPr>
        <w:tab/>
      </w:r>
      <w:r w:rsidRPr="001760EC">
        <w:rPr>
          <w:color w:val="FF0000"/>
        </w:rPr>
        <w:t xml:space="preserve"> </w:t>
      </w:r>
    </w:p>
    <w:p w:rsidR="000C2766" w:rsidRPr="000C2766" w:rsidRDefault="000C2766" w:rsidP="008533D0">
      <w:pPr>
        <w:rPr>
          <w:b/>
          <w:sz w:val="24"/>
          <w:szCs w:val="24"/>
          <w:u w:val="single"/>
        </w:rPr>
      </w:pPr>
      <w:r w:rsidRPr="000C2766">
        <w:rPr>
          <w:b/>
          <w:sz w:val="24"/>
          <w:szCs w:val="24"/>
          <w:u w:val="single"/>
        </w:rPr>
        <w:t>Spis powszechny i inne – rozdział 75056 – 8 353,85 zł.</w:t>
      </w:r>
    </w:p>
    <w:p w:rsidR="000C2766" w:rsidRPr="000C2766" w:rsidRDefault="000C2766" w:rsidP="008533D0">
      <w:r w:rsidRPr="000C2766">
        <w:t xml:space="preserve">Wydatki  w rozdziale wykonane w ramach zadań zleconych związanych z realizacją zadań z zakresu administracji rządowej w całości sfinansowana ze środków dotacji celowej na przeprowadzenie spisu rolnego. </w:t>
      </w:r>
    </w:p>
    <w:p w:rsidR="007D3709" w:rsidRPr="000C2766" w:rsidRDefault="008533D0" w:rsidP="008533D0">
      <w:pPr>
        <w:rPr>
          <w:sz w:val="24"/>
          <w:szCs w:val="24"/>
        </w:rPr>
      </w:pPr>
      <w:r w:rsidRPr="000C2766">
        <w:rPr>
          <w:b/>
          <w:sz w:val="24"/>
          <w:szCs w:val="24"/>
          <w:u w:val="single"/>
        </w:rPr>
        <w:t xml:space="preserve"> Pozostała działalność  -    rozdział 75095</w:t>
      </w:r>
      <w:r w:rsidRPr="000C2766">
        <w:rPr>
          <w:sz w:val="24"/>
          <w:szCs w:val="24"/>
          <w:u w:val="single"/>
        </w:rPr>
        <w:t xml:space="preserve"> </w:t>
      </w:r>
      <w:r w:rsidR="007D3709" w:rsidRPr="000C2766">
        <w:rPr>
          <w:sz w:val="24"/>
          <w:szCs w:val="24"/>
          <w:u w:val="single"/>
        </w:rPr>
        <w:t xml:space="preserve">  -</w:t>
      </w:r>
      <w:r w:rsidR="000E7084" w:rsidRPr="000C2766">
        <w:rPr>
          <w:sz w:val="24"/>
          <w:szCs w:val="24"/>
          <w:u w:val="single"/>
        </w:rPr>
        <w:t xml:space="preserve"> </w:t>
      </w:r>
      <w:r w:rsidR="000C2766" w:rsidRPr="000C2766">
        <w:rPr>
          <w:b/>
          <w:sz w:val="24"/>
          <w:szCs w:val="24"/>
          <w:u w:val="single"/>
        </w:rPr>
        <w:t>203 652,53</w:t>
      </w:r>
      <w:r w:rsidR="000E7084" w:rsidRPr="000C2766">
        <w:rPr>
          <w:b/>
          <w:sz w:val="24"/>
          <w:szCs w:val="24"/>
          <w:u w:val="single"/>
        </w:rPr>
        <w:t xml:space="preserve"> zł.</w:t>
      </w:r>
    </w:p>
    <w:p w:rsidR="000E7084" w:rsidRPr="0002398B" w:rsidRDefault="008533D0" w:rsidP="00D125AA">
      <w:pPr>
        <w:jc w:val="both"/>
      </w:pPr>
      <w:r w:rsidRPr="000C2766">
        <w:t>Wydatki</w:t>
      </w:r>
      <w:r w:rsidR="00EC7148" w:rsidRPr="000C2766">
        <w:t xml:space="preserve"> za</w:t>
      </w:r>
      <w:r w:rsidR="000C2766" w:rsidRPr="000C2766">
        <w:t>planowano w wysokości 227 865,89 zł., wykonano w 89,4</w:t>
      </w:r>
      <w:r w:rsidR="000E7084" w:rsidRPr="000C2766">
        <w:t xml:space="preserve">%. </w:t>
      </w:r>
      <w:r w:rsidRPr="000C2766">
        <w:t xml:space="preserve"> </w:t>
      </w:r>
      <w:r w:rsidR="000E7084" w:rsidRPr="000C2766">
        <w:t>O</w:t>
      </w:r>
      <w:r w:rsidRPr="000C2766">
        <w:t>bejmują:</w:t>
      </w:r>
      <w:r w:rsidRPr="001760EC">
        <w:rPr>
          <w:color w:val="FF0000"/>
        </w:rPr>
        <w:t xml:space="preserve">  </w:t>
      </w:r>
      <w:r w:rsidR="000E7084" w:rsidRPr="001760EC">
        <w:rPr>
          <w:color w:val="FF0000"/>
        </w:rPr>
        <w:t xml:space="preserve">                                            </w:t>
      </w:r>
      <w:r w:rsidR="000E7084" w:rsidRPr="00C1594D">
        <w:t xml:space="preserve">- </w:t>
      </w:r>
      <w:r w:rsidRPr="00C1594D">
        <w:t xml:space="preserve">wpłaty gmin na rzecz innych jst na dofinansowanie zdań bieżących – składka członkowska na rzecz Związku Miast i Gmin Dorzecza Parsęty w Karlinie </w:t>
      </w:r>
      <w:r w:rsidR="000E7084" w:rsidRPr="00C1594D">
        <w:tab/>
      </w:r>
      <w:r w:rsidR="000E7084" w:rsidRPr="00C1594D">
        <w:tab/>
      </w:r>
      <w:r w:rsidR="000E7084" w:rsidRPr="00C1594D">
        <w:tab/>
      </w:r>
      <w:r w:rsidR="000E7084" w:rsidRPr="00C1594D">
        <w:tab/>
      </w:r>
      <w:r w:rsidRPr="00C1594D">
        <w:t xml:space="preserve">- </w:t>
      </w:r>
      <w:r w:rsidR="00931205" w:rsidRPr="00C1594D">
        <w:t xml:space="preserve">             </w:t>
      </w:r>
      <w:r w:rsidR="000E7084" w:rsidRPr="00C1594D">
        <w:t xml:space="preserve"> </w:t>
      </w:r>
      <w:r w:rsidR="00C1594D" w:rsidRPr="00C1594D">
        <w:t>62 234,40</w:t>
      </w:r>
      <w:r w:rsidRPr="00C1594D">
        <w:t xml:space="preserve"> zł.</w:t>
      </w:r>
      <w:r w:rsidR="000E7084" w:rsidRPr="00C1594D">
        <w:rPr>
          <w:sz w:val="24"/>
          <w:szCs w:val="24"/>
        </w:rPr>
        <w:t xml:space="preserve"> </w:t>
      </w:r>
      <w:r w:rsidR="00716564" w:rsidRPr="00C1594D">
        <w:rPr>
          <w:sz w:val="24"/>
          <w:szCs w:val="24"/>
        </w:rPr>
        <w:t xml:space="preserve">  </w:t>
      </w:r>
      <w:r w:rsidR="00D125AA" w:rsidRPr="00C1594D">
        <w:rPr>
          <w:sz w:val="24"/>
          <w:szCs w:val="24"/>
        </w:rPr>
        <w:t xml:space="preserve">                 </w:t>
      </w:r>
      <w:r w:rsidR="00D125AA" w:rsidRPr="00A71B5B">
        <w:t>– wpłata gminy do stowarzyszenia POMERANIA</w:t>
      </w:r>
      <w:r w:rsidR="00D125AA" w:rsidRPr="00A71B5B">
        <w:tab/>
      </w:r>
      <w:r w:rsidR="00D125AA" w:rsidRPr="00A71B5B">
        <w:tab/>
      </w:r>
      <w:r w:rsidR="00D125AA" w:rsidRPr="00A71B5B">
        <w:tab/>
      </w:r>
      <w:r w:rsidR="00D125AA" w:rsidRPr="00A71B5B">
        <w:tab/>
      </w:r>
      <w:r w:rsidR="00F3528B">
        <w:tab/>
      </w:r>
      <w:r w:rsidR="00D125AA" w:rsidRPr="00A71B5B">
        <w:t>-</w:t>
      </w:r>
      <w:r w:rsidR="00D125AA" w:rsidRPr="00A71B5B">
        <w:tab/>
        <w:t xml:space="preserve">    </w:t>
      </w:r>
      <w:r w:rsidR="00C1594D" w:rsidRPr="00A71B5B">
        <w:t>5 862,60</w:t>
      </w:r>
      <w:r w:rsidR="00D125AA" w:rsidRPr="00A71B5B">
        <w:t xml:space="preserve"> zł.</w:t>
      </w:r>
      <w:r w:rsidR="00C1594D" w:rsidRPr="00A71B5B">
        <w:t xml:space="preserve">   – składka dla Stowarzyszenia gmin, powiatów… Drogi S-11</w:t>
      </w:r>
      <w:r w:rsidR="00C1594D" w:rsidRPr="00A71B5B">
        <w:tab/>
      </w:r>
      <w:r w:rsidR="00C1594D" w:rsidRPr="00A71B5B">
        <w:tab/>
      </w:r>
      <w:r w:rsidR="00C1594D" w:rsidRPr="00A71B5B">
        <w:tab/>
        <w:t>-</w:t>
      </w:r>
      <w:r w:rsidR="00C1594D" w:rsidRPr="00A71B5B">
        <w:tab/>
        <w:t xml:space="preserve">      491,15 zł. </w:t>
      </w:r>
      <w:r w:rsidR="00716564" w:rsidRPr="00A71B5B">
        <w:t>– wypłata diet dla sołtysów za udział w sesjach Rady Miejskiej</w:t>
      </w:r>
      <w:r w:rsidR="00716564" w:rsidRPr="00A71B5B">
        <w:tab/>
      </w:r>
      <w:r w:rsidR="00F3528B">
        <w:tab/>
      </w:r>
      <w:r w:rsidR="00716564" w:rsidRPr="00A71B5B">
        <w:tab/>
      </w:r>
      <w:r w:rsidR="00926142" w:rsidRPr="00A71B5B">
        <w:t>-</w:t>
      </w:r>
      <w:r w:rsidR="00926142" w:rsidRPr="00A71B5B">
        <w:tab/>
      </w:r>
      <w:r w:rsidR="00D125AA" w:rsidRPr="00A71B5B">
        <w:t xml:space="preserve">  </w:t>
      </w:r>
      <w:r w:rsidR="00953418" w:rsidRPr="00A71B5B">
        <w:t>45 752,58</w:t>
      </w:r>
      <w:r w:rsidR="00926142" w:rsidRPr="00A71B5B">
        <w:t xml:space="preserve"> zł.</w:t>
      </w:r>
      <w:r w:rsidR="000E7084" w:rsidRPr="001760EC">
        <w:rPr>
          <w:color w:val="FF0000"/>
          <w:sz w:val="24"/>
          <w:szCs w:val="24"/>
        </w:rPr>
        <w:t xml:space="preserve">  </w:t>
      </w:r>
      <w:r w:rsidR="00926142" w:rsidRPr="001760EC">
        <w:rPr>
          <w:color w:val="FF0000"/>
          <w:sz w:val="24"/>
          <w:szCs w:val="24"/>
        </w:rPr>
        <w:t xml:space="preserve">  </w:t>
      </w:r>
      <w:r w:rsidR="000E7084" w:rsidRPr="00C1594D">
        <w:t xml:space="preserve">- </w:t>
      </w:r>
      <w:r w:rsidRPr="00C1594D">
        <w:t>wydatki bieżące dotyczące działalności jednostek pomocniczych – rad</w:t>
      </w:r>
      <w:r w:rsidR="00BA2E4B">
        <w:t xml:space="preserve"> sołeckich –         43 268,42</w:t>
      </w:r>
      <w:r w:rsidR="00F3528B">
        <w:t xml:space="preserve"> zł</w:t>
      </w:r>
      <w:r w:rsidR="00F3528B" w:rsidRPr="00C1594D">
        <w:rPr>
          <w:highlight w:val="yellow"/>
        </w:rPr>
        <w:t xml:space="preserve"> </w:t>
      </w:r>
      <w:r w:rsidR="000E7084" w:rsidRPr="00C1594D">
        <w:t>Środki finansowe</w:t>
      </w:r>
      <w:r w:rsidRPr="00C1594D">
        <w:t xml:space="preserve"> przeznaczane </w:t>
      </w:r>
      <w:r w:rsidR="000E7084" w:rsidRPr="00C1594D">
        <w:t xml:space="preserve">były na </w:t>
      </w:r>
      <w:r w:rsidRPr="00C1594D">
        <w:t>zaspokojenie bieżących potrzeb lokalnych w zakresie poprawy estetyki otoczenia, zakupu drobnego wyposażenia, sprzętu spo</w:t>
      </w:r>
      <w:r w:rsidR="000E7084" w:rsidRPr="00C1594D">
        <w:t xml:space="preserve">rtowego, organizację imprez   </w:t>
      </w:r>
      <w:r w:rsidR="00931205" w:rsidRPr="00C1594D">
        <w:t>sołeckich</w:t>
      </w:r>
      <w:r w:rsidR="00292065">
        <w:t xml:space="preserve"> pokryte ze środków odpisu na 1 mieszkańca </w:t>
      </w:r>
      <w:r w:rsidR="00F3528B">
        <w:t xml:space="preserve">sołectwa, uzyskanych darowizn, nagród w konkursach, itp. </w:t>
      </w:r>
      <w:r w:rsidR="00F3528B">
        <w:tab/>
      </w:r>
      <w:r w:rsidR="00F3528B">
        <w:tab/>
      </w:r>
      <w:r w:rsidR="00F3528B">
        <w:tab/>
      </w:r>
      <w:r w:rsidR="000E7084" w:rsidRPr="00C1594D">
        <w:t xml:space="preserve">                       </w:t>
      </w:r>
      <w:r w:rsidR="00931205" w:rsidRPr="00C1594D">
        <w:t xml:space="preserve">                                                                                                                                                   </w:t>
      </w:r>
      <w:r w:rsidR="00D94E96" w:rsidRPr="00A71B5B">
        <w:t>- zakup upominków, nagród, koszty imprez:</w:t>
      </w:r>
      <w:r w:rsidR="002D7B63" w:rsidRPr="00A71B5B">
        <w:t xml:space="preserve"> Turniej</w:t>
      </w:r>
      <w:r w:rsidR="00D94E96" w:rsidRPr="00A71B5B">
        <w:t>e</w:t>
      </w:r>
      <w:r w:rsidR="002D7B63" w:rsidRPr="00A71B5B">
        <w:t xml:space="preserve"> </w:t>
      </w:r>
      <w:r w:rsidR="00D94E96" w:rsidRPr="00A71B5B">
        <w:t>Piłkarskie</w:t>
      </w:r>
      <w:r w:rsidR="00A71B5B">
        <w:t xml:space="preserve">, </w:t>
      </w:r>
      <w:r w:rsidR="00D94E96" w:rsidRPr="00A71B5B">
        <w:t>Orlików,</w:t>
      </w:r>
      <w:r w:rsidR="002D7B63" w:rsidRPr="00A71B5B">
        <w:t xml:space="preserve"> </w:t>
      </w:r>
      <w:r w:rsidR="00AD35FD" w:rsidRPr="00A71B5B">
        <w:t>konkurs  Bezpieczeństwa Ruchu Drogowego</w:t>
      </w:r>
      <w:r w:rsidR="00D125AA" w:rsidRPr="00A71B5B">
        <w:t>, Nagroda- Nauczyciel Roku</w:t>
      </w:r>
      <w:r w:rsidR="00D94E96" w:rsidRPr="00A71B5B">
        <w:t>, Jasełka, Ferie zimowe MGOK, upominki dla I – szo klasistów,</w:t>
      </w:r>
      <w:r w:rsidR="00A71B5B">
        <w:t xml:space="preserve"> przedszkolaków, </w:t>
      </w:r>
      <w:r w:rsidR="00D94E96" w:rsidRPr="00A71B5B">
        <w:t xml:space="preserve"> zawody wędkarskie,</w:t>
      </w:r>
      <w:r w:rsidR="00F0254F">
        <w:t xml:space="preserve"> 10-lecie pomnika Jeńców Belgijskich,                </w:t>
      </w:r>
      <w:r w:rsidR="003D4E45" w:rsidRPr="00A71B5B">
        <w:t xml:space="preserve"> spotkania emerytów</w:t>
      </w:r>
      <w:r w:rsidR="00F0254F">
        <w:tab/>
      </w:r>
      <w:r w:rsidR="00F0254F">
        <w:tab/>
      </w:r>
      <w:r w:rsidR="00F0254F">
        <w:tab/>
      </w:r>
      <w:r w:rsidR="00F0254F">
        <w:tab/>
      </w:r>
      <w:r w:rsidR="00F0254F">
        <w:tab/>
      </w:r>
      <w:r w:rsidR="00F0254F">
        <w:tab/>
      </w:r>
      <w:r w:rsidR="00F0254F">
        <w:tab/>
      </w:r>
      <w:r w:rsidR="00F0254F">
        <w:tab/>
      </w:r>
      <w:r w:rsidR="00D94E96" w:rsidRPr="00A71B5B">
        <w:t xml:space="preserve"> </w:t>
      </w:r>
      <w:r w:rsidR="00A71B5B">
        <w:t>-</w:t>
      </w:r>
      <w:r w:rsidR="003D4E45" w:rsidRPr="00A71B5B">
        <w:t xml:space="preserve"> </w:t>
      </w:r>
      <w:r w:rsidR="00A71B5B">
        <w:t xml:space="preserve">   </w:t>
      </w:r>
      <w:r w:rsidR="00BA2E4B">
        <w:t>12 441,44</w:t>
      </w:r>
      <w:r w:rsidR="00A71B5B">
        <w:t xml:space="preserve"> zł.                                      </w:t>
      </w:r>
      <w:r w:rsidR="0000330F" w:rsidRPr="001760EC">
        <w:rPr>
          <w:color w:val="FF0000"/>
        </w:rPr>
        <w:t xml:space="preserve">   </w:t>
      </w:r>
      <w:r w:rsidR="00AD35FD" w:rsidRPr="001760EC">
        <w:rPr>
          <w:color w:val="FF0000"/>
        </w:rPr>
        <w:t xml:space="preserve"> </w:t>
      </w:r>
      <w:r w:rsidR="00BA394E" w:rsidRPr="00F3528B">
        <w:t>– inne</w:t>
      </w:r>
      <w:r w:rsidR="00BA394E" w:rsidRPr="00F3528B">
        <w:tab/>
      </w:r>
      <w:r w:rsidR="00BA2E4B">
        <w:t>materiały</w:t>
      </w:r>
      <w:r w:rsidR="00BA2E4B">
        <w:tab/>
      </w:r>
      <w:r w:rsidR="00BA2E4B">
        <w:tab/>
      </w:r>
      <w:r w:rsidR="00BA2E4B">
        <w:tab/>
      </w:r>
      <w:r w:rsidR="00BA2E4B">
        <w:tab/>
      </w:r>
      <w:r w:rsidR="00BA2E4B">
        <w:tab/>
      </w:r>
      <w:r w:rsidR="00BA2E4B">
        <w:tab/>
      </w:r>
      <w:r w:rsidR="00BA394E" w:rsidRPr="00F3528B">
        <w:tab/>
      </w:r>
      <w:r w:rsidR="00BA394E" w:rsidRPr="00F3528B">
        <w:tab/>
        <w:t>-</w:t>
      </w:r>
      <w:r w:rsidR="00BA394E" w:rsidRPr="00F3528B">
        <w:tab/>
        <w:t xml:space="preserve"> </w:t>
      </w:r>
      <w:r w:rsidR="00F3528B" w:rsidRPr="00F3528B">
        <w:t xml:space="preserve">  2 315,68</w:t>
      </w:r>
      <w:r w:rsidR="00AD35FD" w:rsidRPr="00F3528B">
        <w:t xml:space="preserve"> </w:t>
      </w:r>
      <w:r w:rsidR="00BA394E" w:rsidRPr="00F3528B">
        <w:t xml:space="preserve"> zł.   </w:t>
      </w:r>
      <w:r w:rsidR="00A71B5B" w:rsidRPr="00F3528B">
        <w:t xml:space="preserve">  – dekoracje </w:t>
      </w:r>
      <w:r w:rsidR="00F3528B" w:rsidRPr="00F3528B">
        <w:t xml:space="preserve"> świąteczne</w:t>
      </w:r>
      <w:r w:rsidR="00F3528B" w:rsidRPr="00F3528B">
        <w:tab/>
      </w:r>
      <w:r w:rsidR="00F3528B" w:rsidRPr="00F3528B">
        <w:tab/>
      </w:r>
      <w:r w:rsidR="00F3528B" w:rsidRPr="00F3528B">
        <w:tab/>
      </w:r>
      <w:r w:rsidR="00F3528B" w:rsidRPr="00F3528B">
        <w:tab/>
      </w:r>
      <w:r w:rsidR="00F3528B" w:rsidRPr="00F3528B">
        <w:tab/>
      </w:r>
      <w:r w:rsidR="00F3528B" w:rsidRPr="00F3528B">
        <w:tab/>
      </w:r>
      <w:r w:rsidR="00F3528B" w:rsidRPr="00F3528B">
        <w:tab/>
        <w:t>-</w:t>
      </w:r>
      <w:r w:rsidR="00F3528B" w:rsidRPr="00F3528B">
        <w:tab/>
        <w:t xml:space="preserve">   5 591,26 </w:t>
      </w:r>
      <w:r w:rsidR="00FC1A50" w:rsidRPr="00F3528B">
        <w:t xml:space="preserve"> zł.</w:t>
      </w:r>
      <w:r w:rsidR="00FC1A50" w:rsidRPr="001760EC">
        <w:rPr>
          <w:color w:val="FF0000"/>
        </w:rPr>
        <w:t xml:space="preserve">   </w:t>
      </w:r>
      <w:r w:rsidR="00A71B5B">
        <w:rPr>
          <w:color w:val="FF0000"/>
        </w:rPr>
        <w:t xml:space="preserve">                        </w:t>
      </w:r>
      <w:r w:rsidR="00A71B5B" w:rsidRPr="00F3528B">
        <w:t>– remont pomieszczeń klubu AA</w:t>
      </w:r>
      <w:r w:rsidR="00A71B5B" w:rsidRPr="00F3528B">
        <w:tab/>
      </w:r>
      <w:r w:rsidR="00A71B5B" w:rsidRPr="00F3528B">
        <w:tab/>
      </w:r>
      <w:r w:rsidR="00A71B5B" w:rsidRPr="00F3528B">
        <w:tab/>
      </w:r>
      <w:r w:rsidR="00A71B5B" w:rsidRPr="00F3528B">
        <w:tab/>
      </w:r>
      <w:r w:rsidR="00A71B5B" w:rsidRPr="00F3528B">
        <w:tab/>
      </w:r>
      <w:r w:rsidR="00A71B5B" w:rsidRPr="00F3528B">
        <w:tab/>
        <w:t>-</w:t>
      </w:r>
      <w:r w:rsidR="00A71B5B" w:rsidRPr="00F3528B">
        <w:tab/>
      </w:r>
      <w:r w:rsidR="00F3528B" w:rsidRPr="00F3528B">
        <w:t xml:space="preserve">     3 294,04 zł.</w:t>
      </w:r>
      <w:r w:rsidR="00F3528B">
        <w:t xml:space="preserve">                – remont świetlicy Dargiń</w:t>
      </w:r>
      <w:r w:rsidR="00F3528B">
        <w:tab/>
      </w:r>
      <w:r w:rsidR="00F3528B">
        <w:tab/>
      </w:r>
      <w:r w:rsidR="00F3528B">
        <w:tab/>
      </w:r>
      <w:r w:rsidR="00F3528B">
        <w:tab/>
      </w:r>
      <w:r w:rsidR="00F3528B">
        <w:tab/>
      </w:r>
      <w:r w:rsidR="00F3528B">
        <w:tab/>
      </w:r>
      <w:r w:rsidR="00F3528B">
        <w:tab/>
        <w:t>-</w:t>
      </w:r>
      <w:r w:rsidR="00F3528B">
        <w:tab/>
        <w:t xml:space="preserve">     7 790,93 zł.</w:t>
      </w:r>
      <w:r w:rsidR="00BA2E4B">
        <w:t xml:space="preserve">  – szkolenie dla stowarzyszeń „Działaj Lokalnie”</w:t>
      </w:r>
      <w:r w:rsidR="00BA2E4B">
        <w:tab/>
      </w:r>
      <w:r w:rsidR="00BA2E4B">
        <w:tab/>
      </w:r>
      <w:r w:rsidR="00BA2E4B">
        <w:tab/>
      </w:r>
      <w:r w:rsidR="00BA2E4B">
        <w:tab/>
      </w:r>
      <w:r w:rsidR="00BA2E4B">
        <w:tab/>
        <w:t>-                  2 500,00 zł.</w:t>
      </w:r>
      <w:r w:rsidR="00F3528B">
        <w:t xml:space="preserve">  </w:t>
      </w:r>
      <w:r w:rsidR="00BA2E4B">
        <w:t xml:space="preserve">   – dofinansowanie do sztandaru OSP Porost</w:t>
      </w:r>
      <w:r w:rsidR="00BA2E4B">
        <w:tab/>
      </w:r>
      <w:r w:rsidR="00BA2E4B">
        <w:tab/>
      </w:r>
      <w:r w:rsidR="00BA2E4B">
        <w:tab/>
      </w:r>
      <w:r w:rsidR="00BA2E4B">
        <w:tab/>
      </w:r>
      <w:r w:rsidR="00BA2E4B">
        <w:tab/>
        <w:t>-</w:t>
      </w:r>
      <w:r w:rsidR="00BA2E4B">
        <w:tab/>
        <w:t xml:space="preserve">        700,00 zł.    – inne usługi</w:t>
      </w:r>
      <w:r w:rsidR="00BA2E4B">
        <w:tab/>
      </w:r>
      <w:r w:rsidR="00BA2E4B">
        <w:tab/>
      </w:r>
      <w:r w:rsidR="00BA2E4B">
        <w:tab/>
      </w:r>
      <w:r w:rsidR="00BA2E4B">
        <w:tab/>
      </w:r>
      <w:r w:rsidR="00BA2E4B">
        <w:tab/>
      </w:r>
      <w:r w:rsidR="00BA2E4B">
        <w:tab/>
      </w:r>
      <w:r w:rsidR="00BA2E4B">
        <w:tab/>
      </w:r>
      <w:r w:rsidR="00BA2E4B">
        <w:tab/>
      </w:r>
      <w:r w:rsidR="00BA2E4B">
        <w:tab/>
        <w:t>-</w:t>
      </w:r>
      <w:r w:rsidR="00BA2E4B">
        <w:tab/>
        <w:t xml:space="preserve">    2 680,78 zł.</w:t>
      </w:r>
      <w:r w:rsidR="006362A3">
        <w:t xml:space="preserve">   – energia – świetlice</w:t>
      </w:r>
      <w:r w:rsidR="006362A3">
        <w:tab/>
      </w:r>
      <w:r w:rsidR="006362A3">
        <w:tab/>
      </w:r>
      <w:r w:rsidR="006362A3">
        <w:tab/>
      </w:r>
      <w:r w:rsidR="006362A3">
        <w:tab/>
      </w:r>
      <w:r w:rsidR="006362A3">
        <w:tab/>
      </w:r>
      <w:r w:rsidR="006362A3">
        <w:tab/>
      </w:r>
      <w:r w:rsidR="006362A3">
        <w:tab/>
      </w:r>
      <w:r w:rsidR="006362A3">
        <w:tab/>
        <w:t>-</w:t>
      </w:r>
      <w:r w:rsidR="006362A3">
        <w:tab/>
        <w:t xml:space="preserve">   7 237,25 zł.       – inne</w:t>
      </w:r>
      <w:r w:rsidR="006362A3">
        <w:tab/>
      </w:r>
      <w:r w:rsidR="006362A3">
        <w:tab/>
      </w:r>
      <w:r w:rsidR="006362A3">
        <w:tab/>
      </w:r>
      <w:r w:rsidR="006362A3">
        <w:tab/>
      </w:r>
      <w:r w:rsidR="006362A3">
        <w:tab/>
      </w:r>
      <w:r w:rsidR="006362A3">
        <w:tab/>
      </w:r>
      <w:r w:rsidR="006362A3">
        <w:tab/>
      </w:r>
      <w:r w:rsidR="006362A3">
        <w:tab/>
      </w:r>
      <w:r w:rsidR="006362A3">
        <w:tab/>
      </w:r>
      <w:r w:rsidR="006362A3">
        <w:tab/>
        <w:t>-</w:t>
      </w:r>
      <w:r w:rsidR="006362A3">
        <w:tab/>
      </w:r>
      <w:r w:rsidR="0002398B">
        <w:t xml:space="preserve">   1 492,00 zł.</w:t>
      </w:r>
      <w:r w:rsidR="006362A3">
        <w:t xml:space="preserve"> </w:t>
      </w:r>
      <w:r w:rsidR="006362A3">
        <w:tab/>
      </w:r>
      <w:r w:rsidR="006362A3">
        <w:tab/>
      </w:r>
      <w:r w:rsidR="006362A3">
        <w:tab/>
      </w:r>
      <w:r w:rsidR="006362A3">
        <w:tab/>
      </w:r>
      <w:r w:rsidR="006362A3">
        <w:tab/>
      </w:r>
      <w:r w:rsidR="006362A3">
        <w:tab/>
      </w:r>
      <w:r w:rsidR="00D125AA" w:rsidRPr="001760EC">
        <w:rPr>
          <w:color w:val="FF0000"/>
          <w:sz w:val="24"/>
          <w:szCs w:val="24"/>
        </w:rPr>
        <w:t xml:space="preserve">   </w:t>
      </w:r>
    </w:p>
    <w:p w:rsidR="008533D0" w:rsidRPr="00953418" w:rsidRDefault="000E7084" w:rsidP="000E7084">
      <w:pPr>
        <w:rPr>
          <w:b/>
          <w:sz w:val="24"/>
          <w:szCs w:val="24"/>
        </w:rPr>
      </w:pPr>
      <w:r w:rsidRPr="00953418">
        <w:rPr>
          <w:b/>
          <w:sz w:val="24"/>
          <w:szCs w:val="24"/>
        </w:rPr>
        <w:lastRenderedPageBreak/>
        <w:t xml:space="preserve">DZIAŁ  751 </w:t>
      </w:r>
      <w:r w:rsidR="008533D0" w:rsidRPr="00953418">
        <w:rPr>
          <w:b/>
          <w:sz w:val="24"/>
          <w:szCs w:val="24"/>
        </w:rPr>
        <w:t xml:space="preserve">URZĘDY NACZELNYCH ORGANÓW WŁADZY </w:t>
      </w:r>
      <w:r w:rsidRPr="00953418">
        <w:rPr>
          <w:b/>
          <w:sz w:val="24"/>
          <w:szCs w:val="24"/>
        </w:rPr>
        <w:t xml:space="preserve"> -  </w:t>
      </w:r>
      <w:r w:rsidR="00173192" w:rsidRPr="00953418">
        <w:rPr>
          <w:b/>
          <w:sz w:val="24"/>
          <w:szCs w:val="24"/>
        </w:rPr>
        <w:t>0</w:t>
      </w:r>
      <w:r w:rsidR="00953418" w:rsidRPr="00953418">
        <w:rPr>
          <w:b/>
          <w:sz w:val="24"/>
          <w:szCs w:val="24"/>
        </w:rPr>
        <w:t xml:space="preserve">,2 </w:t>
      </w:r>
      <w:r w:rsidR="007A428E" w:rsidRPr="00953418">
        <w:rPr>
          <w:b/>
          <w:sz w:val="24"/>
          <w:szCs w:val="24"/>
        </w:rPr>
        <w:t>% wydatków ogółem</w:t>
      </w:r>
    </w:p>
    <w:p w:rsidR="00E53884" w:rsidRPr="00953418" w:rsidRDefault="00E53884" w:rsidP="000E7084">
      <w:r w:rsidRPr="00953418">
        <w:rPr>
          <w:b/>
          <w:sz w:val="24"/>
          <w:szCs w:val="24"/>
          <w:u w:val="single"/>
        </w:rPr>
        <w:t>Urzędy naczelnych organów</w:t>
      </w:r>
      <w:r w:rsidR="00300AAC" w:rsidRPr="00953418">
        <w:rPr>
          <w:b/>
          <w:sz w:val="24"/>
          <w:szCs w:val="24"/>
          <w:u w:val="single"/>
        </w:rPr>
        <w:t xml:space="preserve"> władzy i kontroli – rozdział </w:t>
      </w:r>
      <w:r w:rsidRPr="00953418">
        <w:rPr>
          <w:b/>
          <w:sz w:val="24"/>
          <w:szCs w:val="24"/>
          <w:u w:val="single"/>
        </w:rPr>
        <w:t>75101</w:t>
      </w:r>
      <w:r w:rsidR="00953418" w:rsidRPr="00953418">
        <w:rPr>
          <w:b/>
          <w:sz w:val="24"/>
          <w:szCs w:val="24"/>
          <w:u w:val="single"/>
        </w:rPr>
        <w:t xml:space="preserve"> – 1 569,65</w:t>
      </w:r>
      <w:r w:rsidR="00300AAC" w:rsidRPr="00953418">
        <w:rPr>
          <w:b/>
          <w:sz w:val="24"/>
          <w:szCs w:val="24"/>
          <w:u w:val="single"/>
        </w:rPr>
        <w:t xml:space="preserve"> zł.</w:t>
      </w:r>
      <w:r w:rsidR="005E7E9A" w:rsidRPr="00953418">
        <w:rPr>
          <w:b/>
          <w:sz w:val="24"/>
          <w:szCs w:val="24"/>
          <w:u w:val="single"/>
        </w:rPr>
        <w:t xml:space="preserve"> </w:t>
      </w:r>
      <w:r w:rsidR="00300AAC" w:rsidRPr="00953418">
        <w:rPr>
          <w:b/>
          <w:sz w:val="24"/>
          <w:szCs w:val="24"/>
          <w:u w:val="single"/>
        </w:rPr>
        <w:t xml:space="preserve"> </w:t>
      </w:r>
    </w:p>
    <w:p w:rsidR="00300AAC" w:rsidRPr="00953418" w:rsidRDefault="009270CD" w:rsidP="005E7E9A">
      <w:pPr>
        <w:jc w:val="both"/>
      </w:pPr>
      <w:r w:rsidRPr="00953418">
        <w:t xml:space="preserve">W tym </w:t>
      </w:r>
      <w:r w:rsidR="00E53884" w:rsidRPr="00953418">
        <w:t>roz</w:t>
      </w:r>
      <w:r w:rsidRPr="00953418">
        <w:t>dziale zaplan</w:t>
      </w:r>
      <w:r w:rsidR="00953418" w:rsidRPr="00953418">
        <w:t>owano wydatki w wysokości 1 569</w:t>
      </w:r>
      <w:r w:rsidR="005E7E9A" w:rsidRPr="00953418">
        <w:t xml:space="preserve"> zł. wykonano </w:t>
      </w:r>
      <w:r w:rsidR="00953418" w:rsidRPr="00953418">
        <w:t>w 100%</w:t>
      </w:r>
      <w:r w:rsidRPr="00953418">
        <w:t xml:space="preserve">. Wydatki </w:t>
      </w:r>
      <w:r w:rsidR="005E7E9A" w:rsidRPr="00953418">
        <w:t xml:space="preserve">sfinansowane dotacja celową </w:t>
      </w:r>
      <w:r w:rsidRPr="00953418">
        <w:t>na zadania zlecone z zakresu administracji rządowej dotyczące prowadzenia i aktualizac</w:t>
      </w:r>
      <w:r w:rsidR="005E7E9A" w:rsidRPr="00953418">
        <w:t>ji stałego spisu w</w:t>
      </w:r>
      <w:r w:rsidR="00953418" w:rsidRPr="00953418">
        <w:t>yborców w 2010r,  ze środków gminy 0,65</w:t>
      </w:r>
      <w:r w:rsidR="00300AAC" w:rsidRPr="00953418">
        <w:t xml:space="preserve"> zł. Wydatki dotyczą w szczególności: </w:t>
      </w:r>
    </w:p>
    <w:p w:rsidR="00683446" w:rsidRPr="00953418" w:rsidRDefault="00300AAC" w:rsidP="005E7E9A">
      <w:pPr>
        <w:jc w:val="both"/>
      </w:pPr>
      <w:r w:rsidRPr="00953418">
        <w:t>- wynagrodzenie bezosobowe dla osoby prowadzącej stały spis wyborców w gminie wraz z</w:t>
      </w:r>
      <w:r w:rsidR="00B959E6" w:rsidRPr="00953418">
        <w:t xml:space="preserve"> poc</w:t>
      </w:r>
      <w:r w:rsidR="00953418" w:rsidRPr="00953418">
        <w:t xml:space="preserve">hodnymi </w:t>
      </w:r>
      <w:r w:rsidR="00953418" w:rsidRPr="00953418">
        <w:tab/>
      </w:r>
      <w:r w:rsidR="00953418" w:rsidRPr="00953418">
        <w:tab/>
      </w:r>
      <w:r w:rsidR="00953418" w:rsidRPr="00953418">
        <w:tab/>
      </w:r>
      <w:r w:rsidR="00953418" w:rsidRPr="00953418">
        <w:tab/>
      </w:r>
      <w:r w:rsidR="00953418" w:rsidRPr="00953418">
        <w:tab/>
      </w:r>
      <w:r w:rsidR="00953418" w:rsidRPr="00953418">
        <w:tab/>
      </w:r>
      <w:r w:rsidR="00953418" w:rsidRPr="00953418">
        <w:tab/>
      </w:r>
      <w:r w:rsidR="00953418" w:rsidRPr="00953418">
        <w:tab/>
      </w:r>
      <w:r w:rsidR="00953418" w:rsidRPr="00953418">
        <w:tab/>
        <w:t>-</w:t>
      </w:r>
      <w:r w:rsidR="00953418" w:rsidRPr="00953418">
        <w:tab/>
        <w:t xml:space="preserve">     1 064,65</w:t>
      </w:r>
      <w:r w:rsidR="00B959E6" w:rsidRPr="00953418">
        <w:t xml:space="preserve"> </w:t>
      </w:r>
      <w:r w:rsidRPr="00953418">
        <w:t xml:space="preserve">zł.                       </w:t>
      </w:r>
      <w:r w:rsidR="00B959E6" w:rsidRPr="00953418">
        <w:t>–</w:t>
      </w:r>
      <w:r w:rsidRPr="00953418">
        <w:t xml:space="preserve"> </w:t>
      </w:r>
      <w:r w:rsidR="00B959E6" w:rsidRPr="00953418">
        <w:t>materiały</w:t>
      </w:r>
      <w:r w:rsidR="00953418" w:rsidRPr="00953418">
        <w:t xml:space="preserve"> biurowe</w:t>
      </w:r>
      <w:r w:rsidR="00953418" w:rsidRPr="00953418">
        <w:tab/>
      </w:r>
      <w:r w:rsidR="00953418" w:rsidRPr="00953418">
        <w:tab/>
      </w:r>
      <w:r w:rsidR="00953418" w:rsidRPr="00953418">
        <w:tab/>
      </w:r>
      <w:r w:rsidR="00953418" w:rsidRPr="00953418">
        <w:tab/>
      </w:r>
      <w:r w:rsidR="00953418" w:rsidRPr="00953418">
        <w:tab/>
      </w:r>
      <w:r w:rsidR="00953418" w:rsidRPr="00953418">
        <w:tab/>
      </w:r>
      <w:r w:rsidR="00953418" w:rsidRPr="00953418">
        <w:tab/>
      </w:r>
      <w:r w:rsidR="00953418" w:rsidRPr="00953418">
        <w:tab/>
        <w:t>-</w:t>
      </w:r>
      <w:r w:rsidR="00953418" w:rsidRPr="00953418">
        <w:tab/>
        <w:t xml:space="preserve">        505,00</w:t>
      </w:r>
      <w:r w:rsidR="00B959E6" w:rsidRPr="00953418">
        <w:t xml:space="preserve"> zł.</w:t>
      </w:r>
    </w:p>
    <w:p w:rsidR="005E7E9A" w:rsidRPr="008266E1" w:rsidRDefault="005E7E9A" w:rsidP="005E7E9A">
      <w:pPr>
        <w:jc w:val="both"/>
        <w:rPr>
          <w:b/>
          <w:u w:val="single"/>
        </w:rPr>
      </w:pPr>
      <w:r w:rsidRPr="008266E1">
        <w:rPr>
          <w:b/>
          <w:u w:val="single"/>
        </w:rPr>
        <w:t>Wy</w:t>
      </w:r>
      <w:r w:rsidR="00953418" w:rsidRPr="008266E1">
        <w:rPr>
          <w:b/>
          <w:u w:val="single"/>
        </w:rPr>
        <w:t>bory Prezydenta RP – rozdział 75107 – 38 650,00</w:t>
      </w:r>
      <w:r w:rsidR="00683446" w:rsidRPr="008266E1">
        <w:rPr>
          <w:b/>
          <w:u w:val="single"/>
        </w:rPr>
        <w:t xml:space="preserve"> zł.</w:t>
      </w:r>
      <w:r w:rsidRPr="008266E1">
        <w:rPr>
          <w:b/>
          <w:u w:val="single"/>
        </w:rPr>
        <w:t xml:space="preserve"> </w:t>
      </w:r>
    </w:p>
    <w:p w:rsidR="005E7E9A" w:rsidRDefault="00953418" w:rsidP="005E7E9A">
      <w:pPr>
        <w:jc w:val="both"/>
      </w:pPr>
      <w:r w:rsidRPr="008266E1">
        <w:t>Wydatki zaplanowano na 38 650</w:t>
      </w:r>
      <w:r w:rsidR="005E7E9A" w:rsidRPr="008266E1">
        <w:t xml:space="preserve"> zł. i wykonan</w:t>
      </w:r>
      <w:r w:rsidRPr="008266E1">
        <w:t>o w 100%</w:t>
      </w:r>
      <w:r w:rsidR="00683446" w:rsidRPr="008266E1">
        <w:rPr>
          <w:b/>
        </w:rPr>
        <w:t xml:space="preserve">. </w:t>
      </w:r>
      <w:r w:rsidRPr="008266E1">
        <w:t xml:space="preserve"> S</w:t>
      </w:r>
      <w:r w:rsidR="005E7E9A" w:rsidRPr="008266E1">
        <w:t>finansowane</w:t>
      </w:r>
      <w:r w:rsidRPr="008266E1">
        <w:t xml:space="preserve"> są</w:t>
      </w:r>
      <w:r w:rsidR="005E7E9A" w:rsidRPr="008266E1">
        <w:t xml:space="preserve"> w całości ze środków budżetu państwa w formie dotacji celowej na zadania zlecone z zakresu administracji rządowej, związane z przeprowadze</w:t>
      </w:r>
      <w:r w:rsidRPr="008266E1">
        <w:t xml:space="preserve">niem </w:t>
      </w:r>
      <w:r w:rsidR="005E7E9A" w:rsidRPr="008266E1">
        <w:t>wybor</w:t>
      </w:r>
      <w:r w:rsidRPr="008266E1">
        <w:t>ów na Prezydenta RP</w:t>
      </w:r>
      <w:r w:rsidR="00FA3024" w:rsidRPr="008266E1">
        <w:t xml:space="preserve">.                                                                                                                                                                      </w:t>
      </w:r>
      <w:r w:rsidR="00C43782" w:rsidRPr="008266E1">
        <w:t>- wypłata diet cz</w:t>
      </w:r>
      <w:r w:rsidR="008266E1" w:rsidRPr="008266E1">
        <w:t>łonkom komisji</w:t>
      </w:r>
      <w:r w:rsidR="008266E1" w:rsidRPr="008266E1">
        <w:tab/>
      </w:r>
      <w:r w:rsidR="008266E1" w:rsidRPr="008266E1">
        <w:tab/>
      </w:r>
      <w:r w:rsidR="008266E1" w:rsidRPr="008266E1">
        <w:tab/>
      </w:r>
      <w:r w:rsidR="008266E1" w:rsidRPr="008266E1">
        <w:tab/>
      </w:r>
      <w:r w:rsidR="008266E1" w:rsidRPr="008266E1">
        <w:tab/>
      </w:r>
      <w:r w:rsidR="008266E1" w:rsidRPr="008266E1">
        <w:tab/>
        <w:t>-</w:t>
      </w:r>
      <w:r w:rsidR="008266E1" w:rsidRPr="008266E1">
        <w:tab/>
      </w:r>
      <w:r w:rsidR="008266E1" w:rsidRPr="008266E1">
        <w:tab/>
        <w:t>20 685,00</w:t>
      </w:r>
      <w:r w:rsidR="00C43782" w:rsidRPr="008266E1">
        <w:t xml:space="preserve"> zł.                                – obsługa i</w:t>
      </w:r>
      <w:r w:rsidR="008266E1" w:rsidRPr="008266E1">
        <w:t>nformatyczna</w:t>
      </w:r>
      <w:r w:rsidR="008266E1" w:rsidRPr="008266E1">
        <w:tab/>
      </w:r>
      <w:r w:rsidR="008266E1" w:rsidRPr="008266E1">
        <w:tab/>
      </w:r>
      <w:r w:rsidR="008266E1" w:rsidRPr="008266E1">
        <w:tab/>
      </w:r>
      <w:r w:rsidR="008266E1" w:rsidRPr="008266E1">
        <w:tab/>
      </w:r>
      <w:r w:rsidR="008266E1" w:rsidRPr="008266E1">
        <w:tab/>
      </w:r>
      <w:r w:rsidR="008266E1" w:rsidRPr="008266E1">
        <w:tab/>
        <w:t>-</w:t>
      </w:r>
      <w:r w:rsidR="008266E1" w:rsidRPr="008266E1">
        <w:tab/>
      </w:r>
      <w:r w:rsidR="008266E1" w:rsidRPr="008266E1">
        <w:tab/>
        <w:t xml:space="preserve">   8 449,79</w:t>
      </w:r>
      <w:r w:rsidR="00C43782" w:rsidRPr="008266E1">
        <w:t xml:space="preserve">   zł.  – art. Biurowe, przem</w:t>
      </w:r>
      <w:r w:rsidR="008266E1" w:rsidRPr="008266E1">
        <w:t xml:space="preserve">ysłowe, </w:t>
      </w:r>
      <w:r w:rsidR="008266E1" w:rsidRPr="008266E1">
        <w:tab/>
      </w:r>
      <w:r w:rsidR="00683446" w:rsidRPr="008266E1">
        <w:tab/>
      </w:r>
      <w:r w:rsidR="00683446" w:rsidRPr="008266E1">
        <w:tab/>
      </w:r>
      <w:r w:rsidR="00683446" w:rsidRPr="008266E1">
        <w:tab/>
      </w:r>
      <w:r w:rsidR="00683446" w:rsidRPr="008266E1">
        <w:tab/>
      </w:r>
      <w:r w:rsidR="00683446" w:rsidRPr="008266E1">
        <w:tab/>
        <w:t>-</w:t>
      </w:r>
      <w:r w:rsidR="00683446" w:rsidRPr="008266E1">
        <w:tab/>
      </w:r>
      <w:r w:rsidR="008266E1" w:rsidRPr="008266E1">
        <w:tab/>
        <w:t xml:space="preserve">   5 473,69</w:t>
      </w:r>
      <w:r w:rsidR="00C43782" w:rsidRPr="008266E1">
        <w:t xml:space="preserve">   zł.  – delegacje, papier ksero, tusze tonery</w:t>
      </w:r>
      <w:r w:rsidR="00C43782" w:rsidRPr="008266E1">
        <w:tab/>
      </w:r>
      <w:r w:rsidR="008266E1" w:rsidRPr="008266E1">
        <w:tab/>
      </w:r>
      <w:r w:rsidR="008266E1" w:rsidRPr="008266E1">
        <w:tab/>
      </w:r>
      <w:r w:rsidR="008266E1" w:rsidRPr="008266E1">
        <w:tab/>
      </w:r>
      <w:r w:rsidR="008266E1" w:rsidRPr="008266E1">
        <w:tab/>
        <w:t>-</w:t>
      </w:r>
      <w:r w:rsidR="008266E1" w:rsidRPr="008266E1">
        <w:tab/>
        <w:t xml:space="preserve">              </w:t>
      </w:r>
      <w:r w:rsidR="008266E1" w:rsidRPr="008266E1">
        <w:tab/>
        <w:t xml:space="preserve">   4 041,52</w:t>
      </w:r>
      <w:r w:rsidR="00C43782" w:rsidRPr="008266E1">
        <w:t xml:space="preserve">   zł.</w:t>
      </w:r>
      <w:r w:rsidR="00683446" w:rsidRPr="008266E1">
        <w:t xml:space="preserve">   </w:t>
      </w:r>
      <w:r w:rsidR="00C43782" w:rsidRPr="008266E1">
        <w:t xml:space="preserve"> </w:t>
      </w:r>
    </w:p>
    <w:p w:rsidR="00792D09" w:rsidRDefault="00792D09" w:rsidP="005E7E9A">
      <w:pPr>
        <w:jc w:val="both"/>
      </w:pPr>
    </w:p>
    <w:p w:rsidR="00792D09" w:rsidRDefault="00792D09" w:rsidP="005E7E9A">
      <w:pPr>
        <w:jc w:val="both"/>
        <w:rPr>
          <w:b/>
          <w:u w:val="single"/>
        </w:rPr>
      </w:pPr>
      <w:r>
        <w:rPr>
          <w:b/>
          <w:u w:val="single"/>
        </w:rPr>
        <w:t>Wybory do</w:t>
      </w:r>
      <w:r w:rsidR="0002398B">
        <w:rPr>
          <w:b/>
          <w:u w:val="single"/>
        </w:rPr>
        <w:t xml:space="preserve"> R</w:t>
      </w:r>
      <w:r>
        <w:rPr>
          <w:b/>
          <w:u w:val="single"/>
        </w:rPr>
        <w:t>ad gmin, powiatów, i Sejmików województwa – rozdział 75109 – 40 606,41 zł.</w:t>
      </w:r>
    </w:p>
    <w:p w:rsidR="00792D09" w:rsidRDefault="0002398B" w:rsidP="005E7E9A">
      <w:pPr>
        <w:jc w:val="both"/>
      </w:pPr>
      <w:r>
        <w:t xml:space="preserve">Wydatki związane z przeprowadzeniem wyborów samorządowych, zrealizowane w ramach zadań zleconych finansowanych ze środków budżetu państwa. </w:t>
      </w:r>
    </w:p>
    <w:p w:rsidR="00246196" w:rsidRPr="001760EC" w:rsidRDefault="00246196" w:rsidP="005E7E9A">
      <w:pPr>
        <w:jc w:val="both"/>
        <w:rPr>
          <w:color w:val="FF0000"/>
        </w:rPr>
      </w:pPr>
    </w:p>
    <w:p w:rsidR="00E25870" w:rsidRPr="00D20C89" w:rsidRDefault="00E25870" w:rsidP="00787AF1">
      <w:pPr>
        <w:rPr>
          <w:sz w:val="24"/>
          <w:szCs w:val="24"/>
        </w:rPr>
      </w:pPr>
      <w:r w:rsidRPr="00D20C89">
        <w:rPr>
          <w:b/>
          <w:sz w:val="24"/>
          <w:szCs w:val="24"/>
        </w:rPr>
        <w:t xml:space="preserve">DZIAŁ  754  - </w:t>
      </w:r>
      <w:r w:rsidR="008533D0" w:rsidRPr="00D20C89">
        <w:rPr>
          <w:b/>
          <w:sz w:val="24"/>
          <w:szCs w:val="24"/>
        </w:rPr>
        <w:t xml:space="preserve">BEZPIECZEŃSTWO PUBLICZNE I OCHRONA PRZECIWPOŻAROWA </w:t>
      </w:r>
      <w:r w:rsidR="008809FE" w:rsidRPr="00D20C89">
        <w:rPr>
          <w:b/>
          <w:sz w:val="24"/>
          <w:szCs w:val="24"/>
        </w:rPr>
        <w:t xml:space="preserve">– 3,6 </w:t>
      </w:r>
      <w:r w:rsidRPr="00D20C89">
        <w:rPr>
          <w:b/>
          <w:sz w:val="24"/>
          <w:szCs w:val="24"/>
        </w:rPr>
        <w:t>% wydatków ogółem</w:t>
      </w:r>
      <w:r w:rsidR="008533D0" w:rsidRPr="00D20C89">
        <w:rPr>
          <w:sz w:val="24"/>
          <w:szCs w:val="24"/>
        </w:rPr>
        <w:t xml:space="preserve"> </w:t>
      </w:r>
    </w:p>
    <w:p w:rsidR="008533D0" w:rsidRPr="008809FE" w:rsidRDefault="001B7434" w:rsidP="00787AF1">
      <w:r w:rsidRPr="008809FE">
        <w:t xml:space="preserve">Zaplanowane w tym dziale </w:t>
      </w:r>
      <w:r w:rsidR="008533D0" w:rsidRPr="008809FE">
        <w:t xml:space="preserve"> </w:t>
      </w:r>
      <w:r w:rsidR="00E53884" w:rsidRPr="008809FE">
        <w:t xml:space="preserve">wydatki na kwotę  </w:t>
      </w:r>
      <w:r w:rsidR="008809FE" w:rsidRPr="008809FE">
        <w:t xml:space="preserve">1 380 105,00 </w:t>
      </w:r>
      <w:r w:rsidR="00E24909" w:rsidRPr="008809FE">
        <w:t xml:space="preserve"> </w:t>
      </w:r>
      <w:r w:rsidRPr="008809FE">
        <w:t xml:space="preserve">zł.  zostały wykonane </w:t>
      </w:r>
      <w:r w:rsidR="008809FE" w:rsidRPr="008809FE">
        <w:t xml:space="preserve">w 92,8 </w:t>
      </w:r>
      <w:r w:rsidRPr="008809FE">
        <w:t xml:space="preserve">% w wysokości </w:t>
      </w:r>
      <w:r w:rsidR="00E24909" w:rsidRPr="008809FE">
        <w:t xml:space="preserve"> </w:t>
      </w:r>
      <w:r w:rsidR="00246196" w:rsidRPr="008809FE">
        <w:rPr>
          <w:b/>
        </w:rPr>
        <w:t>1</w:t>
      </w:r>
      <w:r w:rsidR="008809FE" w:rsidRPr="008809FE">
        <w:rPr>
          <w:b/>
        </w:rPr>
        <w:t> 281 164,70</w:t>
      </w:r>
      <w:r w:rsidR="00E24909" w:rsidRPr="008809FE">
        <w:t xml:space="preserve"> </w:t>
      </w:r>
      <w:r w:rsidRPr="008809FE">
        <w:rPr>
          <w:b/>
        </w:rPr>
        <w:t>zł.</w:t>
      </w:r>
      <w:r w:rsidR="00246196" w:rsidRPr="008809FE">
        <w:t xml:space="preserve">  P</w:t>
      </w:r>
      <w:r w:rsidRPr="008809FE">
        <w:t>rzeznaczone były  na:</w:t>
      </w:r>
    </w:p>
    <w:p w:rsidR="008533D0" w:rsidRDefault="008533D0" w:rsidP="008533D0">
      <w:r w:rsidRPr="009213CC">
        <w:rPr>
          <w:b/>
          <w:sz w:val="24"/>
          <w:szCs w:val="24"/>
          <w:u w:val="single"/>
        </w:rPr>
        <w:t>jednostki terenowe policji – rozdział 75403</w:t>
      </w:r>
      <w:r w:rsidR="001B7434" w:rsidRPr="009213CC">
        <w:rPr>
          <w:b/>
          <w:sz w:val="24"/>
          <w:szCs w:val="24"/>
          <w:u w:val="single"/>
        </w:rPr>
        <w:t xml:space="preserve"> - </w:t>
      </w:r>
      <w:r w:rsidRPr="009213CC">
        <w:rPr>
          <w:b/>
          <w:sz w:val="24"/>
          <w:szCs w:val="24"/>
          <w:u w:val="single"/>
        </w:rPr>
        <w:t xml:space="preserve"> </w:t>
      </w:r>
      <w:r w:rsidR="009213CC" w:rsidRPr="009213CC">
        <w:rPr>
          <w:b/>
          <w:sz w:val="24"/>
          <w:szCs w:val="24"/>
          <w:u w:val="single"/>
        </w:rPr>
        <w:t>18 199,21</w:t>
      </w:r>
      <w:r w:rsidR="001B7434" w:rsidRPr="009213CC">
        <w:rPr>
          <w:b/>
          <w:sz w:val="24"/>
          <w:szCs w:val="24"/>
          <w:u w:val="single"/>
        </w:rPr>
        <w:t xml:space="preserve"> zł.</w:t>
      </w:r>
      <w:r w:rsidR="001B7434" w:rsidRPr="009213CC">
        <w:rPr>
          <w:b/>
          <w:sz w:val="24"/>
          <w:szCs w:val="24"/>
        </w:rPr>
        <w:t xml:space="preserve"> </w:t>
      </w:r>
      <w:r w:rsidRPr="009213CC">
        <w:rPr>
          <w:b/>
          <w:sz w:val="24"/>
          <w:szCs w:val="24"/>
        </w:rPr>
        <w:t xml:space="preserve"> </w:t>
      </w:r>
      <w:r w:rsidR="001B7434" w:rsidRPr="009213CC">
        <w:rPr>
          <w:sz w:val="24"/>
          <w:szCs w:val="24"/>
        </w:rPr>
        <w:t xml:space="preserve">                                                               </w:t>
      </w:r>
      <w:r w:rsidRPr="009213CC">
        <w:rPr>
          <w:sz w:val="24"/>
          <w:szCs w:val="24"/>
        </w:rPr>
        <w:t xml:space="preserve"> </w:t>
      </w:r>
      <w:r w:rsidR="00246196" w:rsidRPr="009213CC">
        <w:t>Wyd</w:t>
      </w:r>
      <w:r w:rsidR="009213CC" w:rsidRPr="009213CC">
        <w:t>atki zaplanowano na kwotę 18 200,00 zł., zrealizowano w 100</w:t>
      </w:r>
      <w:r w:rsidR="00246196" w:rsidRPr="009213CC">
        <w:t xml:space="preserve">% planu. </w:t>
      </w:r>
      <w:r w:rsidR="00BA5649" w:rsidRPr="009213CC">
        <w:t>Wydatki obejmują:</w:t>
      </w:r>
      <w:r w:rsidR="00BA5649" w:rsidRPr="001760EC">
        <w:rPr>
          <w:color w:val="FF0000"/>
        </w:rPr>
        <w:t xml:space="preserve">                                          </w:t>
      </w:r>
      <w:r w:rsidR="00BA5649" w:rsidRPr="009213CC">
        <w:t>- materiały bi</w:t>
      </w:r>
      <w:r w:rsidR="009213CC" w:rsidRPr="009213CC">
        <w:t>urowe</w:t>
      </w:r>
      <w:r w:rsidR="009213CC" w:rsidRPr="009213CC">
        <w:tab/>
      </w:r>
      <w:r w:rsidR="009213CC" w:rsidRPr="009213CC">
        <w:tab/>
      </w:r>
      <w:r w:rsidR="009213CC" w:rsidRPr="009213CC">
        <w:tab/>
      </w:r>
      <w:r w:rsidR="009213CC" w:rsidRPr="009213CC">
        <w:tab/>
      </w:r>
      <w:r w:rsidR="009213CC" w:rsidRPr="009213CC">
        <w:tab/>
      </w:r>
      <w:r w:rsidR="009213CC" w:rsidRPr="009213CC">
        <w:tab/>
      </w:r>
      <w:r w:rsidR="009213CC" w:rsidRPr="009213CC">
        <w:tab/>
        <w:t>-</w:t>
      </w:r>
      <w:r w:rsidR="009213CC" w:rsidRPr="009213CC">
        <w:tab/>
      </w:r>
      <w:r w:rsidR="009213CC" w:rsidRPr="009213CC">
        <w:tab/>
        <w:t xml:space="preserve">   818,96</w:t>
      </w:r>
      <w:r w:rsidR="00BA5649" w:rsidRPr="009213CC">
        <w:t xml:space="preserve"> zł.</w:t>
      </w:r>
      <w:r w:rsidR="00BA5649" w:rsidRPr="001760EC">
        <w:rPr>
          <w:color w:val="FF0000"/>
        </w:rPr>
        <w:t xml:space="preserve">     </w:t>
      </w:r>
      <w:r w:rsidR="00BA5649" w:rsidRPr="009213CC">
        <w:t>– art..przemysłowe do samo</w:t>
      </w:r>
      <w:r w:rsidR="009213CC" w:rsidRPr="009213CC">
        <w:t>chodów służbowych</w:t>
      </w:r>
      <w:r w:rsidR="009213CC" w:rsidRPr="009213CC">
        <w:tab/>
      </w:r>
      <w:r w:rsidR="009213CC" w:rsidRPr="009213CC">
        <w:tab/>
      </w:r>
      <w:r w:rsidR="009213CC" w:rsidRPr="009213CC">
        <w:tab/>
        <w:t>-</w:t>
      </w:r>
      <w:r w:rsidR="009213CC" w:rsidRPr="009213CC">
        <w:tab/>
      </w:r>
      <w:r w:rsidR="009213CC" w:rsidRPr="009213CC">
        <w:tab/>
        <w:t xml:space="preserve">   192,30</w:t>
      </w:r>
      <w:r w:rsidR="00BA5649" w:rsidRPr="009213CC">
        <w:t xml:space="preserve"> zł.</w:t>
      </w:r>
      <w:r w:rsidR="00BA5649" w:rsidRPr="001760EC">
        <w:rPr>
          <w:color w:val="FF0000"/>
        </w:rPr>
        <w:t xml:space="preserve">     </w:t>
      </w:r>
      <w:r w:rsidR="009213CC" w:rsidRPr="009213CC">
        <w:t>– zakup opału</w:t>
      </w:r>
      <w:r w:rsidR="009213CC" w:rsidRPr="009213CC">
        <w:tab/>
      </w:r>
      <w:r w:rsidR="009213CC" w:rsidRPr="009213CC">
        <w:tab/>
      </w:r>
      <w:r w:rsidR="009213CC" w:rsidRPr="009213CC">
        <w:tab/>
      </w:r>
      <w:r w:rsidR="009213CC" w:rsidRPr="009213CC">
        <w:tab/>
      </w:r>
      <w:r w:rsidR="009213CC" w:rsidRPr="009213CC">
        <w:tab/>
      </w:r>
      <w:r w:rsidR="009213CC" w:rsidRPr="009213CC">
        <w:tab/>
      </w:r>
      <w:r w:rsidR="009213CC" w:rsidRPr="009213CC">
        <w:tab/>
      </w:r>
      <w:r w:rsidR="009213CC" w:rsidRPr="009213CC">
        <w:tab/>
        <w:t>-</w:t>
      </w:r>
      <w:r w:rsidR="009213CC" w:rsidRPr="009213CC">
        <w:tab/>
      </w:r>
      <w:r w:rsidR="009213CC" w:rsidRPr="009213CC">
        <w:tab/>
        <w:t>5 930,39 zł.</w:t>
      </w:r>
      <w:r w:rsidR="009213CC">
        <w:t xml:space="preserve">                 – wyposażenie biurowe, urządzenia</w:t>
      </w:r>
      <w:r w:rsidR="009213CC">
        <w:tab/>
      </w:r>
      <w:r w:rsidR="009213CC">
        <w:tab/>
      </w:r>
      <w:r w:rsidR="009213CC">
        <w:tab/>
      </w:r>
      <w:r w:rsidR="009213CC">
        <w:tab/>
      </w:r>
      <w:r w:rsidR="009213CC">
        <w:tab/>
        <w:t>-</w:t>
      </w:r>
      <w:r w:rsidR="009213CC">
        <w:tab/>
      </w:r>
      <w:r w:rsidR="009213CC">
        <w:tab/>
        <w:t xml:space="preserve">2 698,17 zł.             – inne </w:t>
      </w:r>
      <w:r w:rsidR="00DD55E3">
        <w:t xml:space="preserve">           </w:t>
      </w:r>
      <w:r w:rsidR="00DD55E3">
        <w:tab/>
      </w:r>
      <w:r w:rsidR="00DD55E3">
        <w:tab/>
      </w:r>
      <w:r w:rsidR="00DD55E3">
        <w:tab/>
      </w:r>
      <w:r w:rsidR="00DD55E3">
        <w:tab/>
      </w:r>
      <w:r w:rsidR="00DD55E3">
        <w:tab/>
      </w:r>
      <w:r w:rsidR="00DD55E3">
        <w:tab/>
      </w:r>
      <w:r w:rsidR="00DD55E3">
        <w:tab/>
      </w:r>
      <w:r w:rsidR="00DD55E3">
        <w:tab/>
        <w:t>-</w:t>
      </w:r>
      <w:r w:rsidR="00DD55E3">
        <w:tab/>
        <w:t xml:space="preserve">                 359,39 zł.</w:t>
      </w:r>
      <w:r w:rsidR="00DD55E3">
        <w:tab/>
      </w:r>
      <w:r w:rsidR="00DD55E3">
        <w:tab/>
      </w:r>
      <w:r w:rsidR="00DD55E3">
        <w:tab/>
      </w:r>
      <w:r w:rsidR="00DD55E3">
        <w:tab/>
      </w:r>
      <w:r w:rsidR="00DD55E3">
        <w:tab/>
      </w:r>
      <w:r w:rsidR="00DD55E3">
        <w:tab/>
        <w:t xml:space="preserve">    </w:t>
      </w:r>
    </w:p>
    <w:p w:rsidR="00DD55E3" w:rsidRPr="009213CC" w:rsidRDefault="00DD55E3" w:rsidP="008533D0">
      <w:r>
        <w:t>wydatki inwestycyjne – 8 200 zł. – załącznik nr 6.</w:t>
      </w:r>
    </w:p>
    <w:p w:rsidR="00DD55E3" w:rsidRDefault="00DD55E3" w:rsidP="008533D0">
      <w:pPr>
        <w:rPr>
          <w:b/>
          <w:color w:val="FF0000"/>
          <w:sz w:val="24"/>
          <w:szCs w:val="24"/>
          <w:u w:val="single"/>
        </w:rPr>
      </w:pPr>
    </w:p>
    <w:p w:rsidR="00A27F77" w:rsidRPr="00DD55E3" w:rsidRDefault="00A27F77" w:rsidP="008533D0">
      <w:pPr>
        <w:rPr>
          <w:b/>
          <w:sz w:val="24"/>
          <w:szCs w:val="24"/>
          <w:u w:val="single"/>
        </w:rPr>
      </w:pPr>
      <w:r w:rsidRPr="00DD55E3">
        <w:rPr>
          <w:b/>
          <w:sz w:val="24"/>
          <w:szCs w:val="24"/>
          <w:u w:val="single"/>
        </w:rPr>
        <w:lastRenderedPageBreak/>
        <w:t>Komendy powiatowe Państwowej Stra</w:t>
      </w:r>
      <w:r w:rsidR="00DD55E3" w:rsidRPr="00DD55E3">
        <w:rPr>
          <w:b/>
          <w:sz w:val="24"/>
          <w:szCs w:val="24"/>
          <w:u w:val="single"/>
        </w:rPr>
        <w:t>ży Pożarnej – rozdział 75411 – 2</w:t>
      </w:r>
      <w:r w:rsidRPr="00DD55E3">
        <w:rPr>
          <w:b/>
          <w:sz w:val="24"/>
          <w:szCs w:val="24"/>
          <w:u w:val="single"/>
        </w:rPr>
        <w:t>0 000 zł.</w:t>
      </w:r>
    </w:p>
    <w:p w:rsidR="00DF64C6" w:rsidRPr="00DD55E3" w:rsidRDefault="00DD55E3" w:rsidP="00DD55E3">
      <w:pPr>
        <w:jc w:val="both"/>
        <w:rPr>
          <w:sz w:val="24"/>
          <w:szCs w:val="24"/>
        </w:rPr>
      </w:pPr>
      <w:r w:rsidRPr="00DD55E3">
        <w:rPr>
          <w:sz w:val="24"/>
          <w:szCs w:val="24"/>
        </w:rPr>
        <w:t xml:space="preserve">Wydatki przeznaczono na dotację celową </w:t>
      </w:r>
      <w:r w:rsidR="00DF64C6" w:rsidRPr="00DD55E3">
        <w:rPr>
          <w:sz w:val="24"/>
          <w:szCs w:val="24"/>
        </w:rPr>
        <w:t>w celu wsparcia działań w zakresie zapewnienia bezpieczeństwa i ochrony przeciwpożarowej oraz usuwania zagroż</w:t>
      </w:r>
      <w:r w:rsidRPr="00DD55E3">
        <w:rPr>
          <w:sz w:val="24"/>
          <w:szCs w:val="24"/>
        </w:rPr>
        <w:t xml:space="preserve">eń </w:t>
      </w:r>
      <w:r w:rsidR="00DF64C6" w:rsidRPr="00DD55E3">
        <w:rPr>
          <w:sz w:val="24"/>
          <w:szCs w:val="24"/>
        </w:rPr>
        <w:t>dotyczących ratownictwa technicznego na terenie powiatu koszalińskiego. Środki przeznaczono zgodnie z zawartym porozumie</w:t>
      </w:r>
      <w:r w:rsidRPr="00DD55E3">
        <w:rPr>
          <w:sz w:val="24"/>
          <w:szCs w:val="24"/>
        </w:rPr>
        <w:t>niem na podstawie Uchwały RM Nr XLIII/387/10 z dnia 27 sierpnia 2010 roku</w:t>
      </w:r>
      <w:r w:rsidR="00DF64C6" w:rsidRPr="00DD55E3">
        <w:rPr>
          <w:sz w:val="24"/>
          <w:szCs w:val="24"/>
        </w:rPr>
        <w:t>,</w:t>
      </w:r>
      <w:r w:rsidRPr="00DD55E3">
        <w:rPr>
          <w:sz w:val="24"/>
          <w:szCs w:val="24"/>
        </w:rPr>
        <w:t xml:space="preserve"> na dofinansowanie do zakupu ciężkiego samochodu ratowniczo-gaśniczego dla Komendy Powiatowej PSP w Koszalinie</w:t>
      </w:r>
      <w:r w:rsidR="00DF64C6" w:rsidRPr="00DD55E3">
        <w:rPr>
          <w:sz w:val="24"/>
          <w:szCs w:val="24"/>
        </w:rPr>
        <w:t xml:space="preserve">. Środki zostały wykorzystane </w:t>
      </w:r>
      <w:r w:rsidRPr="00DD55E3">
        <w:rPr>
          <w:sz w:val="24"/>
          <w:szCs w:val="24"/>
        </w:rPr>
        <w:t xml:space="preserve">i rozliczone </w:t>
      </w:r>
      <w:r w:rsidR="00DF64C6" w:rsidRPr="00DD55E3">
        <w:rPr>
          <w:sz w:val="24"/>
          <w:szCs w:val="24"/>
        </w:rPr>
        <w:t xml:space="preserve">w 100%.  </w:t>
      </w:r>
    </w:p>
    <w:p w:rsidR="00470F9A" w:rsidRPr="001760EC" w:rsidRDefault="00DF64C6" w:rsidP="008533D0">
      <w:pPr>
        <w:rPr>
          <w:color w:val="FF0000"/>
          <w:sz w:val="24"/>
          <w:szCs w:val="24"/>
        </w:rPr>
      </w:pPr>
      <w:r w:rsidRPr="001760EC">
        <w:rPr>
          <w:color w:val="FF0000"/>
          <w:sz w:val="24"/>
          <w:szCs w:val="24"/>
        </w:rPr>
        <w:t xml:space="preserve"> </w:t>
      </w:r>
    </w:p>
    <w:p w:rsidR="004A38C6" w:rsidRPr="00D96CB8" w:rsidRDefault="00DF64C6" w:rsidP="008533D0">
      <w:pPr>
        <w:rPr>
          <w:sz w:val="24"/>
          <w:szCs w:val="24"/>
          <w:u w:val="single"/>
        </w:rPr>
      </w:pPr>
      <w:r w:rsidRPr="00D96CB8">
        <w:rPr>
          <w:b/>
          <w:sz w:val="24"/>
          <w:szCs w:val="24"/>
          <w:u w:val="single"/>
        </w:rPr>
        <w:t>Ochotnicze Straże P</w:t>
      </w:r>
      <w:r w:rsidR="008533D0" w:rsidRPr="00D96CB8">
        <w:rPr>
          <w:b/>
          <w:sz w:val="24"/>
          <w:szCs w:val="24"/>
          <w:u w:val="single"/>
        </w:rPr>
        <w:t>o</w:t>
      </w:r>
      <w:r w:rsidR="001B7434" w:rsidRPr="00D96CB8">
        <w:rPr>
          <w:b/>
          <w:sz w:val="24"/>
          <w:szCs w:val="24"/>
          <w:u w:val="single"/>
        </w:rPr>
        <w:t>żarne – rozdział 75412 –</w:t>
      </w:r>
      <w:r w:rsidR="00D96CB8" w:rsidRPr="00D96CB8">
        <w:rPr>
          <w:b/>
          <w:sz w:val="24"/>
          <w:szCs w:val="24"/>
          <w:u w:val="single"/>
        </w:rPr>
        <w:t xml:space="preserve"> 233 276,11</w:t>
      </w:r>
      <w:r w:rsidR="008533D0" w:rsidRPr="00D96CB8">
        <w:rPr>
          <w:b/>
          <w:sz w:val="24"/>
          <w:szCs w:val="24"/>
          <w:u w:val="single"/>
        </w:rPr>
        <w:t xml:space="preserve"> zł.</w:t>
      </w:r>
      <w:r w:rsidR="008533D0" w:rsidRPr="00D96CB8">
        <w:rPr>
          <w:sz w:val="24"/>
          <w:szCs w:val="24"/>
          <w:u w:val="single"/>
        </w:rPr>
        <w:t xml:space="preserve">  </w:t>
      </w:r>
      <w:r w:rsidR="004A38C6" w:rsidRPr="00D96CB8">
        <w:rPr>
          <w:sz w:val="24"/>
          <w:szCs w:val="24"/>
          <w:u w:val="single"/>
        </w:rPr>
        <w:t xml:space="preserve">                        </w:t>
      </w:r>
    </w:p>
    <w:p w:rsidR="004A38C6" w:rsidRPr="00D96CB8" w:rsidRDefault="004A38C6" w:rsidP="00D96CB8">
      <w:pPr>
        <w:jc w:val="both"/>
      </w:pPr>
      <w:r w:rsidRPr="00D96CB8">
        <w:t>W</w:t>
      </w:r>
      <w:r w:rsidR="008533D0" w:rsidRPr="00D96CB8">
        <w:t xml:space="preserve">ydatki </w:t>
      </w:r>
      <w:r w:rsidR="00D96CB8" w:rsidRPr="00D96CB8">
        <w:t>zaplanowano w wysokości 244 680 zł. , wykonano je w 95</w:t>
      </w:r>
      <w:r w:rsidR="00470F9A" w:rsidRPr="00D96CB8">
        <w:t>,3% planu. O</w:t>
      </w:r>
      <w:r w:rsidR="008533D0" w:rsidRPr="00D96CB8">
        <w:t xml:space="preserve">bejmują wydatki bieżące </w:t>
      </w:r>
      <w:r w:rsidR="00D96CB8" w:rsidRPr="00D96CB8">
        <w:t xml:space="preserve"> dotyczące </w:t>
      </w:r>
      <w:r w:rsidR="008533D0" w:rsidRPr="00D96CB8">
        <w:t xml:space="preserve">funkcjonowania </w:t>
      </w:r>
      <w:r w:rsidRPr="00D96CB8">
        <w:t xml:space="preserve">na terenie gminy jednostek OSP </w:t>
      </w:r>
      <w:r w:rsidR="008533D0" w:rsidRPr="00D96CB8">
        <w:t xml:space="preserve">w  miejscowościach: Bobolice, Gozd, Kłanino, Drzewiany, Porost i Ubiedrze  </w:t>
      </w:r>
    </w:p>
    <w:p w:rsidR="00526CEE" w:rsidRPr="00D96CB8" w:rsidRDefault="00526CEE" w:rsidP="00D96CB8">
      <w:pPr>
        <w:jc w:val="both"/>
        <w:rPr>
          <w:rFonts w:ascii="Times New Roman" w:hAnsi="Times New Roman" w:cs="Times New Roman"/>
        </w:rPr>
      </w:pPr>
      <w:r w:rsidRPr="00D96CB8">
        <w:rPr>
          <w:rFonts w:ascii="Times New Roman" w:hAnsi="Times New Roman" w:cs="Times New Roman"/>
        </w:rPr>
        <w:t>Na  terenie  miasta i gminy  Bobolice  funkcjonuje  5 jednostek   Ochotniczych Straży Pożarnych  w następujących      miejscowościach :   Bobolice i  Kłanino jednostki będące w Krajowym Systemie Ratowniczo-Gaśniczym  oraz   3 poza</w:t>
      </w:r>
      <w:r w:rsidR="00AB4C81" w:rsidRPr="00D96CB8">
        <w:rPr>
          <w:rFonts w:ascii="Times New Roman" w:hAnsi="Times New Roman" w:cs="Times New Roman"/>
        </w:rPr>
        <w:t xml:space="preserve"> </w:t>
      </w:r>
      <w:r w:rsidRPr="00D96CB8">
        <w:rPr>
          <w:rFonts w:ascii="Times New Roman" w:hAnsi="Times New Roman" w:cs="Times New Roman"/>
        </w:rPr>
        <w:t xml:space="preserve">systemem w : Poroście , Goździe i Drzewianach. </w:t>
      </w:r>
      <w:r w:rsidR="00AB4C81" w:rsidRPr="00D96CB8">
        <w:rPr>
          <w:rFonts w:ascii="Times New Roman" w:hAnsi="Times New Roman" w:cs="Times New Roman"/>
        </w:rPr>
        <w:tab/>
      </w:r>
    </w:p>
    <w:p w:rsidR="00526CEE" w:rsidRPr="00D96CB8" w:rsidRDefault="00D96CB8" w:rsidP="00AB4C81">
      <w:pPr>
        <w:jc w:val="both"/>
        <w:rPr>
          <w:rFonts w:ascii="Times New Roman" w:hAnsi="Times New Roman" w:cs="Times New Roman"/>
        </w:rPr>
      </w:pPr>
      <w:r>
        <w:rPr>
          <w:rFonts w:ascii="Times New Roman" w:hAnsi="Times New Roman" w:cs="Times New Roman"/>
        </w:rPr>
        <w:t>W</w:t>
      </w:r>
      <w:r w:rsidRPr="00D96CB8">
        <w:rPr>
          <w:rFonts w:ascii="Times New Roman" w:hAnsi="Times New Roman" w:cs="Times New Roman"/>
        </w:rPr>
        <w:t>ydatki  poniesione  w 2010</w:t>
      </w:r>
      <w:r w:rsidR="00526CEE" w:rsidRPr="00D96CB8">
        <w:rPr>
          <w:rFonts w:ascii="Times New Roman" w:hAnsi="Times New Roman" w:cs="Times New Roman"/>
        </w:rPr>
        <w:t xml:space="preserve"> roku na działalność jednostek OSP </w:t>
      </w:r>
      <w:r>
        <w:rPr>
          <w:rFonts w:ascii="Times New Roman" w:hAnsi="Times New Roman" w:cs="Times New Roman"/>
        </w:rPr>
        <w:t>dotyczą w szczególności</w:t>
      </w:r>
      <w:r w:rsidR="00AB4C81" w:rsidRPr="00D96CB8">
        <w:rPr>
          <w:rFonts w:ascii="Times New Roman" w:hAnsi="Times New Roman" w:cs="Times New Roman"/>
          <w:b/>
        </w:rPr>
        <w:t>:</w:t>
      </w:r>
    </w:p>
    <w:p w:rsidR="003B0A81" w:rsidRDefault="003B0A81" w:rsidP="00D96CB8">
      <w:pPr>
        <w:rPr>
          <w:rFonts w:ascii="Times New Roman" w:hAnsi="Times New Roman" w:cs="Times New Roman"/>
        </w:rPr>
      </w:pPr>
      <w:r w:rsidRPr="00D96CB8">
        <w:rPr>
          <w:rFonts w:ascii="Times New Roman" w:hAnsi="Times New Roman" w:cs="Times New Roman"/>
        </w:rPr>
        <w:t>- wynagrodzenia  osobowe</w:t>
      </w:r>
      <w:r w:rsidR="00D96CB8" w:rsidRPr="00D96CB8">
        <w:rPr>
          <w:rFonts w:ascii="Times New Roman" w:hAnsi="Times New Roman" w:cs="Times New Roman"/>
        </w:rPr>
        <w:t xml:space="preserve">   wraz z pochodnymi                     </w:t>
      </w:r>
      <w:r w:rsidR="00D96CB8" w:rsidRPr="00D96CB8">
        <w:rPr>
          <w:rFonts w:ascii="Times New Roman" w:hAnsi="Times New Roman" w:cs="Times New Roman"/>
        </w:rPr>
        <w:tab/>
      </w:r>
      <w:r w:rsidR="00D96CB8" w:rsidRPr="00D96CB8">
        <w:rPr>
          <w:rFonts w:ascii="Times New Roman" w:hAnsi="Times New Roman" w:cs="Times New Roman"/>
        </w:rPr>
        <w:tab/>
        <w:t>-</w:t>
      </w:r>
      <w:r w:rsidR="00D96CB8" w:rsidRPr="00D96CB8">
        <w:rPr>
          <w:rFonts w:ascii="Times New Roman" w:hAnsi="Times New Roman" w:cs="Times New Roman"/>
        </w:rPr>
        <w:tab/>
        <w:t xml:space="preserve">               45 494,15 </w:t>
      </w:r>
      <w:r w:rsidRPr="00D96CB8">
        <w:rPr>
          <w:rFonts w:ascii="Times New Roman" w:hAnsi="Times New Roman" w:cs="Times New Roman"/>
        </w:rPr>
        <w:t xml:space="preserve"> zł                                         Przeznaczono na zapłatę dla</w:t>
      </w:r>
      <w:r w:rsidR="00D96CB8" w:rsidRPr="00D96CB8">
        <w:rPr>
          <w:rFonts w:ascii="Times New Roman" w:hAnsi="Times New Roman" w:cs="Times New Roman"/>
        </w:rPr>
        <w:t xml:space="preserve"> 4 </w:t>
      </w:r>
      <w:r w:rsidRPr="00D96CB8">
        <w:rPr>
          <w:rFonts w:ascii="Times New Roman" w:hAnsi="Times New Roman" w:cs="Times New Roman"/>
        </w:rPr>
        <w:t xml:space="preserve"> kierowców  w  OSP</w:t>
      </w:r>
      <w:r w:rsidR="00D96CB8">
        <w:rPr>
          <w:rFonts w:ascii="Times New Roman" w:hAnsi="Times New Roman" w:cs="Times New Roman"/>
        </w:rPr>
        <w:t xml:space="preserve">                                                                                                           </w:t>
      </w:r>
      <w:r w:rsidR="00D96CB8" w:rsidRPr="00D96CB8">
        <w:rPr>
          <w:rFonts w:ascii="Times New Roman" w:hAnsi="Times New Roman" w:cs="Times New Roman"/>
        </w:rPr>
        <w:t>- w</w:t>
      </w:r>
      <w:r w:rsidRPr="00D96CB8">
        <w:rPr>
          <w:rFonts w:ascii="Times New Roman" w:hAnsi="Times New Roman" w:cs="Times New Roman"/>
        </w:rPr>
        <w:t xml:space="preserve">ynagrodzenia bezosobowe </w:t>
      </w:r>
      <w:r w:rsidRPr="00D96CB8">
        <w:rPr>
          <w:rFonts w:ascii="Times New Roman" w:hAnsi="Times New Roman" w:cs="Times New Roman"/>
        </w:rPr>
        <w:tab/>
      </w:r>
      <w:r w:rsidRPr="00D96CB8">
        <w:rPr>
          <w:rFonts w:ascii="Times New Roman" w:hAnsi="Times New Roman" w:cs="Times New Roman"/>
        </w:rPr>
        <w:tab/>
      </w:r>
      <w:r w:rsidRPr="00D96CB8">
        <w:rPr>
          <w:rFonts w:ascii="Times New Roman" w:hAnsi="Times New Roman" w:cs="Times New Roman"/>
        </w:rPr>
        <w:tab/>
      </w:r>
      <w:r w:rsidRPr="00D96CB8">
        <w:rPr>
          <w:rFonts w:ascii="Times New Roman" w:hAnsi="Times New Roman" w:cs="Times New Roman"/>
        </w:rPr>
        <w:tab/>
      </w:r>
      <w:r w:rsidRPr="00D96CB8">
        <w:rPr>
          <w:rFonts w:ascii="Times New Roman" w:hAnsi="Times New Roman" w:cs="Times New Roman"/>
        </w:rPr>
        <w:tab/>
      </w:r>
      <w:r w:rsidRPr="00D96CB8">
        <w:rPr>
          <w:rFonts w:ascii="Times New Roman" w:hAnsi="Times New Roman" w:cs="Times New Roman"/>
        </w:rPr>
        <w:tab/>
      </w:r>
      <w:r w:rsidR="00D96CB8" w:rsidRPr="00D96CB8">
        <w:rPr>
          <w:rFonts w:ascii="Times New Roman" w:hAnsi="Times New Roman" w:cs="Times New Roman"/>
        </w:rPr>
        <w:t xml:space="preserve">-                             7 328,62 </w:t>
      </w:r>
      <w:r w:rsidRPr="00D96CB8">
        <w:rPr>
          <w:rFonts w:ascii="Times New Roman" w:hAnsi="Times New Roman" w:cs="Times New Roman"/>
        </w:rPr>
        <w:t>zł Przeznaczono na zapłatę dla Komendanta  Ochrony Przeciwpożarowej oraz ryczałty sędziowskie  za sędziowanie</w:t>
      </w:r>
      <w:r w:rsidR="00D96CB8">
        <w:rPr>
          <w:rFonts w:ascii="Times New Roman" w:hAnsi="Times New Roman" w:cs="Times New Roman"/>
        </w:rPr>
        <w:t xml:space="preserve">, opiekę medyczną itp. </w:t>
      </w:r>
      <w:r w:rsidRPr="00D96CB8">
        <w:rPr>
          <w:rFonts w:ascii="Times New Roman" w:hAnsi="Times New Roman" w:cs="Times New Roman"/>
        </w:rPr>
        <w:t xml:space="preserve"> meczów .</w:t>
      </w:r>
      <w:r w:rsidR="00D96CB8">
        <w:rPr>
          <w:rFonts w:ascii="Times New Roman" w:hAnsi="Times New Roman" w:cs="Times New Roman"/>
        </w:rPr>
        <w:t xml:space="preserve">    </w:t>
      </w:r>
      <w:r w:rsidR="004917F7">
        <w:rPr>
          <w:rFonts w:ascii="Times New Roman" w:hAnsi="Times New Roman" w:cs="Times New Roman"/>
        </w:rPr>
        <w:t xml:space="preserve">                                                                                                 –</w:t>
      </w:r>
      <w:r w:rsidR="00D96CB8">
        <w:rPr>
          <w:rFonts w:ascii="Times New Roman" w:hAnsi="Times New Roman" w:cs="Times New Roman"/>
        </w:rPr>
        <w:t xml:space="preserve"> </w:t>
      </w:r>
      <w:r w:rsidR="004917F7">
        <w:rPr>
          <w:rFonts w:ascii="Times New Roman" w:hAnsi="Times New Roman" w:cs="Times New Roman"/>
        </w:rPr>
        <w:t>wypłata za akcje</w:t>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t>-</w:t>
      </w:r>
      <w:r w:rsidR="004917F7">
        <w:rPr>
          <w:rFonts w:ascii="Times New Roman" w:hAnsi="Times New Roman" w:cs="Times New Roman"/>
        </w:rPr>
        <w:tab/>
      </w:r>
      <w:r w:rsidR="004917F7">
        <w:rPr>
          <w:rFonts w:ascii="Times New Roman" w:hAnsi="Times New Roman" w:cs="Times New Roman"/>
        </w:rPr>
        <w:tab/>
        <w:t xml:space="preserve">  23 853,00 zł.</w:t>
      </w:r>
      <w:r w:rsidR="00D96CB8">
        <w:rPr>
          <w:rFonts w:ascii="Times New Roman" w:hAnsi="Times New Roman" w:cs="Times New Roman"/>
        </w:rPr>
        <w:t xml:space="preserve">                                                                                                         </w:t>
      </w:r>
      <w:r w:rsidR="00D96CB8" w:rsidRPr="00132FFE">
        <w:rPr>
          <w:rFonts w:ascii="Times New Roman" w:hAnsi="Times New Roman" w:cs="Times New Roman"/>
        </w:rPr>
        <w:t>- z</w:t>
      </w:r>
      <w:r w:rsidRPr="00132FFE">
        <w:rPr>
          <w:rFonts w:ascii="Times New Roman" w:hAnsi="Times New Roman" w:cs="Times New Roman"/>
        </w:rPr>
        <w:t>akup  m</w:t>
      </w:r>
      <w:r w:rsidR="00132FFE" w:rsidRPr="00132FFE">
        <w:rPr>
          <w:rFonts w:ascii="Times New Roman" w:hAnsi="Times New Roman" w:cs="Times New Roman"/>
        </w:rPr>
        <w:t>ateriałów</w:t>
      </w:r>
      <w:r w:rsidR="00132FFE" w:rsidRPr="00132FFE">
        <w:rPr>
          <w:rFonts w:ascii="Times New Roman" w:hAnsi="Times New Roman" w:cs="Times New Roman"/>
        </w:rPr>
        <w:tab/>
        <w:t xml:space="preserve">              </w:t>
      </w:r>
      <w:r w:rsidR="00132FFE" w:rsidRPr="00132FFE">
        <w:rPr>
          <w:rFonts w:ascii="Times New Roman" w:hAnsi="Times New Roman" w:cs="Times New Roman"/>
        </w:rPr>
        <w:tab/>
      </w:r>
      <w:r w:rsidR="00132FFE" w:rsidRPr="00132FFE">
        <w:rPr>
          <w:rFonts w:ascii="Times New Roman" w:hAnsi="Times New Roman" w:cs="Times New Roman"/>
        </w:rPr>
        <w:tab/>
      </w:r>
      <w:r w:rsidR="00132FFE" w:rsidRPr="00132FFE">
        <w:rPr>
          <w:rFonts w:ascii="Times New Roman" w:hAnsi="Times New Roman" w:cs="Times New Roman"/>
        </w:rPr>
        <w:tab/>
      </w:r>
      <w:r w:rsidR="00132FFE" w:rsidRPr="00132FFE">
        <w:rPr>
          <w:rFonts w:ascii="Times New Roman" w:hAnsi="Times New Roman" w:cs="Times New Roman"/>
        </w:rPr>
        <w:tab/>
      </w:r>
      <w:r w:rsidR="00132FFE" w:rsidRPr="00132FFE">
        <w:rPr>
          <w:rFonts w:ascii="Times New Roman" w:hAnsi="Times New Roman" w:cs="Times New Roman"/>
        </w:rPr>
        <w:tab/>
        <w:t>-</w:t>
      </w:r>
      <w:r w:rsidR="00132FFE" w:rsidRPr="00132FFE">
        <w:rPr>
          <w:rFonts w:ascii="Times New Roman" w:hAnsi="Times New Roman" w:cs="Times New Roman"/>
        </w:rPr>
        <w:tab/>
        <w:t xml:space="preserve">               89 756,99 </w:t>
      </w:r>
      <w:r w:rsidRPr="00132FFE">
        <w:rPr>
          <w:rFonts w:ascii="Times New Roman" w:hAnsi="Times New Roman" w:cs="Times New Roman"/>
        </w:rPr>
        <w:t xml:space="preserve"> zł</w:t>
      </w:r>
      <w:r w:rsidR="00132FFE">
        <w:rPr>
          <w:rFonts w:ascii="Times New Roman" w:hAnsi="Times New Roman" w:cs="Times New Roman"/>
        </w:rPr>
        <w:t xml:space="preserve">                </w:t>
      </w:r>
    </w:p>
    <w:p w:rsidR="0035353C" w:rsidRDefault="0035353C" w:rsidP="004931B3">
      <w:pPr>
        <w:pStyle w:val="Akapitzlist"/>
        <w:numPr>
          <w:ilvl w:val="0"/>
          <w:numId w:val="30"/>
        </w:numPr>
        <w:rPr>
          <w:rFonts w:ascii="Times New Roman" w:hAnsi="Times New Roman" w:cs="Times New Roman"/>
        </w:rPr>
      </w:pPr>
      <w:r>
        <w:rPr>
          <w:rFonts w:ascii="Times New Roman" w:hAnsi="Times New Roman" w:cs="Times New Roman"/>
        </w:rPr>
        <w:t>stacja obiektowa ZDSP OSP Gozd</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3 448,96 zł.</w:t>
      </w:r>
    </w:p>
    <w:p w:rsidR="004931B3" w:rsidRDefault="007E1516" w:rsidP="004931B3">
      <w:pPr>
        <w:pStyle w:val="Akapitzlist"/>
        <w:numPr>
          <w:ilvl w:val="0"/>
          <w:numId w:val="30"/>
        </w:numPr>
        <w:rPr>
          <w:rFonts w:ascii="Times New Roman" w:hAnsi="Times New Roman" w:cs="Times New Roman"/>
        </w:rPr>
      </w:pPr>
      <w:r>
        <w:rPr>
          <w:rFonts w:ascii="Times New Roman" w:hAnsi="Times New Roman" w:cs="Times New Roman"/>
        </w:rPr>
        <w:t>paliwo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           23 292,32 zł.</w:t>
      </w:r>
    </w:p>
    <w:p w:rsidR="007E1516" w:rsidRPr="009F618E" w:rsidRDefault="007E1516" w:rsidP="009F618E">
      <w:pPr>
        <w:pStyle w:val="Akapitzlist"/>
        <w:numPr>
          <w:ilvl w:val="0"/>
          <w:numId w:val="30"/>
        </w:numPr>
        <w:rPr>
          <w:rFonts w:ascii="Times New Roman" w:hAnsi="Times New Roman" w:cs="Times New Roman"/>
        </w:rPr>
      </w:pPr>
      <w:r>
        <w:rPr>
          <w:rFonts w:ascii="Times New Roman" w:hAnsi="Times New Roman" w:cs="Times New Roman"/>
        </w:rPr>
        <w:t>części, akcesoria, urządz.do sprzętu</w:t>
      </w:r>
      <w:r>
        <w:rPr>
          <w:rFonts w:ascii="Times New Roman" w:hAnsi="Times New Roman" w:cs="Times New Roman"/>
        </w:rPr>
        <w:tab/>
        <w:t>-</w:t>
      </w:r>
      <w:r>
        <w:rPr>
          <w:rFonts w:ascii="Times New Roman" w:hAnsi="Times New Roman" w:cs="Times New Roman"/>
        </w:rPr>
        <w:tab/>
        <w:t xml:space="preserve">           </w:t>
      </w:r>
      <w:r w:rsidR="009F618E">
        <w:rPr>
          <w:rFonts w:ascii="Times New Roman" w:hAnsi="Times New Roman" w:cs="Times New Roman"/>
        </w:rPr>
        <w:t>16 257,63</w:t>
      </w:r>
      <w:r w:rsidRPr="009F618E">
        <w:rPr>
          <w:rFonts w:ascii="Times New Roman" w:hAnsi="Times New Roman" w:cs="Times New Roman"/>
        </w:rPr>
        <w:t xml:space="preserve"> zł.</w:t>
      </w:r>
    </w:p>
    <w:p w:rsidR="007E1516" w:rsidRDefault="007E1516" w:rsidP="004931B3">
      <w:pPr>
        <w:pStyle w:val="Akapitzlist"/>
        <w:numPr>
          <w:ilvl w:val="0"/>
          <w:numId w:val="30"/>
        </w:numPr>
        <w:rPr>
          <w:rFonts w:ascii="Times New Roman" w:hAnsi="Times New Roman" w:cs="Times New Roman"/>
        </w:rPr>
      </w:pPr>
      <w:r>
        <w:rPr>
          <w:rFonts w:ascii="Times New Roman" w:hAnsi="Times New Roman" w:cs="Times New Roman"/>
        </w:rPr>
        <w:t xml:space="preserve">umundurowanie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           24 135,11 zł.                                                         ( z tego śr. gminy 11 595,11 zł., uzyskano dopłaty. z Wojew.KOSP w wysokości 12 540 zł. )</w:t>
      </w:r>
    </w:p>
    <w:p w:rsidR="007E1516" w:rsidRDefault="007E1516" w:rsidP="004931B3">
      <w:pPr>
        <w:pStyle w:val="Akapitzlist"/>
        <w:numPr>
          <w:ilvl w:val="0"/>
          <w:numId w:val="30"/>
        </w:numPr>
        <w:rPr>
          <w:rFonts w:ascii="Times New Roman" w:hAnsi="Times New Roman" w:cs="Times New Roman"/>
        </w:rPr>
      </w:pPr>
      <w:r>
        <w:rPr>
          <w:rFonts w:ascii="Times New Roman" w:hAnsi="Times New Roman" w:cs="Times New Roman"/>
        </w:rPr>
        <w:t>radiotelefony, pilarka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 xml:space="preserve">           13 690,00 zł.</w:t>
      </w:r>
    </w:p>
    <w:p w:rsidR="007E1516" w:rsidRDefault="00043859" w:rsidP="004931B3">
      <w:pPr>
        <w:pStyle w:val="Akapitzlist"/>
        <w:numPr>
          <w:ilvl w:val="0"/>
          <w:numId w:val="30"/>
        </w:numPr>
        <w:rPr>
          <w:rFonts w:ascii="Times New Roman" w:hAnsi="Times New Roman" w:cs="Times New Roman"/>
        </w:rPr>
      </w:pPr>
      <w:r>
        <w:rPr>
          <w:rFonts w:ascii="Times New Roman" w:hAnsi="Times New Roman" w:cs="Times New Roman"/>
        </w:rPr>
        <w:t>materiały budowlane do remontu  remiz</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1 871,38 zł.</w:t>
      </w:r>
    </w:p>
    <w:p w:rsidR="00043859" w:rsidRDefault="00043859" w:rsidP="004931B3">
      <w:pPr>
        <w:pStyle w:val="Akapitzlist"/>
        <w:numPr>
          <w:ilvl w:val="0"/>
          <w:numId w:val="30"/>
        </w:numPr>
        <w:rPr>
          <w:rFonts w:ascii="Times New Roman" w:hAnsi="Times New Roman" w:cs="Times New Roman"/>
        </w:rPr>
      </w:pPr>
      <w:r>
        <w:rPr>
          <w:rFonts w:ascii="Times New Roman" w:hAnsi="Times New Roman" w:cs="Times New Roman"/>
        </w:rPr>
        <w:t>spotkania jednostek OSP – zawody</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4 313,94 zł.</w:t>
      </w:r>
    </w:p>
    <w:p w:rsidR="00043859" w:rsidRDefault="00043859" w:rsidP="004931B3">
      <w:pPr>
        <w:pStyle w:val="Akapitzlist"/>
        <w:numPr>
          <w:ilvl w:val="0"/>
          <w:numId w:val="30"/>
        </w:numPr>
        <w:rPr>
          <w:rFonts w:ascii="Times New Roman" w:hAnsi="Times New Roman" w:cs="Times New Roman"/>
        </w:rPr>
      </w:pPr>
      <w:r>
        <w:rPr>
          <w:rFonts w:ascii="Times New Roman" w:hAnsi="Times New Roman" w:cs="Times New Roman"/>
        </w:rPr>
        <w:t xml:space="preserve">wydawnictwa, kalendarze </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t xml:space="preserve">   679,28 zł.</w:t>
      </w:r>
    </w:p>
    <w:p w:rsidR="00043859" w:rsidRDefault="00043859" w:rsidP="004931B3">
      <w:pPr>
        <w:pStyle w:val="Akapitzlist"/>
        <w:numPr>
          <w:ilvl w:val="0"/>
          <w:numId w:val="30"/>
        </w:numPr>
        <w:rPr>
          <w:rFonts w:ascii="Times New Roman" w:hAnsi="Times New Roman" w:cs="Times New Roman"/>
        </w:rPr>
      </w:pPr>
      <w:r w:rsidRPr="009F618E">
        <w:rPr>
          <w:rFonts w:ascii="Times New Roman" w:hAnsi="Times New Roman" w:cs="Times New Roman"/>
        </w:rPr>
        <w:t>materiały przemysłowe, inne</w:t>
      </w:r>
      <w:r w:rsidRPr="009F618E">
        <w:rPr>
          <w:rFonts w:ascii="Times New Roman" w:hAnsi="Times New Roman" w:cs="Times New Roman"/>
        </w:rPr>
        <w:tab/>
      </w:r>
      <w:r w:rsidRPr="009F618E">
        <w:rPr>
          <w:rFonts w:ascii="Times New Roman" w:hAnsi="Times New Roman" w:cs="Times New Roman"/>
        </w:rPr>
        <w:tab/>
        <w:t>-</w:t>
      </w:r>
      <w:r w:rsidRPr="009F618E">
        <w:rPr>
          <w:rFonts w:ascii="Times New Roman" w:hAnsi="Times New Roman" w:cs="Times New Roman"/>
        </w:rPr>
        <w:tab/>
      </w:r>
      <w:r w:rsidR="009F618E" w:rsidRPr="009F618E">
        <w:rPr>
          <w:rFonts w:ascii="Times New Roman" w:hAnsi="Times New Roman" w:cs="Times New Roman"/>
        </w:rPr>
        <w:tab/>
      </w:r>
      <w:r w:rsidRPr="009F618E">
        <w:rPr>
          <w:rFonts w:ascii="Times New Roman" w:hAnsi="Times New Roman" w:cs="Times New Roman"/>
        </w:rPr>
        <w:t xml:space="preserve"> </w:t>
      </w:r>
      <w:r w:rsidR="009F618E" w:rsidRPr="009F618E">
        <w:rPr>
          <w:rFonts w:ascii="Times New Roman" w:hAnsi="Times New Roman" w:cs="Times New Roman"/>
        </w:rPr>
        <w:t>2 068,37 zł</w:t>
      </w:r>
    </w:p>
    <w:p w:rsidR="009F618E" w:rsidRDefault="009F618E" w:rsidP="009F618E">
      <w:pPr>
        <w:rPr>
          <w:rFonts w:ascii="Times New Roman" w:hAnsi="Times New Roman" w:cs="Times New Roman"/>
        </w:rPr>
      </w:pPr>
      <w:r>
        <w:rPr>
          <w:rFonts w:ascii="Times New Roman" w:hAnsi="Times New Roman" w:cs="Times New Roman"/>
        </w:rPr>
        <w:t xml:space="preserve">- </w:t>
      </w:r>
      <w:r w:rsidR="000832D1">
        <w:rPr>
          <w:rFonts w:ascii="Times New Roman" w:hAnsi="Times New Roman" w:cs="Times New Roman"/>
        </w:rPr>
        <w:t>usługi remontowe</w:t>
      </w:r>
      <w:r w:rsidR="000832D1">
        <w:rPr>
          <w:rFonts w:ascii="Times New Roman" w:hAnsi="Times New Roman" w:cs="Times New Roman"/>
        </w:rPr>
        <w:tab/>
      </w:r>
      <w:r w:rsidR="000832D1">
        <w:rPr>
          <w:rFonts w:ascii="Times New Roman" w:hAnsi="Times New Roman" w:cs="Times New Roman"/>
        </w:rPr>
        <w:tab/>
      </w:r>
      <w:r w:rsidR="000832D1">
        <w:rPr>
          <w:rFonts w:ascii="Times New Roman" w:hAnsi="Times New Roman" w:cs="Times New Roman"/>
        </w:rPr>
        <w:tab/>
      </w:r>
      <w:r w:rsidR="000832D1">
        <w:rPr>
          <w:rFonts w:ascii="Times New Roman" w:hAnsi="Times New Roman" w:cs="Times New Roman"/>
        </w:rPr>
        <w:tab/>
      </w:r>
      <w:r w:rsidR="000832D1">
        <w:rPr>
          <w:rFonts w:ascii="Times New Roman" w:hAnsi="Times New Roman" w:cs="Times New Roman"/>
        </w:rPr>
        <w:tab/>
      </w:r>
      <w:r w:rsidR="000832D1">
        <w:rPr>
          <w:rFonts w:ascii="Times New Roman" w:hAnsi="Times New Roman" w:cs="Times New Roman"/>
        </w:rPr>
        <w:tab/>
      </w:r>
      <w:r w:rsidR="000832D1">
        <w:rPr>
          <w:rFonts w:ascii="Times New Roman" w:hAnsi="Times New Roman" w:cs="Times New Roman"/>
        </w:rPr>
        <w:tab/>
        <w:t>-</w:t>
      </w:r>
      <w:r w:rsidR="000832D1">
        <w:rPr>
          <w:rFonts w:ascii="Times New Roman" w:hAnsi="Times New Roman" w:cs="Times New Roman"/>
        </w:rPr>
        <w:tab/>
      </w:r>
      <w:r w:rsidR="000832D1">
        <w:rPr>
          <w:rFonts w:ascii="Times New Roman" w:hAnsi="Times New Roman" w:cs="Times New Roman"/>
        </w:rPr>
        <w:tab/>
        <w:t xml:space="preserve">5 817,16 zł.                    </w:t>
      </w:r>
    </w:p>
    <w:p w:rsidR="000832D1" w:rsidRDefault="000832D1" w:rsidP="000832D1">
      <w:pPr>
        <w:pStyle w:val="Akapitzlist"/>
        <w:numPr>
          <w:ilvl w:val="0"/>
          <w:numId w:val="31"/>
        </w:numPr>
        <w:rPr>
          <w:rFonts w:ascii="Times New Roman" w:hAnsi="Times New Roman" w:cs="Times New Roman"/>
        </w:rPr>
      </w:pPr>
      <w:r>
        <w:rPr>
          <w:rFonts w:ascii="Times New Roman" w:hAnsi="Times New Roman" w:cs="Times New Roman"/>
        </w:rPr>
        <w:t>remont syreny alarmowej w OSP Drzewiany -</w:t>
      </w:r>
      <w:r>
        <w:rPr>
          <w:rFonts w:ascii="Times New Roman" w:hAnsi="Times New Roman" w:cs="Times New Roman"/>
        </w:rPr>
        <w:tab/>
      </w:r>
      <w:r>
        <w:rPr>
          <w:rFonts w:ascii="Times New Roman" w:hAnsi="Times New Roman" w:cs="Times New Roman"/>
        </w:rPr>
        <w:tab/>
        <w:t>1 500,00 zł.</w:t>
      </w:r>
    </w:p>
    <w:p w:rsidR="000832D1" w:rsidRDefault="000832D1" w:rsidP="000832D1">
      <w:pPr>
        <w:pStyle w:val="Akapitzlist"/>
        <w:numPr>
          <w:ilvl w:val="0"/>
          <w:numId w:val="31"/>
        </w:numPr>
        <w:rPr>
          <w:rFonts w:ascii="Times New Roman" w:hAnsi="Times New Roman" w:cs="Times New Roman"/>
        </w:rPr>
      </w:pPr>
      <w:r>
        <w:rPr>
          <w:rFonts w:ascii="Times New Roman" w:hAnsi="Times New Roman" w:cs="Times New Roman"/>
        </w:rPr>
        <w:t>przeglądy samochodów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811,98 zł.</w:t>
      </w:r>
    </w:p>
    <w:p w:rsidR="000832D1" w:rsidRDefault="000832D1" w:rsidP="000832D1">
      <w:pPr>
        <w:pStyle w:val="Akapitzlist"/>
        <w:numPr>
          <w:ilvl w:val="0"/>
          <w:numId w:val="31"/>
        </w:numPr>
        <w:rPr>
          <w:rFonts w:ascii="Times New Roman" w:hAnsi="Times New Roman" w:cs="Times New Roman"/>
        </w:rPr>
      </w:pPr>
      <w:r>
        <w:rPr>
          <w:rFonts w:ascii="Times New Roman" w:hAnsi="Times New Roman" w:cs="Times New Roman"/>
        </w:rPr>
        <w:t>naprawy samochodów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3 505,18 zł.</w:t>
      </w:r>
    </w:p>
    <w:p w:rsidR="00B90A40" w:rsidRDefault="000832D1" w:rsidP="000832D1">
      <w:pPr>
        <w:rPr>
          <w:rFonts w:ascii="Times New Roman" w:hAnsi="Times New Roman" w:cs="Times New Roman"/>
        </w:rPr>
      </w:pPr>
      <w:r>
        <w:rPr>
          <w:rFonts w:ascii="Times New Roman" w:hAnsi="Times New Roman" w:cs="Times New Roman"/>
        </w:rPr>
        <w:t xml:space="preserve">- badania lekarskie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2 690,00 zł.                    </w:t>
      </w:r>
      <w:r w:rsidR="00B90A40">
        <w:rPr>
          <w:rFonts w:ascii="Times New Roman" w:hAnsi="Times New Roman" w:cs="Times New Roman"/>
        </w:rPr>
        <w:t>–</w:t>
      </w:r>
      <w:r>
        <w:rPr>
          <w:rFonts w:ascii="Times New Roman" w:hAnsi="Times New Roman" w:cs="Times New Roman"/>
        </w:rPr>
        <w:t xml:space="preserve"> </w:t>
      </w:r>
      <w:r w:rsidR="004917F7">
        <w:rPr>
          <w:rFonts w:ascii="Times New Roman" w:hAnsi="Times New Roman" w:cs="Times New Roman"/>
        </w:rPr>
        <w:t>usługi, energia</w:t>
      </w:r>
      <w:r w:rsidR="00B90A40">
        <w:rPr>
          <w:rFonts w:ascii="Times New Roman" w:hAnsi="Times New Roman" w:cs="Times New Roman"/>
        </w:rPr>
        <w:t xml:space="preserve">             </w:t>
      </w:r>
      <w:r w:rsidR="00BD010E">
        <w:rPr>
          <w:rFonts w:ascii="Times New Roman" w:hAnsi="Times New Roman" w:cs="Times New Roman"/>
        </w:rPr>
        <w:tab/>
      </w:r>
      <w:r w:rsidR="00BD010E">
        <w:rPr>
          <w:rFonts w:ascii="Times New Roman" w:hAnsi="Times New Roman" w:cs="Times New Roman"/>
        </w:rPr>
        <w:tab/>
      </w:r>
      <w:r w:rsidR="00BD010E">
        <w:rPr>
          <w:rFonts w:ascii="Times New Roman" w:hAnsi="Times New Roman" w:cs="Times New Roman"/>
        </w:rPr>
        <w:tab/>
      </w:r>
      <w:r w:rsidR="00BD010E">
        <w:rPr>
          <w:rFonts w:ascii="Times New Roman" w:hAnsi="Times New Roman" w:cs="Times New Roman"/>
        </w:rPr>
        <w:tab/>
      </w:r>
      <w:r w:rsidR="00BD010E">
        <w:rPr>
          <w:rFonts w:ascii="Times New Roman" w:hAnsi="Times New Roman" w:cs="Times New Roman"/>
        </w:rPr>
        <w:tab/>
      </w:r>
      <w:r w:rsidR="00BD010E">
        <w:rPr>
          <w:rFonts w:ascii="Times New Roman" w:hAnsi="Times New Roman" w:cs="Times New Roman"/>
        </w:rPr>
        <w:tab/>
      </w:r>
      <w:r w:rsidR="00BD010E">
        <w:rPr>
          <w:rFonts w:ascii="Times New Roman" w:hAnsi="Times New Roman" w:cs="Times New Roman"/>
        </w:rPr>
        <w:tab/>
        <w:t xml:space="preserve">           </w:t>
      </w:r>
      <w:r w:rsidR="004917F7">
        <w:rPr>
          <w:rFonts w:ascii="Times New Roman" w:hAnsi="Times New Roman" w:cs="Times New Roman"/>
        </w:rPr>
        <w:t>36 861,16</w:t>
      </w:r>
      <w:r w:rsidR="00BD010E">
        <w:rPr>
          <w:rFonts w:ascii="Times New Roman" w:hAnsi="Times New Roman" w:cs="Times New Roman"/>
        </w:rPr>
        <w:t xml:space="preserve"> zł.</w:t>
      </w:r>
      <w:r w:rsidR="00B90A40">
        <w:rPr>
          <w:rFonts w:ascii="Times New Roman" w:hAnsi="Times New Roman" w:cs="Times New Roman"/>
        </w:rPr>
        <w:t xml:space="preserve">                                                                                                                                                        </w:t>
      </w:r>
    </w:p>
    <w:p w:rsidR="00B90A40" w:rsidRDefault="00B90A40" w:rsidP="00B90A40">
      <w:pPr>
        <w:pStyle w:val="Akapitzlist"/>
        <w:numPr>
          <w:ilvl w:val="0"/>
          <w:numId w:val="32"/>
        </w:numPr>
        <w:rPr>
          <w:rFonts w:ascii="Times New Roman" w:hAnsi="Times New Roman" w:cs="Times New Roman"/>
        </w:rPr>
      </w:pPr>
      <w:r w:rsidRPr="00B90A40">
        <w:rPr>
          <w:rFonts w:ascii="Times New Roman" w:hAnsi="Times New Roman" w:cs="Times New Roman"/>
        </w:rPr>
        <w:lastRenderedPageBreak/>
        <w:t>montaż monitoringu OSP Bobolice</w:t>
      </w:r>
      <w:r w:rsidRPr="00B90A40">
        <w:rPr>
          <w:rFonts w:ascii="Times New Roman" w:hAnsi="Times New Roman" w:cs="Times New Roman"/>
        </w:rPr>
        <w:tab/>
      </w:r>
      <w:r w:rsidRPr="00B90A40">
        <w:rPr>
          <w:rFonts w:ascii="Times New Roman" w:hAnsi="Times New Roman" w:cs="Times New Roman"/>
        </w:rPr>
        <w:tab/>
      </w:r>
      <w:r w:rsidRPr="00B90A40">
        <w:rPr>
          <w:rFonts w:ascii="Times New Roman" w:hAnsi="Times New Roman" w:cs="Times New Roman"/>
        </w:rPr>
        <w:tab/>
        <w:t xml:space="preserve">1 122,40 zł.  </w:t>
      </w:r>
    </w:p>
    <w:p w:rsidR="00600794" w:rsidRDefault="00600794" w:rsidP="00B90A40">
      <w:pPr>
        <w:pStyle w:val="Akapitzlist"/>
        <w:numPr>
          <w:ilvl w:val="0"/>
          <w:numId w:val="32"/>
        </w:numPr>
        <w:rPr>
          <w:rFonts w:ascii="Times New Roman" w:hAnsi="Times New Roman" w:cs="Times New Roman"/>
        </w:rPr>
      </w:pPr>
      <w:r>
        <w:rPr>
          <w:rFonts w:ascii="Times New Roman" w:hAnsi="Times New Roman" w:cs="Times New Roman"/>
        </w:rPr>
        <w:t>montaż aparatu DSP-50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1 500,00 zł.</w:t>
      </w:r>
    </w:p>
    <w:p w:rsidR="00600794" w:rsidRDefault="00600794" w:rsidP="00B90A40">
      <w:pPr>
        <w:pStyle w:val="Akapitzlist"/>
        <w:numPr>
          <w:ilvl w:val="0"/>
          <w:numId w:val="32"/>
        </w:numPr>
        <w:rPr>
          <w:rFonts w:ascii="Times New Roman" w:hAnsi="Times New Roman" w:cs="Times New Roman"/>
        </w:rPr>
      </w:pPr>
      <w:r>
        <w:rPr>
          <w:rFonts w:ascii="Times New Roman" w:hAnsi="Times New Roman" w:cs="Times New Roman"/>
        </w:rPr>
        <w:t>montaż sygnalizacji ostrzegawczej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750,00 zł.</w:t>
      </w:r>
    </w:p>
    <w:p w:rsidR="00600794" w:rsidRDefault="00600794" w:rsidP="00B90A40">
      <w:pPr>
        <w:pStyle w:val="Akapitzlist"/>
        <w:numPr>
          <w:ilvl w:val="0"/>
          <w:numId w:val="32"/>
        </w:numPr>
        <w:rPr>
          <w:rFonts w:ascii="Times New Roman" w:hAnsi="Times New Roman" w:cs="Times New Roman"/>
        </w:rPr>
      </w:pPr>
      <w:r>
        <w:rPr>
          <w:rFonts w:ascii="Times New Roman" w:hAnsi="Times New Roman" w:cs="Times New Roman"/>
        </w:rPr>
        <w:t>montaż syreny w Dargini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2 800,00 zł.</w:t>
      </w:r>
    </w:p>
    <w:p w:rsidR="00600794" w:rsidRDefault="00600794" w:rsidP="00B90A40">
      <w:pPr>
        <w:pStyle w:val="Akapitzlist"/>
        <w:numPr>
          <w:ilvl w:val="0"/>
          <w:numId w:val="32"/>
        </w:numPr>
        <w:rPr>
          <w:rFonts w:ascii="Times New Roman" w:hAnsi="Times New Roman" w:cs="Times New Roman"/>
        </w:rPr>
      </w:pPr>
      <w:r>
        <w:rPr>
          <w:rFonts w:ascii="Times New Roman" w:hAnsi="Times New Roman" w:cs="Times New Roman"/>
        </w:rPr>
        <w:t>badania pojazdów, wymiana opon itp…</w:t>
      </w:r>
      <w:r w:rsidR="00F137FB">
        <w:rPr>
          <w:rFonts w:ascii="Times New Roman" w:hAnsi="Times New Roman" w:cs="Times New Roman"/>
        </w:rPr>
        <w:tab/>
      </w:r>
      <w:r w:rsidR="00F137FB">
        <w:rPr>
          <w:rFonts w:ascii="Times New Roman" w:hAnsi="Times New Roman" w:cs="Times New Roman"/>
        </w:rPr>
        <w:tab/>
      </w:r>
      <w:r w:rsidR="00F137FB">
        <w:rPr>
          <w:rFonts w:ascii="Times New Roman" w:hAnsi="Times New Roman" w:cs="Times New Roman"/>
        </w:rPr>
        <w:tab/>
        <w:t>2 161</w:t>
      </w:r>
      <w:r>
        <w:rPr>
          <w:rFonts w:ascii="Times New Roman" w:hAnsi="Times New Roman" w:cs="Times New Roman"/>
        </w:rPr>
        <w:t>,71 zł.</w:t>
      </w:r>
    </w:p>
    <w:p w:rsidR="00600794" w:rsidRDefault="00F137FB" w:rsidP="00B90A40">
      <w:pPr>
        <w:pStyle w:val="Akapitzlist"/>
        <w:numPr>
          <w:ilvl w:val="0"/>
          <w:numId w:val="32"/>
        </w:numPr>
        <w:rPr>
          <w:rFonts w:ascii="Times New Roman" w:hAnsi="Times New Roman" w:cs="Times New Roman"/>
        </w:rPr>
      </w:pPr>
      <w:r>
        <w:rPr>
          <w:rFonts w:ascii="Times New Roman" w:hAnsi="Times New Roman" w:cs="Times New Roman"/>
        </w:rPr>
        <w:t>pranie odzieży, mundurów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547,00 zł.</w:t>
      </w:r>
    </w:p>
    <w:p w:rsidR="00F137FB" w:rsidRDefault="00F137FB" w:rsidP="00B90A40">
      <w:pPr>
        <w:pStyle w:val="Akapitzlist"/>
        <w:numPr>
          <w:ilvl w:val="0"/>
          <w:numId w:val="32"/>
        </w:numPr>
        <w:rPr>
          <w:rFonts w:ascii="Times New Roman" w:hAnsi="Times New Roman" w:cs="Times New Roman"/>
        </w:rPr>
      </w:pPr>
      <w:r>
        <w:rPr>
          <w:rFonts w:ascii="Times New Roman" w:hAnsi="Times New Roman" w:cs="Times New Roman"/>
        </w:rPr>
        <w:t>utrzymanie obiektów  remiz, pomiary energ., ochrona</w:t>
      </w:r>
      <w:r w:rsidR="004917F7">
        <w:rPr>
          <w:rFonts w:ascii="Times New Roman" w:hAnsi="Times New Roman" w:cs="Times New Roman"/>
        </w:rPr>
        <w:t xml:space="preserve"> 14 998,09</w:t>
      </w:r>
      <w:r w:rsidR="00BD010E">
        <w:rPr>
          <w:rFonts w:ascii="Times New Roman" w:hAnsi="Times New Roman" w:cs="Times New Roman"/>
        </w:rPr>
        <w:t xml:space="preserve"> zł.</w:t>
      </w:r>
    </w:p>
    <w:p w:rsidR="00BD010E" w:rsidRDefault="00BD010E" w:rsidP="00B90A40">
      <w:pPr>
        <w:pStyle w:val="Akapitzlist"/>
        <w:numPr>
          <w:ilvl w:val="0"/>
          <w:numId w:val="32"/>
        </w:numPr>
        <w:rPr>
          <w:rFonts w:ascii="Times New Roman" w:hAnsi="Times New Roman" w:cs="Times New Roman"/>
        </w:rPr>
      </w:pPr>
      <w:r>
        <w:rPr>
          <w:rFonts w:ascii="Times New Roman" w:hAnsi="Times New Roman" w:cs="Times New Roman"/>
        </w:rPr>
        <w:t xml:space="preserve">zawody, zjazdy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5 481,20 zł.</w:t>
      </w:r>
    </w:p>
    <w:p w:rsidR="00BD010E" w:rsidRDefault="00BD010E" w:rsidP="00B90A40">
      <w:pPr>
        <w:pStyle w:val="Akapitzlist"/>
        <w:numPr>
          <w:ilvl w:val="0"/>
          <w:numId w:val="32"/>
        </w:numPr>
        <w:rPr>
          <w:rFonts w:ascii="Times New Roman" w:hAnsi="Times New Roman" w:cs="Times New Roman"/>
        </w:rPr>
      </w:pPr>
      <w:r>
        <w:rPr>
          <w:rFonts w:ascii="Times New Roman" w:hAnsi="Times New Roman" w:cs="Times New Roman"/>
        </w:rPr>
        <w:t>inne usługi, w tym księgowe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7 500,76 zł.</w:t>
      </w:r>
      <w:r>
        <w:rPr>
          <w:rFonts w:ascii="Times New Roman" w:hAnsi="Times New Roman" w:cs="Times New Roman"/>
        </w:rPr>
        <w:tab/>
      </w:r>
    </w:p>
    <w:p w:rsidR="003B0A81" w:rsidRPr="00955E0B" w:rsidRDefault="00BD010E" w:rsidP="00955E0B">
      <w:pPr>
        <w:rPr>
          <w:rFonts w:ascii="Times New Roman" w:hAnsi="Times New Roman" w:cs="Times New Roman"/>
        </w:rPr>
      </w:pPr>
      <w:r>
        <w:rPr>
          <w:rFonts w:ascii="Times New Roman" w:hAnsi="Times New Roman" w:cs="Times New Roman"/>
        </w:rPr>
        <w:t>- dostęp do Internetu, usługi telefoniczne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917F7">
        <w:rPr>
          <w:rFonts w:ascii="Times New Roman" w:hAnsi="Times New Roman" w:cs="Times New Roman"/>
        </w:rPr>
        <w:t xml:space="preserve">  </w:t>
      </w:r>
      <w:r>
        <w:rPr>
          <w:rFonts w:ascii="Times New Roman" w:hAnsi="Times New Roman" w:cs="Times New Roman"/>
        </w:rPr>
        <w:t xml:space="preserve">5 344,64 zł               .- </w:t>
      </w:r>
      <w:r w:rsidR="004917F7">
        <w:rPr>
          <w:rFonts w:ascii="Times New Roman" w:hAnsi="Times New Roman" w:cs="Times New Roman"/>
        </w:rPr>
        <w:t>ubezpieczenia OC obiektów, strażaków, pojazdów</w:t>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t>13 877,00 zł.                           – pozostałe</w:t>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t xml:space="preserve">              </w:t>
      </w:r>
      <w:r w:rsidR="004917F7">
        <w:rPr>
          <w:rFonts w:ascii="Times New Roman" w:hAnsi="Times New Roman" w:cs="Times New Roman"/>
        </w:rPr>
        <w:tab/>
        <w:t xml:space="preserve">  2 253,39 zł.</w:t>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004917F7">
        <w:rPr>
          <w:rFonts w:ascii="Times New Roman" w:hAnsi="Times New Roman" w:cs="Times New Roman"/>
        </w:rPr>
        <w:tab/>
      </w:r>
      <w:r w:rsidRPr="00BD010E">
        <w:rPr>
          <w:rFonts w:ascii="Times New Roman" w:hAnsi="Times New Roman" w:cs="Times New Roman"/>
        </w:rPr>
        <w:tab/>
      </w:r>
      <w:r w:rsidRPr="00BD010E">
        <w:rPr>
          <w:rFonts w:ascii="Times New Roman" w:hAnsi="Times New Roman" w:cs="Times New Roman"/>
        </w:rPr>
        <w:tab/>
      </w:r>
      <w:r w:rsidRPr="00BD010E">
        <w:rPr>
          <w:rFonts w:ascii="Times New Roman" w:hAnsi="Times New Roman" w:cs="Times New Roman"/>
        </w:rPr>
        <w:tab/>
      </w:r>
      <w:r w:rsidRPr="00BD010E">
        <w:rPr>
          <w:rFonts w:ascii="Times New Roman" w:hAnsi="Times New Roman" w:cs="Times New Roman"/>
        </w:rPr>
        <w:tab/>
      </w:r>
      <w:r w:rsidRPr="00BD010E">
        <w:rPr>
          <w:rFonts w:ascii="Times New Roman" w:hAnsi="Times New Roman" w:cs="Times New Roman"/>
        </w:rPr>
        <w:tab/>
      </w:r>
    </w:p>
    <w:p w:rsidR="003B0A81" w:rsidRPr="0088707F" w:rsidRDefault="003B0A81" w:rsidP="003B0A81">
      <w:r w:rsidRPr="0088707F">
        <w:rPr>
          <w:b/>
          <w:sz w:val="24"/>
          <w:szCs w:val="24"/>
          <w:u w:val="single"/>
        </w:rPr>
        <w:t>obrona cywilna – rozdział 75414</w:t>
      </w:r>
      <w:r w:rsidRPr="0088707F">
        <w:rPr>
          <w:sz w:val="24"/>
          <w:szCs w:val="24"/>
          <w:u w:val="single"/>
        </w:rPr>
        <w:t xml:space="preserve"> </w:t>
      </w:r>
      <w:r w:rsidR="00955E0B" w:rsidRPr="0088707F">
        <w:rPr>
          <w:b/>
          <w:sz w:val="24"/>
          <w:szCs w:val="24"/>
          <w:u w:val="single"/>
        </w:rPr>
        <w:t>–  21 036,44</w:t>
      </w:r>
      <w:r w:rsidRPr="0088707F">
        <w:rPr>
          <w:b/>
          <w:sz w:val="24"/>
          <w:szCs w:val="24"/>
          <w:u w:val="single"/>
        </w:rPr>
        <w:t xml:space="preserve">  zł</w:t>
      </w:r>
      <w:r w:rsidRPr="0088707F">
        <w:rPr>
          <w:sz w:val="24"/>
          <w:szCs w:val="24"/>
        </w:rPr>
        <w:t xml:space="preserve">.                                                                                                   </w:t>
      </w:r>
    </w:p>
    <w:p w:rsidR="003B0A81" w:rsidRPr="001760EC" w:rsidRDefault="003B0A81" w:rsidP="003B0A81">
      <w:pPr>
        <w:jc w:val="both"/>
        <w:rPr>
          <w:color w:val="FF0000"/>
        </w:rPr>
      </w:pPr>
      <w:r w:rsidRPr="00D40060">
        <w:t>Na  terenie   miasta i gminy  Bobolice  funkcjonuje  Obrona Cywilna w ramach Formacji Obrony</w:t>
      </w:r>
      <w:r w:rsidRPr="001760EC">
        <w:rPr>
          <w:color w:val="FF0000"/>
        </w:rPr>
        <w:t xml:space="preserve"> </w:t>
      </w:r>
      <w:r w:rsidRPr="00D40060">
        <w:t>Cywilnej : Samodzieln</w:t>
      </w:r>
      <w:r w:rsidR="00D40060" w:rsidRPr="00D40060">
        <w:t>y Pluton Ratownictwa Ogólnego</w:t>
      </w:r>
      <w:r w:rsidRPr="00D40060">
        <w:t xml:space="preserve">, Samodzielna Drużyna Ratownictwa Ogólnego </w:t>
      </w:r>
      <w:r w:rsidR="00D40060" w:rsidRPr="00D40060">
        <w:t xml:space="preserve"> </w:t>
      </w:r>
      <w:r w:rsidRPr="00D40060">
        <w:t xml:space="preserve"> Drużyna  Wykrywania i</w:t>
      </w:r>
      <w:r w:rsidR="00D40060" w:rsidRPr="00D40060">
        <w:t xml:space="preserve"> Alarmowania Gminy Bobolice – 15</w:t>
      </w:r>
      <w:r w:rsidRPr="00D40060">
        <w:t xml:space="preserve"> osób , Drużyna Porządkowo- Ochronna  w składzie 7 osobowym  oraz około  100 osób w punktach alarmowych  w sołectwach i zakładach pracy miasta i gminy Bobolice.</w:t>
      </w:r>
    </w:p>
    <w:p w:rsidR="003B0A81" w:rsidRPr="0088707F" w:rsidRDefault="00955E0B" w:rsidP="003B0A81">
      <w:r w:rsidRPr="0088707F">
        <w:t>W</w:t>
      </w:r>
      <w:r w:rsidR="003B0A81" w:rsidRPr="0088707F">
        <w:t xml:space="preserve">ydatki  poniesione </w:t>
      </w:r>
      <w:r w:rsidRPr="0088707F">
        <w:t xml:space="preserve"> w 2010</w:t>
      </w:r>
      <w:r w:rsidR="003B0A81" w:rsidRPr="0088707F">
        <w:t xml:space="preserve"> roku na Obronę Cywilną</w:t>
      </w:r>
      <w:r w:rsidRPr="0088707F">
        <w:t xml:space="preserve"> obejmują :</w:t>
      </w:r>
      <w:r w:rsidR="003B0A81" w:rsidRPr="0088707F">
        <w:t xml:space="preserve"> </w:t>
      </w:r>
    </w:p>
    <w:p w:rsidR="003B0A81" w:rsidRPr="0088707F" w:rsidRDefault="003B0A81" w:rsidP="003B0A81">
      <w:r w:rsidRPr="0088707F">
        <w:t xml:space="preserve">- wynagrodzenia  bezosobowe </w:t>
      </w:r>
      <w:r w:rsidRPr="0088707F">
        <w:tab/>
      </w:r>
      <w:r w:rsidRPr="0088707F">
        <w:tab/>
      </w:r>
      <w:r w:rsidRPr="0088707F">
        <w:tab/>
        <w:t xml:space="preserve">         </w:t>
      </w:r>
      <w:r w:rsidR="00955E0B" w:rsidRPr="0088707F">
        <w:t xml:space="preserve">         </w:t>
      </w:r>
      <w:r w:rsidR="00955E0B" w:rsidRPr="0088707F">
        <w:tab/>
      </w:r>
      <w:r w:rsidR="00955E0B" w:rsidRPr="0088707F">
        <w:tab/>
        <w:t xml:space="preserve">                      </w:t>
      </w:r>
      <w:r w:rsidR="00CB0AC7" w:rsidRPr="0088707F">
        <w:t xml:space="preserve"> 2 592,00</w:t>
      </w:r>
      <w:r w:rsidRPr="0088707F">
        <w:t xml:space="preserve"> zł Środki przeznaczono na zapłatę  wykładowcy  za prowadzenie szkoleń dla Kadry Kierowniczej Urzędu   Miejskiego , Dyrektorów i Kierowników jednostek organizacyjnych i zakładów pracy , członków  formacji Obrony Cywilnej , Zarządzania Kryzysowego.                                                              </w:t>
      </w:r>
    </w:p>
    <w:p w:rsidR="00575753" w:rsidRPr="00DE6849" w:rsidRDefault="003B0A81" w:rsidP="00D938FB">
      <w:pPr>
        <w:rPr>
          <w:color w:val="FF0000"/>
        </w:rPr>
      </w:pPr>
      <w:r w:rsidRPr="0088707F">
        <w:t xml:space="preserve">- Zakup  materiałów i wyposażenia                    </w:t>
      </w:r>
      <w:r w:rsidR="00955E0B" w:rsidRPr="0088707F">
        <w:t xml:space="preserve">                     </w:t>
      </w:r>
      <w:r w:rsidR="00955E0B" w:rsidRPr="0088707F">
        <w:tab/>
      </w:r>
      <w:r w:rsidR="00955E0B" w:rsidRPr="0088707F">
        <w:tab/>
      </w:r>
      <w:r w:rsidR="00955E0B" w:rsidRPr="0088707F">
        <w:tab/>
        <w:t xml:space="preserve">        </w:t>
      </w:r>
      <w:r w:rsidR="0088707F" w:rsidRPr="0088707F">
        <w:t xml:space="preserve">  9 589,38</w:t>
      </w:r>
      <w:r w:rsidRPr="0088707F">
        <w:t xml:space="preserve"> zł</w:t>
      </w:r>
      <w:r w:rsidRPr="001760EC">
        <w:rPr>
          <w:color w:val="FF0000"/>
        </w:rPr>
        <w:t xml:space="preserve">      </w:t>
      </w:r>
      <w:r w:rsidR="00575753">
        <w:rPr>
          <w:color w:val="FF0000"/>
        </w:rPr>
        <w:t xml:space="preserve">                           </w:t>
      </w:r>
      <w:r w:rsidR="00D938FB" w:rsidRPr="00DE6849">
        <w:t xml:space="preserve">art. biurowe                     </w:t>
      </w:r>
      <w:r w:rsidR="00575753" w:rsidRPr="00DE6849">
        <w:tab/>
      </w:r>
      <w:r w:rsidR="00575753" w:rsidRPr="00DE6849">
        <w:tab/>
      </w:r>
      <w:r w:rsidR="00575753" w:rsidRPr="00DE6849">
        <w:tab/>
      </w:r>
      <w:r w:rsidR="00575753" w:rsidRPr="00DE6849">
        <w:tab/>
      </w:r>
      <w:r w:rsidR="00575753" w:rsidRPr="00DE6849">
        <w:tab/>
        <w:t xml:space="preserve">     </w:t>
      </w:r>
      <w:r w:rsidR="00DE6849" w:rsidRPr="00DE6849">
        <w:t xml:space="preserve">                        </w:t>
      </w:r>
      <w:r w:rsidR="00575753" w:rsidRPr="00DE6849">
        <w:t xml:space="preserve">  955,87 zł.</w:t>
      </w:r>
      <w:r w:rsidR="00D938FB" w:rsidRPr="00DE6849">
        <w:t xml:space="preserve">   </w:t>
      </w:r>
      <w:r w:rsidR="00575753" w:rsidRPr="00DE6849">
        <w:t xml:space="preserve">   </w:t>
      </w:r>
      <w:r w:rsidR="00DE6849" w:rsidRPr="00DE6849">
        <w:t xml:space="preserve">                                                               wyposażenie: wytwornica dymu, latarki, przyczepka, syrena alarmowa</w:t>
      </w:r>
      <w:r w:rsidR="00575753" w:rsidRPr="00DE6849">
        <w:t xml:space="preserve"> </w:t>
      </w:r>
      <w:r w:rsidR="00DE6849" w:rsidRPr="00DE6849">
        <w:t>Dargiń</w:t>
      </w:r>
      <w:r w:rsidR="00575753" w:rsidRPr="00DE6849">
        <w:t xml:space="preserve">   </w:t>
      </w:r>
      <w:r w:rsidR="00DE6849" w:rsidRPr="00DE6849">
        <w:t>6 282,46 zł.</w:t>
      </w:r>
      <w:r w:rsidR="00575753" w:rsidRPr="00DE6849">
        <w:t xml:space="preserve"> </w:t>
      </w:r>
      <w:r w:rsidR="00DE6849">
        <w:t xml:space="preserve">                                  inne </w:t>
      </w:r>
      <w:r w:rsidR="00DE6849">
        <w:tab/>
      </w:r>
      <w:r w:rsidR="00DE6849">
        <w:tab/>
      </w:r>
      <w:r w:rsidR="00DE6849">
        <w:tab/>
      </w:r>
      <w:r w:rsidR="00DE6849">
        <w:tab/>
      </w:r>
      <w:r w:rsidR="00DE6849">
        <w:tab/>
      </w:r>
      <w:r w:rsidR="00DE6849">
        <w:tab/>
      </w:r>
      <w:r w:rsidR="00DE6849">
        <w:tab/>
      </w:r>
      <w:r w:rsidR="00DE6849">
        <w:tab/>
      </w:r>
      <w:r w:rsidR="00DE6849">
        <w:tab/>
        <w:t xml:space="preserve">              2 351,05 zł.</w:t>
      </w:r>
      <w:r w:rsidR="00575753" w:rsidRPr="00DE6849">
        <w:t xml:space="preserve">     </w:t>
      </w:r>
      <w:r w:rsidR="00DE6849">
        <w:rPr>
          <w:color w:val="FF0000"/>
        </w:rPr>
        <w:t xml:space="preserve">                                               </w:t>
      </w:r>
      <w:r w:rsidR="00575753" w:rsidRPr="00DE6849">
        <w:rPr>
          <w:color w:val="FF0000"/>
        </w:rPr>
        <w:t xml:space="preserve">                                                                        </w:t>
      </w:r>
    </w:p>
    <w:p w:rsidR="00D938FB" w:rsidRPr="0088707F" w:rsidRDefault="00575753" w:rsidP="00D938FB">
      <w:r>
        <w:rPr>
          <w:color w:val="FF0000"/>
        </w:rPr>
        <w:t xml:space="preserve">    </w:t>
      </w:r>
      <w:r w:rsidR="00D938FB">
        <w:rPr>
          <w:color w:val="FF0000"/>
        </w:rPr>
        <w:t xml:space="preserve">                         </w:t>
      </w:r>
      <w:r w:rsidR="003B0A81" w:rsidRPr="001760EC">
        <w:rPr>
          <w:color w:val="FF0000"/>
        </w:rPr>
        <w:t xml:space="preserve">                                          </w:t>
      </w:r>
    </w:p>
    <w:p w:rsidR="001119D3" w:rsidRPr="0088707F" w:rsidRDefault="001119D3" w:rsidP="001119D3">
      <w:r w:rsidRPr="0088707F">
        <w:t xml:space="preserve">- Energia                                                 </w:t>
      </w:r>
      <w:r w:rsidRPr="0088707F">
        <w:tab/>
      </w:r>
      <w:r w:rsidRPr="0088707F">
        <w:tab/>
      </w:r>
      <w:r w:rsidRPr="0088707F">
        <w:tab/>
      </w:r>
      <w:r w:rsidRPr="0088707F">
        <w:tab/>
        <w:t xml:space="preserve">   </w:t>
      </w:r>
      <w:r w:rsidR="0088707F" w:rsidRPr="0088707F">
        <w:t xml:space="preserve">             </w:t>
      </w:r>
      <w:r w:rsidR="0088707F" w:rsidRPr="0088707F">
        <w:tab/>
        <w:t xml:space="preserve">        1 099,12 </w:t>
      </w:r>
      <w:r w:rsidRPr="0088707F">
        <w:t xml:space="preserve"> zł Zasilanie  syreny </w:t>
      </w:r>
      <w:r w:rsidRPr="00D40060">
        <w:t>elektrycznej w Radwankach i  Ubiedrzu</w:t>
      </w:r>
      <w:r w:rsidR="00D40060">
        <w:t>, Kurowo, Dargiń</w:t>
      </w:r>
      <w:r w:rsidRPr="0088707F">
        <w:t xml:space="preserve">                                                                                   - Zakup Usług Pozostałych</w:t>
      </w:r>
      <w:r w:rsidRPr="0088707F">
        <w:tab/>
      </w:r>
      <w:r w:rsidRPr="0088707F">
        <w:tab/>
      </w:r>
      <w:r w:rsidRPr="0088707F">
        <w:tab/>
      </w:r>
      <w:r w:rsidRPr="0088707F">
        <w:tab/>
      </w:r>
      <w:r w:rsidRPr="0088707F">
        <w:tab/>
        <w:t xml:space="preserve">            </w:t>
      </w:r>
      <w:r w:rsidR="0088707F" w:rsidRPr="0088707F">
        <w:t xml:space="preserve">                         7 005,94</w:t>
      </w:r>
      <w:r w:rsidRPr="0088707F">
        <w:t xml:space="preserve"> zł.  </w:t>
      </w:r>
      <w:r w:rsidR="0088707F">
        <w:t xml:space="preserve">                 </w:t>
      </w:r>
      <w:r w:rsidRPr="0088707F">
        <w:t xml:space="preserve">-  Opłaty z tytułu  usług telefoni komórkowej                   </w:t>
      </w:r>
      <w:r w:rsidRPr="0088707F">
        <w:tab/>
      </w:r>
      <w:r w:rsidRPr="0088707F">
        <w:tab/>
      </w:r>
      <w:r w:rsidRPr="0088707F">
        <w:tab/>
        <w:t xml:space="preserve">  </w:t>
      </w:r>
      <w:r w:rsidR="0088707F" w:rsidRPr="0088707F">
        <w:t xml:space="preserve">                        750,00</w:t>
      </w:r>
      <w:r w:rsidRPr="0088707F">
        <w:t xml:space="preserve"> zł  Doładowanie  służbowych telefonów komórkowych</w:t>
      </w:r>
    </w:p>
    <w:p w:rsidR="0088707F" w:rsidRDefault="0088707F" w:rsidP="0088707F">
      <w:pPr>
        <w:rPr>
          <w:color w:val="FF0000"/>
        </w:rPr>
      </w:pPr>
    </w:p>
    <w:p w:rsidR="0088707F" w:rsidRDefault="0088707F" w:rsidP="0088707F">
      <w:pPr>
        <w:rPr>
          <w:color w:val="FF0000"/>
        </w:rPr>
      </w:pPr>
    </w:p>
    <w:p w:rsidR="0088707F" w:rsidRDefault="0088707F" w:rsidP="0088707F">
      <w:pPr>
        <w:rPr>
          <w:color w:val="FF0000"/>
        </w:rPr>
      </w:pPr>
    </w:p>
    <w:p w:rsidR="0088707F" w:rsidRDefault="0088707F" w:rsidP="0088707F">
      <w:pPr>
        <w:rPr>
          <w:color w:val="FF0000"/>
        </w:rPr>
      </w:pPr>
    </w:p>
    <w:p w:rsidR="00580C07" w:rsidRPr="0006432D" w:rsidRDefault="001B29DD" w:rsidP="0088707F">
      <w:pPr>
        <w:rPr>
          <w:i/>
          <w:sz w:val="16"/>
          <w:szCs w:val="16"/>
        </w:rPr>
      </w:pPr>
      <w:r w:rsidRPr="0006432D">
        <w:rPr>
          <w:i/>
          <w:sz w:val="16"/>
          <w:szCs w:val="16"/>
        </w:rPr>
        <w:lastRenderedPageBreak/>
        <w:t xml:space="preserve"> </w:t>
      </w:r>
      <w:r w:rsidR="008533D0" w:rsidRPr="0006432D">
        <w:rPr>
          <w:b/>
          <w:sz w:val="24"/>
          <w:szCs w:val="24"/>
          <w:u w:val="single"/>
        </w:rPr>
        <w:t>Straż mie</w:t>
      </w:r>
      <w:r w:rsidR="004B5FCA" w:rsidRPr="0006432D">
        <w:rPr>
          <w:b/>
          <w:sz w:val="24"/>
          <w:szCs w:val="24"/>
          <w:u w:val="single"/>
        </w:rPr>
        <w:t xml:space="preserve">jska  - rozdział </w:t>
      </w:r>
      <w:r w:rsidR="0088707F" w:rsidRPr="0006432D">
        <w:rPr>
          <w:b/>
          <w:sz w:val="24"/>
          <w:szCs w:val="24"/>
          <w:u w:val="single"/>
        </w:rPr>
        <w:t>75416 –  988 652,94</w:t>
      </w:r>
      <w:r w:rsidR="008533D0" w:rsidRPr="0006432D">
        <w:rPr>
          <w:b/>
          <w:sz w:val="24"/>
          <w:szCs w:val="24"/>
          <w:u w:val="single"/>
        </w:rPr>
        <w:t xml:space="preserve"> zł.</w:t>
      </w:r>
      <w:r w:rsidR="008533D0" w:rsidRPr="0006432D">
        <w:rPr>
          <w:sz w:val="24"/>
          <w:szCs w:val="24"/>
          <w:u w:val="single"/>
        </w:rPr>
        <w:t xml:space="preserve">  </w:t>
      </w:r>
      <w:r w:rsidR="00580C07" w:rsidRPr="0006432D">
        <w:rPr>
          <w:sz w:val="24"/>
          <w:szCs w:val="24"/>
        </w:rPr>
        <w:t xml:space="preserve">  </w:t>
      </w:r>
    </w:p>
    <w:p w:rsidR="008533D0" w:rsidRPr="000D408A" w:rsidRDefault="00580C07" w:rsidP="008533D0">
      <w:r w:rsidRPr="0006432D">
        <w:t>Plan wydatk</w:t>
      </w:r>
      <w:r w:rsidR="0088707F" w:rsidRPr="0006432D">
        <w:t>ów 1 075 425,00  zł. , wykonano w  91,9</w:t>
      </w:r>
      <w:r w:rsidR="00E2411C" w:rsidRPr="0006432D">
        <w:t xml:space="preserve"> </w:t>
      </w:r>
      <w:r w:rsidRPr="0006432D">
        <w:t xml:space="preserve">%. </w:t>
      </w:r>
      <w:r w:rsidR="004B5FCA" w:rsidRPr="0006432D">
        <w:t xml:space="preserve">Wysokość wydatków </w:t>
      </w:r>
      <w:r w:rsidRPr="0006432D">
        <w:t>straży miejskiej są zależne</w:t>
      </w:r>
      <w:r w:rsidR="004B5FCA" w:rsidRPr="0006432D">
        <w:t xml:space="preserve"> głównie </w:t>
      </w:r>
      <w:r w:rsidRPr="0006432D">
        <w:t xml:space="preserve">w zakresie obróbki </w:t>
      </w:r>
      <w:r w:rsidR="004B5FCA" w:rsidRPr="0006432D">
        <w:t xml:space="preserve">zdjęć z </w:t>
      </w:r>
      <w:r w:rsidRPr="0006432D">
        <w:t>fotoradaru przez nich obsługiwanego, gdyż</w:t>
      </w:r>
      <w:r w:rsidR="001A4070" w:rsidRPr="0006432D">
        <w:t xml:space="preserve"> koszty zależą od </w:t>
      </w:r>
      <w:r w:rsidR="004B5FCA" w:rsidRPr="0006432D">
        <w:t xml:space="preserve">ich </w:t>
      </w:r>
      <w:r w:rsidR="001A4070" w:rsidRPr="0006432D">
        <w:t xml:space="preserve">ilości. </w:t>
      </w:r>
      <w:r w:rsidR="0006432D" w:rsidRPr="0006432D">
        <w:t>Stosunek wydatków</w:t>
      </w:r>
      <w:r w:rsidR="00377877" w:rsidRPr="0006432D">
        <w:t xml:space="preserve"> bieżących</w:t>
      </w:r>
      <w:r w:rsidR="000F79ED" w:rsidRPr="0006432D">
        <w:t xml:space="preserve"> do przychodów </w:t>
      </w:r>
      <w:r w:rsidR="0006432D" w:rsidRPr="0006432D">
        <w:t>z wpływów za mandaty stanowi  32,1 %</w:t>
      </w:r>
      <w:r w:rsidR="000F79ED" w:rsidRPr="0006432D">
        <w:t xml:space="preserve">. </w:t>
      </w:r>
      <w:r w:rsidR="0006432D" w:rsidRPr="0006432D">
        <w:t>Wydatki o</w:t>
      </w:r>
      <w:r w:rsidR="001A4070" w:rsidRPr="0006432D">
        <w:t xml:space="preserve">bejmują:                            </w:t>
      </w:r>
      <w:r w:rsidR="004B5FCA" w:rsidRPr="0006432D">
        <w:t xml:space="preserve">                                                                                                                                         - wynagrodzenia </w:t>
      </w:r>
      <w:r w:rsidR="00377877" w:rsidRPr="0006432D">
        <w:t>wraz z pochodnymi</w:t>
      </w:r>
      <w:r w:rsidR="004B5FCA" w:rsidRPr="0006432D">
        <w:tab/>
      </w:r>
      <w:r w:rsidR="004B5FCA" w:rsidRPr="0006432D">
        <w:tab/>
      </w:r>
      <w:r w:rsidR="0006432D" w:rsidRPr="0006432D">
        <w:tab/>
      </w:r>
      <w:r w:rsidR="0006432D" w:rsidRPr="0006432D">
        <w:tab/>
      </w:r>
      <w:r w:rsidR="0006432D" w:rsidRPr="0006432D">
        <w:tab/>
        <w:t xml:space="preserve">  </w:t>
      </w:r>
      <w:r w:rsidR="0006432D" w:rsidRPr="0006432D">
        <w:tab/>
        <w:t>-             378 862,17</w:t>
      </w:r>
      <w:r w:rsidR="00445334" w:rsidRPr="0006432D">
        <w:t xml:space="preserve"> zł.</w:t>
      </w:r>
      <w:r w:rsidR="00445334" w:rsidRPr="001760EC">
        <w:rPr>
          <w:color w:val="FF0000"/>
        </w:rPr>
        <w:t xml:space="preserve">   </w:t>
      </w:r>
      <w:r w:rsidR="004B5FCA" w:rsidRPr="001760EC">
        <w:rPr>
          <w:color w:val="FF0000"/>
        </w:rPr>
        <w:t xml:space="preserve">      </w:t>
      </w:r>
      <w:r w:rsidR="003E2C24" w:rsidRPr="001F57D3">
        <w:t>–</w:t>
      </w:r>
      <w:r w:rsidR="004B5FCA" w:rsidRPr="001F57D3">
        <w:t xml:space="preserve"> </w:t>
      </w:r>
      <w:r w:rsidR="00377877" w:rsidRPr="001F57D3">
        <w:t>materiały b</w:t>
      </w:r>
      <w:r w:rsidR="003E2C24" w:rsidRPr="001F57D3">
        <w:t>iurowe</w:t>
      </w:r>
      <w:r w:rsidR="001F57D3" w:rsidRPr="001F57D3">
        <w:tab/>
      </w:r>
      <w:r w:rsidR="001F57D3" w:rsidRPr="001F57D3">
        <w:tab/>
      </w:r>
      <w:r w:rsidR="001F57D3" w:rsidRPr="001F57D3">
        <w:tab/>
      </w:r>
      <w:r w:rsidR="001F57D3" w:rsidRPr="001F57D3">
        <w:tab/>
      </w:r>
      <w:r w:rsidR="001F57D3" w:rsidRPr="001F57D3">
        <w:tab/>
      </w:r>
      <w:r w:rsidR="001F57D3" w:rsidRPr="001F57D3">
        <w:tab/>
      </w:r>
      <w:r w:rsidR="001F57D3" w:rsidRPr="001F57D3">
        <w:tab/>
      </w:r>
      <w:r w:rsidR="001F57D3" w:rsidRPr="001F57D3">
        <w:tab/>
        <w:t>-</w:t>
      </w:r>
      <w:r w:rsidR="001F57D3" w:rsidRPr="001F57D3">
        <w:tab/>
        <w:t xml:space="preserve">   38 917,12</w:t>
      </w:r>
      <w:r w:rsidR="003E2C24" w:rsidRPr="001F57D3">
        <w:t xml:space="preserve"> zł.</w:t>
      </w:r>
      <w:r w:rsidR="003E2C24" w:rsidRPr="001760EC">
        <w:rPr>
          <w:color w:val="FF0000"/>
        </w:rPr>
        <w:t xml:space="preserve">  </w:t>
      </w:r>
      <w:r w:rsidR="001F57D3" w:rsidRPr="001F57D3">
        <w:t>– paliwo</w:t>
      </w:r>
      <w:r w:rsidR="001F57D3" w:rsidRPr="001F57D3">
        <w:tab/>
      </w:r>
      <w:r w:rsidR="001F57D3" w:rsidRPr="001F57D3">
        <w:tab/>
      </w:r>
      <w:r w:rsidR="001F57D3" w:rsidRPr="001F57D3">
        <w:tab/>
      </w:r>
      <w:r w:rsidR="001F57D3" w:rsidRPr="001F57D3">
        <w:tab/>
      </w:r>
      <w:r w:rsidR="001F57D3" w:rsidRPr="001F57D3">
        <w:tab/>
      </w:r>
      <w:r w:rsidR="001F57D3" w:rsidRPr="001F57D3">
        <w:tab/>
      </w:r>
      <w:r w:rsidR="001F57D3" w:rsidRPr="001F57D3">
        <w:tab/>
      </w:r>
      <w:r w:rsidR="001F57D3" w:rsidRPr="001F57D3">
        <w:tab/>
      </w:r>
      <w:r w:rsidR="001F57D3" w:rsidRPr="001F57D3">
        <w:tab/>
        <w:t>-</w:t>
      </w:r>
      <w:r w:rsidR="001F57D3" w:rsidRPr="001F57D3">
        <w:tab/>
        <w:t xml:space="preserve">     7 777,37</w:t>
      </w:r>
      <w:r w:rsidR="003E2C24" w:rsidRPr="001F57D3">
        <w:t xml:space="preserve"> zł.</w:t>
      </w:r>
      <w:r w:rsidR="008A4F40" w:rsidRPr="001760EC">
        <w:rPr>
          <w:color w:val="FF0000"/>
        </w:rPr>
        <w:t xml:space="preserve">  </w:t>
      </w:r>
      <w:r w:rsidR="003E2C24" w:rsidRPr="00BF4655">
        <w:t xml:space="preserve">– bloczki </w:t>
      </w:r>
      <w:r w:rsidR="008A4F40" w:rsidRPr="00BF4655">
        <w:t>mandatowe</w:t>
      </w:r>
      <w:r w:rsidR="008A4F40" w:rsidRPr="00BF4655">
        <w:tab/>
      </w:r>
      <w:r w:rsidR="008A4F40" w:rsidRPr="00BF4655">
        <w:tab/>
      </w:r>
      <w:r w:rsidR="008A4F40" w:rsidRPr="00BF4655">
        <w:tab/>
      </w:r>
      <w:r w:rsidR="008A4F40" w:rsidRPr="00BF4655">
        <w:tab/>
      </w:r>
      <w:r w:rsidR="008A4F40" w:rsidRPr="00BF4655">
        <w:tab/>
      </w:r>
      <w:r w:rsidR="008A4F40" w:rsidRPr="00BF4655">
        <w:tab/>
      </w:r>
      <w:r w:rsidR="008A4F40" w:rsidRPr="00BF4655">
        <w:tab/>
      </w:r>
      <w:r w:rsidR="008A4F40" w:rsidRPr="00BF4655">
        <w:tab/>
        <w:t>-</w:t>
      </w:r>
      <w:r w:rsidR="008A4F40" w:rsidRPr="00BF4655">
        <w:tab/>
        <w:t xml:space="preserve">     </w:t>
      </w:r>
      <w:r w:rsidR="00BF4655" w:rsidRPr="00BF4655">
        <w:t>2 604,36</w:t>
      </w:r>
      <w:r w:rsidR="003E2C24" w:rsidRPr="00BF4655">
        <w:t xml:space="preserve"> zł.</w:t>
      </w:r>
      <w:r w:rsidR="00BF4655">
        <w:rPr>
          <w:color w:val="FF0000"/>
        </w:rPr>
        <w:t xml:space="preserve">  </w:t>
      </w:r>
      <w:r w:rsidR="00BF4655" w:rsidRPr="00BF4655">
        <w:t>– komputery, urządzenia biurowe</w:t>
      </w:r>
      <w:r w:rsidR="00BF4655" w:rsidRPr="00BF4655">
        <w:tab/>
      </w:r>
      <w:r w:rsidR="00BF4655" w:rsidRPr="00BF4655">
        <w:tab/>
      </w:r>
      <w:r w:rsidR="00BF4655" w:rsidRPr="00BF4655">
        <w:tab/>
      </w:r>
      <w:r w:rsidR="00BF4655" w:rsidRPr="00BF4655">
        <w:tab/>
      </w:r>
      <w:r w:rsidR="00BF4655" w:rsidRPr="00BF4655">
        <w:tab/>
      </w:r>
      <w:r w:rsidR="00BF4655" w:rsidRPr="00BF4655">
        <w:tab/>
        <w:t>-               13 005,80</w:t>
      </w:r>
      <w:r w:rsidR="00186C7F" w:rsidRPr="00BF4655">
        <w:t xml:space="preserve"> zł.</w:t>
      </w:r>
      <w:r w:rsidR="00186C7F" w:rsidRPr="001760EC">
        <w:rPr>
          <w:color w:val="FF0000"/>
        </w:rPr>
        <w:t xml:space="preserve">  </w:t>
      </w:r>
      <w:r w:rsidR="00186C7F" w:rsidRPr="00BF4655">
        <w:t>– meble</w:t>
      </w:r>
      <w:r w:rsidR="003E2C24" w:rsidRPr="00BF4655">
        <w:tab/>
      </w:r>
      <w:r w:rsidR="003E2C24" w:rsidRPr="00BF4655">
        <w:tab/>
      </w:r>
      <w:r w:rsidR="003E2C24" w:rsidRPr="00BF4655">
        <w:tab/>
      </w:r>
      <w:r w:rsidR="003E2C24" w:rsidRPr="00BF4655">
        <w:tab/>
      </w:r>
      <w:r w:rsidR="003E2C24" w:rsidRPr="00BF4655">
        <w:tab/>
      </w:r>
      <w:r w:rsidR="003E2C24" w:rsidRPr="00BF4655">
        <w:tab/>
      </w:r>
      <w:r w:rsidR="003E2C24" w:rsidRPr="00BF4655">
        <w:tab/>
      </w:r>
      <w:r w:rsidR="00BF4655" w:rsidRPr="00BF4655">
        <w:tab/>
      </w:r>
      <w:r w:rsidR="00BF4655" w:rsidRPr="00BF4655">
        <w:tab/>
        <w:t>-</w:t>
      </w:r>
      <w:r w:rsidR="00BF4655" w:rsidRPr="00BF4655">
        <w:tab/>
        <w:t xml:space="preserve">     6 510,00</w:t>
      </w:r>
      <w:r w:rsidR="003E2C24" w:rsidRPr="00BF4655">
        <w:t xml:space="preserve"> zł.</w:t>
      </w:r>
      <w:r w:rsidR="00BF4655">
        <w:t xml:space="preserve">  – inne materiały</w:t>
      </w:r>
      <w:r w:rsidR="00BF4655">
        <w:tab/>
      </w:r>
      <w:r w:rsidR="00BF4655">
        <w:tab/>
      </w:r>
      <w:r w:rsidR="00BF4655">
        <w:tab/>
      </w:r>
      <w:r w:rsidR="00BF4655">
        <w:tab/>
      </w:r>
      <w:r w:rsidR="00BF4655">
        <w:tab/>
      </w:r>
      <w:r w:rsidR="00BF4655">
        <w:tab/>
      </w:r>
      <w:r w:rsidR="00BF4655">
        <w:tab/>
      </w:r>
      <w:r w:rsidR="00BF4655">
        <w:tab/>
        <w:t>-</w:t>
      </w:r>
      <w:r w:rsidR="00BF4655">
        <w:tab/>
        <w:t xml:space="preserve">     1 785,34 zł.                                    - części samochodowe</w:t>
      </w:r>
      <w:r w:rsidR="00BF4655">
        <w:tab/>
      </w:r>
      <w:r w:rsidR="00BF4655">
        <w:tab/>
      </w:r>
      <w:r w:rsidR="00BF4655">
        <w:tab/>
      </w:r>
      <w:r w:rsidR="00BF4655">
        <w:tab/>
      </w:r>
      <w:r w:rsidR="00BF4655">
        <w:tab/>
      </w:r>
      <w:r w:rsidR="00BF4655">
        <w:tab/>
      </w:r>
      <w:r w:rsidR="00BF4655">
        <w:tab/>
      </w:r>
      <w:r w:rsidR="00BF4655">
        <w:tab/>
        <w:t>-</w:t>
      </w:r>
      <w:r w:rsidR="00BF4655">
        <w:tab/>
        <w:t xml:space="preserve">    2 895,06 zł.</w:t>
      </w:r>
      <w:r w:rsidR="003E2C24" w:rsidRPr="001760EC">
        <w:rPr>
          <w:color w:val="FF0000"/>
        </w:rPr>
        <w:t xml:space="preserve">    </w:t>
      </w:r>
      <w:r w:rsidR="000D408A">
        <w:rPr>
          <w:color w:val="FF0000"/>
        </w:rPr>
        <w:t xml:space="preserve">   </w:t>
      </w:r>
      <w:r w:rsidR="000D408A" w:rsidRPr="000D408A">
        <w:t>– naprawy, przegląd samochodu, fotoradarów</w:t>
      </w:r>
      <w:r w:rsidR="000D408A" w:rsidRPr="000D408A">
        <w:tab/>
      </w:r>
      <w:r w:rsidR="000D408A" w:rsidRPr="000D408A">
        <w:tab/>
      </w:r>
      <w:r w:rsidR="000D408A" w:rsidRPr="000D408A">
        <w:tab/>
      </w:r>
      <w:r w:rsidR="000D408A" w:rsidRPr="000D408A">
        <w:tab/>
      </w:r>
      <w:r w:rsidR="000D408A" w:rsidRPr="000D408A">
        <w:tab/>
        <w:t>-</w:t>
      </w:r>
      <w:r w:rsidR="000D408A" w:rsidRPr="000D408A">
        <w:tab/>
        <w:t xml:space="preserve">   5 584,48 zł.</w:t>
      </w:r>
      <w:r w:rsidR="000D408A">
        <w:rPr>
          <w:color w:val="FF0000"/>
        </w:rPr>
        <w:t xml:space="preserve"> </w:t>
      </w:r>
      <w:r w:rsidR="00581C77">
        <w:rPr>
          <w:color w:val="FF0000"/>
        </w:rPr>
        <w:t xml:space="preserve">  </w:t>
      </w:r>
      <w:r w:rsidR="00581C77" w:rsidRPr="00581C77">
        <w:t xml:space="preserve">– badania lekarskie </w:t>
      </w:r>
      <w:r w:rsidR="00581C77" w:rsidRPr="00581C77">
        <w:tab/>
      </w:r>
      <w:r w:rsidR="00581C77" w:rsidRPr="00581C77">
        <w:tab/>
      </w:r>
      <w:r w:rsidR="00581C77" w:rsidRPr="00581C77">
        <w:tab/>
      </w:r>
      <w:r w:rsidR="00581C77" w:rsidRPr="00581C77">
        <w:tab/>
      </w:r>
      <w:r w:rsidR="00581C77" w:rsidRPr="00581C77">
        <w:tab/>
      </w:r>
      <w:r w:rsidR="00581C77" w:rsidRPr="00581C77">
        <w:tab/>
      </w:r>
      <w:r w:rsidR="00581C77" w:rsidRPr="00581C77">
        <w:tab/>
      </w:r>
      <w:r w:rsidR="00581C77" w:rsidRPr="00581C77">
        <w:tab/>
        <w:t>-</w:t>
      </w:r>
      <w:r w:rsidR="00581C77" w:rsidRPr="00581C77">
        <w:tab/>
        <w:t xml:space="preserve"> </w:t>
      </w:r>
      <w:r w:rsidR="008974FF">
        <w:t xml:space="preserve"> </w:t>
      </w:r>
      <w:r w:rsidR="00581C77" w:rsidRPr="00581C77">
        <w:t xml:space="preserve">     920,00 zł.</w:t>
      </w:r>
      <w:r w:rsidR="00581C77">
        <w:rPr>
          <w:color w:val="FF0000"/>
        </w:rPr>
        <w:t xml:space="preserve"> </w:t>
      </w:r>
      <w:r w:rsidR="009B20A3" w:rsidRPr="009B20A3">
        <w:t>– serwis oprogramowań</w:t>
      </w:r>
      <w:r w:rsidR="009B20A3">
        <w:t>, legalizacja fotoradaru</w:t>
      </w:r>
      <w:r w:rsidR="009B20A3" w:rsidRPr="009B20A3">
        <w:tab/>
      </w:r>
      <w:r w:rsidR="009B20A3" w:rsidRPr="009B20A3">
        <w:tab/>
      </w:r>
      <w:r w:rsidR="009B20A3">
        <w:tab/>
      </w:r>
      <w:r w:rsidR="009B20A3">
        <w:tab/>
      </w:r>
      <w:r w:rsidR="009B20A3">
        <w:tab/>
      </w:r>
      <w:r w:rsidR="004558FA" w:rsidRPr="009B20A3">
        <w:t xml:space="preserve">-          </w:t>
      </w:r>
      <w:r w:rsidR="00186C7F" w:rsidRPr="009B20A3">
        <w:t xml:space="preserve">    </w:t>
      </w:r>
      <w:r w:rsidR="009B20A3">
        <w:t>20 984,00</w:t>
      </w:r>
      <w:r w:rsidR="003E2C24" w:rsidRPr="009B20A3">
        <w:t xml:space="preserve"> zł.</w:t>
      </w:r>
      <w:r w:rsidR="003E2C24" w:rsidRPr="001760EC">
        <w:rPr>
          <w:color w:val="FF0000"/>
        </w:rPr>
        <w:t xml:space="preserve">  </w:t>
      </w:r>
      <w:r w:rsidR="00825AE8" w:rsidRPr="009B20A3">
        <w:t>– usługi pocztow</w:t>
      </w:r>
      <w:r w:rsidR="00186C7F" w:rsidRPr="009B20A3">
        <w:t>e</w:t>
      </w:r>
      <w:r w:rsidR="00186C7F" w:rsidRPr="009B20A3">
        <w:tab/>
      </w:r>
      <w:r w:rsidR="009B20A3" w:rsidRPr="009B20A3">
        <w:tab/>
      </w:r>
      <w:r w:rsidR="009B20A3" w:rsidRPr="009B20A3">
        <w:tab/>
      </w:r>
      <w:r w:rsidR="009B20A3" w:rsidRPr="009B20A3">
        <w:tab/>
      </w:r>
      <w:r w:rsidR="009B20A3" w:rsidRPr="009B20A3">
        <w:tab/>
      </w:r>
      <w:r w:rsidR="009B20A3" w:rsidRPr="009B20A3">
        <w:tab/>
      </w:r>
      <w:r w:rsidR="009B20A3" w:rsidRPr="009B20A3">
        <w:tab/>
      </w:r>
      <w:r w:rsidR="009B20A3" w:rsidRPr="009B20A3">
        <w:tab/>
        <w:t>-             377 158,31</w:t>
      </w:r>
      <w:r w:rsidR="00825AE8" w:rsidRPr="009B20A3">
        <w:t xml:space="preserve"> zł.</w:t>
      </w:r>
      <w:r w:rsidR="00825AE8" w:rsidRPr="001760EC">
        <w:rPr>
          <w:color w:val="FF0000"/>
        </w:rPr>
        <w:t xml:space="preserve">  </w:t>
      </w:r>
      <w:r w:rsidR="00825AE8" w:rsidRPr="009B20A3">
        <w:t>–</w:t>
      </w:r>
      <w:r w:rsidR="009B20A3" w:rsidRPr="009B20A3">
        <w:t xml:space="preserve"> wynajem fotoradaru</w:t>
      </w:r>
      <w:r w:rsidR="009B20A3" w:rsidRPr="009B20A3">
        <w:tab/>
      </w:r>
      <w:r w:rsidR="009B20A3" w:rsidRPr="009B20A3">
        <w:tab/>
      </w:r>
      <w:r w:rsidR="009B20A3" w:rsidRPr="009B20A3">
        <w:tab/>
      </w:r>
      <w:r w:rsidR="009B20A3" w:rsidRPr="009B20A3">
        <w:tab/>
      </w:r>
      <w:r w:rsidR="009B20A3" w:rsidRPr="009B20A3">
        <w:tab/>
      </w:r>
      <w:r w:rsidR="009B20A3" w:rsidRPr="009B20A3">
        <w:tab/>
      </w:r>
      <w:r w:rsidR="009B20A3" w:rsidRPr="009B20A3">
        <w:tab/>
      </w:r>
      <w:r w:rsidR="009B20A3" w:rsidRPr="009B20A3">
        <w:tab/>
        <w:t>-</w:t>
      </w:r>
      <w:r w:rsidR="009B20A3" w:rsidRPr="009B20A3">
        <w:tab/>
        <w:t xml:space="preserve">  65 270,00 z</w:t>
      </w:r>
      <w:r w:rsidR="009B20A3">
        <w:t>ł. – materiały promocyjne – profilaktyczne</w:t>
      </w:r>
      <w:r w:rsidR="009B20A3">
        <w:tab/>
      </w:r>
      <w:r w:rsidR="009B20A3">
        <w:tab/>
      </w:r>
      <w:r w:rsidR="009B20A3">
        <w:tab/>
      </w:r>
      <w:r w:rsidR="009B20A3">
        <w:tab/>
      </w:r>
      <w:r w:rsidR="009B20A3">
        <w:tab/>
        <w:t>-</w:t>
      </w:r>
      <w:r w:rsidR="009B20A3">
        <w:tab/>
        <w:t xml:space="preserve"> </w:t>
      </w:r>
      <w:r w:rsidR="008974FF">
        <w:t xml:space="preserve"> </w:t>
      </w:r>
      <w:r w:rsidR="009B20A3">
        <w:t xml:space="preserve">     999,18 zł.    – opłata za przyłączenie słupa fotoradaru w Przydargini</w:t>
      </w:r>
      <w:r w:rsidR="009B20A3">
        <w:tab/>
      </w:r>
      <w:r w:rsidR="009B20A3">
        <w:tab/>
      </w:r>
      <w:r w:rsidR="009B20A3">
        <w:tab/>
      </w:r>
      <w:r w:rsidR="009B20A3">
        <w:tab/>
        <w:t>-</w:t>
      </w:r>
      <w:r w:rsidR="009B20A3">
        <w:tab/>
      </w:r>
      <w:r w:rsidR="00C8356C">
        <w:t xml:space="preserve">  </w:t>
      </w:r>
      <w:r w:rsidR="008974FF">
        <w:t xml:space="preserve"> </w:t>
      </w:r>
      <w:r w:rsidR="00C8356C">
        <w:t xml:space="preserve">    165,16 zł.                               </w:t>
      </w:r>
      <w:r w:rsidR="000D408A" w:rsidRPr="000D408A">
        <w:t>– energia fotoradar Kłanino</w:t>
      </w:r>
      <w:r w:rsidR="000D408A" w:rsidRPr="000D408A">
        <w:tab/>
      </w:r>
      <w:r w:rsidR="000D408A" w:rsidRPr="000D408A">
        <w:tab/>
      </w:r>
      <w:r w:rsidR="000D408A" w:rsidRPr="000D408A">
        <w:tab/>
      </w:r>
      <w:r w:rsidR="000D408A" w:rsidRPr="000D408A">
        <w:tab/>
      </w:r>
      <w:r w:rsidR="000D408A" w:rsidRPr="000D408A">
        <w:tab/>
      </w:r>
      <w:r w:rsidR="000D408A" w:rsidRPr="000D408A">
        <w:tab/>
      </w:r>
      <w:r w:rsidR="000D408A" w:rsidRPr="000D408A">
        <w:tab/>
        <w:t>-</w:t>
      </w:r>
      <w:r w:rsidR="000D408A" w:rsidRPr="000D408A">
        <w:tab/>
        <w:t xml:space="preserve">        741,61 zł.</w:t>
      </w:r>
      <w:r w:rsidR="00C8356C">
        <w:t xml:space="preserve">  – szkolenia, seminaria</w:t>
      </w:r>
      <w:r w:rsidR="00C8356C">
        <w:tab/>
      </w:r>
      <w:r w:rsidR="00C8356C">
        <w:tab/>
      </w:r>
      <w:r w:rsidR="00C8356C">
        <w:tab/>
      </w:r>
      <w:r w:rsidR="00C8356C">
        <w:tab/>
      </w:r>
      <w:r w:rsidR="00C8356C">
        <w:tab/>
      </w:r>
      <w:r w:rsidR="00C8356C">
        <w:tab/>
      </w:r>
      <w:r w:rsidR="00C8356C">
        <w:tab/>
      </w:r>
      <w:r w:rsidR="00C8356C">
        <w:tab/>
        <w:t>-</w:t>
      </w:r>
      <w:r w:rsidR="00C8356C">
        <w:tab/>
        <w:t xml:space="preserve">   10 758,00 zł.   </w:t>
      </w:r>
      <w:r w:rsidR="008974FF">
        <w:t>–</w:t>
      </w:r>
      <w:r w:rsidR="00C8356C">
        <w:t xml:space="preserve"> </w:t>
      </w:r>
      <w:r w:rsidR="008974FF">
        <w:t>ubezpieczenia rzeczowe</w:t>
      </w:r>
      <w:r w:rsidR="008974FF">
        <w:tab/>
      </w:r>
      <w:r w:rsidR="008974FF">
        <w:tab/>
      </w:r>
      <w:r w:rsidR="008974FF">
        <w:tab/>
      </w:r>
      <w:r w:rsidR="008974FF">
        <w:tab/>
      </w:r>
      <w:r w:rsidR="008974FF">
        <w:tab/>
      </w:r>
      <w:r w:rsidR="008974FF">
        <w:tab/>
      </w:r>
      <w:r w:rsidR="008974FF">
        <w:tab/>
        <w:t>-</w:t>
      </w:r>
      <w:r w:rsidR="008974FF">
        <w:tab/>
        <w:t xml:space="preserve">     3 000,00 zł.        – telefony służbowe, podróże służbowe</w:t>
      </w:r>
      <w:r w:rsidR="008974FF">
        <w:tab/>
      </w:r>
      <w:r w:rsidR="008974FF">
        <w:tab/>
      </w:r>
      <w:r w:rsidR="008974FF">
        <w:tab/>
      </w:r>
      <w:r w:rsidR="008974FF">
        <w:tab/>
      </w:r>
      <w:r w:rsidR="008974FF">
        <w:tab/>
      </w:r>
      <w:r w:rsidR="008974FF">
        <w:tab/>
        <w:t>-</w:t>
      </w:r>
      <w:r w:rsidR="008974FF">
        <w:tab/>
        <w:t xml:space="preserve">   15 027,00 zł.    – odpis na ZFSS, umondurowanie</w:t>
      </w:r>
      <w:r w:rsidR="008974FF">
        <w:tab/>
      </w:r>
      <w:r w:rsidR="008974FF">
        <w:tab/>
      </w:r>
      <w:r w:rsidR="008974FF">
        <w:tab/>
      </w:r>
      <w:r w:rsidR="008974FF">
        <w:tab/>
      </w:r>
      <w:r w:rsidR="008974FF">
        <w:tab/>
      </w:r>
      <w:r w:rsidR="008974FF">
        <w:tab/>
        <w:t>-</w:t>
      </w:r>
      <w:r w:rsidR="008974FF">
        <w:tab/>
        <w:t xml:space="preserve">   33 647,60 zł.   – inne</w:t>
      </w:r>
      <w:r w:rsidR="008974FF">
        <w:tab/>
      </w:r>
      <w:r w:rsidR="008974FF">
        <w:tab/>
      </w:r>
      <w:r w:rsidR="008974FF">
        <w:tab/>
      </w:r>
      <w:r w:rsidR="008974FF">
        <w:tab/>
      </w:r>
      <w:r w:rsidR="008974FF">
        <w:tab/>
      </w:r>
      <w:r w:rsidR="008974FF">
        <w:tab/>
      </w:r>
      <w:r w:rsidR="008974FF">
        <w:tab/>
      </w:r>
      <w:r w:rsidR="008974FF">
        <w:tab/>
      </w:r>
      <w:r w:rsidR="008974FF">
        <w:tab/>
      </w:r>
      <w:r w:rsidR="008974FF">
        <w:tab/>
        <w:t>-</w:t>
      </w:r>
      <w:r w:rsidR="008974FF">
        <w:tab/>
        <w:t xml:space="preserve">    2 040,38 zł.</w:t>
      </w:r>
    </w:p>
    <w:p w:rsidR="00535659" w:rsidRPr="00DB394E" w:rsidRDefault="00535659" w:rsidP="00445334">
      <w:pPr>
        <w:rPr>
          <w:b/>
          <w:sz w:val="24"/>
          <w:szCs w:val="24"/>
        </w:rPr>
      </w:pPr>
    </w:p>
    <w:p w:rsidR="008533D0" w:rsidRPr="00DB394E" w:rsidRDefault="008533D0" w:rsidP="00445334">
      <w:r w:rsidRPr="00DB394E">
        <w:rPr>
          <w:b/>
          <w:sz w:val="24"/>
          <w:szCs w:val="24"/>
        </w:rPr>
        <w:t xml:space="preserve">DOCHÓD OD OSÓB PRAWNYCH, OD OSÓB FIZYCZNYCH ORAZ OD INNYCH JEDNOSTEK NIE POSIADAJĄCYCH OSOBOWOSCI PRAWNEJ ORAZ WYDATKI ZWIAZANE Z </w:t>
      </w:r>
      <w:r w:rsidR="00445334" w:rsidRPr="00DB394E">
        <w:rPr>
          <w:b/>
          <w:sz w:val="24"/>
          <w:szCs w:val="24"/>
        </w:rPr>
        <w:t xml:space="preserve">ICH POBOREM – dział 756 – </w:t>
      </w:r>
      <w:r w:rsidRPr="00DB394E">
        <w:rPr>
          <w:b/>
          <w:sz w:val="24"/>
          <w:szCs w:val="24"/>
        </w:rPr>
        <w:t xml:space="preserve"> </w:t>
      </w:r>
      <w:r w:rsidR="00DB394E" w:rsidRPr="00DB394E">
        <w:rPr>
          <w:sz w:val="24"/>
          <w:szCs w:val="24"/>
        </w:rPr>
        <w:t xml:space="preserve">0,1 </w:t>
      </w:r>
      <w:r w:rsidR="00445334" w:rsidRPr="00DB394E">
        <w:rPr>
          <w:sz w:val="24"/>
          <w:szCs w:val="24"/>
        </w:rPr>
        <w:t>% ogółu wydatków</w:t>
      </w:r>
    </w:p>
    <w:p w:rsidR="00535659" w:rsidRPr="00DB394E" w:rsidRDefault="00445334" w:rsidP="004B204E">
      <w:pPr>
        <w:jc w:val="both"/>
      </w:pPr>
      <w:r w:rsidRPr="00DB394E">
        <w:t xml:space="preserve">W dziale tym zaplanowano  </w:t>
      </w:r>
      <w:r w:rsidR="00535659" w:rsidRPr="00DB394E">
        <w:t>wydat</w:t>
      </w:r>
      <w:r w:rsidR="00DB394E" w:rsidRPr="00DB394E">
        <w:t>ki w wysokości 23 150,00</w:t>
      </w:r>
      <w:r w:rsidR="00535659" w:rsidRPr="00DB394E">
        <w:t xml:space="preserve"> zł. wykonano</w:t>
      </w:r>
      <w:r w:rsidR="00DB394E" w:rsidRPr="00DB394E">
        <w:t xml:space="preserve"> na kwotę </w:t>
      </w:r>
      <w:r w:rsidR="00535659" w:rsidRPr="00DB394E">
        <w:t xml:space="preserve"> </w:t>
      </w:r>
      <w:r w:rsidR="00DB394E" w:rsidRPr="00DB394E">
        <w:rPr>
          <w:b/>
        </w:rPr>
        <w:t>23 250,95</w:t>
      </w:r>
      <w:r w:rsidR="00535659" w:rsidRPr="00DB394E">
        <w:rPr>
          <w:b/>
        </w:rPr>
        <w:t xml:space="preserve"> zł</w:t>
      </w:r>
      <w:r w:rsidR="00535659" w:rsidRPr="00DB394E">
        <w:t>.</w:t>
      </w:r>
      <w:r w:rsidR="00DB394E" w:rsidRPr="00DB394E">
        <w:t>, tj. w 100,4</w:t>
      </w:r>
      <w:r w:rsidR="00535659" w:rsidRPr="00DB394E">
        <w:t xml:space="preserve"> </w:t>
      </w:r>
      <w:r w:rsidR="005E572F" w:rsidRPr="00DB394E">
        <w:t xml:space="preserve">% . </w:t>
      </w:r>
    </w:p>
    <w:p w:rsidR="00DB394E" w:rsidRDefault="00DB394E" w:rsidP="004B204E">
      <w:pPr>
        <w:jc w:val="both"/>
        <w:rPr>
          <w:b/>
          <w:sz w:val="24"/>
          <w:szCs w:val="24"/>
          <w:u w:val="single"/>
        </w:rPr>
      </w:pPr>
    </w:p>
    <w:p w:rsidR="00535659" w:rsidRPr="00DB394E" w:rsidRDefault="00186C7F" w:rsidP="004B204E">
      <w:pPr>
        <w:jc w:val="both"/>
        <w:rPr>
          <w:b/>
          <w:sz w:val="24"/>
          <w:szCs w:val="24"/>
        </w:rPr>
      </w:pPr>
      <w:r w:rsidRPr="00DB394E">
        <w:rPr>
          <w:b/>
          <w:sz w:val="24"/>
          <w:szCs w:val="24"/>
          <w:u w:val="single"/>
        </w:rPr>
        <w:t>pobór podatków, opłat i ni</w:t>
      </w:r>
      <w:r w:rsidR="008533D0" w:rsidRPr="00DB394E">
        <w:rPr>
          <w:b/>
          <w:sz w:val="24"/>
          <w:szCs w:val="24"/>
          <w:u w:val="single"/>
        </w:rPr>
        <w:t>epod. należności budżetowych – rozdział 75647</w:t>
      </w:r>
      <w:r w:rsidR="008533D0" w:rsidRPr="00DB394E">
        <w:rPr>
          <w:b/>
          <w:sz w:val="24"/>
          <w:szCs w:val="24"/>
        </w:rPr>
        <w:t xml:space="preserve"> </w:t>
      </w:r>
      <w:r w:rsidR="00535659" w:rsidRPr="00DB394E">
        <w:rPr>
          <w:b/>
          <w:sz w:val="24"/>
          <w:szCs w:val="24"/>
        </w:rPr>
        <w:t xml:space="preserve"> </w:t>
      </w:r>
      <w:r w:rsidR="00DB394E">
        <w:rPr>
          <w:b/>
          <w:sz w:val="24"/>
          <w:szCs w:val="24"/>
        </w:rPr>
        <w:t>- 23 250,95 zł.</w:t>
      </w:r>
    </w:p>
    <w:p w:rsidR="008533D0" w:rsidRPr="00DB394E" w:rsidRDefault="005E572F" w:rsidP="004B204E">
      <w:pPr>
        <w:jc w:val="both"/>
      </w:pPr>
      <w:r w:rsidRPr="00DB394E">
        <w:t xml:space="preserve">Wydatki </w:t>
      </w:r>
      <w:r w:rsidR="008533D0" w:rsidRPr="00DB394E">
        <w:t xml:space="preserve">dotyczą wypłaty prowizji dla </w:t>
      </w:r>
      <w:r w:rsidR="00DB394E" w:rsidRPr="00DB394E">
        <w:t>inkasentów</w:t>
      </w:r>
      <w:r w:rsidR="008533D0" w:rsidRPr="00DB394E">
        <w:t xml:space="preserve"> za pobór podatków i </w:t>
      </w:r>
      <w:r w:rsidR="00DB394E" w:rsidRPr="00DB394E">
        <w:t xml:space="preserve">opłat </w:t>
      </w:r>
      <w:r w:rsidR="008533D0" w:rsidRPr="00DB394E">
        <w:t>oraz wydatki bieżące związa</w:t>
      </w:r>
      <w:r w:rsidRPr="00DB394E">
        <w:t>ne z poborem podatków</w:t>
      </w:r>
      <w:r w:rsidR="00DB394E" w:rsidRPr="00DB394E">
        <w:t xml:space="preserve"> w zakresie kosztów sądowych</w:t>
      </w:r>
      <w:r w:rsidRPr="00DB394E">
        <w:t xml:space="preserve">. Obejmują:                      </w:t>
      </w:r>
      <w:r w:rsidR="00DB394E" w:rsidRPr="00DB394E">
        <w:t xml:space="preserve">                              </w:t>
      </w:r>
      <w:r w:rsidRPr="00DB394E">
        <w:t xml:space="preserve">          - wynagrodzenia age</w:t>
      </w:r>
      <w:r w:rsidR="004B204E" w:rsidRPr="00DB394E">
        <w:t>ncyjno</w:t>
      </w:r>
      <w:r w:rsidR="00DB394E" w:rsidRPr="00DB394E">
        <w:t>-prowizyjnego</w:t>
      </w:r>
      <w:r w:rsidR="00DB394E" w:rsidRPr="00DB394E">
        <w:tab/>
      </w:r>
      <w:r w:rsidR="00DB394E" w:rsidRPr="00DB394E">
        <w:tab/>
      </w:r>
      <w:r w:rsidR="00DB394E" w:rsidRPr="00DB394E">
        <w:tab/>
      </w:r>
      <w:r w:rsidR="00DB394E" w:rsidRPr="00DB394E">
        <w:tab/>
      </w:r>
      <w:r w:rsidR="00DB394E" w:rsidRPr="00DB394E">
        <w:tab/>
        <w:t>-</w:t>
      </w:r>
      <w:r w:rsidR="00DB394E" w:rsidRPr="00DB394E">
        <w:tab/>
        <w:t xml:space="preserve">   18 151,72</w:t>
      </w:r>
      <w:r w:rsidRPr="00DB394E">
        <w:t xml:space="preserve"> zł.  </w:t>
      </w:r>
      <w:r w:rsidR="004B204E" w:rsidRPr="00DB394E">
        <w:t xml:space="preserve">  – opłaty k</w:t>
      </w:r>
      <w:r w:rsidR="00DB394E" w:rsidRPr="00DB394E">
        <w:t>omornicze</w:t>
      </w:r>
      <w:r w:rsidR="00DB394E" w:rsidRPr="00DB394E">
        <w:tab/>
      </w:r>
      <w:r w:rsidR="00DB394E" w:rsidRPr="00DB394E">
        <w:tab/>
      </w:r>
      <w:r w:rsidR="00DB394E" w:rsidRPr="00DB394E">
        <w:tab/>
      </w:r>
      <w:r w:rsidR="00DB394E" w:rsidRPr="00DB394E">
        <w:tab/>
      </w:r>
      <w:r w:rsidR="00DB394E" w:rsidRPr="00DB394E">
        <w:tab/>
      </w:r>
      <w:r w:rsidR="00DB394E" w:rsidRPr="00DB394E">
        <w:tab/>
      </w:r>
      <w:r w:rsidR="00DB394E" w:rsidRPr="00DB394E">
        <w:tab/>
      </w:r>
      <w:r w:rsidR="00DB394E" w:rsidRPr="00DB394E">
        <w:tab/>
        <w:t>-</w:t>
      </w:r>
      <w:r w:rsidR="00DB394E" w:rsidRPr="00DB394E">
        <w:tab/>
        <w:t xml:space="preserve">     5 099,23</w:t>
      </w:r>
      <w:r w:rsidR="004B204E" w:rsidRPr="00DB394E">
        <w:t xml:space="preserve"> zł.  </w:t>
      </w:r>
    </w:p>
    <w:p w:rsidR="00DB394E" w:rsidRDefault="00DB394E" w:rsidP="00AF34D8">
      <w:pPr>
        <w:rPr>
          <w:color w:val="FF0000"/>
          <w:sz w:val="24"/>
          <w:szCs w:val="24"/>
        </w:rPr>
      </w:pPr>
    </w:p>
    <w:p w:rsidR="00DB394E" w:rsidRPr="001760EC" w:rsidRDefault="00DB394E" w:rsidP="00AF34D8">
      <w:pPr>
        <w:rPr>
          <w:color w:val="FF0000"/>
          <w:sz w:val="24"/>
          <w:szCs w:val="24"/>
        </w:rPr>
      </w:pPr>
    </w:p>
    <w:p w:rsidR="008533D0" w:rsidRPr="00DB394E" w:rsidRDefault="00AF34D8" w:rsidP="00AF34D8">
      <w:pPr>
        <w:rPr>
          <w:b/>
          <w:sz w:val="24"/>
          <w:szCs w:val="24"/>
        </w:rPr>
      </w:pPr>
      <w:r w:rsidRPr="00DB394E">
        <w:rPr>
          <w:b/>
          <w:sz w:val="24"/>
          <w:szCs w:val="24"/>
        </w:rPr>
        <w:lastRenderedPageBreak/>
        <w:t xml:space="preserve">DZIAŁ 757 - </w:t>
      </w:r>
      <w:r w:rsidR="008533D0" w:rsidRPr="00DB394E">
        <w:rPr>
          <w:b/>
          <w:sz w:val="24"/>
          <w:szCs w:val="24"/>
        </w:rPr>
        <w:t>OBSŁUGA DŁUGU PUBLICZNEGO –</w:t>
      </w:r>
      <w:r w:rsidRPr="00DB394E">
        <w:rPr>
          <w:b/>
          <w:sz w:val="24"/>
          <w:szCs w:val="24"/>
        </w:rPr>
        <w:t xml:space="preserve">– </w:t>
      </w:r>
      <w:r w:rsidR="00DB394E" w:rsidRPr="00DB394E">
        <w:t xml:space="preserve">1,5 </w:t>
      </w:r>
      <w:r w:rsidR="00535659" w:rsidRPr="00DB394E">
        <w:t xml:space="preserve"> </w:t>
      </w:r>
      <w:r w:rsidRPr="00DB394E">
        <w:t>% ogółu wydatków</w:t>
      </w:r>
      <w:r w:rsidRPr="00DB394E">
        <w:rPr>
          <w:b/>
          <w:sz w:val="24"/>
          <w:szCs w:val="24"/>
        </w:rPr>
        <w:t xml:space="preserve">  </w:t>
      </w:r>
      <w:r w:rsidR="008533D0" w:rsidRPr="00DB394E">
        <w:rPr>
          <w:b/>
          <w:sz w:val="24"/>
          <w:szCs w:val="24"/>
        </w:rPr>
        <w:t xml:space="preserve"> </w:t>
      </w:r>
    </w:p>
    <w:p w:rsidR="008533D0" w:rsidRPr="006368EA" w:rsidRDefault="008533D0" w:rsidP="006368EA">
      <w:pPr>
        <w:jc w:val="both"/>
        <w:rPr>
          <w:sz w:val="24"/>
          <w:szCs w:val="24"/>
        </w:rPr>
      </w:pPr>
      <w:r w:rsidRPr="006368EA">
        <w:rPr>
          <w:b/>
          <w:sz w:val="24"/>
          <w:szCs w:val="24"/>
          <w:u w:val="single"/>
        </w:rPr>
        <w:t>obsługa papierów wartościowych , kredytów i pożyczek jst – rozdział 75702</w:t>
      </w:r>
      <w:r w:rsidRPr="006368EA">
        <w:rPr>
          <w:sz w:val="24"/>
          <w:szCs w:val="24"/>
        </w:rPr>
        <w:t xml:space="preserve"> </w:t>
      </w:r>
      <w:r w:rsidR="00DB394E" w:rsidRPr="006368EA">
        <w:rPr>
          <w:b/>
          <w:sz w:val="24"/>
          <w:szCs w:val="24"/>
        </w:rPr>
        <w:t>– 550</w:t>
      </w:r>
      <w:r w:rsidR="006368EA" w:rsidRPr="006368EA">
        <w:rPr>
          <w:b/>
          <w:sz w:val="24"/>
          <w:szCs w:val="24"/>
        </w:rPr>
        <w:t> 684,58</w:t>
      </w:r>
      <w:r w:rsidR="00865748" w:rsidRPr="006368EA">
        <w:rPr>
          <w:b/>
          <w:sz w:val="24"/>
          <w:szCs w:val="24"/>
        </w:rPr>
        <w:t xml:space="preserve"> zł</w:t>
      </w:r>
      <w:r w:rsidR="00AF34D8" w:rsidRPr="006368EA">
        <w:rPr>
          <w:sz w:val="24"/>
          <w:szCs w:val="24"/>
        </w:rPr>
        <w:t xml:space="preserve"> </w:t>
      </w:r>
      <w:r w:rsidR="00865748" w:rsidRPr="006368EA">
        <w:rPr>
          <w:sz w:val="24"/>
          <w:szCs w:val="24"/>
        </w:rPr>
        <w:t>W</w:t>
      </w:r>
      <w:r w:rsidR="00AF34D8" w:rsidRPr="006368EA">
        <w:rPr>
          <w:sz w:val="24"/>
          <w:szCs w:val="24"/>
        </w:rPr>
        <w:t>ydatki</w:t>
      </w:r>
      <w:r w:rsidR="00865748" w:rsidRPr="006368EA">
        <w:rPr>
          <w:sz w:val="24"/>
          <w:szCs w:val="24"/>
        </w:rPr>
        <w:t xml:space="preserve"> związane z obsługą zaciągniętych kredytów inwestycyjnych i obrotowych</w:t>
      </w:r>
      <w:r w:rsidR="006368EA" w:rsidRPr="006368EA">
        <w:rPr>
          <w:sz w:val="24"/>
          <w:szCs w:val="24"/>
        </w:rPr>
        <w:t xml:space="preserve"> oraz wykupu obligacji komunalnych w latach poprzednich</w:t>
      </w:r>
      <w:r w:rsidR="00865748" w:rsidRPr="006368EA">
        <w:rPr>
          <w:sz w:val="24"/>
          <w:szCs w:val="24"/>
        </w:rPr>
        <w:t xml:space="preserve"> i stanowią naliczone </w:t>
      </w:r>
      <w:r w:rsidRPr="006368EA">
        <w:rPr>
          <w:sz w:val="24"/>
          <w:szCs w:val="24"/>
        </w:rPr>
        <w:t xml:space="preserve"> odsetki od </w:t>
      </w:r>
      <w:r w:rsidR="006368EA" w:rsidRPr="006368EA">
        <w:rPr>
          <w:sz w:val="24"/>
          <w:szCs w:val="24"/>
        </w:rPr>
        <w:t xml:space="preserve">niniejszych </w:t>
      </w:r>
      <w:r w:rsidR="00865748" w:rsidRPr="006368EA">
        <w:rPr>
          <w:sz w:val="24"/>
          <w:szCs w:val="24"/>
        </w:rPr>
        <w:t>zobowiązań. Odsetki są zmienne</w:t>
      </w:r>
      <w:r w:rsidR="006368EA" w:rsidRPr="006368EA">
        <w:rPr>
          <w:sz w:val="24"/>
          <w:szCs w:val="24"/>
        </w:rPr>
        <w:t xml:space="preserve">, </w:t>
      </w:r>
      <w:r w:rsidR="00865748" w:rsidRPr="006368EA">
        <w:rPr>
          <w:sz w:val="24"/>
          <w:szCs w:val="24"/>
        </w:rPr>
        <w:t>płacone wg zawiadomień banków.</w:t>
      </w:r>
      <w:r w:rsidR="006368EA" w:rsidRPr="006368EA">
        <w:rPr>
          <w:sz w:val="24"/>
          <w:szCs w:val="24"/>
        </w:rPr>
        <w:t xml:space="preserve"> Wykonano  99,9</w:t>
      </w:r>
      <w:r w:rsidR="00535659" w:rsidRPr="006368EA">
        <w:rPr>
          <w:sz w:val="24"/>
          <w:szCs w:val="24"/>
        </w:rPr>
        <w:t xml:space="preserve"> </w:t>
      </w:r>
      <w:r w:rsidR="001D4745" w:rsidRPr="006368EA">
        <w:rPr>
          <w:sz w:val="24"/>
          <w:szCs w:val="24"/>
        </w:rPr>
        <w:t>% planu</w:t>
      </w:r>
      <w:r w:rsidR="00535659" w:rsidRPr="006368EA">
        <w:rPr>
          <w:sz w:val="24"/>
          <w:szCs w:val="24"/>
        </w:rPr>
        <w:t xml:space="preserve"> po zmianach</w:t>
      </w:r>
      <w:r w:rsidR="001D4745" w:rsidRPr="006368EA">
        <w:rPr>
          <w:sz w:val="24"/>
          <w:szCs w:val="24"/>
        </w:rPr>
        <w:t>.</w:t>
      </w:r>
      <w:r w:rsidR="00865748" w:rsidRPr="006368EA">
        <w:rPr>
          <w:sz w:val="24"/>
          <w:szCs w:val="24"/>
        </w:rPr>
        <w:t xml:space="preserve"> </w:t>
      </w:r>
    </w:p>
    <w:p w:rsidR="0037674F" w:rsidRPr="00661976" w:rsidRDefault="0046724E" w:rsidP="00865748">
      <w:pPr>
        <w:rPr>
          <w:sz w:val="24"/>
          <w:szCs w:val="24"/>
        </w:rPr>
      </w:pPr>
      <w:r w:rsidRPr="00661976">
        <w:rPr>
          <w:sz w:val="24"/>
          <w:szCs w:val="24"/>
        </w:rPr>
        <w:t xml:space="preserve">- </w:t>
      </w:r>
      <w:r w:rsidR="005304F2" w:rsidRPr="00661976">
        <w:rPr>
          <w:sz w:val="24"/>
          <w:szCs w:val="24"/>
        </w:rPr>
        <w:t xml:space="preserve">odsetki od kredytu PKO </w:t>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304F2" w:rsidRPr="00661976">
        <w:rPr>
          <w:sz w:val="24"/>
          <w:szCs w:val="24"/>
        </w:rPr>
        <w:t>27 004,53</w:t>
      </w:r>
      <w:r w:rsidRPr="00661976">
        <w:rPr>
          <w:sz w:val="24"/>
          <w:szCs w:val="24"/>
        </w:rPr>
        <w:t xml:space="preserve"> zł.                                                                                                                    – o</w:t>
      </w:r>
      <w:r w:rsidR="00D56BAA" w:rsidRPr="00661976">
        <w:rPr>
          <w:sz w:val="24"/>
          <w:szCs w:val="24"/>
        </w:rPr>
        <w:t xml:space="preserve">dsetki od kredytu BBS  </w:t>
      </w:r>
      <w:r w:rsidR="00541AE4" w:rsidRPr="00661976">
        <w:rPr>
          <w:sz w:val="24"/>
          <w:szCs w:val="24"/>
        </w:rPr>
        <w:t xml:space="preserve"> długoterminowego    </w:t>
      </w:r>
      <w:r w:rsidR="00661976" w:rsidRPr="00661976">
        <w:rPr>
          <w:sz w:val="24"/>
          <w:szCs w:val="24"/>
        </w:rPr>
        <w:tab/>
      </w:r>
      <w:r w:rsidR="00661976" w:rsidRPr="00661976">
        <w:rPr>
          <w:sz w:val="24"/>
          <w:szCs w:val="24"/>
        </w:rPr>
        <w:tab/>
      </w:r>
      <w:r w:rsidR="00661976" w:rsidRPr="00661976">
        <w:rPr>
          <w:sz w:val="24"/>
          <w:szCs w:val="24"/>
        </w:rPr>
        <w:tab/>
      </w:r>
      <w:r w:rsidR="00661976" w:rsidRPr="00661976">
        <w:rPr>
          <w:sz w:val="24"/>
          <w:szCs w:val="24"/>
        </w:rPr>
        <w:tab/>
        <w:t xml:space="preserve">            </w:t>
      </w:r>
      <w:r w:rsidR="00541AE4" w:rsidRPr="00661976">
        <w:rPr>
          <w:sz w:val="24"/>
          <w:szCs w:val="24"/>
        </w:rPr>
        <w:t xml:space="preserve"> 91 442,49 zł.</w:t>
      </w:r>
      <w:r w:rsidR="00661976" w:rsidRPr="00661976">
        <w:rPr>
          <w:sz w:val="24"/>
          <w:szCs w:val="24"/>
        </w:rPr>
        <w:t xml:space="preserve">             </w:t>
      </w:r>
      <w:r w:rsidR="00541AE4" w:rsidRPr="00661976">
        <w:rPr>
          <w:sz w:val="24"/>
          <w:szCs w:val="24"/>
        </w:rPr>
        <w:t xml:space="preserve"> oraz w rachunku bieżącym – krótkoterminowym </w:t>
      </w:r>
      <w:r w:rsidR="00661976" w:rsidRPr="00661976">
        <w:rPr>
          <w:sz w:val="24"/>
          <w:szCs w:val="24"/>
        </w:rPr>
        <w:tab/>
      </w:r>
      <w:r w:rsidR="00661976" w:rsidRPr="00661976">
        <w:rPr>
          <w:sz w:val="24"/>
          <w:szCs w:val="24"/>
        </w:rPr>
        <w:tab/>
      </w:r>
      <w:r w:rsidR="00661976" w:rsidRPr="00661976">
        <w:rPr>
          <w:sz w:val="24"/>
          <w:szCs w:val="24"/>
        </w:rPr>
        <w:tab/>
      </w:r>
      <w:r w:rsidR="00661976" w:rsidRPr="00661976">
        <w:rPr>
          <w:sz w:val="24"/>
          <w:szCs w:val="24"/>
        </w:rPr>
        <w:tab/>
      </w:r>
      <w:r w:rsidR="00661976" w:rsidRPr="00661976">
        <w:rPr>
          <w:sz w:val="24"/>
          <w:szCs w:val="24"/>
        </w:rPr>
        <w:tab/>
        <w:t>85</w:t>
      </w:r>
      <w:r w:rsidR="00541AE4" w:rsidRPr="00661976">
        <w:rPr>
          <w:sz w:val="24"/>
          <w:szCs w:val="24"/>
        </w:rPr>
        <w:t> 090,66 zł.</w:t>
      </w:r>
      <w:r w:rsidR="00D56BAA" w:rsidRPr="00661976">
        <w:rPr>
          <w:sz w:val="24"/>
          <w:szCs w:val="24"/>
        </w:rPr>
        <w:t xml:space="preserve">                                                                                                    </w:t>
      </w:r>
      <w:r w:rsidR="00541AE4" w:rsidRPr="00661976">
        <w:rPr>
          <w:sz w:val="24"/>
          <w:szCs w:val="24"/>
        </w:rPr>
        <w:t xml:space="preserve">                          – odsetki od </w:t>
      </w:r>
      <w:r w:rsidR="00661976">
        <w:rPr>
          <w:sz w:val="24"/>
          <w:szCs w:val="24"/>
        </w:rPr>
        <w:t xml:space="preserve">wykupu </w:t>
      </w:r>
      <w:r w:rsidR="00541AE4" w:rsidRPr="00661976">
        <w:rPr>
          <w:sz w:val="24"/>
          <w:szCs w:val="24"/>
        </w:rPr>
        <w:t>obligacji</w:t>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r>
      <w:r w:rsidR="00541AE4" w:rsidRPr="00661976">
        <w:rPr>
          <w:sz w:val="24"/>
          <w:szCs w:val="24"/>
        </w:rPr>
        <w:tab/>
        <w:t xml:space="preserve">          347 146,90</w:t>
      </w:r>
      <w:r w:rsidR="00D56BAA" w:rsidRPr="00661976">
        <w:rPr>
          <w:sz w:val="24"/>
          <w:szCs w:val="24"/>
        </w:rPr>
        <w:t xml:space="preserve"> zł.</w:t>
      </w:r>
    </w:p>
    <w:p w:rsidR="0046724E" w:rsidRPr="001760EC" w:rsidRDefault="0046724E" w:rsidP="00865748">
      <w:pPr>
        <w:rPr>
          <w:b/>
          <w:color w:val="FF0000"/>
          <w:sz w:val="24"/>
          <w:szCs w:val="24"/>
        </w:rPr>
      </w:pPr>
    </w:p>
    <w:p w:rsidR="008533D0" w:rsidRPr="000230C5" w:rsidRDefault="00865748" w:rsidP="00865748">
      <w:pPr>
        <w:rPr>
          <w:b/>
          <w:sz w:val="24"/>
          <w:szCs w:val="24"/>
        </w:rPr>
      </w:pPr>
      <w:r w:rsidRPr="000230C5">
        <w:rPr>
          <w:b/>
          <w:sz w:val="24"/>
          <w:szCs w:val="24"/>
        </w:rPr>
        <w:t xml:space="preserve">DZIAŁ 758 - </w:t>
      </w:r>
      <w:r w:rsidR="008533D0" w:rsidRPr="000230C5">
        <w:rPr>
          <w:b/>
          <w:sz w:val="24"/>
          <w:szCs w:val="24"/>
        </w:rPr>
        <w:t>R</w:t>
      </w:r>
      <w:r w:rsidRPr="000230C5">
        <w:rPr>
          <w:b/>
          <w:sz w:val="24"/>
          <w:szCs w:val="24"/>
        </w:rPr>
        <w:t xml:space="preserve">ÓŻNE ROZLICZENIA </w:t>
      </w:r>
      <w:r w:rsidRPr="000230C5">
        <w:rPr>
          <w:sz w:val="24"/>
          <w:szCs w:val="24"/>
        </w:rPr>
        <w:t>–       0%</w:t>
      </w:r>
      <w:r w:rsidRPr="000230C5">
        <w:rPr>
          <w:b/>
          <w:sz w:val="24"/>
          <w:szCs w:val="24"/>
        </w:rPr>
        <w:t xml:space="preserve">  </w:t>
      </w:r>
    </w:p>
    <w:p w:rsidR="000230C5" w:rsidRPr="000230C5" w:rsidRDefault="000230C5" w:rsidP="008533D0">
      <w:pPr>
        <w:rPr>
          <w:b/>
          <w:sz w:val="24"/>
          <w:szCs w:val="24"/>
          <w:u w:val="single"/>
        </w:rPr>
      </w:pPr>
      <w:r w:rsidRPr="000230C5">
        <w:rPr>
          <w:b/>
          <w:sz w:val="24"/>
          <w:szCs w:val="24"/>
          <w:u w:val="single"/>
        </w:rPr>
        <w:t xml:space="preserve">Różne rozliczenia finansowe – rozdział 75814 – 7 350,00 zł. </w:t>
      </w:r>
    </w:p>
    <w:p w:rsidR="000230C5" w:rsidRPr="000230C5" w:rsidRDefault="000230C5" w:rsidP="008533D0">
      <w:r w:rsidRPr="000230C5">
        <w:t xml:space="preserve">Koszty postępowania sądowego za prowadzone sprawy przyznane przez Sąd </w:t>
      </w:r>
    </w:p>
    <w:p w:rsidR="00865748" w:rsidRPr="000230C5" w:rsidRDefault="00865748" w:rsidP="008533D0">
      <w:pPr>
        <w:rPr>
          <w:sz w:val="24"/>
          <w:szCs w:val="24"/>
        </w:rPr>
      </w:pPr>
      <w:r w:rsidRPr="000230C5">
        <w:rPr>
          <w:b/>
          <w:sz w:val="24"/>
          <w:szCs w:val="24"/>
          <w:u w:val="single"/>
        </w:rPr>
        <w:t>Rezerwy ogólne i c</w:t>
      </w:r>
      <w:r w:rsidR="001D4745" w:rsidRPr="000230C5">
        <w:rPr>
          <w:b/>
          <w:sz w:val="24"/>
          <w:szCs w:val="24"/>
          <w:u w:val="single"/>
        </w:rPr>
        <w:t>elowe – rozdział 75818 – 0,00</w:t>
      </w:r>
      <w:r w:rsidR="0037674F" w:rsidRPr="000230C5">
        <w:rPr>
          <w:b/>
          <w:sz w:val="24"/>
          <w:szCs w:val="24"/>
          <w:u w:val="single"/>
        </w:rPr>
        <w:t xml:space="preserve"> </w:t>
      </w:r>
      <w:r w:rsidRPr="000230C5">
        <w:rPr>
          <w:b/>
          <w:sz w:val="24"/>
          <w:szCs w:val="24"/>
          <w:u w:val="single"/>
        </w:rPr>
        <w:t xml:space="preserve"> zł</w:t>
      </w:r>
      <w:r w:rsidRPr="000230C5">
        <w:rPr>
          <w:sz w:val="24"/>
          <w:szCs w:val="24"/>
        </w:rPr>
        <w:t xml:space="preserve">. </w:t>
      </w:r>
      <w:r w:rsidR="008533D0" w:rsidRPr="000230C5">
        <w:rPr>
          <w:sz w:val="24"/>
          <w:szCs w:val="24"/>
        </w:rPr>
        <w:t xml:space="preserve"> </w:t>
      </w:r>
    </w:p>
    <w:p w:rsidR="0083721B" w:rsidRPr="000230C5" w:rsidRDefault="008533D0" w:rsidP="000230C5">
      <w:pPr>
        <w:jc w:val="both"/>
      </w:pPr>
      <w:r w:rsidRPr="000230C5">
        <w:t>Na kwotę wydatków w tym dziale przewidzia</w:t>
      </w:r>
      <w:r w:rsidR="001D4745" w:rsidRPr="000230C5">
        <w:t>na jest</w:t>
      </w:r>
      <w:r w:rsidR="00865748" w:rsidRPr="000230C5">
        <w:t xml:space="preserve">  rezerwa ogólna</w:t>
      </w:r>
      <w:r w:rsidR="0037674F" w:rsidRPr="000230C5">
        <w:t xml:space="preserve"> i</w:t>
      </w:r>
      <w:r w:rsidR="00535659" w:rsidRPr="000230C5">
        <w:t xml:space="preserve"> celowa</w:t>
      </w:r>
      <w:r w:rsidR="0037674F" w:rsidRPr="000230C5">
        <w:t xml:space="preserve"> na zarządzanie kryzysowe</w:t>
      </w:r>
      <w:r w:rsidR="00535659" w:rsidRPr="000230C5">
        <w:t>.  U</w:t>
      </w:r>
      <w:r w:rsidR="0037674F" w:rsidRPr="000230C5">
        <w:t>stalona i obliczona</w:t>
      </w:r>
      <w:r w:rsidRPr="000230C5">
        <w:t xml:space="preserve"> obligatoryjnie na nie przewidziane wydatki powstałe w rok</w:t>
      </w:r>
      <w:r w:rsidR="00865748" w:rsidRPr="000230C5">
        <w:t>u budżetowym w wysokośc</w:t>
      </w:r>
      <w:r w:rsidR="0037674F" w:rsidRPr="000230C5">
        <w:t xml:space="preserve">i  </w:t>
      </w:r>
      <w:r w:rsidR="00865748" w:rsidRPr="000230C5">
        <w:t xml:space="preserve"> </w:t>
      </w:r>
      <w:r w:rsidR="000230C5" w:rsidRPr="000230C5">
        <w:t>145 520</w:t>
      </w:r>
      <w:r w:rsidR="0037674F" w:rsidRPr="000230C5">
        <w:t xml:space="preserve"> </w:t>
      </w:r>
      <w:r w:rsidRPr="000230C5">
        <w:t xml:space="preserve">zł. </w:t>
      </w:r>
      <w:r w:rsidR="00535659" w:rsidRPr="000230C5">
        <w:t>zosta</w:t>
      </w:r>
      <w:r w:rsidR="000230C5" w:rsidRPr="000230C5">
        <w:t xml:space="preserve">ła rozdysponowana w grudniu 2010 roku </w:t>
      </w:r>
      <w:r w:rsidR="00535659" w:rsidRPr="000230C5">
        <w:t>zarządzeniem Burmistrza.</w:t>
      </w:r>
    </w:p>
    <w:p w:rsidR="00535659" w:rsidRPr="001760EC" w:rsidRDefault="00535659" w:rsidP="00865748">
      <w:pPr>
        <w:rPr>
          <w:color w:val="FF0000"/>
        </w:rPr>
      </w:pPr>
    </w:p>
    <w:p w:rsidR="008533D0" w:rsidRPr="00292EFC" w:rsidRDefault="00865748" w:rsidP="008533D0">
      <w:pPr>
        <w:rPr>
          <w:sz w:val="24"/>
          <w:szCs w:val="24"/>
        </w:rPr>
      </w:pPr>
      <w:r w:rsidRPr="00292EFC">
        <w:rPr>
          <w:b/>
          <w:sz w:val="24"/>
          <w:szCs w:val="24"/>
        </w:rPr>
        <w:t xml:space="preserve">DZIAŁ  801 -   </w:t>
      </w:r>
      <w:r w:rsidR="008533D0" w:rsidRPr="00292EFC">
        <w:rPr>
          <w:b/>
          <w:sz w:val="24"/>
          <w:szCs w:val="24"/>
        </w:rPr>
        <w:t xml:space="preserve">OŚWIATA  I  WYCHOWANIE   -   </w:t>
      </w:r>
      <w:r w:rsidR="00292EFC" w:rsidRPr="00292EFC">
        <w:rPr>
          <w:b/>
          <w:sz w:val="24"/>
          <w:szCs w:val="24"/>
        </w:rPr>
        <w:t>41,5</w:t>
      </w:r>
      <w:r w:rsidR="00066C4D" w:rsidRPr="00292EFC">
        <w:rPr>
          <w:b/>
          <w:sz w:val="24"/>
          <w:szCs w:val="24"/>
        </w:rPr>
        <w:t xml:space="preserve"> </w:t>
      </w:r>
      <w:r w:rsidRPr="00292EFC">
        <w:rPr>
          <w:b/>
          <w:sz w:val="24"/>
          <w:szCs w:val="24"/>
        </w:rPr>
        <w:t>% ogółem wydatków</w:t>
      </w:r>
    </w:p>
    <w:p w:rsidR="00292EFC" w:rsidRPr="00292EFC" w:rsidRDefault="00865748" w:rsidP="008533D0">
      <w:r w:rsidRPr="00292EFC">
        <w:t>Plan</w:t>
      </w:r>
      <w:r w:rsidR="004967A8" w:rsidRPr="00292EFC">
        <w:t xml:space="preserve"> </w:t>
      </w:r>
      <w:r w:rsidR="00D55396" w:rsidRPr="00292EFC">
        <w:t xml:space="preserve">wydatków </w:t>
      </w:r>
      <w:r w:rsidR="0083721B" w:rsidRPr="00292EFC">
        <w:t xml:space="preserve">na </w:t>
      </w:r>
      <w:r w:rsidR="00292EFC" w:rsidRPr="00292EFC">
        <w:t>ten dział wynosił  16 325 007,74</w:t>
      </w:r>
      <w:r w:rsidRPr="00292EFC">
        <w:t xml:space="preserve"> zł., z czego wykonano </w:t>
      </w:r>
      <w:r w:rsidR="004967A8" w:rsidRPr="00292EFC">
        <w:t xml:space="preserve"> </w:t>
      </w:r>
      <w:r w:rsidR="00292EFC" w:rsidRPr="00292EFC">
        <w:rPr>
          <w:b/>
        </w:rPr>
        <w:t>14 932 664,11</w:t>
      </w:r>
      <w:r w:rsidR="00D55396" w:rsidRPr="00292EFC">
        <w:rPr>
          <w:b/>
        </w:rPr>
        <w:t>zł.</w:t>
      </w:r>
      <w:r w:rsidR="004967A8" w:rsidRPr="00292EFC">
        <w:rPr>
          <w:b/>
        </w:rPr>
        <w:t>,</w:t>
      </w:r>
      <w:r w:rsidR="00292EFC" w:rsidRPr="00292EFC">
        <w:t xml:space="preserve"> tj.               91,5</w:t>
      </w:r>
      <w:r w:rsidR="0083721B" w:rsidRPr="00292EFC">
        <w:t xml:space="preserve"> % planu</w:t>
      </w:r>
      <w:r w:rsidRPr="00292EFC">
        <w:t xml:space="preserve">.   </w:t>
      </w:r>
      <w:r w:rsidR="00D55396" w:rsidRPr="00292EFC">
        <w:t xml:space="preserve">Z czego </w:t>
      </w:r>
      <w:r w:rsidR="00D55396" w:rsidRPr="00292EFC">
        <w:rPr>
          <w:b/>
        </w:rPr>
        <w:t>wydat</w:t>
      </w:r>
      <w:r w:rsidR="00292EFC" w:rsidRPr="00292EFC">
        <w:rPr>
          <w:b/>
        </w:rPr>
        <w:t>ki bieżące stanowią 10 629 019,97</w:t>
      </w:r>
      <w:r w:rsidR="00D55396" w:rsidRPr="00292EFC">
        <w:rPr>
          <w:b/>
        </w:rPr>
        <w:t xml:space="preserve"> zł</w:t>
      </w:r>
      <w:r w:rsidR="00D55396" w:rsidRPr="00292EFC">
        <w:t>.</w:t>
      </w:r>
      <w:r w:rsidR="00292EFC" w:rsidRPr="00292EFC">
        <w:t>,tj. 35% wydatków bieżących ogółem</w:t>
      </w:r>
      <w:r w:rsidR="00D55396" w:rsidRPr="00292EFC">
        <w:t xml:space="preserve"> </w:t>
      </w:r>
      <w:r w:rsidR="00292EFC" w:rsidRPr="00292EFC">
        <w:t xml:space="preserve">      </w:t>
      </w:r>
    </w:p>
    <w:p w:rsidR="008533D0" w:rsidRPr="00DD1EB6" w:rsidRDefault="008533D0" w:rsidP="008533D0">
      <w:r w:rsidRPr="00DD1EB6">
        <w:rPr>
          <w:b/>
          <w:sz w:val="24"/>
          <w:szCs w:val="24"/>
          <w:u w:val="single"/>
        </w:rPr>
        <w:t>Szkoły podstawo</w:t>
      </w:r>
      <w:r w:rsidR="004967A8" w:rsidRPr="00DD1EB6">
        <w:rPr>
          <w:b/>
          <w:sz w:val="24"/>
          <w:szCs w:val="24"/>
          <w:u w:val="single"/>
        </w:rPr>
        <w:t>we</w:t>
      </w:r>
      <w:r w:rsidR="00292EFC" w:rsidRPr="00DD1EB6">
        <w:rPr>
          <w:b/>
          <w:sz w:val="24"/>
          <w:szCs w:val="24"/>
          <w:u w:val="single"/>
        </w:rPr>
        <w:t xml:space="preserve"> – rozdział 80101 – 5 594 709,08</w:t>
      </w:r>
      <w:r w:rsidR="00FE1A93" w:rsidRPr="00DD1EB6">
        <w:rPr>
          <w:b/>
          <w:sz w:val="24"/>
          <w:szCs w:val="24"/>
          <w:u w:val="single"/>
        </w:rPr>
        <w:t xml:space="preserve"> </w:t>
      </w:r>
      <w:r w:rsidRPr="00DD1EB6">
        <w:rPr>
          <w:b/>
          <w:sz w:val="24"/>
          <w:szCs w:val="24"/>
          <w:u w:val="single"/>
        </w:rPr>
        <w:t>zł.</w:t>
      </w:r>
      <w:r w:rsidR="00FE1A93" w:rsidRPr="00DD1EB6">
        <w:rPr>
          <w:b/>
          <w:sz w:val="24"/>
          <w:szCs w:val="24"/>
        </w:rPr>
        <w:t xml:space="preserve"> </w:t>
      </w:r>
      <w:r w:rsidR="00DD1EB6" w:rsidRPr="00DD1EB6">
        <w:rPr>
          <w:sz w:val="24"/>
          <w:szCs w:val="24"/>
          <w:u w:val="single"/>
        </w:rPr>
        <w:t>plan 5 881 894,58</w:t>
      </w:r>
      <w:r w:rsidR="004967A8" w:rsidRPr="00DD1EB6">
        <w:rPr>
          <w:sz w:val="24"/>
          <w:szCs w:val="24"/>
          <w:u w:val="single"/>
        </w:rPr>
        <w:t xml:space="preserve"> zł.</w:t>
      </w:r>
    </w:p>
    <w:tbl>
      <w:tblPr>
        <w:tblStyle w:val="Tabela-Siatka"/>
        <w:tblW w:w="0" w:type="auto"/>
        <w:tblLook w:val="04A0"/>
      </w:tblPr>
      <w:tblGrid>
        <w:gridCol w:w="529"/>
        <w:gridCol w:w="2450"/>
        <w:gridCol w:w="1774"/>
        <w:gridCol w:w="1512"/>
      </w:tblGrid>
      <w:tr w:rsidR="00D55396" w:rsidRPr="00DD1EB6" w:rsidTr="00FE1A93">
        <w:trPr>
          <w:gridAfter w:val="2"/>
          <w:wAfter w:w="3286" w:type="dxa"/>
          <w:trHeight w:val="293"/>
        </w:trPr>
        <w:tc>
          <w:tcPr>
            <w:tcW w:w="529" w:type="dxa"/>
            <w:vMerge w:val="restart"/>
          </w:tcPr>
          <w:p w:rsidR="00D55396" w:rsidRPr="00DD1EB6" w:rsidRDefault="00D55396" w:rsidP="008533D0">
            <w:pPr>
              <w:rPr>
                <w:b/>
                <w:sz w:val="24"/>
                <w:szCs w:val="24"/>
              </w:rPr>
            </w:pPr>
            <w:r w:rsidRPr="00DD1EB6">
              <w:rPr>
                <w:b/>
                <w:sz w:val="24"/>
                <w:szCs w:val="24"/>
              </w:rPr>
              <w:t>Lp</w:t>
            </w:r>
          </w:p>
        </w:tc>
        <w:tc>
          <w:tcPr>
            <w:tcW w:w="2450" w:type="dxa"/>
            <w:vMerge w:val="restart"/>
          </w:tcPr>
          <w:p w:rsidR="00D55396" w:rsidRPr="00DD1EB6" w:rsidRDefault="00D55396" w:rsidP="008533D0">
            <w:pPr>
              <w:rPr>
                <w:b/>
                <w:sz w:val="24"/>
                <w:szCs w:val="24"/>
              </w:rPr>
            </w:pPr>
            <w:r w:rsidRPr="00DD1EB6">
              <w:rPr>
                <w:b/>
                <w:sz w:val="24"/>
                <w:szCs w:val="24"/>
              </w:rPr>
              <w:t>Nazwa jednostki</w:t>
            </w:r>
          </w:p>
        </w:tc>
      </w:tr>
      <w:tr w:rsidR="00D55396" w:rsidRPr="00DD1EB6" w:rsidTr="00D55396">
        <w:tc>
          <w:tcPr>
            <w:tcW w:w="529" w:type="dxa"/>
            <w:vMerge/>
          </w:tcPr>
          <w:p w:rsidR="00D55396" w:rsidRPr="00DD1EB6" w:rsidRDefault="00D55396" w:rsidP="008533D0">
            <w:pPr>
              <w:rPr>
                <w:b/>
                <w:sz w:val="24"/>
                <w:szCs w:val="24"/>
              </w:rPr>
            </w:pPr>
          </w:p>
        </w:tc>
        <w:tc>
          <w:tcPr>
            <w:tcW w:w="2450" w:type="dxa"/>
            <w:vMerge/>
          </w:tcPr>
          <w:p w:rsidR="00D55396" w:rsidRPr="00DD1EB6" w:rsidRDefault="00D55396" w:rsidP="008533D0">
            <w:pPr>
              <w:rPr>
                <w:b/>
                <w:sz w:val="24"/>
                <w:szCs w:val="24"/>
              </w:rPr>
            </w:pPr>
          </w:p>
        </w:tc>
        <w:tc>
          <w:tcPr>
            <w:tcW w:w="1774" w:type="dxa"/>
          </w:tcPr>
          <w:p w:rsidR="00D55396" w:rsidRPr="00DD1EB6" w:rsidRDefault="00D55396" w:rsidP="008533D0">
            <w:pPr>
              <w:rPr>
                <w:b/>
                <w:sz w:val="24"/>
                <w:szCs w:val="24"/>
              </w:rPr>
            </w:pPr>
            <w:r w:rsidRPr="00DD1EB6">
              <w:rPr>
                <w:b/>
                <w:sz w:val="24"/>
                <w:szCs w:val="24"/>
              </w:rPr>
              <w:t>Wynagrodzenia wraz z pochodnymi</w:t>
            </w:r>
          </w:p>
        </w:tc>
        <w:tc>
          <w:tcPr>
            <w:tcW w:w="1512" w:type="dxa"/>
          </w:tcPr>
          <w:p w:rsidR="00D55396" w:rsidRPr="00DD1EB6" w:rsidRDefault="00D55396" w:rsidP="008533D0">
            <w:pPr>
              <w:rPr>
                <w:b/>
                <w:sz w:val="24"/>
                <w:szCs w:val="24"/>
              </w:rPr>
            </w:pPr>
            <w:r w:rsidRPr="00DD1EB6">
              <w:rPr>
                <w:b/>
                <w:sz w:val="24"/>
                <w:szCs w:val="24"/>
              </w:rPr>
              <w:t>Pozostałe wydatki bieżące</w:t>
            </w:r>
          </w:p>
        </w:tc>
      </w:tr>
      <w:tr w:rsidR="00D55396" w:rsidRPr="00DD1EB6" w:rsidTr="00D55396">
        <w:tc>
          <w:tcPr>
            <w:tcW w:w="529" w:type="dxa"/>
          </w:tcPr>
          <w:p w:rsidR="00D55396" w:rsidRPr="00DD1EB6" w:rsidRDefault="00D55396" w:rsidP="008533D0">
            <w:pPr>
              <w:rPr>
                <w:sz w:val="24"/>
                <w:szCs w:val="24"/>
              </w:rPr>
            </w:pPr>
            <w:r w:rsidRPr="00DD1EB6">
              <w:rPr>
                <w:sz w:val="24"/>
                <w:szCs w:val="24"/>
              </w:rPr>
              <w:t>1</w:t>
            </w:r>
          </w:p>
        </w:tc>
        <w:tc>
          <w:tcPr>
            <w:tcW w:w="2450" w:type="dxa"/>
          </w:tcPr>
          <w:p w:rsidR="00D55396" w:rsidRPr="00DD1EB6" w:rsidRDefault="00D55396" w:rsidP="008533D0">
            <w:pPr>
              <w:rPr>
                <w:sz w:val="24"/>
                <w:szCs w:val="24"/>
              </w:rPr>
            </w:pPr>
            <w:r w:rsidRPr="00DD1EB6">
              <w:rPr>
                <w:sz w:val="24"/>
                <w:szCs w:val="24"/>
              </w:rPr>
              <w:t>SP Bobolice</w:t>
            </w:r>
          </w:p>
        </w:tc>
        <w:tc>
          <w:tcPr>
            <w:tcW w:w="1774" w:type="dxa"/>
            <w:vMerge w:val="restart"/>
          </w:tcPr>
          <w:p w:rsidR="00D55396" w:rsidRPr="00DD1EB6" w:rsidRDefault="00D55396" w:rsidP="008533D0">
            <w:pPr>
              <w:rPr>
                <w:sz w:val="24"/>
                <w:szCs w:val="24"/>
              </w:rPr>
            </w:pPr>
          </w:p>
          <w:p w:rsidR="00D55396" w:rsidRPr="00DD1EB6" w:rsidRDefault="00DD1EB6" w:rsidP="0083721B">
            <w:pPr>
              <w:rPr>
                <w:sz w:val="24"/>
                <w:szCs w:val="24"/>
              </w:rPr>
            </w:pPr>
            <w:r w:rsidRPr="00DD1EB6">
              <w:rPr>
                <w:sz w:val="24"/>
                <w:szCs w:val="24"/>
              </w:rPr>
              <w:t>4 386 316,97</w:t>
            </w:r>
          </w:p>
        </w:tc>
        <w:tc>
          <w:tcPr>
            <w:tcW w:w="1512" w:type="dxa"/>
            <w:vMerge w:val="restart"/>
          </w:tcPr>
          <w:p w:rsidR="00D55396" w:rsidRPr="00DD1EB6" w:rsidRDefault="00D55396" w:rsidP="008533D0">
            <w:pPr>
              <w:rPr>
                <w:sz w:val="24"/>
                <w:szCs w:val="24"/>
              </w:rPr>
            </w:pPr>
          </w:p>
          <w:p w:rsidR="00D55396" w:rsidRPr="00DD1EB6" w:rsidRDefault="00066C4D" w:rsidP="008533D0">
            <w:pPr>
              <w:rPr>
                <w:sz w:val="24"/>
                <w:szCs w:val="24"/>
              </w:rPr>
            </w:pPr>
            <w:r w:rsidRPr="00DD1EB6">
              <w:rPr>
                <w:sz w:val="24"/>
                <w:szCs w:val="24"/>
              </w:rPr>
              <w:t>1</w:t>
            </w:r>
            <w:r w:rsidR="00DD1EB6" w:rsidRPr="00DD1EB6">
              <w:rPr>
                <w:sz w:val="24"/>
                <w:szCs w:val="24"/>
              </w:rPr>
              <w:t> 208 392,11</w:t>
            </w:r>
          </w:p>
        </w:tc>
      </w:tr>
      <w:tr w:rsidR="00D55396" w:rsidRPr="00DD1EB6" w:rsidTr="00D55396">
        <w:tc>
          <w:tcPr>
            <w:tcW w:w="529" w:type="dxa"/>
          </w:tcPr>
          <w:p w:rsidR="00D55396" w:rsidRPr="00DD1EB6" w:rsidRDefault="00D55396" w:rsidP="008533D0">
            <w:pPr>
              <w:rPr>
                <w:sz w:val="24"/>
                <w:szCs w:val="24"/>
              </w:rPr>
            </w:pPr>
            <w:r w:rsidRPr="00DD1EB6">
              <w:rPr>
                <w:sz w:val="24"/>
                <w:szCs w:val="24"/>
              </w:rPr>
              <w:t>2</w:t>
            </w:r>
          </w:p>
        </w:tc>
        <w:tc>
          <w:tcPr>
            <w:tcW w:w="2450" w:type="dxa"/>
          </w:tcPr>
          <w:p w:rsidR="00D55396" w:rsidRPr="00DD1EB6" w:rsidRDefault="00D55396" w:rsidP="008533D0">
            <w:pPr>
              <w:rPr>
                <w:sz w:val="24"/>
                <w:szCs w:val="24"/>
              </w:rPr>
            </w:pPr>
            <w:r w:rsidRPr="00DD1EB6">
              <w:rPr>
                <w:sz w:val="24"/>
                <w:szCs w:val="24"/>
              </w:rPr>
              <w:t>SP Dargiń</w:t>
            </w:r>
          </w:p>
        </w:tc>
        <w:tc>
          <w:tcPr>
            <w:tcW w:w="1774" w:type="dxa"/>
            <w:vMerge/>
          </w:tcPr>
          <w:p w:rsidR="00D55396" w:rsidRPr="00DD1EB6" w:rsidRDefault="00D55396" w:rsidP="008533D0">
            <w:pPr>
              <w:rPr>
                <w:sz w:val="24"/>
                <w:szCs w:val="24"/>
              </w:rPr>
            </w:pPr>
          </w:p>
        </w:tc>
        <w:tc>
          <w:tcPr>
            <w:tcW w:w="1512" w:type="dxa"/>
            <w:vMerge/>
          </w:tcPr>
          <w:p w:rsidR="00D55396" w:rsidRPr="00DD1EB6" w:rsidRDefault="00D55396" w:rsidP="008533D0">
            <w:pPr>
              <w:rPr>
                <w:sz w:val="24"/>
                <w:szCs w:val="24"/>
              </w:rPr>
            </w:pPr>
          </w:p>
        </w:tc>
      </w:tr>
      <w:tr w:rsidR="00D55396" w:rsidRPr="00DD1EB6" w:rsidTr="00D55396">
        <w:tc>
          <w:tcPr>
            <w:tcW w:w="529" w:type="dxa"/>
          </w:tcPr>
          <w:p w:rsidR="00D55396" w:rsidRPr="00DD1EB6" w:rsidRDefault="00D55396" w:rsidP="008533D0">
            <w:pPr>
              <w:rPr>
                <w:sz w:val="24"/>
                <w:szCs w:val="24"/>
              </w:rPr>
            </w:pPr>
            <w:r w:rsidRPr="00DD1EB6">
              <w:rPr>
                <w:sz w:val="24"/>
                <w:szCs w:val="24"/>
              </w:rPr>
              <w:t>3</w:t>
            </w:r>
          </w:p>
        </w:tc>
        <w:tc>
          <w:tcPr>
            <w:tcW w:w="2450" w:type="dxa"/>
          </w:tcPr>
          <w:p w:rsidR="00D55396" w:rsidRPr="00DD1EB6" w:rsidRDefault="00D55396" w:rsidP="008533D0">
            <w:pPr>
              <w:rPr>
                <w:sz w:val="24"/>
                <w:szCs w:val="24"/>
              </w:rPr>
            </w:pPr>
            <w:r w:rsidRPr="00DD1EB6">
              <w:rPr>
                <w:sz w:val="24"/>
                <w:szCs w:val="24"/>
              </w:rPr>
              <w:t>SP Drzewiany</w:t>
            </w:r>
          </w:p>
        </w:tc>
        <w:tc>
          <w:tcPr>
            <w:tcW w:w="1774" w:type="dxa"/>
            <w:vMerge/>
          </w:tcPr>
          <w:p w:rsidR="00D55396" w:rsidRPr="00DD1EB6" w:rsidRDefault="00D55396" w:rsidP="008533D0">
            <w:pPr>
              <w:rPr>
                <w:sz w:val="24"/>
                <w:szCs w:val="24"/>
              </w:rPr>
            </w:pPr>
          </w:p>
        </w:tc>
        <w:tc>
          <w:tcPr>
            <w:tcW w:w="1512" w:type="dxa"/>
            <w:vMerge/>
          </w:tcPr>
          <w:p w:rsidR="00D55396" w:rsidRPr="00DD1EB6" w:rsidRDefault="00D55396" w:rsidP="008533D0">
            <w:pPr>
              <w:rPr>
                <w:sz w:val="24"/>
                <w:szCs w:val="24"/>
              </w:rPr>
            </w:pPr>
          </w:p>
        </w:tc>
      </w:tr>
      <w:tr w:rsidR="00D55396" w:rsidRPr="00DD1EB6" w:rsidTr="00D55396">
        <w:tc>
          <w:tcPr>
            <w:tcW w:w="529" w:type="dxa"/>
          </w:tcPr>
          <w:p w:rsidR="00D55396" w:rsidRPr="00DD1EB6" w:rsidRDefault="00D55396" w:rsidP="008533D0">
            <w:pPr>
              <w:rPr>
                <w:sz w:val="24"/>
                <w:szCs w:val="24"/>
              </w:rPr>
            </w:pPr>
            <w:r w:rsidRPr="00DD1EB6">
              <w:rPr>
                <w:sz w:val="24"/>
                <w:szCs w:val="24"/>
              </w:rPr>
              <w:t>4</w:t>
            </w:r>
          </w:p>
        </w:tc>
        <w:tc>
          <w:tcPr>
            <w:tcW w:w="2450" w:type="dxa"/>
          </w:tcPr>
          <w:p w:rsidR="00D55396" w:rsidRPr="00DD1EB6" w:rsidRDefault="00D55396" w:rsidP="008533D0">
            <w:pPr>
              <w:rPr>
                <w:sz w:val="24"/>
                <w:szCs w:val="24"/>
              </w:rPr>
            </w:pPr>
            <w:r w:rsidRPr="00DD1EB6">
              <w:rPr>
                <w:sz w:val="24"/>
                <w:szCs w:val="24"/>
              </w:rPr>
              <w:t>SP Kłanino</w:t>
            </w:r>
          </w:p>
        </w:tc>
        <w:tc>
          <w:tcPr>
            <w:tcW w:w="1774" w:type="dxa"/>
            <w:vMerge/>
          </w:tcPr>
          <w:p w:rsidR="00D55396" w:rsidRPr="00DD1EB6" w:rsidRDefault="00D55396" w:rsidP="008533D0">
            <w:pPr>
              <w:rPr>
                <w:sz w:val="24"/>
                <w:szCs w:val="24"/>
              </w:rPr>
            </w:pPr>
          </w:p>
        </w:tc>
        <w:tc>
          <w:tcPr>
            <w:tcW w:w="1512" w:type="dxa"/>
            <w:vMerge/>
          </w:tcPr>
          <w:p w:rsidR="00D55396" w:rsidRPr="00DD1EB6" w:rsidRDefault="00D55396" w:rsidP="008533D0">
            <w:pPr>
              <w:rPr>
                <w:sz w:val="24"/>
                <w:szCs w:val="24"/>
              </w:rPr>
            </w:pPr>
          </w:p>
        </w:tc>
      </w:tr>
      <w:tr w:rsidR="00D55396" w:rsidRPr="00DD1EB6" w:rsidTr="00D55396">
        <w:tc>
          <w:tcPr>
            <w:tcW w:w="529" w:type="dxa"/>
          </w:tcPr>
          <w:p w:rsidR="00D55396" w:rsidRPr="00DD1EB6" w:rsidRDefault="00D55396" w:rsidP="008533D0">
            <w:pPr>
              <w:rPr>
                <w:sz w:val="24"/>
                <w:szCs w:val="24"/>
              </w:rPr>
            </w:pPr>
            <w:r w:rsidRPr="00DD1EB6">
              <w:rPr>
                <w:sz w:val="24"/>
                <w:szCs w:val="24"/>
              </w:rPr>
              <w:t>5</w:t>
            </w:r>
          </w:p>
        </w:tc>
        <w:tc>
          <w:tcPr>
            <w:tcW w:w="2450" w:type="dxa"/>
          </w:tcPr>
          <w:p w:rsidR="00D55396" w:rsidRPr="00DD1EB6" w:rsidRDefault="00D55396" w:rsidP="008533D0">
            <w:pPr>
              <w:rPr>
                <w:sz w:val="24"/>
                <w:szCs w:val="24"/>
              </w:rPr>
            </w:pPr>
            <w:r w:rsidRPr="00DD1EB6">
              <w:rPr>
                <w:sz w:val="24"/>
                <w:szCs w:val="24"/>
              </w:rPr>
              <w:t>SP Kurowo</w:t>
            </w:r>
          </w:p>
        </w:tc>
        <w:tc>
          <w:tcPr>
            <w:tcW w:w="1774" w:type="dxa"/>
            <w:vMerge/>
          </w:tcPr>
          <w:p w:rsidR="00D55396" w:rsidRPr="00DD1EB6" w:rsidRDefault="00D55396" w:rsidP="008533D0">
            <w:pPr>
              <w:rPr>
                <w:sz w:val="24"/>
                <w:szCs w:val="24"/>
              </w:rPr>
            </w:pPr>
          </w:p>
        </w:tc>
        <w:tc>
          <w:tcPr>
            <w:tcW w:w="1512" w:type="dxa"/>
            <w:vMerge/>
          </w:tcPr>
          <w:p w:rsidR="00D55396" w:rsidRPr="00DD1EB6" w:rsidRDefault="00D55396" w:rsidP="008533D0">
            <w:pPr>
              <w:rPr>
                <w:sz w:val="24"/>
                <w:szCs w:val="24"/>
              </w:rPr>
            </w:pPr>
          </w:p>
        </w:tc>
      </w:tr>
    </w:tbl>
    <w:p w:rsidR="00DD1EB6" w:rsidRPr="00DD1EB6" w:rsidRDefault="00DD1EB6" w:rsidP="008533D0">
      <w:pPr>
        <w:rPr>
          <w:b/>
          <w:sz w:val="24"/>
          <w:szCs w:val="24"/>
          <w:u w:val="single"/>
        </w:rPr>
      </w:pPr>
    </w:p>
    <w:p w:rsidR="008533D0" w:rsidRPr="00DD1EB6" w:rsidRDefault="008533D0" w:rsidP="008533D0">
      <w:pPr>
        <w:rPr>
          <w:sz w:val="24"/>
          <w:szCs w:val="24"/>
        </w:rPr>
      </w:pPr>
      <w:r w:rsidRPr="00DD1EB6">
        <w:rPr>
          <w:b/>
          <w:sz w:val="24"/>
          <w:szCs w:val="24"/>
          <w:u w:val="single"/>
        </w:rPr>
        <w:lastRenderedPageBreak/>
        <w:t>oddziały przedszkolne w szkołach  podstawowych  – rozdział  80103</w:t>
      </w:r>
      <w:r w:rsidR="00DD1EB6" w:rsidRPr="00DD1EB6">
        <w:rPr>
          <w:b/>
          <w:sz w:val="24"/>
          <w:szCs w:val="24"/>
          <w:u w:val="single"/>
        </w:rPr>
        <w:t xml:space="preserve"> – 228 979,65</w:t>
      </w:r>
      <w:r w:rsidR="00FE1A93" w:rsidRPr="00DD1EB6">
        <w:rPr>
          <w:b/>
          <w:sz w:val="24"/>
          <w:szCs w:val="24"/>
          <w:u w:val="single"/>
        </w:rPr>
        <w:t xml:space="preserve"> zł.</w:t>
      </w:r>
      <w:r w:rsidR="004967A8" w:rsidRPr="00DD1EB6">
        <w:rPr>
          <w:b/>
          <w:sz w:val="24"/>
          <w:szCs w:val="24"/>
          <w:u w:val="single"/>
        </w:rPr>
        <w:t xml:space="preserve">                  </w:t>
      </w:r>
      <w:r w:rsidR="004967A8" w:rsidRPr="00DD1EB6">
        <w:rPr>
          <w:sz w:val="24"/>
          <w:szCs w:val="24"/>
          <w:u w:val="single"/>
        </w:rPr>
        <w:t xml:space="preserve">plan </w:t>
      </w:r>
      <w:r w:rsidR="00DD1EB6" w:rsidRPr="00DD1EB6">
        <w:rPr>
          <w:sz w:val="24"/>
          <w:szCs w:val="24"/>
          <w:u w:val="single"/>
        </w:rPr>
        <w:t>275 889,42</w:t>
      </w:r>
      <w:r w:rsidR="00066C4D" w:rsidRPr="00DD1EB6">
        <w:rPr>
          <w:sz w:val="24"/>
          <w:szCs w:val="24"/>
          <w:u w:val="single"/>
        </w:rPr>
        <w:t xml:space="preserve"> zł.</w:t>
      </w:r>
    </w:p>
    <w:tbl>
      <w:tblPr>
        <w:tblStyle w:val="Tabela-Siatka"/>
        <w:tblW w:w="0" w:type="auto"/>
        <w:tblLook w:val="04A0"/>
      </w:tblPr>
      <w:tblGrid>
        <w:gridCol w:w="529"/>
        <w:gridCol w:w="2449"/>
        <w:gridCol w:w="1736"/>
        <w:gridCol w:w="1512"/>
      </w:tblGrid>
      <w:tr w:rsidR="00066C4D" w:rsidRPr="00DD1EB6" w:rsidTr="008533D0">
        <w:trPr>
          <w:gridAfter w:val="2"/>
          <w:wAfter w:w="3248" w:type="dxa"/>
          <w:trHeight w:val="293"/>
        </w:trPr>
        <w:tc>
          <w:tcPr>
            <w:tcW w:w="529" w:type="dxa"/>
            <w:vMerge w:val="restart"/>
          </w:tcPr>
          <w:p w:rsidR="00066C4D" w:rsidRPr="00DD1EB6" w:rsidRDefault="00066C4D" w:rsidP="008533D0">
            <w:pPr>
              <w:rPr>
                <w:b/>
                <w:sz w:val="24"/>
                <w:szCs w:val="24"/>
              </w:rPr>
            </w:pPr>
            <w:r w:rsidRPr="00DD1EB6">
              <w:rPr>
                <w:b/>
                <w:sz w:val="24"/>
                <w:szCs w:val="24"/>
              </w:rPr>
              <w:t>Lp</w:t>
            </w:r>
          </w:p>
        </w:tc>
        <w:tc>
          <w:tcPr>
            <w:tcW w:w="2449" w:type="dxa"/>
            <w:vMerge w:val="restart"/>
          </w:tcPr>
          <w:p w:rsidR="00066C4D" w:rsidRPr="00DD1EB6" w:rsidRDefault="00066C4D" w:rsidP="008533D0">
            <w:pPr>
              <w:rPr>
                <w:b/>
                <w:sz w:val="24"/>
                <w:szCs w:val="24"/>
              </w:rPr>
            </w:pPr>
            <w:r w:rsidRPr="00DD1EB6">
              <w:rPr>
                <w:b/>
                <w:sz w:val="24"/>
                <w:szCs w:val="24"/>
              </w:rPr>
              <w:t>Nazwa jednostki</w:t>
            </w:r>
          </w:p>
        </w:tc>
      </w:tr>
      <w:tr w:rsidR="00066C4D" w:rsidRPr="00DD1EB6" w:rsidTr="008533D0">
        <w:tc>
          <w:tcPr>
            <w:tcW w:w="529" w:type="dxa"/>
            <w:vMerge/>
          </w:tcPr>
          <w:p w:rsidR="00066C4D" w:rsidRPr="00DD1EB6" w:rsidRDefault="00066C4D" w:rsidP="008533D0">
            <w:pPr>
              <w:rPr>
                <w:b/>
                <w:sz w:val="24"/>
                <w:szCs w:val="24"/>
              </w:rPr>
            </w:pPr>
          </w:p>
        </w:tc>
        <w:tc>
          <w:tcPr>
            <w:tcW w:w="2449" w:type="dxa"/>
            <w:vMerge/>
          </w:tcPr>
          <w:p w:rsidR="00066C4D" w:rsidRPr="00DD1EB6" w:rsidRDefault="00066C4D" w:rsidP="008533D0">
            <w:pPr>
              <w:rPr>
                <w:b/>
                <w:sz w:val="24"/>
                <w:szCs w:val="24"/>
              </w:rPr>
            </w:pPr>
          </w:p>
        </w:tc>
        <w:tc>
          <w:tcPr>
            <w:tcW w:w="1736" w:type="dxa"/>
          </w:tcPr>
          <w:p w:rsidR="00066C4D" w:rsidRPr="00DD1EB6" w:rsidRDefault="00066C4D" w:rsidP="008533D0">
            <w:pPr>
              <w:rPr>
                <w:b/>
                <w:sz w:val="24"/>
                <w:szCs w:val="24"/>
              </w:rPr>
            </w:pPr>
            <w:r w:rsidRPr="00DD1EB6">
              <w:rPr>
                <w:b/>
                <w:sz w:val="24"/>
                <w:szCs w:val="24"/>
              </w:rPr>
              <w:t>wynagrodzenia</w:t>
            </w:r>
          </w:p>
        </w:tc>
        <w:tc>
          <w:tcPr>
            <w:tcW w:w="1512" w:type="dxa"/>
          </w:tcPr>
          <w:p w:rsidR="00066C4D" w:rsidRPr="00DD1EB6" w:rsidRDefault="00066C4D" w:rsidP="008533D0">
            <w:pPr>
              <w:rPr>
                <w:b/>
                <w:sz w:val="24"/>
                <w:szCs w:val="24"/>
              </w:rPr>
            </w:pPr>
            <w:r w:rsidRPr="00DD1EB6">
              <w:rPr>
                <w:b/>
                <w:sz w:val="24"/>
                <w:szCs w:val="24"/>
              </w:rPr>
              <w:t>Pozostałe wydatki bieżące</w:t>
            </w:r>
          </w:p>
        </w:tc>
      </w:tr>
      <w:tr w:rsidR="00066C4D" w:rsidRPr="00DD1EB6" w:rsidTr="008533D0">
        <w:tc>
          <w:tcPr>
            <w:tcW w:w="529" w:type="dxa"/>
          </w:tcPr>
          <w:p w:rsidR="00066C4D" w:rsidRPr="00DD1EB6" w:rsidRDefault="00066C4D" w:rsidP="008533D0">
            <w:pPr>
              <w:rPr>
                <w:sz w:val="24"/>
                <w:szCs w:val="24"/>
              </w:rPr>
            </w:pPr>
            <w:r w:rsidRPr="00DD1EB6">
              <w:rPr>
                <w:sz w:val="24"/>
                <w:szCs w:val="24"/>
              </w:rPr>
              <w:t>1</w:t>
            </w:r>
          </w:p>
        </w:tc>
        <w:tc>
          <w:tcPr>
            <w:tcW w:w="2449" w:type="dxa"/>
          </w:tcPr>
          <w:p w:rsidR="00066C4D" w:rsidRPr="00DD1EB6" w:rsidRDefault="00066C4D" w:rsidP="008533D0">
            <w:pPr>
              <w:rPr>
                <w:sz w:val="24"/>
                <w:szCs w:val="24"/>
              </w:rPr>
            </w:pPr>
            <w:r w:rsidRPr="00DD1EB6">
              <w:rPr>
                <w:sz w:val="24"/>
                <w:szCs w:val="24"/>
              </w:rPr>
              <w:t>Oddział Dargiń</w:t>
            </w:r>
          </w:p>
        </w:tc>
        <w:tc>
          <w:tcPr>
            <w:tcW w:w="1736" w:type="dxa"/>
            <w:vMerge w:val="restart"/>
          </w:tcPr>
          <w:p w:rsidR="00066C4D" w:rsidRPr="00DD1EB6" w:rsidRDefault="00066C4D" w:rsidP="008533D0">
            <w:pPr>
              <w:rPr>
                <w:sz w:val="24"/>
                <w:szCs w:val="24"/>
              </w:rPr>
            </w:pPr>
          </w:p>
          <w:p w:rsidR="00066C4D" w:rsidRPr="00DD1EB6" w:rsidRDefault="00DD1EB6" w:rsidP="008533D0">
            <w:pPr>
              <w:rPr>
                <w:sz w:val="24"/>
                <w:szCs w:val="24"/>
              </w:rPr>
            </w:pPr>
            <w:r w:rsidRPr="00DD1EB6">
              <w:rPr>
                <w:sz w:val="24"/>
                <w:szCs w:val="24"/>
              </w:rPr>
              <w:t>198 730,15</w:t>
            </w:r>
          </w:p>
        </w:tc>
        <w:tc>
          <w:tcPr>
            <w:tcW w:w="1512" w:type="dxa"/>
            <w:vMerge w:val="restart"/>
          </w:tcPr>
          <w:p w:rsidR="00066C4D" w:rsidRPr="00DD1EB6" w:rsidRDefault="00066C4D" w:rsidP="008533D0">
            <w:pPr>
              <w:rPr>
                <w:sz w:val="24"/>
                <w:szCs w:val="24"/>
              </w:rPr>
            </w:pPr>
          </w:p>
          <w:p w:rsidR="00066C4D" w:rsidRPr="00DD1EB6" w:rsidRDefault="00DD1EB6" w:rsidP="008533D0">
            <w:pPr>
              <w:rPr>
                <w:sz w:val="24"/>
                <w:szCs w:val="24"/>
              </w:rPr>
            </w:pPr>
            <w:r w:rsidRPr="00DD1EB6">
              <w:rPr>
                <w:sz w:val="24"/>
                <w:szCs w:val="24"/>
              </w:rPr>
              <w:t>30 249,50</w:t>
            </w:r>
          </w:p>
        </w:tc>
      </w:tr>
      <w:tr w:rsidR="00066C4D" w:rsidRPr="00DD1EB6" w:rsidTr="008533D0">
        <w:tc>
          <w:tcPr>
            <w:tcW w:w="529" w:type="dxa"/>
          </w:tcPr>
          <w:p w:rsidR="00066C4D" w:rsidRPr="00DD1EB6" w:rsidRDefault="00066C4D" w:rsidP="008533D0">
            <w:pPr>
              <w:rPr>
                <w:sz w:val="24"/>
                <w:szCs w:val="24"/>
              </w:rPr>
            </w:pPr>
            <w:r w:rsidRPr="00DD1EB6">
              <w:rPr>
                <w:sz w:val="24"/>
                <w:szCs w:val="24"/>
              </w:rPr>
              <w:t>2</w:t>
            </w:r>
          </w:p>
        </w:tc>
        <w:tc>
          <w:tcPr>
            <w:tcW w:w="2449" w:type="dxa"/>
          </w:tcPr>
          <w:p w:rsidR="00066C4D" w:rsidRPr="00DD1EB6" w:rsidRDefault="00066C4D" w:rsidP="008533D0">
            <w:pPr>
              <w:rPr>
                <w:sz w:val="24"/>
                <w:szCs w:val="24"/>
              </w:rPr>
            </w:pPr>
            <w:r w:rsidRPr="00DD1EB6">
              <w:rPr>
                <w:sz w:val="24"/>
                <w:szCs w:val="24"/>
              </w:rPr>
              <w:t>Oddział Drzewiany</w:t>
            </w:r>
          </w:p>
        </w:tc>
        <w:tc>
          <w:tcPr>
            <w:tcW w:w="1736" w:type="dxa"/>
            <w:vMerge/>
          </w:tcPr>
          <w:p w:rsidR="00066C4D" w:rsidRPr="00DD1EB6" w:rsidRDefault="00066C4D" w:rsidP="008533D0">
            <w:pPr>
              <w:rPr>
                <w:sz w:val="24"/>
                <w:szCs w:val="24"/>
              </w:rPr>
            </w:pPr>
          </w:p>
        </w:tc>
        <w:tc>
          <w:tcPr>
            <w:tcW w:w="1512" w:type="dxa"/>
            <w:vMerge/>
          </w:tcPr>
          <w:p w:rsidR="00066C4D" w:rsidRPr="00DD1EB6" w:rsidRDefault="00066C4D" w:rsidP="008533D0">
            <w:pPr>
              <w:rPr>
                <w:sz w:val="24"/>
                <w:szCs w:val="24"/>
              </w:rPr>
            </w:pPr>
          </w:p>
        </w:tc>
      </w:tr>
      <w:tr w:rsidR="00066C4D" w:rsidRPr="00DD1EB6" w:rsidTr="008533D0">
        <w:tc>
          <w:tcPr>
            <w:tcW w:w="529" w:type="dxa"/>
          </w:tcPr>
          <w:p w:rsidR="00066C4D" w:rsidRPr="00DD1EB6" w:rsidRDefault="00066C4D" w:rsidP="008533D0">
            <w:pPr>
              <w:rPr>
                <w:sz w:val="24"/>
                <w:szCs w:val="24"/>
              </w:rPr>
            </w:pPr>
            <w:r w:rsidRPr="00DD1EB6">
              <w:rPr>
                <w:sz w:val="24"/>
                <w:szCs w:val="24"/>
              </w:rPr>
              <w:t>3</w:t>
            </w:r>
          </w:p>
        </w:tc>
        <w:tc>
          <w:tcPr>
            <w:tcW w:w="2449" w:type="dxa"/>
          </w:tcPr>
          <w:p w:rsidR="00066C4D" w:rsidRPr="00DD1EB6" w:rsidRDefault="00066C4D" w:rsidP="008533D0">
            <w:pPr>
              <w:rPr>
                <w:sz w:val="24"/>
                <w:szCs w:val="24"/>
              </w:rPr>
            </w:pPr>
            <w:r w:rsidRPr="00DD1EB6">
              <w:rPr>
                <w:sz w:val="24"/>
                <w:szCs w:val="24"/>
              </w:rPr>
              <w:t>Oddział Kłanino</w:t>
            </w:r>
          </w:p>
        </w:tc>
        <w:tc>
          <w:tcPr>
            <w:tcW w:w="1736" w:type="dxa"/>
            <w:vMerge/>
          </w:tcPr>
          <w:p w:rsidR="00066C4D" w:rsidRPr="00DD1EB6" w:rsidRDefault="00066C4D" w:rsidP="008533D0">
            <w:pPr>
              <w:rPr>
                <w:sz w:val="24"/>
                <w:szCs w:val="24"/>
              </w:rPr>
            </w:pPr>
          </w:p>
        </w:tc>
        <w:tc>
          <w:tcPr>
            <w:tcW w:w="1512" w:type="dxa"/>
            <w:vMerge/>
          </w:tcPr>
          <w:p w:rsidR="00066C4D" w:rsidRPr="00DD1EB6" w:rsidRDefault="00066C4D" w:rsidP="008533D0">
            <w:pPr>
              <w:rPr>
                <w:sz w:val="24"/>
                <w:szCs w:val="24"/>
              </w:rPr>
            </w:pPr>
          </w:p>
        </w:tc>
      </w:tr>
      <w:tr w:rsidR="00066C4D" w:rsidRPr="00DD1EB6" w:rsidTr="008533D0">
        <w:tc>
          <w:tcPr>
            <w:tcW w:w="529" w:type="dxa"/>
          </w:tcPr>
          <w:p w:rsidR="00066C4D" w:rsidRPr="00DD1EB6" w:rsidRDefault="00066C4D" w:rsidP="008533D0">
            <w:pPr>
              <w:rPr>
                <w:sz w:val="24"/>
                <w:szCs w:val="24"/>
              </w:rPr>
            </w:pPr>
            <w:r w:rsidRPr="00DD1EB6">
              <w:rPr>
                <w:sz w:val="24"/>
                <w:szCs w:val="24"/>
              </w:rPr>
              <w:t>4</w:t>
            </w:r>
          </w:p>
        </w:tc>
        <w:tc>
          <w:tcPr>
            <w:tcW w:w="2449" w:type="dxa"/>
          </w:tcPr>
          <w:p w:rsidR="00066C4D" w:rsidRPr="00DD1EB6" w:rsidRDefault="00066C4D" w:rsidP="008533D0">
            <w:pPr>
              <w:rPr>
                <w:sz w:val="24"/>
                <w:szCs w:val="24"/>
              </w:rPr>
            </w:pPr>
            <w:r w:rsidRPr="00DD1EB6">
              <w:rPr>
                <w:sz w:val="24"/>
                <w:szCs w:val="24"/>
              </w:rPr>
              <w:t>Oddział Kurowo</w:t>
            </w:r>
          </w:p>
        </w:tc>
        <w:tc>
          <w:tcPr>
            <w:tcW w:w="1736" w:type="dxa"/>
            <w:vMerge/>
          </w:tcPr>
          <w:p w:rsidR="00066C4D" w:rsidRPr="00DD1EB6" w:rsidRDefault="00066C4D" w:rsidP="008533D0">
            <w:pPr>
              <w:rPr>
                <w:sz w:val="24"/>
                <w:szCs w:val="24"/>
              </w:rPr>
            </w:pPr>
          </w:p>
        </w:tc>
        <w:tc>
          <w:tcPr>
            <w:tcW w:w="1512" w:type="dxa"/>
            <w:vMerge/>
          </w:tcPr>
          <w:p w:rsidR="00066C4D" w:rsidRPr="00DD1EB6" w:rsidRDefault="00066C4D" w:rsidP="008533D0">
            <w:pPr>
              <w:rPr>
                <w:sz w:val="24"/>
                <w:szCs w:val="24"/>
              </w:rPr>
            </w:pPr>
          </w:p>
        </w:tc>
      </w:tr>
    </w:tbl>
    <w:p w:rsidR="00FE1A93" w:rsidRPr="00DD1EB6" w:rsidRDefault="00FE1A93" w:rsidP="008533D0">
      <w:pPr>
        <w:rPr>
          <w:sz w:val="16"/>
          <w:szCs w:val="16"/>
        </w:rPr>
      </w:pPr>
    </w:p>
    <w:p w:rsidR="008533D0" w:rsidRPr="00DD1EB6" w:rsidRDefault="008533D0" w:rsidP="008533D0">
      <w:pPr>
        <w:rPr>
          <w:sz w:val="24"/>
          <w:szCs w:val="24"/>
          <w:u w:val="single"/>
        </w:rPr>
      </w:pPr>
      <w:r w:rsidRPr="00DD1EB6">
        <w:rPr>
          <w:b/>
          <w:sz w:val="24"/>
          <w:szCs w:val="24"/>
          <w:u w:val="single"/>
        </w:rPr>
        <w:t xml:space="preserve">Przedszkola  - rozdział – 80104    -  </w:t>
      </w:r>
      <w:r w:rsidR="00DD1EB6" w:rsidRPr="00DD1EB6">
        <w:rPr>
          <w:b/>
          <w:sz w:val="24"/>
          <w:szCs w:val="24"/>
          <w:u w:val="single"/>
        </w:rPr>
        <w:t>643 480,83</w:t>
      </w:r>
      <w:r w:rsidR="00FE1A93" w:rsidRPr="00DD1EB6">
        <w:rPr>
          <w:b/>
          <w:sz w:val="24"/>
          <w:szCs w:val="24"/>
          <w:u w:val="single"/>
        </w:rPr>
        <w:t xml:space="preserve"> zł</w:t>
      </w:r>
      <w:r w:rsidR="00FE1A93" w:rsidRPr="00DD1EB6">
        <w:rPr>
          <w:sz w:val="24"/>
          <w:szCs w:val="24"/>
          <w:u w:val="single"/>
        </w:rPr>
        <w:t>.</w:t>
      </w:r>
      <w:r w:rsidR="00DD1EB6" w:rsidRPr="00DD1EB6">
        <w:rPr>
          <w:sz w:val="24"/>
          <w:szCs w:val="24"/>
          <w:u w:val="single"/>
        </w:rPr>
        <w:t xml:space="preserve">  plan 670 282,00</w:t>
      </w:r>
      <w:r w:rsidR="004967A8" w:rsidRPr="00DD1EB6">
        <w:rPr>
          <w:sz w:val="24"/>
          <w:szCs w:val="24"/>
          <w:u w:val="single"/>
        </w:rPr>
        <w:t xml:space="preserve"> zł.</w:t>
      </w:r>
    </w:p>
    <w:tbl>
      <w:tblPr>
        <w:tblStyle w:val="Tabela-Siatka"/>
        <w:tblW w:w="0" w:type="auto"/>
        <w:tblLook w:val="04A0"/>
      </w:tblPr>
      <w:tblGrid>
        <w:gridCol w:w="529"/>
        <w:gridCol w:w="2449"/>
        <w:gridCol w:w="1736"/>
        <w:gridCol w:w="1512"/>
      </w:tblGrid>
      <w:tr w:rsidR="00066C4D" w:rsidRPr="00DD1EB6" w:rsidTr="008533D0">
        <w:trPr>
          <w:gridAfter w:val="2"/>
          <w:wAfter w:w="3248" w:type="dxa"/>
          <w:trHeight w:val="293"/>
        </w:trPr>
        <w:tc>
          <w:tcPr>
            <w:tcW w:w="529" w:type="dxa"/>
            <w:vMerge w:val="restart"/>
          </w:tcPr>
          <w:p w:rsidR="00066C4D" w:rsidRPr="00DD1EB6" w:rsidRDefault="00066C4D" w:rsidP="008533D0">
            <w:pPr>
              <w:rPr>
                <w:b/>
                <w:sz w:val="24"/>
                <w:szCs w:val="24"/>
              </w:rPr>
            </w:pPr>
            <w:r w:rsidRPr="00DD1EB6">
              <w:rPr>
                <w:b/>
                <w:sz w:val="24"/>
                <w:szCs w:val="24"/>
              </w:rPr>
              <w:t>Lp</w:t>
            </w:r>
          </w:p>
        </w:tc>
        <w:tc>
          <w:tcPr>
            <w:tcW w:w="2449" w:type="dxa"/>
            <w:vMerge w:val="restart"/>
          </w:tcPr>
          <w:p w:rsidR="00066C4D" w:rsidRPr="00DD1EB6" w:rsidRDefault="00066C4D" w:rsidP="008533D0">
            <w:pPr>
              <w:rPr>
                <w:b/>
                <w:sz w:val="24"/>
                <w:szCs w:val="24"/>
              </w:rPr>
            </w:pPr>
            <w:r w:rsidRPr="00DD1EB6">
              <w:rPr>
                <w:b/>
                <w:sz w:val="24"/>
                <w:szCs w:val="24"/>
              </w:rPr>
              <w:t>Nazwa jednostki</w:t>
            </w:r>
          </w:p>
        </w:tc>
      </w:tr>
      <w:tr w:rsidR="00066C4D" w:rsidRPr="00DD1EB6" w:rsidTr="008533D0">
        <w:tc>
          <w:tcPr>
            <w:tcW w:w="529" w:type="dxa"/>
            <w:vMerge/>
          </w:tcPr>
          <w:p w:rsidR="00066C4D" w:rsidRPr="00DD1EB6" w:rsidRDefault="00066C4D" w:rsidP="008533D0">
            <w:pPr>
              <w:rPr>
                <w:b/>
                <w:sz w:val="24"/>
                <w:szCs w:val="24"/>
              </w:rPr>
            </w:pPr>
          </w:p>
        </w:tc>
        <w:tc>
          <w:tcPr>
            <w:tcW w:w="2449" w:type="dxa"/>
            <w:vMerge/>
          </w:tcPr>
          <w:p w:rsidR="00066C4D" w:rsidRPr="00DD1EB6" w:rsidRDefault="00066C4D" w:rsidP="008533D0">
            <w:pPr>
              <w:rPr>
                <w:b/>
                <w:sz w:val="24"/>
                <w:szCs w:val="24"/>
              </w:rPr>
            </w:pPr>
          </w:p>
        </w:tc>
        <w:tc>
          <w:tcPr>
            <w:tcW w:w="1736" w:type="dxa"/>
          </w:tcPr>
          <w:p w:rsidR="00066C4D" w:rsidRPr="00DD1EB6" w:rsidRDefault="00066C4D" w:rsidP="008533D0">
            <w:pPr>
              <w:rPr>
                <w:b/>
                <w:sz w:val="24"/>
                <w:szCs w:val="24"/>
              </w:rPr>
            </w:pPr>
            <w:r w:rsidRPr="00DD1EB6">
              <w:rPr>
                <w:b/>
                <w:sz w:val="24"/>
                <w:szCs w:val="24"/>
              </w:rPr>
              <w:t>wynagrodzenia</w:t>
            </w:r>
          </w:p>
        </w:tc>
        <w:tc>
          <w:tcPr>
            <w:tcW w:w="1512" w:type="dxa"/>
          </w:tcPr>
          <w:p w:rsidR="00066C4D" w:rsidRPr="00DD1EB6" w:rsidRDefault="00066C4D" w:rsidP="008533D0">
            <w:pPr>
              <w:rPr>
                <w:b/>
                <w:sz w:val="24"/>
                <w:szCs w:val="24"/>
              </w:rPr>
            </w:pPr>
            <w:r w:rsidRPr="00DD1EB6">
              <w:rPr>
                <w:b/>
                <w:sz w:val="24"/>
                <w:szCs w:val="24"/>
              </w:rPr>
              <w:t>Pozostałe wydatki bieżące</w:t>
            </w:r>
          </w:p>
        </w:tc>
      </w:tr>
      <w:tr w:rsidR="00066C4D" w:rsidRPr="00DD1EB6" w:rsidTr="008533D0">
        <w:tc>
          <w:tcPr>
            <w:tcW w:w="529" w:type="dxa"/>
          </w:tcPr>
          <w:p w:rsidR="00066C4D" w:rsidRPr="00DD1EB6" w:rsidRDefault="00066C4D" w:rsidP="008533D0">
            <w:pPr>
              <w:rPr>
                <w:sz w:val="24"/>
                <w:szCs w:val="24"/>
              </w:rPr>
            </w:pPr>
            <w:r w:rsidRPr="00DD1EB6">
              <w:rPr>
                <w:sz w:val="24"/>
                <w:szCs w:val="24"/>
              </w:rPr>
              <w:t>1</w:t>
            </w:r>
          </w:p>
        </w:tc>
        <w:tc>
          <w:tcPr>
            <w:tcW w:w="2449" w:type="dxa"/>
          </w:tcPr>
          <w:p w:rsidR="00066C4D" w:rsidRPr="00DD1EB6" w:rsidRDefault="00066C4D" w:rsidP="008533D0">
            <w:pPr>
              <w:rPr>
                <w:sz w:val="24"/>
                <w:szCs w:val="24"/>
              </w:rPr>
            </w:pPr>
            <w:r w:rsidRPr="00DD1EB6">
              <w:rPr>
                <w:sz w:val="24"/>
                <w:szCs w:val="24"/>
              </w:rPr>
              <w:t>Oddział Bobolice</w:t>
            </w:r>
          </w:p>
        </w:tc>
        <w:tc>
          <w:tcPr>
            <w:tcW w:w="1736" w:type="dxa"/>
          </w:tcPr>
          <w:p w:rsidR="00066C4D" w:rsidRPr="00DD1EB6" w:rsidRDefault="00DD1EB6" w:rsidP="008533D0">
            <w:pPr>
              <w:rPr>
                <w:sz w:val="24"/>
                <w:szCs w:val="24"/>
              </w:rPr>
            </w:pPr>
            <w:r w:rsidRPr="00DD1EB6">
              <w:rPr>
                <w:sz w:val="24"/>
                <w:szCs w:val="24"/>
              </w:rPr>
              <w:t>529 096,74</w:t>
            </w:r>
          </w:p>
        </w:tc>
        <w:tc>
          <w:tcPr>
            <w:tcW w:w="1512" w:type="dxa"/>
          </w:tcPr>
          <w:p w:rsidR="00066C4D" w:rsidRPr="00DD1EB6" w:rsidRDefault="00DD1EB6" w:rsidP="008533D0">
            <w:pPr>
              <w:rPr>
                <w:sz w:val="24"/>
                <w:szCs w:val="24"/>
              </w:rPr>
            </w:pPr>
            <w:r w:rsidRPr="00DD1EB6">
              <w:rPr>
                <w:sz w:val="24"/>
                <w:szCs w:val="24"/>
              </w:rPr>
              <w:t>114 384,09</w:t>
            </w:r>
          </w:p>
        </w:tc>
      </w:tr>
    </w:tbl>
    <w:p w:rsidR="00EF6922" w:rsidRPr="00DD1EB6" w:rsidRDefault="00EF6922" w:rsidP="008533D0">
      <w:pPr>
        <w:rPr>
          <w:b/>
          <w:sz w:val="16"/>
          <w:szCs w:val="16"/>
          <w:u w:val="single"/>
        </w:rPr>
      </w:pPr>
    </w:p>
    <w:p w:rsidR="008533D0" w:rsidRPr="00DD1EB6" w:rsidRDefault="008533D0" w:rsidP="008533D0">
      <w:pPr>
        <w:rPr>
          <w:b/>
          <w:sz w:val="24"/>
          <w:szCs w:val="24"/>
          <w:u w:val="single"/>
        </w:rPr>
      </w:pPr>
      <w:r w:rsidRPr="00DD1EB6">
        <w:rPr>
          <w:b/>
          <w:sz w:val="24"/>
          <w:szCs w:val="24"/>
          <w:u w:val="single"/>
        </w:rPr>
        <w:t xml:space="preserve">Gimnazja  -  </w:t>
      </w:r>
      <w:r w:rsidR="004967A8" w:rsidRPr="00DD1EB6">
        <w:rPr>
          <w:b/>
          <w:sz w:val="24"/>
          <w:szCs w:val="24"/>
          <w:u w:val="single"/>
        </w:rPr>
        <w:t>roz</w:t>
      </w:r>
      <w:r w:rsidR="00DD1EB6" w:rsidRPr="00DD1EB6">
        <w:rPr>
          <w:b/>
          <w:sz w:val="24"/>
          <w:szCs w:val="24"/>
          <w:u w:val="single"/>
        </w:rPr>
        <w:t>dział 80110   -     3 296 048,48</w:t>
      </w:r>
      <w:r w:rsidRPr="00DD1EB6">
        <w:rPr>
          <w:b/>
          <w:sz w:val="24"/>
          <w:szCs w:val="24"/>
          <w:u w:val="single"/>
        </w:rPr>
        <w:t xml:space="preserve"> zł.</w:t>
      </w:r>
      <w:r w:rsidR="004967A8" w:rsidRPr="00DD1EB6">
        <w:rPr>
          <w:b/>
          <w:sz w:val="24"/>
          <w:szCs w:val="24"/>
          <w:u w:val="single"/>
        </w:rPr>
        <w:t xml:space="preserve">  </w:t>
      </w:r>
      <w:r w:rsidRPr="00DD1EB6">
        <w:rPr>
          <w:b/>
          <w:sz w:val="24"/>
          <w:szCs w:val="24"/>
          <w:u w:val="single"/>
        </w:rPr>
        <w:t xml:space="preserve"> </w:t>
      </w:r>
      <w:r w:rsidR="00DD1EB6" w:rsidRPr="00DD1EB6">
        <w:rPr>
          <w:b/>
          <w:sz w:val="24"/>
          <w:szCs w:val="24"/>
          <w:u w:val="single"/>
        </w:rPr>
        <w:t>plan 3 719 402,00</w:t>
      </w:r>
      <w:r w:rsidR="004967A8" w:rsidRPr="00DD1EB6">
        <w:rPr>
          <w:b/>
          <w:sz w:val="24"/>
          <w:szCs w:val="24"/>
          <w:u w:val="single"/>
        </w:rPr>
        <w:t xml:space="preserve"> zł.</w:t>
      </w:r>
    </w:p>
    <w:tbl>
      <w:tblPr>
        <w:tblStyle w:val="Tabela-Siatka"/>
        <w:tblW w:w="0" w:type="auto"/>
        <w:tblLook w:val="04A0"/>
      </w:tblPr>
      <w:tblGrid>
        <w:gridCol w:w="529"/>
        <w:gridCol w:w="2449"/>
        <w:gridCol w:w="1736"/>
        <w:gridCol w:w="1512"/>
      </w:tblGrid>
      <w:tr w:rsidR="00066C4D" w:rsidRPr="00DD1EB6" w:rsidTr="008533D0">
        <w:trPr>
          <w:gridAfter w:val="2"/>
          <w:wAfter w:w="3248" w:type="dxa"/>
          <w:trHeight w:val="293"/>
        </w:trPr>
        <w:tc>
          <w:tcPr>
            <w:tcW w:w="529" w:type="dxa"/>
            <w:vMerge w:val="restart"/>
          </w:tcPr>
          <w:p w:rsidR="00066C4D" w:rsidRPr="00DD1EB6" w:rsidRDefault="00066C4D" w:rsidP="008533D0">
            <w:pPr>
              <w:rPr>
                <w:b/>
                <w:sz w:val="24"/>
                <w:szCs w:val="24"/>
              </w:rPr>
            </w:pPr>
            <w:r w:rsidRPr="00DD1EB6">
              <w:rPr>
                <w:b/>
                <w:sz w:val="24"/>
                <w:szCs w:val="24"/>
              </w:rPr>
              <w:t>Lp</w:t>
            </w:r>
          </w:p>
        </w:tc>
        <w:tc>
          <w:tcPr>
            <w:tcW w:w="2449" w:type="dxa"/>
            <w:vMerge w:val="restart"/>
          </w:tcPr>
          <w:p w:rsidR="00066C4D" w:rsidRPr="00DD1EB6" w:rsidRDefault="00066C4D" w:rsidP="008533D0">
            <w:pPr>
              <w:rPr>
                <w:b/>
                <w:sz w:val="24"/>
                <w:szCs w:val="24"/>
              </w:rPr>
            </w:pPr>
            <w:r w:rsidRPr="00DD1EB6">
              <w:rPr>
                <w:b/>
                <w:sz w:val="24"/>
                <w:szCs w:val="24"/>
              </w:rPr>
              <w:t>Nazwa jednostki</w:t>
            </w:r>
          </w:p>
        </w:tc>
      </w:tr>
      <w:tr w:rsidR="00066C4D" w:rsidRPr="00DD1EB6" w:rsidTr="008533D0">
        <w:tc>
          <w:tcPr>
            <w:tcW w:w="529" w:type="dxa"/>
            <w:vMerge/>
          </w:tcPr>
          <w:p w:rsidR="00066C4D" w:rsidRPr="00DD1EB6" w:rsidRDefault="00066C4D" w:rsidP="008533D0">
            <w:pPr>
              <w:rPr>
                <w:b/>
                <w:sz w:val="24"/>
                <w:szCs w:val="24"/>
              </w:rPr>
            </w:pPr>
          </w:p>
        </w:tc>
        <w:tc>
          <w:tcPr>
            <w:tcW w:w="2449" w:type="dxa"/>
            <w:vMerge/>
          </w:tcPr>
          <w:p w:rsidR="00066C4D" w:rsidRPr="00DD1EB6" w:rsidRDefault="00066C4D" w:rsidP="008533D0">
            <w:pPr>
              <w:rPr>
                <w:b/>
                <w:sz w:val="24"/>
                <w:szCs w:val="24"/>
              </w:rPr>
            </w:pPr>
          </w:p>
        </w:tc>
        <w:tc>
          <w:tcPr>
            <w:tcW w:w="1736" w:type="dxa"/>
          </w:tcPr>
          <w:p w:rsidR="00066C4D" w:rsidRPr="00DD1EB6" w:rsidRDefault="00066C4D" w:rsidP="008533D0">
            <w:pPr>
              <w:rPr>
                <w:b/>
                <w:sz w:val="24"/>
                <w:szCs w:val="24"/>
              </w:rPr>
            </w:pPr>
            <w:r w:rsidRPr="00DD1EB6">
              <w:rPr>
                <w:b/>
                <w:sz w:val="24"/>
                <w:szCs w:val="24"/>
              </w:rPr>
              <w:t>wynagrodzenia</w:t>
            </w:r>
          </w:p>
        </w:tc>
        <w:tc>
          <w:tcPr>
            <w:tcW w:w="1512" w:type="dxa"/>
          </w:tcPr>
          <w:p w:rsidR="00066C4D" w:rsidRPr="00DD1EB6" w:rsidRDefault="00066C4D" w:rsidP="008533D0">
            <w:pPr>
              <w:rPr>
                <w:b/>
                <w:sz w:val="24"/>
                <w:szCs w:val="24"/>
              </w:rPr>
            </w:pPr>
            <w:r w:rsidRPr="00DD1EB6">
              <w:rPr>
                <w:b/>
                <w:sz w:val="24"/>
                <w:szCs w:val="24"/>
              </w:rPr>
              <w:t>Pozostałe wydatki bieżące</w:t>
            </w:r>
          </w:p>
        </w:tc>
      </w:tr>
      <w:tr w:rsidR="00066C4D" w:rsidRPr="00DD1EB6" w:rsidTr="008533D0">
        <w:tc>
          <w:tcPr>
            <w:tcW w:w="529" w:type="dxa"/>
          </w:tcPr>
          <w:p w:rsidR="00066C4D" w:rsidRPr="00DD1EB6" w:rsidRDefault="00066C4D" w:rsidP="008533D0">
            <w:pPr>
              <w:rPr>
                <w:sz w:val="24"/>
                <w:szCs w:val="24"/>
              </w:rPr>
            </w:pPr>
            <w:r w:rsidRPr="00DD1EB6">
              <w:rPr>
                <w:sz w:val="24"/>
                <w:szCs w:val="24"/>
              </w:rPr>
              <w:t>1</w:t>
            </w:r>
          </w:p>
        </w:tc>
        <w:tc>
          <w:tcPr>
            <w:tcW w:w="2449" w:type="dxa"/>
          </w:tcPr>
          <w:p w:rsidR="00066C4D" w:rsidRPr="00DD1EB6" w:rsidRDefault="00066C4D" w:rsidP="008533D0">
            <w:pPr>
              <w:rPr>
                <w:sz w:val="24"/>
                <w:szCs w:val="24"/>
              </w:rPr>
            </w:pPr>
            <w:r w:rsidRPr="00DD1EB6">
              <w:rPr>
                <w:sz w:val="24"/>
                <w:szCs w:val="24"/>
              </w:rPr>
              <w:t>Gimnazjum Bobolice</w:t>
            </w:r>
          </w:p>
        </w:tc>
        <w:tc>
          <w:tcPr>
            <w:tcW w:w="1736" w:type="dxa"/>
            <w:vMerge w:val="restart"/>
          </w:tcPr>
          <w:p w:rsidR="00066C4D" w:rsidRPr="00DD1EB6" w:rsidRDefault="00066C4D" w:rsidP="00FE1A93">
            <w:pPr>
              <w:rPr>
                <w:sz w:val="24"/>
                <w:szCs w:val="24"/>
              </w:rPr>
            </w:pPr>
          </w:p>
          <w:p w:rsidR="00066C4D" w:rsidRPr="00DD1EB6" w:rsidRDefault="00DD1EB6" w:rsidP="008533D0">
            <w:pPr>
              <w:rPr>
                <w:sz w:val="24"/>
                <w:szCs w:val="24"/>
              </w:rPr>
            </w:pPr>
            <w:r w:rsidRPr="00DD1EB6">
              <w:rPr>
                <w:sz w:val="24"/>
                <w:szCs w:val="24"/>
              </w:rPr>
              <w:t>2 471 569,24</w:t>
            </w:r>
          </w:p>
        </w:tc>
        <w:tc>
          <w:tcPr>
            <w:tcW w:w="1512" w:type="dxa"/>
            <w:vMerge w:val="restart"/>
          </w:tcPr>
          <w:p w:rsidR="00066C4D" w:rsidRPr="00DD1EB6" w:rsidRDefault="00066C4D" w:rsidP="008533D0">
            <w:pPr>
              <w:rPr>
                <w:sz w:val="24"/>
                <w:szCs w:val="24"/>
              </w:rPr>
            </w:pPr>
          </w:p>
          <w:p w:rsidR="00066C4D" w:rsidRPr="00DD1EB6" w:rsidRDefault="00DD1EB6" w:rsidP="008533D0">
            <w:pPr>
              <w:rPr>
                <w:sz w:val="24"/>
                <w:szCs w:val="24"/>
              </w:rPr>
            </w:pPr>
            <w:r w:rsidRPr="00DD1EB6">
              <w:rPr>
                <w:sz w:val="24"/>
                <w:szCs w:val="24"/>
              </w:rPr>
              <w:t>824 479,24</w:t>
            </w:r>
          </w:p>
        </w:tc>
      </w:tr>
      <w:tr w:rsidR="00066C4D" w:rsidRPr="00DD1EB6" w:rsidTr="008533D0">
        <w:tc>
          <w:tcPr>
            <w:tcW w:w="529" w:type="dxa"/>
          </w:tcPr>
          <w:p w:rsidR="00066C4D" w:rsidRPr="00DD1EB6" w:rsidRDefault="00066C4D" w:rsidP="008533D0">
            <w:pPr>
              <w:rPr>
                <w:sz w:val="24"/>
                <w:szCs w:val="24"/>
              </w:rPr>
            </w:pPr>
            <w:r w:rsidRPr="00DD1EB6">
              <w:rPr>
                <w:sz w:val="24"/>
                <w:szCs w:val="24"/>
              </w:rPr>
              <w:t>2</w:t>
            </w:r>
          </w:p>
        </w:tc>
        <w:tc>
          <w:tcPr>
            <w:tcW w:w="2449" w:type="dxa"/>
          </w:tcPr>
          <w:p w:rsidR="00066C4D" w:rsidRPr="00DD1EB6" w:rsidRDefault="00066C4D" w:rsidP="008533D0">
            <w:pPr>
              <w:rPr>
                <w:sz w:val="24"/>
                <w:szCs w:val="24"/>
              </w:rPr>
            </w:pPr>
            <w:r w:rsidRPr="00DD1EB6">
              <w:rPr>
                <w:sz w:val="24"/>
                <w:szCs w:val="24"/>
              </w:rPr>
              <w:t>Gimnazjum Dargiń</w:t>
            </w:r>
          </w:p>
        </w:tc>
        <w:tc>
          <w:tcPr>
            <w:tcW w:w="1736" w:type="dxa"/>
            <w:vMerge/>
          </w:tcPr>
          <w:p w:rsidR="00066C4D" w:rsidRPr="00DD1EB6" w:rsidRDefault="00066C4D" w:rsidP="008533D0">
            <w:pPr>
              <w:rPr>
                <w:sz w:val="24"/>
                <w:szCs w:val="24"/>
              </w:rPr>
            </w:pPr>
          </w:p>
        </w:tc>
        <w:tc>
          <w:tcPr>
            <w:tcW w:w="1512" w:type="dxa"/>
            <w:vMerge/>
          </w:tcPr>
          <w:p w:rsidR="00066C4D" w:rsidRPr="00DD1EB6" w:rsidRDefault="00066C4D" w:rsidP="008533D0">
            <w:pPr>
              <w:rPr>
                <w:sz w:val="24"/>
                <w:szCs w:val="24"/>
              </w:rPr>
            </w:pPr>
          </w:p>
        </w:tc>
      </w:tr>
    </w:tbl>
    <w:p w:rsidR="00A6676B" w:rsidRPr="00DD1EB6" w:rsidRDefault="00A6676B" w:rsidP="008533D0">
      <w:pPr>
        <w:rPr>
          <w:b/>
          <w:sz w:val="24"/>
          <w:szCs w:val="24"/>
          <w:u w:val="single"/>
        </w:rPr>
      </w:pPr>
    </w:p>
    <w:p w:rsidR="008533D0" w:rsidRPr="00DD1EB6" w:rsidRDefault="008533D0" w:rsidP="008533D0">
      <w:pPr>
        <w:rPr>
          <w:sz w:val="24"/>
          <w:szCs w:val="24"/>
        </w:rPr>
      </w:pPr>
      <w:r w:rsidRPr="00DD1EB6">
        <w:rPr>
          <w:b/>
          <w:sz w:val="24"/>
          <w:szCs w:val="24"/>
          <w:u w:val="single"/>
        </w:rPr>
        <w:t xml:space="preserve">Dowożenie uczniów do szkół   -  rozdział  80113  -  </w:t>
      </w:r>
      <w:r w:rsidR="00DD1EB6" w:rsidRPr="00DD1EB6">
        <w:rPr>
          <w:b/>
          <w:sz w:val="24"/>
          <w:szCs w:val="24"/>
          <w:u w:val="single"/>
        </w:rPr>
        <w:t xml:space="preserve"> 504 723,07</w:t>
      </w:r>
      <w:r w:rsidRPr="00DD1EB6">
        <w:rPr>
          <w:b/>
          <w:sz w:val="24"/>
          <w:szCs w:val="24"/>
          <w:u w:val="single"/>
        </w:rPr>
        <w:t xml:space="preserve"> zł.</w:t>
      </w:r>
      <w:r w:rsidRPr="00DD1EB6">
        <w:rPr>
          <w:sz w:val="24"/>
          <w:szCs w:val="24"/>
        </w:rPr>
        <w:t xml:space="preserve"> </w:t>
      </w:r>
    </w:p>
    <w:p w:rsidR="00A6676B" w:rsidRPr="001E2861" w:rsidRDefault="008533D0" w:rsidP="001E2861">
      <w:pPr>
        <w:rPr>
          <w:color w:val="FF0000"/>
          <w:sz w:val="24"/>
          <w:szCs w:val="24"/>
        </w:rPr>
      </w:pPr>
      <w:r w:rsidRPr="00DD1EB6">
        <w:rPr>
          <w:sz w:val="24"/>
          <w:szCs w:val="24"/>
        </w:rPr>
        <w:t>Na pokrycie wydatków związanych z dowozem dzieci do sz</w:t>
      </w:r>
      <w:r w:rsidR="00FE1A93" w:rsidRPr="00DD1EB6">
        <w:rPr>
          <w:sz w:val="24"/>
          <w:szCs w:val="24"/>
        </w:rPr>
        <w:t>kół na terenie gminy zapla</w:t>
      </w:r>
      <w:r w:rsidR="00DD1EB6" w:rsidRPr="00DD1EB6">
        <w:rPr>
          <w:sz w:val="24"/>
          <w:szCs w:val="24"/>
        </w:rPr>
        <w:t>nowano przeznaczyć kwotę 509 880,90</w:t>
      </w:r>
      <w:r w:rsidRPr="00DD1EB6">
        <w:rPr>
          <w:sz w:val="24"/>
          <w:szCs w:val="24"/>
        </w:rPr>
        <w:t xml:space="preserve"> zł.</w:t>
      </w:r>
      <w:r w:rsidR="00127DBC" w:rsidRPr="00DD1EB6">
        <w:rPr>
          <w:sz w:val="24"/>
          <w:szCs w:val="24"/>
        </w:rPr>
        <w:t>,</w:t>
      </w:r>
      <w:r w:rsidRPr="00DD1EB6">
        <w:rPr>
          <w:sz w:val="24"/>
          <w:szCs w:val="24"/>
        </w:rPr>
        <w:t xml:space="preserve"> </w:t>
      </w:r>
      <w:r w:rsidR="00DD1EB6" w:rsidRPr="00DD1EB6">
        <w:rPr>
          <w:sz w:val="24"/>
          <w:szCs w:val="24"/>
        </w:rPr>
        <w:t>wykonano w 99</w:t>
      </w:r>
      <w:r w:rsidR="00127DBC" w:rsidRPr="00DD1EB6">
        <w:rPr>
          <w:sz w:val="24"/>
          <w:szCs w:val="24"/>
        </w:rPr>
        <w:t xml:space="preserve">%, </w:t>
      </w:r>
      <w:r w:rsidRPr="00DD1EB6">
        <w:rPr>
          <w:sz w:val="24"/>
          <w:szCs w:val="24"/>
        </w:rPr>
        <w:t>obejmuj</w:t>
      </w:r>
      <w:r w:rsidR="00DD1EB6">
        <w:rPr>
          <w:sz w:val="24"/>
          <w:szCs w:val="24"/>
        </w:rPr>
        <w:t>ące</w:t>
      </w:r>
      <w:r w:rsidR="00A6676B" w:rsidRPr="001760EC">
        <w:rPr>
          <w:color w:val="FF0000"/>
          <w:sz w:val="24"/>
          <w:szCs w:val="24"/>
        </w:rPr>
        <w:t xml:space="preserve">                                                     </w:t>
      </w:r>
      <w:r w:rsidR="00A6676B" w:rsidRPr="00010502">
        <w:rPr>
          <w:sz w:val="24"/>
          <w:szCs w:val="24"/>
        </w:rPr>
        <w:t xml:space="preserve">- </w:t>
      </w:r>
      <w:r w:rsidRPr="00010502">
        <w:rPr>
          <w:sz w:val="24"/>
          <w:szCs w:val="24"/>
        </w:rPr>
        <w:t xml:space="preserve">zapłatę za świadczone przez firmę </w:t>
      </w:r>
      <w:r w:rsidRPr="00010502">
        <w:rPr>
          <w:i/>
          <w:sz w:val="24"/>
          <w:szCs w:val="24"/>
        </w:rPr>
        <w:t xml:space="preserve"> </w:t>
      </w:r>
      <w:r w:rsidR="00564F36" w:rsidRPr="00010502">
        <w:rPr>
          <w:i/>
          <w:sz w:val="24"/>
          <w:szCs w:val="24"/>
        </w:rPr>
        <w:t>M</w:t>
      </w:r>
      <w:r w:rsidR="00DD1EB6" w:rsidRPr="00010502">
        <w:rPr>
          <w:i/>
          <w:sz w:val="24"/>
          <w:szCs w:val="24"/>
        </w:rPr>
        <w:t xml:space="preserve">ECHANIK TYCHOWO </w:t>
      </w:r>
      <w:r w:rsidR="00DD1EB6" w:rsidRPr="00010502">
        <w:rPr>
          <w:sz w:val="24"/>
          <w:szCs w:val="24"/>
        </w:rPr>
        <w:t>ORAZ OD IX PKS KOSZALIN</w:t>
      </w:r>
      <w:r w:rsidR="00127DBC" w:rsidRPr="00010502">
        <w:rPr>
          <w:sz w:val="24"/>
          <w:szCs w:val="24"/>
        </w:rPr>
        <w:t xml:space="preserve"> </w:t>
      </w:r>
      <w:r w:rsidRPr="00010502">
        <w:rPr>
          <w:sz w:val="24"/>
          <w:szCs w:val="24"/>
        </w:rPr>
        <w:t xml:space="preserve"> usługi przewozowe </w:t>
      </w:r>
      <w:r w:rsidR="00564F36" w:rsidRPr="00010502">
        <w:rPr>
          <w:sz w:val="24"/>
          <w:szCs w:val="24"/>
        </w:rPr>
        <w:t xml:space="preserve">z kosztami zakupu biletów miesięcznych na określonych trasach </w:t>
      </w:r>
      <w:r w:rsidR="00010502">
        <w:rPr>
          <w:sz w:val="24"/>
          <w:szCs w:val="24"/>
        </w:rPr>
        <w:t>–</w:t>
      </w:r>
      <w:r w:rsidR="00010502" w:rsidRPr="00010502">
        <w:rPr>
          <w:sz w:val="24"/>
          <w:szCs w:val="24"/>
        </w:rPr>
        <w:t>4</w:t>
      </w:r>
      <w:r w:rsidR="00010502">
        <w:rPr>
          <w:sz w:val="24"/>
          <w:szCs w:val="24"/>
        </w:rPr>
        <w:t>70 991,58 zł.                        -</w:t>
      </w:r>
      <w:r w:rsidR="00A6676B" w:rsidRPr="00010502">
        <w:rPr>
          <w:sz w:val="24"/>
          <w:szCs w:val="24"/>
        </w:rPr>
        <w:t xml:space="preserve"> części</w:t>
      </w:r>
      <w:r w:rsidR="003F2B47" w:rsidRPr="00010502">
        <w:rPr>
          <w:sz w:val="24"/>
          <w:szCs w:val="24"/>
        </w:rPr>
        <w:t>, naprawa autobusu szkolnego</w:t>
      </w:r>
      <w:r w:rsidR="003F2B47" w:rsidRPr="00010502">
        <w:rPr>
          <w:sz w:val="24"/>
          <w:szCs w:val="24"/>
        </w:rPr>
        <w:tab/>
      </w:r>
      <w:r w:rsidR="002850A9" w:rsidRPr="00010502">
        <w:rPr>
          <w:sz w:val="24"/>
          <w:szCs w:val="24"/>
        </w:rPr>
        <w:tab/>
      </w:r>
      <w:r w:rsidR="002850A9" w:rsidRPr="00010502">
        <w:rPr>
          <w:sz w:val="24"/>
          <w:szCs w:val="24"/>
        </w:rPr>
        <w:tab/>
      </w:r>
      <w:r w:rsidR="002850A9" w:rsidRPr="00010502">
        <w:rPr>
          <w:sz w:val="24"/>
          <w:szCs w:val="24"/>
        </w:rPr>
        <w:tab/>
        <w:t>-</w:t>
      </w:r>
      <w:r w:rsidR="002850A9" w:rsidRPr="00010502">
        <w:rPr>
          <w:sz w:val="24"/>
          <w:szCs w:val="24"/>
        </w:rPr>
        <w:tab/>
        <w:t xml:space="preserve">    11 530,34</w:t>
      </w:r>
      <w:r w:rsidR="00A6676B" w:rsidRPr="00010502">
        <w:rPr>
          <w:sz w:val="24"/>
          <w:szCs w:val="24"/>
        </w:rPr>
        <w:t xml:space="preserve"> zł.                – podatek od środków trans</w:t>
      </w:r>
      <w:r w:rsidR="003F2B47" w:rsidRPr="00010502">
        <w:rPr>
          <w:sz w:val="24"/>
          <w:szCs w:val="24"/>
        </w:rPr>
        <w:t>portowych</w:t>
      </w:r>
      <w:r w:rsidR="003F2B47" w:rsidRPr="00010502">
        <w:rPr>
          <w:sz w:val="24"/>
          <w:szCs w:val="24"/>
        </w:rPr>
        <w:tab/>
      </w:r>
      <w:r w:rsidR="003F2B47" w:rsidRPr="00010502">
        <w:rPr>
          <w:sz w:val="24"/>
          <w:szCs w:val="24"/>
        </w:rPr>
        <w:tab/>
      </w:r>
      <w:r w:rsidR="003F2B47" w:rsidRPr="00010502">
        <w:rPr>
          <w:sz w:val="24"/>
          <w:szCs w:val="24"/>
        </w:rPr>
        <w:tab/>
      </w:r>
      <w:r w:rsidR="003F2B47" w:rsidRPr="00010502">
        <w:rPr>
          <w:sz w:val="24"/>
          <w:szCs w:val="24"/>
        </w:rPr>
        <w:tab/>
        <w:t>-</w:t>
      </w:r>
      <w:r w:rsidR="003F2B47" w:rsidRPr="00010502">
        <w:rPr>
          <w:sz w:val="24"/>
          <w:szCs w:val="24"/>
        </w:rPr>
        <w:tab/>
        <w:t xml:space="preserve">      2 070,00</w:t>
      </w:r>
      <w:r w:rsidR="00A6676B" w:rsidRPr="00010502">
        <w:rPr>
          <w:sz w:val="24"/>
          <w:szCs w:val="24"/>
        </w:rPr>
        <w:t xml:space="preserve"> zł.</w:t>
      </w:r>
      <w:r w:rsidR="002850A9" w:rsidRPr="00010502">
        <w:rPr>
          <w:sz w:val="24"/>
          <w:szCs w:val="24"/>
        </w:rPr>
        <w:t xml:space="preserve">                – zwroty kosztów przejazdu dzieci niepełnosprawnych</w:t>
      </w:r>
      <w:r w:rsidR="002850A9" w:rsidRPr="00010502">
        <w:rPr>
          <w:sz w:val="24"/>
          <w:szCs w:val="24"/>
        </w:rPr>
        <w:tab/>
      </w:r>
      <w:r w:rsidR="002850A9" w:rsidRPr="00010502">
        <w:rPr>
          <w:sz w:val="24"/>
          <w:szCs w:val="24"/>
        </w:rPr>
        <w:tab/>
        <w:t>-</w:t>
      </w:r>
      <w:r w:rsidR="002850A9" w:rsidRPr="00010502">
        <w:rPr>
          <w:sz w:val="24"/>
          <w:szCs w:val="24"/>
        </w:rPr>
        <w:tab/>
        <w:t xml:space="preserve">      6 084,50 zł.          – transport okolicznościowy</w:t>
      </w:r>
      <w:r w:rsidR="002850A9" w:rsidRPr="00010502">
        <w:rPr>
          <w:sz w:val="24"/>
          <w:szCs w:val="24"/>
        </w:rPr>
        <w:tab/>
      </w:r>
      <w:r w:rsidR="002850A9" w:rsidRPr="00010502">
        <w:rPr>
          <w:sz w:val="24"/>
          <w:szCs w:val="24"/>
        </w:rPr>
        <w:tab/>
      </w:r>
      <w:r w:rsidR="002850A9" w:rsidRPr="00010502">
        <w:rPr>
          <w:sz w:val="24"/>
          <w:szCs w:val="24"/>
        </w:rPr>
        <w:tab/>
      </w:r>
      <w:r w:rsidR="002850A9" w:rsidRPr="00010502">
        <w:rPr>
          <w:sz w:val="24"/>
          <w:szCs w:val="24"/>
        </w:rPr>
        <w:tab/>
      </w:r>
      <w:r w:rsidR="002850A9" w:rsidRPr="00010502">
        <w:rPr>
          <w:sz w:val="24"/>
          <w:szCs w:val="24"/>
        </w:rPr>
        <w:tab/>
      </w:r>
      <w:r w:rsidR="002850A9" w:rsidRPr="00010502">
        <w:rPr>
          <w:sz w:val="24"/>
          <w:szCs w:val="24"/>
        </w:rPr>
        <w:tab/>
        <w:t>-</w:t>
      </w:r>
      <w:r w:rsidR="002850A9" w:rsidRPr="00010502">
        <w:rPr>
          <w:sz w:val="24"/>
          <w:szCs w:val="24"/>
        </w:rPr>
        <w:tab/>
        <w:t xml:space="preserve">      6 220,40 zł.</w:t>
      </w:r>
      <w:r w:rsidR="00010502">
        <w:rPr>
          <w:sz w:val="24"/>
          <w:szCs w:val="24"/>
        </w:rPr>
        <w:t xml:space="preserve">                        – paliwo, ubezpieczenia autobusu OC,AC</w:t>
      </w:r>
      <w:r w:rsidR="00010502">
        <w:rPr>
          <w:sz w:val="24"/>
          <w:szCs w:val="24"/>
        </w:rPr>
        <w:tab/>
      </w:r>
      <w:r w:rsidR="00010502">
        <w:rPr>
          <w:sz w:val="24"/>
          <w:szCs w:val="24"/>
        </w:rPr>
        <w:tab/>
      </w:r>
      <w:r w:rsidR="00010502">
        <w:rPr>
          <w:sz w:val="24"/>
          <w:szCs w:val="24"/>
        </w:rPr>
        <w:tab/>
      </w:r>
      <w:r w:rsidR="00010502">
        <w:rPr>
          <w:sz w:val="24"/>
          <w:szCs w:val="24"/>
        </w:rPr>
        <w:tab/>
        <w:t>-</w:t>
      </w:r>
      <w:r w:rsidR="00010502">
        <w:rPr>
          <w:sz w:val="24"/>
          <w:szCs w:val="24"/>
        </w:rPr>
        <w:tab/>
        <w:t xml:space="preserve">      7 826,25 zł.</w:t>
      </w:r>
    </w:p>
    <w:p w:rsidR="00A6676B" w:rsidRPr="001E2861" w:rsidRDefault="008533D0" w:rsidP="008C05F1">
      <w:pPr>
        <w:jc w:val="both"/>
      </w:pPr>
      <w:r w:rsidRPr="001E2861">
        <w:rPr>
          <w:b/>
          <w:sz w:val="24"/>
          <w:szCs w:val="24"/>
          <w:u w:val="single"/>
        </w:rPr>
        <w:t>Placówki dokształcania i doskonalenia nauczy</w:t>
      </w:r>
      <w:r w:rsidR="00127DBC" w:rsidRPr="001E2861">
        <w:rPr>
          <w:b/>
          <w:sz w:val="24"/>
          <w:szCs w:val="24"/>
          <w:u w:val="single"/>
        </w:rPr>
        <w:t>ci</w:t>
      </w:r>
      <w:r w:rsidR="001E2861" w:rsidRPr="001E2861">
        <w:rPr>
          <w:b/>
          <w:sz w:val="24"/>
          <w:szCs w:val="24"/>
          <w:u w:val="single"/>
        </w:rPr>
        <w:t>eli – rozdział 80146 – 48 498,14</w:t>
      </w:r>
      <w:r w:rsidR="00FE1A93" w:rsidRPr="001E2861">
        <w:rPr>
          <w:b/>
          <w:sz w:val="24"/>
          <w:szCs w:val="24"/>
          <w:u w:val="single"/>
        </w:rPr>
        <w:t xml:space="preserve"> </w:t>
      </w:r>
      <w:r w:rsidRPr="001E2861">
        <w:rPr>
          <w:b/>
          <w:sz w:val="24"/>
          <w:szCs w:val="24"/>
          <w:u w:val="single"/>
        </w:rPr>
        <w:t>zł.</w:t>
      </w:r>
      <w:r w:rsidRPr="001E2861">
        <w:rPr>
          <w:sz w:val="24"/>
          <w:szCs w:val="24"/>
          <w:u w:val="single"/>
        </w:rPr>
        <w:t xml:space="preserve">       </w:t>
      </w:r>
      <w:r w:rsidRPr="001E2861">
        <w:rPr>
          <w:sz w:val="24"/>
          <w:szCs w:val="24"/>
        </w:rPr>
        <w:t xml:space="preserve">            </w:t>
      </w:r>
      <w:r w:rsidRPr="001E2861">
        <w:t>Wydatki zaplanowano</w:t>
      </w:r>
      <w:r w:rsidR="00FE1A93" w:rsidRPr="001E2861">
        <w:t xml:space="preserve"> w wysokości </w:t>
      </w:r>
      <w:r w:rsidR="001E2861" w:rsidRPr="001E2861">
        <w:t xml:space="preserve"> 52 584,10</w:t>
      </w:r>
      <w:r w:rsidR="00FE1A93" w:rsidRPr="001E2861">
        <w:t xml:space="preserve"> zł. </w:t>
      </w:r>
      <w:r w:rsidR="001E2861" w:rsidRPr="001E2861">
        <w:t>, wykonano w 92,2</w:t>
      </w:r>
      <w:r w:rsidR="00127DBC" w:rsidRPr="001E2861">
        <w:t xml:space="preserve"> %,</w:t>
      </w:r>
      <w:r w:rsidRPr="001E2861">
        <w:t xml:space="preserve"> zgodnie z art. 70 a ust. 1  ustawy z dnia 26 stycznia 1982 r. – Karta Nauczyciela  ( Dz. U. z 1997r. Nr 56,</w:t>
      </w:r>
      <w:r w:rsidR="00FE1A93" w:rsidRPr="001E2861">
        <w:t xml:space="preserve"> poz. 357 z późn. zm. )</w:t>
      </w:r>
      <w:r w:rsidRPr="001E2861">
        <w:t xml:space="preserve"> uwzględniając</w:t>
      </w:r>
      <w:r w:rsidR="00FE1A93" w:rsidRPr="001E2861">
        <w:t>e</w:t>
      </w:r>
      <w:r w:rsidRPr="001E2861">
        <w:t xml:space="preserve"> kierunki polityki gminy w zakresie rozwoju kadry w oświacie.</w:t>
      </w:r>
      <w:r w:rsidR="00FE1A93" w:rsidRPr="001E2861">
        <w:t xml:space="preserve"> </w:t>
      </w:r>
      <w:r w:rsidRPr="001E2861">
        <w:t xml:space="preserve"> </w:t>
      </w:r>
    </w:p>
    <w:p w:rsidR="006475C3" w:rsidRPr="001E2861" w:rsidRDefault="006475C3" w:rsidP="008C05F1">
      <w:pPr>
        <w:jc w:val="both"/>
        <w:rPr>
          <w:b/>
          <w:sz w:val="24"/>
          <w:szCs w:val="24"/>
          <w:u w:val="single"/>
        </w:rPr>
      </w:pPr>
      <w:r w:rsidRPr="001E2861">
        <w:rPr>
          <w:b/>
          <w:sz w:val="24"/>
          <w:szCs w:val="24"/>
          <w:u w:val="single"/>
        </w:rPr>
        <w:lastRenderedPageBreak/>
        <w:t>Stołówki szkol</w:t>
      </w:r>
      <w:r w:rsidR="001E2861" w:rsidRPr="001E2861">
        <w:rPr>
          <w:b/>
          <w:sz w:val="24"/>
          <w:szCs w:val="24"/>
          <w:u w:val="single"/>
        </w:rPr>
        <w:t xml:space="preserve">ne – rozdział 80148 – 166 643,98 </w:t>
      </w:r>
      <w:r w:rsidRPr="001E2861">
        <w:rPr>
          <w:b/>
          <w:sz w:val="24"/>
          <w:szCs w:val="24"/>
          <w:u w:val="single"/>
        </w:rPr>
        <w:t xml:space="preserve"> zł. </w:t>
      </w:r>
    </w:p>
    <w:p w:rsidR="00A6676B" w:rsidRPr="001E2861" w:rsidRDefault="006475C3" w:rsidP="008C05F1">
      <w:pPr>
        <w:jc w:val="both"/>
      </w:pPr>
      <w:r w:rsidRPr="001E2861">
        <w:t>Wydatki</w:t>
      </w:r>
      <w:r w:rsidR="00935C1E" w:rsidRPr="001E2861">
        <w:t xml:space="preserve"> za</w:t>
      </w:r>
      <w:r w:rsidR="001E2861" w:rsidRPr="001E2861">
        <w:t>planowano na poziomie 234 862,00</w:t>
      </w:r>
      <w:r w:rsidR="00A6676B" w:rsidRPr="001E2861">
        <w:t xml:space="preserve"> zł. w</w:t>
      </w:r>
      <w:r w:rsidR="001E2861" w:rsidRPr="001E2861">
        <w:t>ykonano w 71</w:t>
      </w:r>
      <w:r w:rsidRPr="001E2861">
        <w:t>%.</w:t>
      </w:r>
      <w:r w:rsidR="001E2861" w:rsidRPr="001E2861">
        <w:t xml:space="preserve">                                                                  </w:t>
      </w:r>
      <w:r w:rsidRPr="001E2861">
        <w:t xml:space="preserve">W rozdziale tym realizowane </w:t>
      </w:r>
      <w:r w:rsidR="008C05F1" w:rsidRPr="001E2861">
        <w:t xml:space="preserve">są </w:t>
      </w:r>
      <w:r w:rsidRPr="001E2861">
        <w:t>wydatki związane z funkcjonowaniem stołó</w:t>
      </w:r>
      <w:r w:rsidR="001E2861" w:rsidRPr="001E2861">
        <w:t xml:space="preserve">wki szkolnej w Bobolicach przy </w:t>
      </w:r>
      <w:r w:rsidRPr="001E2861">
        <w:t>SP</w:t>
      </w:r>
      <w:r w:rsidR="00935C1E" w:rsidRPr="001E2861">
        <w:t xml:space="preserve"> i finansowaniem</w:t>
      </w:r>
      <w:r w:rsidR="008C05F1" w:rsidRPr="001E2861">
        <w:t xml:space="preserve"> dożywianie uczniów na terenie gminy Bobolice, na które składają się :                         -  wynagrodzenia oso</w:t>
      </w:r>
      <w:r w:rsidR="00A6676B" w:rsidRPr="001E2861">
        <w:t>bowe pracowników wr</w:t>
      </w:r>
      <w:r w:rsidR="001E2861" w:rsidRPr="001E2861">
        <w:t>az z pochodnymi</w:t>
      </w:r>
      <w:r w:rsidR="001E2861" w:rsidRPr="001E2861">
        <w:tab/>
      </w:r>
      <w:r w:rsidR="001E2861" w:rsidRPr="001E2861">
        <w:tab/>
      </w:r>
      <w:r w:rsidR="001E2861" w:rsidRPr="001E2861">
        <w:tab/>
        <w:t>-   105 040,99</w:t>
      </w:r>
      <w:r w:rsidR="008C05F1" w:rsidRPr="001E2861">
        <w:t xml:space="preserve"> zł.</w:t>
      </w:r>
      <w:r w:rsidR="008C05F1" w:rsidRPr="001760EC">
        <w:rPr>
          <w:color w:val="FF0000"/>
        </w:rPr>
        <w:t xml:space="preserve"> </w:t>
      </w:r>
      <w:r w:rsidR="001E2861">
        <w:rPr>
          <w:color w:val="FF0000"/>
        </w:rPr>
        <w:t xml:space="preserve">                   </w:t>
      </w:r>
      <w:r w:rsidR="008C05F1" w:rsidRPr="001760EC">
        <w:rPr>
          <w:color w:val="FF0000"/>
        </w:rPr>
        <w:t xml:space="preserve"> </w:t>
      </w:r>
      <w:r w:rsidR="008C05F1" w:rsidRPr="001E2861">
        <w:t>– pozostałe wydatki, w tym zakup artykułów żywnościowych</w:t>
      </w:r>
      <w:r w:rsidR="008C05F1" w:rsidRPr="001E2861">
        <w:tab/>
      </w:r>
      <w:r w:rsidR="001E2861" w:rsidRPr="001E2861">
        <w:tab/>
      </w:r>
      <w:r w:rsidR="001E2861" w:rsidRPr="001E2861">
        <w:tab/>
      </w:r>
      <w:r w:rsidR="00A6676B" w:rsidRPr="001E2861">
        <w:t xml:space="preserve">-   </w:t>
      </w:r>
      <w:r w:rsidR="001E2861" w:rsidRPr="001E2861">
        <w:tab/>
        <w:t xml:space="preserve"> 61 602,99</w:t>
      </w:r>
      <w:r w:rsidR="008C05F1" w:rsidRPr="001E2861">
        <w:t xml:space="preserve"> zł.</w:t>
      </w:r>
    </w:p>
    <w:p w:rsidR="00D67243" w:rsidRDefault="00A6676B" w:rsidP="00DB2ACF">
      <w:pPr>
        <w:jc w:val="both"/>
        <w:rPr>
          <w:b/>
        </w:rPr>
      </w:pPr>
      <w:r w:rsidRPr="001E2861">
        <w:rPr>
          <w:b/>
        </w:rPr>
        <w:t>Poniżej przedstawia się realizację planów finansowych poszczególnych jednostek oświatowych</w:t>
      </w:r>
      <w:r w:rsidR="001E2861">
        <w:rPr>
          <w:b/>
        </w:rPr>
        <w:t xml:space="preserve"> w 2010</w:t>
      </w:r>
      <w:r w:rsidR="00716222" w:rsidRPr="001E2861">
        <w:rPr>
          <w:b/>
        </w:rPr>
        <w:t xml:space="preserve"> roku w zarysie najistotniejszych pozycji wydatkowych, tj:</w:t>
      </w:r>
    </w:p>
    <w:p w:rsidR="00DB2ACF" w:rsidRDefault="00DB2ACF" w:rsidP="00DB2ACF">
      <w:pPr>
        <w:jc w:val="both"/>
        <w:rPr>
          <w:b/>
        </w:rPr>
      </w:pPr>
    </w:p>
    <w:p w:rsidR="005F4574" w:rsidRPr="00E168C7" w:rsidRDefault="00DB2ACF" w:rsidP="005F4574">
      <w:pPr>
        <w:jc w:val="both"/>
        <w:rPr>
          <w:rFonts w:cstheme="minorHAnsi"/>
          <w:b/>
        </w:rPr>
      </w:pPr>
      <w:r w:rsidRPr="00E168C7">
        <w:rPr>
          <w:rFonts w:cstheme="minorHAnsi"/>
          <w:b/>
        </w:rPr>
        <w:t>SZKOŁA PODSTAWOWA W BOBOLICAC</w:t>
      </w:r>
      <w:r w:rsidR="005F4574" w:rsidRPr="00E168C7">
        <w:rPr>
          <w:rFonts w:cstheme="minorHAnsi"/>
          <w:b/>
        </w:rPr>
        <w:t>H:</w:t>
      </w:r>
    </w:p>
    <w:p w:rsidR="00DB2ACF" w:rsidRPr="00E168C7" w:rsidRDefault="00DB2ACF" w:rsidP="005F4574">
      <w:pPr>
        <w:jc w:val="both"/>
        <w:rPr>
          <w:rFonts w:cstheme="minorHAnsi"/>
        </w:rPr>
      </w:pPr>
      <w:r w:rsidRPr="00E168C7">
        <w:rPr>
          <w:rFonts w:cstheme="minorHAnsi"/>
        </w:rPr>
        <w:t>Rozdział 80101</w:t>
      </w:r>
    </w:p>
    <w:p w:rsidR="00DB2ACF" w:rsidRPr="00E168C7" w:rsidRDefault="00DB2ACF" w:rsidP="00DB2ACF">
      <w:pPr>
        <w:jc w:val="both"/>
        <w:rPr>
          <w:rFonts w:cstheme="minorHAnsi"/>
        </w:rPr>
      </w:pPr>
      <w:r w:rsidRPr="00E168C7">
        <w:rPr>
          <w:rFonts w:cstheme="minorHAnsi"/>
        </w:rPr>
        <w:t>§ 3020 Nagrody i wydatki osobowe nie zaliczane do wynagrodzeń</w:t>
      </w:r>
    </w:p>
    <w:p w:rsidR="00DB2ACF" w:rsidRPr="00E168C7" w:rsidRDefault="00DB2ACF" w:rsidP="00DB2ACF">
      <w:pPr>
        <w:jc w:val="both"/>
        <w:rPr>
          <w:rFonts w:cstheme="minorHAnsi"/>
        </w:rPr>
      </w:pPr>
      <w:r w:rsidRPr="00E168C7">
        <w:rPr>
          <w:rFonts w:cstheme="minorHAnsi"/>
        </w:rPr>
        <w:t>Planowane 111 881 zł. Po przesunięciach między paragrafami o 14 000zł z §4040 plan wyniósł 125 881zł</w:t>
      </w:r>
      <w:r w:rsidR="005F4574" w:rsidRPr="00E168C7">
        <w:rPr>
          <w:rFonts w:cstheme="minorHAnsi"/>
        </w:rPr>
        <w:t xml:space="preserve">                             </w:t>
      </w:r>
      <w:r w:rsidRPr="00E168C7">
        <w:rPr>
          <w:rFonts w:cstheme="minorHAnsi"/>
        </w:rPr>
        <w:t>Wykonano-  123 551,50 zł</w:t>
      </w:r>
      <w:r w:rsidR="005F4574" w:rsidRPr="00E168C7">
        <w:rPr>
          <w:rFonts w:cstheme="minorHAnsi"/>
        </w:rPr>
        <w:t xml:space="preserve">.  </w:t>
      </w:r>
      <w:r w:rsidRPr="00E168C7">
        <w:rPr>
          <w:rFonts w:cstheme="minorHAnsi"/>
        </w:rPr>
        <w:t xml:space="preserve">Wypłacono dodatki wiejskie i mieszkaniowe dla nauczycieli. </w:t>
      </w:r>
    </w:p>
    <w:p w:rsidR="00DB2ACF" w:rsidRPr="00E168C7" w:rsidRDefault="00DB2ACF" w:rsidP="00DB2ACF">
      <w:pPr>
        <w:jc w:val="both"/>
        <w:rPr>
          <w:rFonts w:cstheme="minorHAnsi"/>
        </w:rPr>
      </w:pPr>
      <w:r w:rsidRPr="00E168C7">
        <w:rPr>
          <w:rFonts w:cstheme="minorHAnsi"/>
        </w:rPr>
        <w:t>§ 3240 Stypendia oraz inne formy pomocy dla uczniów</w:t>
      </w:r>
    </w:p>
    <w:p w:rsidR="00DB2ACF" w:rsidRPr="00E168C7" w:rsidRDefault="00DB2ACF" w:rsidP="00DB2ACF">
      <w:pPr>
        <w:jc w:val="both"/>
        <w:rPr>
          <w:rFonts w:cstheme="minorHAnsi"/>
        </w:rPr>
      </w:pPr>
      <w:r w:rsidRPr="00E168C7">
        <w:rPr>
          <w:rFonts w:cstheme="minorHAnsi"/>
        </w:rPr>
        <w:t>Planowane 16 000zł zwiększenie o 6 304zł z § 4260 plan po zmianie 22 304,00</w:t>
      </w:r>
      <w:r w:rsidR="005F4574" w:rsidRPr="00E168C7">
        <w:rPr>
          <w:rFonts w:cstheme="minorHAnsi"/>
        </w:rPr>
        <w:t xml:space="preserve">                  </w:t>
      </w:r>
      <w:r w:rsidR="00E168C7">
        <w:rPr>
          <w:rFonts w:cstheme="minorHAnsi"/>
        </w:rPr>
        <w:t xml:space="preserve"> </w:t>
      </w:r>
      <w:r w:rsidR="005F4574" w:rsidRPr="00E168C7">
        <w:rPr>
          <w:rFonts w:cstheme="minorHAnsi"/>
        </w:rPr>
        <w:t xml:space="preserve">    </w:t>
      </w:r>
      <w:r w:rsidRPr="00E168C7">
        <w:rPr>
          <w:rFonts w:cstheme="minorHAnsi"/>
        </w:rPr>
        <w:t>Wykonano-  22 304,00 zł</w:t>
      </w:r>
      <w:r w:rsidR="005F4574" w:rsidRPr="00E168C7">
        <w:rPr>
          <w:rFonts w:cstheme="minorHAnsi"/>
        </w:rPr>
        <w:t xml:space="preserve">. </w:t>
      </w:r>
      <w:r w:rsidRPr="00E168C7">
        <w:rPr>
          <w:rFonts w:cstheme="minorHAnsi"/>
        </w:rPr>
        <w:t xml:space="preserve">W  I sem wypłacono 36 uczniom, w II sem 46 uczniom stypendia zgodnie z regulaminem. </w:t>
      </w:r>
    </w:p>
    <w:p w:rsidR="00DB2ACF" w:rsidRPr="00E168C7" w:rsidRDefault="00DB2ACF" w:rsidP="005F4574">
      <w:pPr>
        <w:rPr>
          <w:rFonts w:cstheme="minorHAnsi"/>
        </w:rPr>
      </w:pPr>
      <w:r w:rsidRPr="00E168C7">
        <w:rPr>
          <w:rFonts w:cstheme="minorHAnsi"/>
        </w:rPr>
        <w:t>§ 4010 Wynagrodzenia osobowe pracowników</w:t>
      </w:r>
      <w:r w:rsidR="00E168C7">
        <w:rPr>
          <w:rFonts w:cstheme="minorHAnsi"/>
        </w:rPr>
        <w:t xml:space="preserve">     </w:t>
      </w:r>
      <w:r w:rsidR="005F4574" w:rsidRPr="00E168C7">
        <w:rPr>
          <w:rFonts w:cstheme="minorHAnsi"/>
        </w:rPr>
        <w:t xml:space="preserve">  </w:t>
      </w:r>
      <w:r w:rsidRPr="00E168C7">
        <w:rPr>
          <w:rFonts w:cstheme="minorHAnsi"/>
        </w:rPr>
        <w:t>Planowano – 1 781 420 zł ,po zmniejszeniu o 48 396 zł i przesunięciu na §4210 30 000zł oraz na § 4270 10 000 zł  i § 4260 na zakup energii  w kwocie 8 396 zł oraz przekazaniu 32000zł na SP Drzewiany plan wyniósł: 1 701 024zł</w:t>
      </w:r>
      <w:r w:rsidR="005F4574" w:rsidRPr="00E168C7">
        <w:rPr>
          <w:rFonts w:cstheme="minorHAnsi"/>
        </w:rPr>
        <w:t xml:space="preserve">      </w:t>
      </w:r>
      <w:r w:rsidRPr="00E168C7">
        <w:rPr>
          <w:rFonts w:cstheme="minorHAnsi"/>
        </w:rPr>
        <w:t>Wydano –  1 599 880.32zł</w:t>
      </w:r>
      <w:r w:rsidR="005F4574" w:rsidRPr="00E168C7">
        <w:rPr>
          <w:rFonts w:cstheme="minorHAnsi"/>
        </w:rPr>
        <w:t xml:space="preserve"> </w:t>
      </w:r>
      <w:r w:rsidRPr="00E168C7">
        <w:rPr>
          <w:rFonts w:cstheme="minorHAnsi"/>
        </w:rPr>
        <w:t>Przesunięcie uzgodnione z Panią Burmistrz pismo z dnia 18.06 2010 w sprawie pozwolenia na dokonanie przesunięcia, pismo z dnia 21.06. 2010r w sprawie udzielenia pozwolenia na przesunięcie środków w wysokości 40 000zł, które są wydatkowane na cele remontowe  w szczegółach przedstawione w piśmie z dn. 18.06</w:t>
      </w:r>
      <w:r w:rsidR="005F4574" w:rsidRPr="00E168C7">
        <w:rPr>
          <w:rFonts w:cstheme="minorHAnsi"/>
        </w:rPr>
        <w:t>.2010R.</w:t>
      </w:r>
    </w:p>
    <w:p w:rsidR="00DB2ACF" w:rsidRPr="00E168C7" w:rsidRDefault="00DB2ACF" w:rsidP="00DB2ACF">
      <w:pPr>
        <w:jc w:val="both"/>
        <w:rPr>
          <w:rFonts w:cstheme="minorHAnsi"/>
        </w:rPr>
      </w:pPr>
      <w:r w:rsidRPr="00E168C7">
        <w:rPr>
          <w:rFonts w:cstheme="minorHAnsi"/>
        </w:rPr>
        <w:t>§ 4040 Dodatkowe wynagrodzenie roczne</w:t>
      </w:r>
    </w:p>
    <w:p w:rsidR="00DB2ACF" w:rsidRPr="00E168C7" w:rsidRDefault="00DB2ACF" w:rsidP="00DB2ACF">
      <w:pPr>
        <w:jc w:val="both"/>
        <w:rPr>
          <w:rFonts w:cstheme="minorHAnsi"/>
        </w:rPr>
      </w:pPr>
      <w:r w:rsidRPr="00E168C7">
        <w:rPr>
          <w:rFonts w:cstheme="minorHAnsi"/>
        </w:rPr>
        <w:t>Planowano – 142 860 zł  po zmniejszeniu o 14 000 zł plan wyniósł 128 860 zł</w:t>
      </w:r>
      <w:r w:rsidR="00E168C7">
        <w:rPr>
          <w:rFonts w:cstheme="minorHAnsi"/>
        </w:rPr>
        <w:t xml:space="preserve">                                             </w:t>
      </w:r>
      <w:r w:rsidR="005F4574" w:rsidRPr="00E168C7">
        <w:rPr>
          <w:rFonts w:cstheme="minorHAnsi"/>
        </w:rPr>
        <w:t xml:space="preserve">  </w:t>
      </w:r>
      <w:r w:rsidRPr="00E168C7">
        <w:rPr>
          <w:rFonts w:cstheme="minorHAnsi"/>
        </w:rPr>
        <w:t>Wydano – 127 711,52 zł</w:t>
      </w:r>
    </w:p>
    <w:p w:rsidR="00DB2ACF" w:rsidRPr="00E168C7" w:rsidRDefault="00DB2ACF" w:rsidP="00DB2ACF">
      <w:pPr>
        <w:jc w:val="both"/>
        <w:rPr>
          <w:rFonts w:cstheme="minorHAnsi"/>
        </w:rPr>
      </w:pPr>
      <w:r w:rsidRPr="00E168C7">
        <w:rPr>
          <w:rFonts w:cstheme="minorHAnsi"/>
        </w:rPr>
        <w:t>§ 4110 Składki na ubezpieczenia społeczne</w:t>
      </w:r>
    </w:p>
    <w:p w:rsidR="00DB2ACF" w:rsidRPr="00E168C7" w:rsidRDefault="00DB2ACF" w:rsidP="00DB2ACF">
      <w:pPr>
        <w:jc w:val="both"/>
        <w:rPr>
          <w:rFonts w:cstheme="minorHAnsi"/>
        </w:rPr>
      </w:pPr>
      <w:r w:rsidRPr="00E168C7">
        <w:rPr>
          <w:rFonts w:cstheme="minorHAnsi"/>
        </w:rPr>
        <w:t xml:space="preserve">Planowano – 312 343 zł </w:t>
      </w:r>
      <w:r w:rsidR="005F4574" w:rsidRPr="00E168C7">
        <w:rPr>
          <w:rFonts w:cstheme="minorHAnsi"/>
        </w:rPr>
        <w:t xml:space="preserve">    </w:t>
      </w:r>
      <w:r w:rsidRPr="00E168C7">
        <w:rPr>
          <w:rFonts w:cstheme="minorHAnsi"/>
        </w:rPr>
        <w:t>Wydano – 275 456,65 zł</w:t>
      </w:r>
    </w:p>
    <w:p w:rsidR="00DB2ACF" w:rsidRPr="00E168C7" w:rsidRDefault="00DB2ACF" w:rsidP="00DB2ACF">
      <w:pPr>
        <w:jc w:val="both"/>
        <w:rPr>
          <w:rFonts w:cstheme="minorHAnsi"/>
        </w:rPr>
      </w:pPr>
      <w:r w:rsidRPr="00E168C7">
        <w:rPr>
          <w:rFonts w:cstheme="minorHAnsi"/>
        </w:rPr>
        <w:t>§ 4120   Składki na fundusz pracy</w:t>
      </w:r>
    </w:p>
    <w:p w:rsidR="00DB2ACF" w:rsidRPr="00E168C7" w:rsidRDefault="00DB2ACF" w:rsidP="00DB2ACF">
      <w:pPr>
        <w:jc w:val="both"/>
        <w:rPr>
          <w:rFonts w:cstheme="minorHAnsi"/>
        </w:rPr>
      </w:pPr>
      <w:r w:rsidRPr="00E168C7">
        <w:rPr>
          <w:rFonts w:cstheme="minorHAnsi"/>
        </w:rPr>
        <w:t xml:space="preserve">Planowano – 49 886 zł </w:t>
      </w:r>
      <w:r w:rsidR="005F4574" w:rsidRPr="00E168C7">
        <w:rPr>
          <w:rFonts w:cstheme="minorHAnsi"/>
        </w:rPr>
        <w:t xml:space="preserve">    </w:t>
      </w:r>
      <w:r w:rsidRPr="00E168C7">
        <w:rPr>
          <w:rFonts w:cstheme="minorHAnsi"/>
        </w:rPr>
        <w:t>Wydano – 39 728,75 zł</w:t>
      </w:r>
    </w:p>
    <w:p w:rsidR="005F4574" w:rsidRPr="00E168C7" w:rsidRDefault="005F4574" w:rsidP="00DB2ACF">
      <w:pPr>
        <w:jc w:val="both"/>
        <w:rPr>
          <w:rFonts w:cstheme="minorHAnsi"/>
        </w:rPr>
      </w:pPr>
    </w:p>
    <w:p w:rsidR="005F4574" w:rsidRPr="00E168C7" w:rsidRDefault="005F4574" w:rsidP="00DB2ACF">
      <w:pPr>
        <w:jc w:val="both"/>
        <w:rPr>
          <w:rFonts w:cstheme="minorHAnsi"/>
        </w:rPr>
      </w:pPr>
    </w:p>
    <w:p w:rsidR="00DB2ACF" w:rsidRPr="00E168C7" w:rsidRDefault="00DB2ACF" w:rsidP="00DB2ACF">
      <w:pPr>
        <w:jc w:val="both"/>
        <w:rPr>
          <w:rFonts w:cstheme="minorHAnsi"/>
        </w:rPr>
      </w:pPr>
      <w:r w:rsidRPr="00E168C7">
        <w:rPr>
          <w:rFonts w:cstheme="minorHAnsi"/>
        </w:rPr>
        <w:lastRenderedPageBreak/>
        <w:t>§ 4170 Wynagrodzenia bezosobowe umowy zlecenie, umowy o dzieło</w:t>
      </w:r>
    </w:p>
    <w:p w:rsidR="00DB2ACF" w:rsidRPr="00E168C7" w:rsidRDefault="00DB2ACF" w:rsidP="00DB2ACF">
      <w:pPr>
        <w:jc w:val="both"/>
        <w:rPr>
          <w:rFonts w:cstheme="minorHAnsi"/>
        </w:rPr>
      </w:pPr>
      <w:r w:rsidRPr="00E168C7">
        <w:rPr>
          <w:rFonts w:cstheme="minorHAnsi"/>
        </w:rPr>
        <w:t xml:space="preserve">Planowano – 8000 zł  zmniejszono o </w:t>
      </w:r>
      <w:r w:rsidR="00F353CD">
        <w:rPr>
          <w:rFonts w:cstheme="minorHAnsi"/>
        </w:rPr>
        <w:t xml:space="preserve">5 000zl i przesunięto na § 4260   </w:t>
      </w:r>
      <w:r w:rsidRPr="00E168C7">
        <w:rPr>
          <w:rFonts w:cstheme="minorHAnsi"/>
        </w:rPr>
        <w:t>Wydano – 2921,00 zł</w:t>
      </w:r>
      <w:r w:rsidR="005F4574" w:rsidRPr="00E168C7">
        <w:rPr>
          <w:rFonts w:cstheme="minorHAnsi"/>
        </w:rPr>
        <w:t xml:space="preserve">. </w:t>
      </w:r>
      <w:r w:rsidRPr="00E168C7">
        <w:rPr>
          <w:rFonts w:cstheme="minorHAnsi"/>
        </w:rPr>
        <w:t>Przeglądy i konserwacja instalacji alarmowej oraz administrator sieci internetowej</w:t>
      </w:r>
    </w:p>
    <w:p w:rsidR="00DB2ACF" w:rsidRPr="00E168C7" w:rsidRDefault="00DB2ACF" w:rsidP="00F353CD">
      <w:pPr>
        <w:jc w:val="both"/>
        <w:rPr>
          <w:rFonts w:cstheme="minorHAnsi"/>
        </w:rPr>
      </w:pPr>
      <w:r w:rsidRPr="00E168C7">
        <w:rPr>
          <w:rFonts w:cstheme="minorHAnsi"/>
        </w:rPr>
        <w:t>§ 4210 Zakup materiałów i wyposażenia: Planowano – 33 184 zł    po przesunięciu z § 4010 kwoty 8 816 zł plan wynosi 42 000zł  wyjaśnienie w  § 4010</w:t>
      </w:r>
      <w:r w:rsidR="00F353CD">
        <w:rPr>
          <w:rFonts w:cstheme="minorHAnsi"/>
        </w:rPr>
        <w:t xml:space="preserve"> - </w:t>
      </w:r>
      <w:r w:rsidR="005F4574" w:rsidRPr="00E168C7">
        <w:rPr>
          <w:rFonts w:cstheme="minorHAnsi"/>
        </w:rPr>
        <w:t xml:space="preserve">    </w:t>
      </w:r>
      <w:r w:rsidRPr="00E168C7">
        <w:rPr>
          <w:rFonts w:cstheme="minorHAnsi"/>
        </w:rPr>
        <w:t>Wydano –  41 857,48 zł</w:t>
      </w:r>
      <w:r w:rsidR="005F4574" w:rsidRPr="00E168C7">
        <w:rPr>
          <w:rFonts w:cstheme="minorHAnsi"/>
        </w:rPr>
        <w:t xml:space="preserve">.  </w:t>
      </w:r>
      <w:r w:rsidRPr="00E168C7">
        <w:rPr>
          <w:rFonts w:cstheme="minorHAnsi"/>
        </w:rPr>
        <w:t>Z planowanych środków  wydano na: remont Sali 45 i zaplecza na salę zabaw dla klas I-III zgodnie z wymaganiami podstawy programowej w tym : płyty gipsowe, tynki, farby, grzejnik, świetlówki, listwy podłogowe, drzwi z ościeżnicą, wykładzina  ponadto odświeżono pokój nauczycielski; malowanie, wymieniono drzwi  z ościeżnicą do archiwum, zakupiono i wymieniono grzejniki w sali 41, wieszaki na papier toaletowy do toalet uczniów oraz nauczycieli i obsługi  oraz bieżące wydatki typu: żarówki, klamki, zamki do drzwi, łopaty do odgarniania śniegu, kompresor do pompowania piłek na potrzeby nauczycieli WF-u, apteczki z wyposażeniem do Sali 43 i 2 oraz apteczki przenośne</w:t>
      </w:r>
    </w:p>
    <w:p w:rsidR="00DB2ACF" w:rsidRPr="00E168C7" w:rsidRDefault="00DB2ACF" w:rsidP="00DB2ACF">
      <w:pPr>
        <w:jc w:val="both"/>
        <w:rPr>
          <w:rFonts w:cstheme="minorHAnsi"/>
        </w:rPr>
      </w:pPr>
      <w:r w:rsidRPr="00E168C7">
        <w:rPr>
          <w:rFonts w:cstheme="minorHAnsi"/>
        </w:rPr>
        <w:t>§ 4240 Zakup pomocy naukowych, dydaktycznych i książek</w:t>
      </w:r>
      <w:r w:rsidR="00F353CD">
        <w:rPr>
          <w:rFonts w:cstheme="minorHAnsi"/>
        </w:rPr>
        <w:t xml:space="preserve">. </w:t>
      </w:r>
      <w:r w:rsidRPr="00E168C7">
        <w:rPr>
          <w:rFonts w:cstheme="minorHAnsi"/>
        </w:rPr>
        <w:t>Planowano - 1600 zł. Zwiększono o kwotę 7997 zł z programu Radosna Szkoła, oraz dokonano przesunięcia w kwocie 803 zł , plan wyniósł 10 400,00 zł</w:t>
      </w:r>
      <w:r w:rsidR="005F4574" w:rsidRPr="00E168C7">
        <w:rPr>
          <w:rFonts w:cstheme="minorHAnsi"/>
        </w:rPr>
        <w:t xml:space="preserve">. </w:t>
      </w:r>
      <w:r w:rsidRPr="00E168C7">
        <w:rPr>
          <w:rFonts w:cstheme="minorHAnsi"/>
        </w:rPr>
        <w:t xml:space="preserve"> Wydano  - 10 308.96 zł </w:t>
      </w:r>
    </w:p>
    <w:p w:rsidR="00DB2ACF" w:rsidRPr="00E168C7" w:rsidRDefault="00DB2ACF" w:rsidP="00DB2ACF">
      <w:pPr>
        <w:jc w:val="both"/>
        <w:rPr>
          <w:rFonts w:cstheme="minorHAnsi"/>
        </w:rPr>
      </w:pPr>
      <w:r w:rsidRPr="00E168C7">
        <w:rPr>
          <w:rFonts w:cstheme="minorHAnsi"/>
        </w:rPr>
        <w:t>§ 4260 Zakup energii</w:t>
      </w:r>
      <w:r w:rsidR="00F353CD">
        <w:rPr>
          <w:rFonts w:cstheme="minorHAnsi"/>
        </w:rPr>
        <w:t xml:space="preserve">. </w:t>
      </w:r>
      <w:r w:rsidRPr="00E168C7">
        <w:rPr>
          <w:rFonts w:cstheme="minorHAnsi"/>
        </w:rPr>
        <w:t>Planowano – 108 552 zł po przesunięciach kwota wyniosła 113 500,00zł</w:t>
      </w:r>
      <w:r w:rsidR="005F4574" w:rsidRPr="00E168C7">
        <w:rPr>
          <w:rFonts w:cstheme="minorHAnsi"/>
        </w:rPr>
        <w:t xml:space="preserve">.                                   </w:t>
      </w:r>
      <w:r w:rsidRPr="00E168C7">
        <w:rPr>
          <w:rFonts w:cstheme="minorHAnsi"/>
        </w:rPr>
        <w:t>Wydano – 113 484,49,00zł</w:t>
      </w:r>
    </w:p>
    <w:p w:rsidR="00DB2ACF" w:rsidRPr="00E168C7" w:rsidRDefault="00DB2ACF" w:rsidP="00DB2ACF">
      <w:pPr>
        <w:jc w:val="both"/>
        <w:rPr>
          <w:rFonts w:cstheme="minorHAnsi"/>
        </w:rPr>
      </w:pPr>
      <w:r w:rsidRPr="00E168C7">
        <w:rPr>
          <w:rFonts w:cstheme="minorHAnsi"/>
        </w:rPr>
        <w:t>§ 4270 Zakup usług remontowych</w:t>
      </w:r>
    </w:p>
    <w:p w:rsidR="00DB2ACF" w:rsidRPr="00E168C7" w:rsidRDefault="00DB2ACF" w:rsidP="00DB2ACF">
      <w:pPr>
        <w:jc w:val="both"/>
        <w:rPr>
          <w:rFonts w:cstheme="minorHAnsi"/>
          <w:sz w:val="24"/>
          <w:szCs w:val="24"/>
        </w:rPr>
      </w:pPr>
      <w:r w:rsidRPr="00E168C7">
        <w:rPr>
          <w:rFonts w:cstheme="minorHAnsi"/>
        </w:rPr>
        <w:t>Planowano – 8 073 zł po zwiększeniu o 10 000 zł z § 4010 w miesiącu czerwcu oraz  jeszcze dwukrotnym przesunięciu z innych paragrafów całkowity plan wyniósł 40 500,00 zł</w:t>
      </w:r>
      <w:r w:rsidR="005F4574" w:rsidRPr="00E168C7">
        <w:rPr>
          <w:rFonts w:cstheme="minorHAnsi"/>
          <w:sz w:val="24"/>
          <w:szCs w:val="24"/>
        </w:rPr>
        <w:t xml:space="preserve">.                   </w:t>
      </w:r>
      <w:r w:rsidRPr="00E168C7">
        <w:rPr>
          <w:rFonts w:cstheme="minorHAnsi"/>
        </w:rPr>
        <w:t>Wydano –  40 381,70  zł</w:t>
      </w:r>
      <w:r w:rsidR="005F4574" w:rsidRPr="00E168C7">
        <w:rPr>
          <w:rFonts w:cstheme="minorHAnsi"/>
          <w:sz w:val="24"/>
          <w:szCs w:val="24"/>
        </w:rPr>
        <w:t xml:space="preserve">. </w:t>
      </w:r>
      <w:r w:rsidRPr="00E168C7">
        <w:rPr>
          <w:rFonts w:cstheme="minorHAnsi"/>
        </w:rPr>
        <w:t xml:space="preserve">Środki wykorzystano na opłatę usług remontowych; budowlane, okna, elektryka w związku z prowadzonym w szkole remontem </w:t>
      </w:r>
    </w:p>
    <w:p w:rsidR="00DB2ACF" w:rsidRPr="00E168C7" w:rsidRDefault="00DB2ACF" w:rsidP="00DB2ACF">
      <w:pPr>
        <w:jc w:val="both"/>
        <w:rPr>
          <w:rFonts w:cstheme="minorHAnsi"/>
        </w:rPr>
      </w:pPr>
      <w:r w:rsidRPr="00E168C7">
        <w:rPr>
          <w:rFonts w:cstheme="minorHAnsi"/>
        </w:rPr>
        <w:t>§ 4280 Zakup usług zdrowotnych</w:t>
      </w:r>
    </w:p>
    <w:p w:rsidR="00DB2ACF" w:rsidRPr="00E168C7" w:rsidRDefault="00DB2ACF" w:rsidP="00DB2ACF">
      <w:pPr>
        <w:jc w:val="both"/>
        <w:rPr>
          <w:rFonts w:cstheme="minorHAnsi"/>
        </w:rPr>
      </w:pPr>
      <w:r w:rsidRPr="00E168C7">
        <w:rPr>
          <w:rFonts w:cstheme="minorHAnsi"/>
        </w:rPr>
        <w:t>Planowano – 1000 zł zwiększono o 383 zł</w:t>
      </w:r>
      <w:r w:rsidR="005F4574" w:rsidRPr="00E168C7">
        <w:rPr>
          <w:rFonts w:cstheme="minorHAnsi"/>
        </w:rPr>
        <w:t xml:space="preserve">. </w:t>
      </w:r>
      <w:r w:rsidRPr="00E168C7">
        <w:rPr>
          <w:rFonts w:cstheme="minorHAnsi"/>
        </w:rPr>
        <w:t xml:space="preserve">Wydano – 1 383 </w:t>
      </w:r>
      <w:r w:rsidRPr="00E168C7">
        <w:rPr>
          <w:rFonts w:cstheme="minorHAnsi"/>
          <w:sz w:val="24"/>
          <w:szCs w:val="24"/>
        </w:rPr>
        <w:t>zł</w:t>
      </w:r>
      <w:r w:rsidR="005F4574" w:rsidRPr="00E168C7">
        <w:rPr>
          <w:rFonts w:cstheme="minorHAnsi"/>
        </w:rPr>
        <w:t xml:space="preserve">. </w:t>
      </w:r>
      <w:r w:rsidRPr="00E168C7">
        <w:rPr>
          <w:rFonts w:cstheme="minorHAnsi"/>
        </w:rPr>
        <w:t>Wydatki na badania profilaktyczne pracowników większa niż planowano liczba badań związana zatrudnieniem nauczycieli na zastępstwo spowodowanej długotrwałym zwolnieniem lekarskim 2 nauczycieli</w:t>
      </w:r>
    </w:p>
    <w:p w:rsidR="00DB2ACF" w:rsidRPr="00E168C7" w:rsidRDefault="00DB2ACF" w:rsidP="00DB2ACF">
      <w:pPr>
        <w:jc w:val="both"/>
        <w:rPr>
          <w:rFonts w:cstheme="minorHAnsi"/>
        </w:rPr>
      </w:pPr>
      <w:r w:rsidRPr="00E168C7">
        <w:rPr>
          <w:rFonts w:cstheme="minorHAnsi"/>
        </w:rPr>
        <w:t>§ 4300 Zakup usług pozostałych</w:t>
      </w:r>
    </w:p>
    <w:p w:rsidR="00DB2ACF" w:rsidRPr="00E168C7" w:rsidRDefault="00DB2ACF" w:rsidP="00DB2ACF">
      <w:pPr>
        <w:jc w:val="both"/>
        <w:rPr>
          <w:rFonts w:cstheme="minorHAnsi"/>
        </w:rPr>
      </w:pPr>
      <w:r w:rsidRPr="00E168C7">
        <w:rPr>
          <w:rFonts w:cstheme="minorHAnsi"/>
        </w:rPr>
        <w:t>Planowano – 14 154 zł zwiększono do 20 000 zł</w:t>
      </w:r>
      <w:r w:rsidR="005F4574" w:rsidRPr="00E168C7">
        <w:rPr>
          <w:rFonts w:cstheme="minorHAnsi"/>
        </w:rPr>
        <w:t xml:space="preserve">. </w:t>
      </w:r>
      <w:r w:rsidRPr="00E168C7">
        <w:rPr>
          <w:rFonts w:cstheme="minorHAnsi"/>
        </w:rPr>
        <w:t>Wydano – 19 986,52 zł</w:t>
      </w:r>
      <w:r w:rsidR="005F4574" w:rsidRPr="00E168C7">
        <w:rPr>
          <w:rFonts w:cstheme="minorHAnsi"/>
        </w:rPr>
        <w:t xml:space="preserve">. </w:t>
      </w:r>
      <w:r w:rsidRPr="00E168C7">
        <w:rPr>
          <w:rFonts w:cstheme="minorHAnsi"/>
        </w:rPr>
        <w:t>Wydatki  planowane zrealizowane to:  wywóz śmieci, przeglądy kominiarskie, abonament RTV, opłaty  pocztowe, prowizje bankowe, szkolenia bhp pracowników, przeglądy techniczne budynku</w:t>
      </w:r>
      <w:r w:rsidR="005F4574" w:rsidRPr="00E168C7">
        <w:rPr>
          <w:rFonts w:cstheme="minorHAnsi"/>
        </w:rPr>
        <w:t>, opłaty za ścieki.</w:t>
      </w:r>
      <w:r w:rsidRPr="00E168C7">
        <w:rPr>
          <w:rFonts w:cstheme="minorHAnsi"/>
        </w:rPr>
        <w:t xml:space="preserve"> Wydatki nieplanowane- usunięcie śniegu z dachu Sali gimnastycznej, opłaty za podnośniki ZUKiO :usuwanie lodu z rynien, wymiana rynien,</w:t>
      </w:r>
    </w:p>
    <w:p w:rsidR="00DB2ACF" w:rsidRPr="00E168C7" w:rsidRDefault="00DB2ACF" w:rsidP="00DB2ACF">
      <w:pPr>
        <w:jc w:val="both"/>
        <w:rPr>
          <w:rFonts w:cstheme="minorHAnsi"/>
        </w:rPr>
      </w:pPr>
      <w:r w:rsidRPr="00E168C7">
        <w:rPr>
          <w:rFonts w:cstheme="minorHAnsi"/>
        </w:rPr>
        <w:t>§ 4350 Zakup usług dostępu do sieci Internet</w:t>
      </w:r>
    </w:p>
    <w:p w:rsidR="005F4574" w:rsidRPr="00E168C7" w:rsidRDefault="00DB2ACF" w:rsidP="00DB2ACF">
      <w:pPr>
        <w:jc w:val="both"/>
        <w:rPr>
          <w:rFonts w:cstheme="minorHAnsi"/>
        </w:rPr>
      </w:pPr>
      <w:r w:rsidRPr="00E168C7">
        <w:rPr>
          <w:rFonts w:cstheme="minorHAnsi"/>
        </w:rPr>
        <w:t>Planowano – 1450 zł</w:t>
      </w:r>
      <w:r w:rsidR="005F4574" w:rsidRPr="00E168C7">
        <w:rPr>
          <w:rFonts w:cstheme="minorHAnsi"/>
        </w:rPr>
        <w:t xml:space="preserve">.   </w:t>
      </w:r>
      <w:r w:rsidRPr="00E168C7">
        <w:rPr>
          <w:rFonts w:cstheme="minorHAnsi"/>
        </w:rPr>
        <w:t>Wydano – 760,06 zł</w:t>
      </w:r>
      <w:r w:rsidR="005F4574" w:rsidRPr="00E168C7">
        <w:rPr>
          <w:rFonts w:cstheme="minorHAnsi"/>
        </w:rPr>
        <w:t xml:space="preserve">. </w:t>
      </w:r>
      <w:r w:rsidRPr="00E168C7">
        <w:rPr>
          <w:rFonts w:cstheme="minorHAnsi"/>
        </w:rPr>
        <w:t>Opłata za dostęp do Internetu – usługa DSL</w:t>
      </w:r>
    </w:p>
    <w:p w:rsidR="00DB2ACF" w:rsidRPr="00E168C7" w:rsidRDefault="00DB2ACF" w:rsidP="00DB2ACF">
      <w:pPr>
        <w:jc w:val="both"/>
        <w:rPr>
          <w:rFonts w:cstheme="minorHAnsi"/>
        </w:rPr>
      </w:pPr>
      <w:r w:rsidRPr="00E168C7">
        <w:rPr>
          <w:rFonts w:cstheme="minorHAnsi"/>
        </w:rPr>
        <w:t>§ 4360 Opłaty z tytułu zakupu usług telekomunikacyjnych telefonii komórkowej</w:t>
      </w:r>
    </w:p>
    <w:p w:rsidR="00DB2ACF" w:rsidRPr="00E168C7" w:rsidRDefault="00DB2ACF" w:rsidP="00DB2ACF">
      <w:pPr>
        <w:jc w:val="both"/>
        <w:rPr>
          <w:rFonts w:cstheme="minorHAnsi"/>
        </w:rPr>
      </w:pPr>
      <w:r w:rsidRPr="00E168C7">
        <w:rPr>
          <w:rFonts w:cstheme="minorHAnsi"/>
        </w:rPr>
        <w:t>Plan – 2 500 zł po zwiększeniu o 1 000zł z  § 4300 3 500zł</w:t>
      </w:r>
      <w:r w:rsidR="005F4574" w:rsidRPr="00E168C7">
        <w:rPr>
          <w:rFonts w:cstheme="minorHAnsi"/>
        </w:rPr>
        <w:t xml:space="preserve">.      </w:t>
      </w:r>
      <w:r w:rsidRPr="00E168C7">
        <w:rPr>
          <w:rFonts w:cstheme="minorHAnsi"/>
        </w:rPr>
        <w:t>Wydano – 4 192,02 zł</w:t>
      </w:r>
      <w:r w:rsidR="005F4574" w:rsidRPr="00E168C7">
        <w:rPr>
          <w:rFonts w:cstheme="minorHAnsi"/>
        </w:rPr>
        <w:t xml:space="preserve">. </w:t>
      </w:r>
    </w:p>
    <w:p w:rsidR="00DB2ACF" w:rsidRPr="00E168C7" w:rsidRDefault="00DB2ACF" w:rsidP="00DB2ACF">
      <w:pPr>
        <w:jc w:val="both"/>
        <w:rPr>
          <w:rFonts w:cstheme="minorHAnsi"/>
        </w:rPr>
      </w:pPr>
      <w:r w:rsidRPr="00E168C7">
        <w:rPr>
          <w:rFonts w:cstheme="minorHAnsi"/>
        </w:rPr>
        <w:lastRenderedPageBreak/>
        <w:t>§ 4370 Opłaty z tytułu zakupu usług telekomunikacyjnych telefonii  stacjonarnej</w:t>
      </w:r>
    </w:p>
    <w:p w:rsidR="00DB2ACF" w:rsidRPr="00E168C7" w:rsidRDefault="00DB2ACF" w:rsidP="00DB2ACF">
      <w:pPr>
        <w:jc w:val="both"/>
        <w:rPr>
          <w:rFonts w:cstheme="minorHAnsi"/>
        </w:rPr>
      </w:pPr>
      <w:r w:rsidRPr="00E168C7">
        <w:rPr>
          <w:rFonts w:cstheme="minorHAnsi"/>
        </w:rPr>
        <w:t>Planowano - 2000 zł zwiększono do 2500 zł</w:t>
      </w:r>
      <w:r w:rsidR="005F4574" w:rsidRPr="00E168C7">
        <w:rPr>
          <w:rFonts w:cstheme="minorHAnsi"/>
        </w:rPr>
        <w:t xml:space="preserve">.      </w:t>
      </w:r>
      <w:r w:rsidRPr="00E168C7">
        <w:rPr>
          <w:rFonts w:cstheme="minorHAnsi"/>
        </w:rPr>
        <w:t xml:space="preserve">Wydano – 2 229,58 zł </w:t>
      </w:r>
    </w:p>
    <w:p w:rsidR="00DB2ACF" w:rsidRPr="00E168C7" w:rsidRDefault="00DB2ACF" w:rsidP="00DB2ACF">
      <w:pPr>
        <w:jc w:val="both"/>
        <w:rPr>
          <w:rFonts w:cstheme="minorHAnsi"/>
        </w:rPr>
      </w:pPr>
      <w:r w:rsidRPr="00E168C7">
        <w:rPr>
          <w:rFonts w:cstheme="minorHAnsi"/>
        </w:rPr>
        <w:t>§ 4410 Podróże krajowe służbowe</w:t>
      </w:r>
    </w:p>
    <w:p w:rsidR="00DB2ACF" w:rsidRPr="00E168C7" w:rsidRDefault="00DB2ACF" w:rsidP="00DB2ACF">
      <w:pPr>
        <w:jc w:val="both"/>
        <w:rPr>
          <w:rFonts w:cstheme="minorHAnsi"/>
        </w:rPr>
      </w:pPr>
      <w:r w:rsidRPr="00E168C7">
        <w:rPr>
          <w:rFonts w:cstheme="minorHAnsi"/>
        </w:rPr>
        <w:t>Planowano – 1 426 zł</w:t>
      </w:r>
      <w:r w:rsidR="005F4574" w:rsidRPr="00E168C7">
        <w:rPr>
          <w:rFonts w:cstheme="minorHAnsi"/>
        </w:rPr>
        <w:t xml:space="preserve">.      </w:t>
      </w:r>
      <w:r w:rsidRPr="00E168C7">
        <w:rPr>
          <w:rFonts w:cstheme="minorHAnsi"/>
        </w:rPr>
        <w:t>Wydano -  654,77 zł –  delegacje dyrektora i pracowników</w:t>
      </w:r>
    </w:p>
    <w:p w:rsidR="00DB2ACF" w:rsidRPr="00E168C7" w:rsidRDefault="00DB2ACF" w:rsidP="00DB2ACF">
      <w:pPr>
        <w:jc w:val="both"/>
        <w:rPr>
          <w:rFonts w:cstheme="minorHAnsi"/>
        </w:rPr>
      </w:pPr>
      <w:r w:rsidRPr="00E168C7">
        <w:rPr>
          <w:rFonts w:cstheme="minorHAnsi"/>
        </w:rPr>
        <w:t>§ 4430 Różne opłaty i składki</w:t>
      </w:r>
    </w:p>
    <w:p w:rsidR="00DB2ACF" w:rsidRPr="00E168C7" w:rsidRDefault="00DB2ACF" w:rsidP="00DB2ACF">
      <w:pPr>
        <w:jc w:val="both"/>
        <w:rPr>
          <w:rFonts w:cstheme="minorHAnsi"/>
        </w:rPr>
      </w:pPr>
      <w:r w:rsidRPr="00E168C7">
        <w:rPr>
          <w:rFonts w:cstheme="minorHAnsi"/>
        </w:rPr>
        <w:t>Planowano – 4 000 zł zwiększono o 669 zł</w:t>
      </w:r>
      <w:r w:rsidR="005F4574" w:rsidRPr="00E168C7">
        <w:rPr>
          <w:rFonts w:cstheme="minorHAnsi"/>
        </w:rPr>
        <w:t xml:space="preserve">. </w:t>
      </w:r>
      <w:r w:rsidRPr="00E168C7">
        <w:rPr>
          <w:rFonts w:cstheme="minorHAnsi"/>
        </w:rPr>
        <w:t>Wydano –  4 451,00 zł na ubezpieczenie budynku i wyposażenia od ognia i zdarzeń losowych</w:t>
      </w:r>
    </w:p>
    <w:p w:rsidR="00DB2ACF" w:rsidRPr="00E168C7" w:rsidRDefault="00DB2ACF" w:rsidP="00DB2ACF">
      <w:pPr>
        <w:jc w:val="both"/>
        <w:rPr>
          <w:rFonts w:cstheme="minorHAnsi"/>
        </w:rPr>
      </w:pPr>
      <w:r w:rsidRPr="00E168C7">
        <w:rPr>
          <w:rFonts w:cstheme="minorHAnsi"/>
        </w:rPr>
        <w:t>§ 4440 Odpis na zakładowy fundusz socjalny</w:t>
      </w:r>
    </w:p>
    <w:p w:rsidR="00DB2ACF" w:rsidRPr="00E168C7" w:rsidRDefault="00DB2ACF" w:rsidP="00DB2ACF">
      <w:pPr>
        <w:jc w:val="both"/>
        <w:rPr>
          <w:rFonts w:cstheme="minorHAnsi"/>
        </w:rPr>
      </w:pPr>
      <w:r w:rsidRPr="00E168C7">
        <w:rPr>
          <w:rFonts w:cstheme="minorHAnsi"/>
        </w:rPr>
        <w:t>Planowano – 126 566 zł po przeliczeniu 121 201,00 ( fundusz zmniejszono o 5 365 zł)</w:t>
      </w:r>
      <w:r w:rsidR="005F4574" w:rsidRPr="00E168C7">
        <w:rPr>
          <w:rFonts w:cstheme="minorHAnsi"/>
        </w:rPr>
        <w:t xml:space="preserve">. </w:t>
      </w:r>
      <w:r w:rsidRPr="00E168C7">
        <w:rPr>
          <w:rFonts w:cstheme="minorHAnsi"/>
        </w:rPr>
        <w:t>Wykonano –121 201,00 zł. Zgodnie z Regulaminem ZFŚS</w:t>
      </w:r>
    </w:p>
    <w:p w:rsidR="00DB2ACF" w:rsidRPr="00E168C7" w:rsidRDefault="00DB2ACF" w:rsidP="00DB2ACF">
      <w:pPr>
        <w:jc w:val="both"/>
        <w:rPr>
          <w:rFonts w:cstheme="minorHAnsi"/>
        </w:rPr>
      </w:pPr>
      <w:r w:rsidRPr="00E168C7">
        <w:rPr>
          <w:rFonts w:cstheme="minorHAnsi"/>
        </w:rPr>
        <w:t>§ 4700 Szkolenia pracowników</w:t>
      </w:r>
    </w:p>
    <w:p w:rsidR="00DB2ACF" w:rsidRPr="00E168C7" w:rsidRDefault="00DB2ACF" w:rsidP="00DB2ACF">
      <w:pPr>
        <w:jc w:val="both"/>
        <w:rPr>
          <w:rFonts w:cstheme="minorHAnsi"/>
        </w:rPr>
      </w:pPr>
      <w:r w:rsidRPr="00E168C7">
        <w:rPr>
          <w:rFonts w:cstheme="minorHAnsi"/>
        </w:rPr>
        <w:t>Planowano – 500 zł</w:t>
      </w:r>
      <w:r w:rsidR="005F4574" w:rsidRPr="00E168C7">
        <w:rPr>
          <w:rFonts w:cstheme="minorHAnsi"/>
        </w:rPr>
        <w:t xml:space="preserve">.   </w:t>
      </w:r>
      <w:r w:rsidRPr="00E168C7">
        <w:rPr>
          <w:rFonts w:cstheme="minorHAnsi"/>
        </w:rPr>
        <w:t>Wykonano – 300 zł</w:t>
      </w:r>
    </w:p>
    <w:p w:rsidR="00DB2ACF" w:rsidRPr="00E168C7" w:rsidRDefault="00DB2ACF" w:rsidP="00DB2ACF">
      <w:pPr>
        <w:jc w:val="both"/>
        <w:rPr>
          <w:rFonts w:cstheme="minorHAnsi"/>
        </w:rPr>
      </w:pPr>
      <w:r w:rsidRPr="00E168C7">
        <w:rPr>
          <w:rFonts w:cstheme="minorHAnsi"/>
        </w:rPr>
        <w:t>§ 4740 Zakup materiałów papierniczych do sprzętu druk. i urządzeń kserograficznych</w:t>
      </w:r>
    </w:p>
    <w:p w:rsidR="00DB2ACF" w:rsidRPr="00E168C7" w:rsidRDefault="00DB2ACF" w:rsidP="00DB2ACF">
      <w:pPr>
        <w:jc w:val="both"/>
        <w:rPr>
          <w:rFonts w:cstheme="minorHAnsi"/>
        </w:rPr>
      </w:pPr>
      <w:r w:rsidRPr="00E168C7">
        <w:rPr>
          <w:rFonts w:cstheme="minorHAnsi"/>
        </w:rPr>
        <w:t>Planowano – 1 167 zł</w:t>
      </w:r>
      <w:r w:rsidR="005F4574" w:rsidRPr="00E168C7">
        <w:rPr>
          <w:rFonts w:cstheme="minorHAnsi"/>
        </w:rPr>
        <w:t xml:space="preserve">.     </w:t>
      </w:r>
      <w:r w:rsidRPr="00E168C7">
        <w:rPr>
          <w:rFonts w:cstheme="minorHAnsi"/>
        </w:rPr>
        <w:t xml:space="preserve">Wykonano –  743,19 zł </w:t>
      </w:r>
    </w:p>
    <w:p w:rsidR="00DB2ACF" w:rsidRPr="00E168C7" w:rsidRDefault="00DB2ACF" w:rsidP="00DB2ACF">
      <w:pPr>
        <w:jc w:val="both"/>
        <w:rPr>
          <w:rFonts w:cstheme="minorHAnsi"/>
        </w:rPr>
      </w:pPr>
      <w:r w:rsidRPr="00E168C7">
        <w:rPr>
          <w:rFonts w:cstheme="minorHAnsi"/>
        </w:rPr>
        <w:t>§ 4750 Zakup akcesoriów komputerowych, w tym programów i licencji</w:t>
      </w:r>
    </w:p>
    <w:p w:rsidR="00DB2ACF" w:rsidRPr="00E168C7" w:rsidRDefault="00DB2ACF" w:rsidP="00DB2ACF">
      <w:pPr>
        <w:jc w:val="both"/>
        <w:rPr>
          <w:rFonts w:cstheme="minorHAnsi"/>
        </w:rPr>
      </w:pPr>
      <w:r w:rsidRPr="00E168C7">
        <w:rPr>
          <w:rFonts w:cstheme="minorHAnsi"/>
        </w:rPr>
        <w:t>Planowano – 3 000 zł zwiększono do 4000zł</w:t>
      </w:r>
      <w:r w:rsidR="005F4574" w:rsidRPr="00E168C7">
        <w:rPr>
          <w:rFonts w:cstheme="minorHAnsi"/>
        </w:rPr>
        <w:t xml:space="preserve">. </w:t>
      </w:r>
      <w:r w:rsidRPr="00E168C7">
        <w:rPr>
          <w:rFonts w:cstheme="minorHAnsi"/>
        </w:rPr>
        <w:t>Wykonano – 3 986,18 zł</w:t>
      </w:r>
    </w:p>
    <w:p w:rsidR="00DB2ACF" w:rsidRPr="00E168C7" w:rsidRDefault="00DB2ACF" w:rsidP="00DB2ACF">
      <w:pPr>
        <w:jc w:val="both"/>
        <w:rPr>
          <w:rFonts w:cstheme="minorHAnsi"/>
        </w:rPr>
      </w:pPr>
      <w:r w:rsidRPr="00E168C7">
        <w:rPr>
          <w:rFonts w:cstheme="minorHAnsi"/>
        </w:rPr>
        <w:t>§ 6060  zakupy inwestycyjne ( zakup kserokopiarki)</w:t>
      </w:r>
    </w:p>
    <w:p w:rsidR="00DB2ACF" w:rsidRPr="00E168C7" w:rsidRDefault="00DB2ACF" w:rsidP="00DB2ACF">
      <w:pPr>
        <w:jc w:val="both"/>
        <w:rPr>
          <w:rFonts w:cstheme="minorHAnsi"/>
        </w:rPr>
      </w:pPr>
      <w:r w:rsidRPr="00E168C7">
        <w:rPr>
          <w:rFonts w:cstheme="minorHAnsi"/>
        </w:rPr>
        <w:t>Planowano - 6 000 zł</w:t>
      </w:r>
      <w:r w:rsidR="005F4574" w:rsidRPr="00E168C7">
        <w:rPr>
          <w:rFonts w:cstheme="minorHAnsi"/>
        </w:rPr>
        <w:t xml:space="preserve">.   </w:t>
      </w:r>
      <w:r w:rsidRPr="00E168C7">
        <w:rPr>
          <w:rFonts w:cstheme="minorHAnsi"/>
        </w:rPr>
        <w:t>Wykonano – 6 000 zł</w:t>
      </w:r>
    </w:p>
    <w:p w:rsidR="00DB2ACF" w:rsidRPr="00E168C7" w:rsidRDefault="00DB2ACF" w:rsidP="00DB2ACF">
      <w:pPr>
        <w:jc w:val="both"/>
        <w:rPr>
          <w:rFonts w:cstheme="minorHAnsi"/>
          <w:u w:val="single"/>
        </w:rPr>
      </w:pPr>
      <w:r w:rsidRPr="00E168C7">
        <w:rPr>
          <w:rFonts w:cstheme="minorHAnsi"/>
          <w:sz w:val="24"/>
          <w:szCs w:val="24"/>
          <w:u w:val="single"/>
        </w:rPr>
        <w:t xml:space="preserve"> Stołówka </w:t>
      </w:r>
      <w:r w:rsidR="005F4574" w:rsidRPr="00E168C7">
        <w:rPr>
          <w:rFonts w:cstheme="minorHAnsi"/>
          <w:u w:val="single"/>
        </w:rPr>
        <w:t xml:space="preserve">szkolna - </w:t>
      </w:r>
      <w:r w:rsidRPr="00E168C7">
        <w:rPr>
          <w:rFonts w:cstheme="minorHAnsi"/>
          <w:u w:val="single"/>
        </w:rPr>
        <w:t>Rozdział 80148</w:t>
      </w:r>
    </w:p>
    <w:p w:rsidR="00DB2ACF" w:rsidRPr="00E168C7" w:rsidRDefault="00DB2ACF" w:rsidP="00DB2ACF">
      <w:pPr>
        <w:jc w:val="both"/>
        <w:rPr>
          <w:rFonts w:cstheme="minorHAnsi"/>
        </w:rPr>
      </w:pPr>
      <w:r w:rsidRPr="00E168C7">
        <w:rPr>
          <w:rFonts w:cstheme="minorHAnsi"/>
        </w:rPr>
        <w:t>§ 3020 Nagrody i wydatki osobowe nie zaliczane do wynagrodzeń</w:t>
      </w:r>
    </w:p>
    <w:p w:rsidR="00DB2ACF" w:rsidRPr="00E168C7" w:rsidRDefault="00DB2ACF" w:rsidP="00DB2ACF">
      <w:pPr>
        <w:jc w:val="both"/>
        <w:rPr>
          <w:rFonts w:cstheme="minorHAnsi"/>
        </w:rPr>
      </w:pPr>
      <w:r w:rsidRPr="00E168C7">
        <w:rPr>
          <w:rFonts w:cstheme="minorHAnsi"/>
        </w:rPr>
        <w:t xml:space="preserve"> Planowane 198 zł.</w:t>
      </w:r>
      <w:r w:rsidR="005F4574" w:rsidRPr="00E168C7">
        <w:rPr>
          <w:rFonts w:cstheme="minorHAnsi"/>
        </w:rPr>
        <w:t xml:space="preserve"> </w:t>
      </w:r>
      <w:r w:rsidRPr="00E168C7">
        <w:rPr>
          <w:rFonts w:cstheme="minorHAnsi"/>
        </w:rPr>
        <w:t>Wydano 556,00 zł</w:t>
      </w:r>
      <w:r w:rsidR="005F4574" w:rsidRPr="00E168C7">
        <w:rPr>
          <w:rFonts w:cstheme="minorHAnsi"/>
        </w:rPr>
        <w:t xml:space="preserve">. </w:t>
      </w:r>
      <w:r w:rsidRPr="00E168C7">
        <w:rPr>
          <w:rFonts w:cstheme="minorHAnsi"/>
        </w:rPr>
        <w:t>Większe niż planowano wydatki spowodowane były zmianą kwalifikacji tego paragrafu i poszerzenie go o wydatki na odzież, obuwie dla pracowników, które planowane były w §4210.</w:t>
      </w:r>
    </w:p>
    <w:p w:rsidR="00DB2ACF" w:rsidRPr="00E168C7" w:rsidRDefault="00DB2ACF" w:rsidP="00DB2ACF">
      <w:pPr>
        <w:jc w:val="both"/>
        <w:rPr>
          <w:rFonts w:cstheme="minorHAnsi"/>
        </w:rPr>
      </w:pPr>
      <w:r w:rsidRPr="00E168C7">
        <w:rPr>
          <w:rFonts w:cstheme="minorHAnsi"/>
        </w:rPr>
        <w:t xml:space="preserve"> § 4010 Wynagrodzenia osobowe pracowników</w:t>
      </w:r>
    </w:p>
    <w:p w:rsidR="00DB2ACF" w:rsidRPr="00E168C7" w:rsidRDefault="00DB2ACF" w:rsidP="00DB2ACF">
      <w:pPr>
        <w:jc w:val="both"/>
        <w:rPr>
          <w:rFonts w:cstheme="minorHAnsi"/>
        </w:rPr>
      </w:pPr>
      <w:r w:rsidRPr="00E168C7">
        <w:rPr>
          <w:rFonts w:cstheme="minorHAnsi"/>
        </w:rPr>
        <w:t>Planowano – 81 252 zł zwiększono o 4.748 zł do kwoty 86 000,00 zł</w:t>
      </w:r>
      <w:r w:rsidR="005F4574" w:rsidRPr="00E168C7">
        <w:rPr>
          <w:rFonts w:cstheme="minorHAnsi"/>
        </w:rPr>
        <w:t xml:space="preserve">. </w:t>
      </w:r>
      <w:r w:rsidRPr="00E168C7">
        <w:rPr>
          <w:rFonts w:cstheme="minorHAnsi"/>
        </w:rPr>
        <w:t>Wydano – 85 999,19 zł</w:t>
      </w:r>
      <w:r w:rsidR="005F4574" w:rsidRPr="00E168C7">
        <w:rPr>
          <w:rFonts w:cstheme="minorHAnsi"/>
        </w:rPr>
        <w:t xml:space="preserve"> </w:t>
      </w:r>
      <w:r w:rsidRPr="00E168C7">
        <w:rPr>
          <w:rFonts w:cstheme="minorHAnsi"/>
        </w:rPr>
        <w:t>Zwiększone koszty wyniknęły z nieplanowanego od</w:t>
      </w:r>
      <w:r w:rsidR="005F4574" w:rsidRPr="00E168C7">
        <w:rPr>
          <w:rFonts w:cstheme="minorHAnsi"/>
        </w:rPr>
        <w:t>ejścia na rentę pracownika.</w:t>
      </w:r>
    </w:p>
    <w:p w:rsidR="00DB2ACF" w:rsidRPr="00E168C7" w:rsidRDefault="00DB2ACF" w:rsidP="00DB2ACF">
      <w:pPr>
        <w:jc w:val="both"/>
        <w:rPr>
          <w:rFonts w:cstheme="minorHAnsi"/>
        </w:rPr>
      </w:pPr>
      <w:r w:rsidRPr="00E168C7">
        <w:rPr>
          <w:rFonts w:cstheme="minorHAnsi"/>
        </w:rPr>
        <w:t>§ 4040 Dodatkowe wynagrodzenie roczne</w:t>
      </w:r>
    </w:p>
    <w:p w:rsidR="00DB2ACF" w:rsidRPr="00E168C7" w:rsidRDefault="00DB2ACF" w:rsidP="00DB2ACF">
      <w:pPr>
        <w:jc w:val="both"/>
        <w:rPr>
          <w:rFonts w:cstheme="minorHAnsi"/>
        </w:rPr>
      </w:pPr>
      <w:r w:rsidRPr="00E168C7">
        <w:rPr>
          <w:rFonts w:cstheme="minorHAnsi"/>
        </w:rPr>
        <w:t>Planowano – 6 815 zł</w:t>
      </w:r>
      <w:r w:rsidR="005F4574" w:rsidRPr="00E168C7">
        <w:rPr>
          <w:rFonts w:cstheme="minorHAnsi"/>
        </w:rPr>
        <w:t xml:space="preserve">. </w:t>
      </w:r>
      <w:r w:rsidRPr="00E168C7">
        <w:rPr>
          <w:rFonts w:cstheme="minorHAnsi"/>
        </w:rPr>
        <w:t>Wydano – 5 675,91 zł</w:t>
      </w:r>
    </w:p>
    <w:p w:rsidR="00DB2ACF" w:rsidRPr="00E168C7" w:rsidRDefault="00DB2ACF" w:rsidP="00DB2ACF">
      <w:pPr>
        <w:jc w:val="both"/>
        <w:rPr>
          <w:rFonts w:cstheme="minorHAnsi"/>
        </w:rPr>
      </w:pPr>
    </w:p>
    <w:p w:rsidR="00DB2ACF" w:rsidRPr="00E168C7" w:rsidRDefault="00DB2ACF" w:rsidP="00DB2ACF">
      <w:pPr>
        <w:jc w:val="both"/>
        <w:rPr>
          <w:rFonts w:cstheme="minorHAnsi"/>
        </w:rPr>
      </w:pPr>
      <w:r w:rsidRPr="00E168C7">
        <w:rPr>
          <w:rFonts w:cstheme="minorHAnsi"/>
        </w:rPr>
        <w:t>§ 4110 Składki na ubezpieczenia społeczne</w:t>
      </w:r>
    </w:p>
    <w:p w:rsidR="00DB2ACF" w:rsidRPr="00E168C7" w:rsidRDefault="00DB2ACF" w:rsidP="00DB2ACF">
      <w:pPr>
        <w:jc w:val="both"/>
        <w:rPr>
          <w:rFonts w:cstheme="minorHAnsi"/>
        </w:rPr>
      </w:pPr>
      <w:r w:rsidRPr="00E168C7">
        <w:rPr>
          <w:rFonts w:cstheme="minorHAnsi"/>
        </w:rPr>
        <w:lastRenderedPageBreak/>
        <w:t>Planowano – 13 510 zł</w:t>
      </w:r>
      <w:r w:rsidR="005F4574" w:rsidRPr="00E168C7">
        <w:rPr>
          <w:rFonts w:cstheme="minorHAnsi"/>
        </w:rPr>
        <w:t xml:space="preserve">.   </w:t>
      </w:r>
      <w:r w:rsidRPr="00E168C7">
        <w:rPr>
          <w:rFonts w:cstheme="minorHAnsi"/>
        </w:rPr>
        <w:t>Wydano – 11 508,83 zł</w:t>
      </w:r>
    </w:p>
    <w:p w:rsidR="00DB2ACF" w:rsidRPr="00E168C7" w:rsidRDefault="00DB2ACF" w:rsidP="00DB2ACF">
      <w:pPr>
        <w:jc w:val="both"/>
        <w:rPr>
          <w:rFonts w:cstheme="minorHAnsi"/>
        </w:rPr>
      </w:pPr>
      <w:r w:rsidRPr="00E168C7">
        <w:rPr>
          <w:rFonts w:cstheme="minorHAnsi"/>
        </w:rPr>
        <w:t>§ 4120   Składki na fundusz pracy</w:t>
      </w:r>
    </w:p>
    <w:p w:rsidR="00DB2ACF" w:rsidRPr="00E168C7" w:rsidRDefault="00DB2ACF" w:rsidP="00DB2ACF">
      <w:pPr>
        <w:jc w:val="both"/>
        <w:rPr>
          <w:rFonts w:cstheme="minorHAnsi"/>
        </w:rPr>
      </w:pPr>
      <w:r w:rsidRPr="00E168C7">
        <w:rPr>
          <w:rFonts w:cstheme="minorHAnsi"/>
        </w:rPr>
        <w:t xml:space="preserve">Planowano – 1 991 zł </w:t>
      </w:r>
      <w:r w:rsidR="005F4574" w:rsidRPr="00E168C7">
        <w:rPr>
          <w:rFonts w:cstheme="minorHAnsi"/>
        </w:rPr>
        <w:t xml:space="preserve">.    </w:t>
      </w:r>
      <w:r w:rsidRPr="00E168C7">
        <w:rPr>
          <w:rFonts w:cstheme="minorHAnsi"/>
        </w:rPr>
        <w:t>Wydano –   1 857,06 zł</w:t>
      </w:r>
    </w:p>
    <w:p w:rsidR="00DB2ACF" w:rsidRPr="00E168C7" w:rsidRDefault="00DB2ACF" w:rsidP="00DB2ACF">
      <w:pPr>
        <w:jc w:val="both"/>
        <w:rPr>
          <w:rFonts w:cstheme="minorHAnsi"/>
        </w:rPr>
      </w:pPr>
      <w:r w:rsidRPr="00E168C7">
        <w:rPr>
          <w:rFonts w:cstheme="minorHAnsi"/>
        </w:rPr>
        <w:t xml:space="preserve">§ 4210 Zakup materiałów i wyposażenia: </w:t>
      </w:r>
    </w:p>
    <w:p w:rsidR="00DB2ACF" w:rsidRPr="00E168C7" w:rsidRDefault="00DB2ACF" w:rsidP="00DB2ACF">
      <w:pPr>
        <w:jc w:val="both"/>
        <w:rPr>
          <w:rFonts w:cstheme="minorHAnsi"/>
        </w:rPr>
      </w:pPr>
      <w:r w:rsidRPr="00E168C7">
        <w:rPr>
          <w:rFonts w:cstheme="minorHAnsi"/>
        </w:rPr>
        <w:t xml:space="preserve">Plan – 3 202 zł po zwiększeniu z </w:t>
      </w:r>
      <m:oMath>
        <m:r>
          <w:rPr>
            <w:rFonts w:ascii="Cambria Math" w:cstheme="minorHAnsi"/>
          </w:rPr>
          <m:t>§</m:t>
        </m:r>
      </m:oMath>
      <w:r w:rsidRPr="00E168C7">
        <w:rPr>
          <w:rFonts w:cstheme="minorHAnsi"/>
        </w:rPr>
        <w:t xml:space="preserve"> 4260 o 1 000zł plan wyniósł 4 202 zł</w:t>
      </w:r>
      <w:r w:rsidR="005F4574" w:rsidRPr="00E168C7">
        <w:rPr>
          <w:rFonts w:cstheme="minorHAnsi"/>
        </w:rPr>
        <w:t xml:space="preserve">. </w:t>
      </w:r>
      <w:r w:rsidR="00E168C7">
        <w:rPr>
          <w:rFonts w:cstheme="minorHAnsi"/>
        </w:rPr>
        <w:t xml:space="preserve">                                                   </w:t>
      </w:r>
      <w:r w:rsidR="005F4574" w:rsidRPr="00E168C7">
        <w:rPr>
          <w:rFonts w:cstheme="minorHAnsi"/>
        </w:rPr>
        <w:t xml:space="preserve"> </w:t>
      </w:r>
      <w:r w:rsidRPr="00E168C7">
        <w:rPr>
          <w:rFonts w:cstheme="minorHAnsi"/>
        </w:rPr>
        <w:t>Wydano – 3 860,24 zł</w:t>
      </w:r>
      <w:r w:rsidR="005F4574" w:rsidRPr="00E168C7">
        <w:rPr>
          <w:rFonts w:cstheme="minorHAnsi"/>
        </w:rPr>
        <w:t xml:space="preserve">. </w:t>
      </w:r>
      <w:r w:rsidRPr="00E168C7">
        <w:rPr>
          <w:rFonts w:cstheme="minorHAnsi"/>
        </w:rPr>
        <w:t>Zmiana wynikała z potrzeby zakupu płyty grzewczej, której koszt 1 400 zł pokryty został z tego paragrafu. Zakup tej płyty nie był planowany, wyniknął on nieoczekiwanie i był konieczny dla prawidłowej pracy kuchni i przygotowywania posiłków dla uczniów całej gminy. O problemach z tym urządzeniem i konieczności zakupu informowałam Panią Burmistrz pismo z dnia 30.03.2010r. Ponadto do tej pory bieżące zakupy środków czystości, odzieży roboczej  i ochronnej, drobne naprawy, materiały biurowe. W tym paragrafie zabraknie środków do końca roku</w:t>
      </w:r>
    </w:p>
    <w:p w:rsidR="00DB2ACF" w:rsidRPr="00E168C7" w:rsidRDefault="00DB2ACF" w:rsidP="00DB2ACF">
      <w:pPr>
        <w:jc w:val="both"/>
        <w:rPr>
          <w:rFonts w:cstheme="minorHAnsi"/>
        </w:rPr>
      </w:pPr>
      <w:r w:rsidRPr="00E168C7">
        <w:rPr>
          <w:rFonts w:cstheme="minorHAnsi"/>
        </w:rPr>
        <w:t>§ 4220 Zakup żywności</w:t>
      </w:r>
    </w:p>
    <w:p w:rsidR="00DB2ACF" w:rsidRPr="00E168C7" w:rsidRDefault="00DB2ACF" w:rsidP="00DB2ACF">
      <w:pPr>
        <w:jc w:val="both"/>
        <w:rPr>
          <w:rFonts w:cstheme="minorHAnsi"/>
        </w:rPr>
      </w:pPr>
      <w:r w:rsidRPr="00E168C7">
        <w:rPr>
          <w:rFonts w:cstheme="minorHAnsi"/>
        </w:rPr>
        <w:t>Planowano – 113 200 zł</w:t>
      </w:r>
      <w:r w:rsidR="005F4574" w:rsidRPr="00E168C7">
        <w:rPr>
          <w:rFonts w:cstheme="minorHAnsi"/>
        </w:rPr>
        <w:t xml:space="preserve">. </w:t>
      </w:r>
      <w:r w:rsidRPr="00E168C7">
        <w:rPr>
          <w:rFonts w:cstheme="minorHAnsi"/>
        </w:rPr>
        <w:t>Wykonano -  46 789,56 zł</w:t>
      </w:r>
    </w:p>
    <w:p w:rsidR="00DB2ACF" w:rsidRPr="00E168C7" w:rsidRDefault="00DB2ACF" w:rsidP="00DB2ACF">
      <w:pPr>
        <w:jc w:val="both"/>
        <w:rPr>
          <w:rFonts w:cstheme="minorHAnsi"/>
        </w:rPr>
      </w:pPr>
      <w:r w:rsidRPr="00E168C7">
        <w:rPr>
          <w:rFonts w:cstheme="minorHAnsi"/>
        </w:rPr>
        <w:t>§ 4260 Zakup energii</w:t>
      </w:r>
    </w:p>
    <w:p w:rsidR="00DB2ACF" w:rsidRPr="00E168C7" w:rsidRDefault="00DB2ACF" w:rsidP="00DB2ACF">
      <w:pPr>
        <w:jc w:val="both"/>
        <w:rPr>
          <w:rFonts w:cstheme="minorHAnsi"/>
        </w:rPr>
      </w:pPr>
      <w:r w:rsidRPr="00E168C7">
        <w:rPr>
          <w:rFonts w:cstheme="minorHAnsi"/>
        </w:rPr>
        <w:t xml:space="preserve">Planowano – 6 997 zł po zmniejszeniu o 1 000 zł i przesunięciu na § 4210 plan wynosi </w:t>
      </w:r>
      <w:r w:rsidR="003529CB" w:rsidRPr="00E168C7">
        <w:rPr>
          <w:rFonts w:cstheme="minorHAnsi"/>
        </w:rPr>
        <w:t xml:space="preserve">     </w:t>
      </w:r>
      <w:r w:rsidRPr="00E168C7">
        <w:rPr>
          <w:rFonts w:cstheme="minorHAnsi"/>
        </w:rPr>
        <w:t>5 997 zł</w:t>
      </w:r>
      <w:r w:rsidR="003529CB" w:rsidRPr="00E168C7">
        <w:rPr>
          <w:rFonts w:cstheme="minorHAnsi"/>
        </w:rPr>
        <w:t xml:space="preserve">. </w:t>
      </w:r>
      <w:r w:rsidRPr="00E168C7">
        <w:rPr>
          <w:rFonts w:cstheme="minorHAnsi"/>
        </w:rPr>
        <w:t>Wydano –  5 023,58 zł</w:t>
      </w:r>
    </w:p>
    <w:p w:rsidR="00DB2ACF" w:rsidRPr="00E168C7" w:rsidRDefault="00DB2ACF" w:rsidP="00DB2ACF">
      <w:pPr>
        <w:jc w:val="both"/>
        <w:rPr>
          <w:rFonts w:cstheme="minorHAnsi"/>
        </w:rPr>
      </w:pPr>
      <w:r w:rsidRPr="00E168C7">
        <w:rPr>
          <w:rFonts w:cstheme="minorHAnsi"/>
        </w:rPr>
        <w:t>§ 4280 Zakup usług zdrowotnych</w:t>
      </w:r>
    </w:p>
    <w:p w:rsidR="00DB2ACF" w:rsidRPr="00E168C7" w:rsidRDefault="00DB2ACF" w:rsidP="00DB2ACF">
      <w:pPr>
        <w:jc w:val="both"/>
        <w:rPr>
          <w:rFonts w:cstheme="minorHAnsi"/>
        </w:rPr>
      </w:pPr>
      <w:r w:rsidRPr="00E168C7">
        <w:rPr>
          <w:rFonts w:cstheme="minorHAnsi"/>
        </w:rPr>
        <w:t>Planowano – 180 zł</w:t>
      </w:r>
      <w:r w:rsidR="003529CB" w:rsidRPr="00E168C7">
        <w:rPr>
          <w:rFonts w:cstheme="minorHAnsi"/>
        </w:rPr>
        <w:t xml:space="preserve">. </w:t>
      </w:r>
      <w:r w:rsidRPr="00E168C7">
        <w:rPr>
          <w:rFonts w:cstheme="minorHAnsi"/>
        </w:rPr>
        <w:t>Wydano –  0 zł</w:t>
      </w:r>
    </w:p>
    <w:p w:rsidR="00DB2ACF" w:rsidRPr="00E168C7" w:rsidRDefault="00DB2ACF" w:rsidP="00DB2ACF">
      <w:pPr>
        <w:jc w:val="both"/>
        <w:rPr>
          <w:rFonts w:cstheme="minorHAnsi"/>
        </w:rPr>
      </w:pPr>
      <w:r w:rsidRPr="00E168C7">
        <w:rPr>
          <w:rFonts w:cstheme="minorHAnsi"/>
        </w:rPr>
        <w:t>§ 4300 Zakup usług pozostałych</w:t>
      </w:r>
    </w:p>
    <w:p w:rsidR="00DB2ACF" w:rsidRPr="00E168C7" w:rsidRDefault="00DB2ACF" w:rsidP="00DB2ACF">
      <w:pPr>
        <w:jc w:val="both"/>
        <w:rPr>
          <w:rFonts w:cstheme="minorHAnsi"/>
        </w:rPr>
      </w:pPr>
      <w:r w:rsidRPr="00E168C7">
        <w:rPr>
          <w:rFonts w:cstheme="minorHAnsi"/>
        </w:rPr>
        <w:t>Planowano – 2 000 zł zmniejszono do 1 300,00 zł</w:t>
      </w:r>
      <w:r w:rsidR="003529CB" w:rsidRPr="00E168C7">
        <w:rPr>
          <w:rFonts w:cstheme="minorHAnsi"/>
        </w:rPr>
        <w:t xml:space="preserve">. </w:t>
      </w:r>
      <w:r w:rsidRPr="00E168C7">
        <w:rPr>
          <w:rFonts w:cstheme="minorHAnsi"/>
        </w:rPr>
        <w:t>Wydano – 218,75 zł</w:t>
      </w:r>
      <w:r w:rsidR="003529CB" w:rsidRPr="00E168C7">
        <w:rPr>
          <w:rFonts w:cstheme="minorHAnsi"/>
        </w:rPr>
        <w:t xml:space="preserve"> </w:t>
      </w:r>
      <w:r w:rsidRPr="00E168C7">
        <w:rPr>
          <w:rFonts w:cstheme="minorHAnsi"/>
        </w:rPr>
        <w:t>Usługi transportowe, kominiarskie, pocztowe, opłaty RTV, szkolenia bhp, wywóz śmieci, przeglądy techniczne budynku</w:t>
      </w:r>
    </w:p>
    <w:p w:rsidR="00DB2ACF" w:rsidRPr="00E168C7" w:rsidRDefault="00DB2ACF" w:rsidP="00DB2ACF">
      <w:pPr>
        <w:jc w:val="both"/>
        <w:rPr>
          <w:rFonts w:cstheme="minorHAnsi"/>
        </w:rPr>
      </w:pPr>
      <w:r w:rsidRPr="00E168C7">
        <w:rPr>
          <w:rFonts w:cstheme="minorHAnsi"/>
        </w:rPr>
        <w:t>§ 4370 Opłaty z tytułu zakupu usług telekomunikacyjnych telefonii  stacjonarnej</w:t>
      </w:r>
    </w:p>
    <w:p w:rsidR="00DB2ACF" w:rsidRPr="00E168C7" w:rsidRDefault="00DB2ACF" w:rsidP="00DB2ACF">
      <w:pPr>
        <w:jc w:val="both"/>
        <w:rPr>
          <w:rFonts w:cstheme="minorHAnsi"/>
        </w:rPr>
      </w:pPr>
      <w:r w:rsidRPr="00E168C7">
        <w:rPr>
          <w:rFonts w:cstheme="minorHAnsi"/>
        </w:rPr>
        <w:t>Planowano - 1500 zł</w:t>
      </w:r>
      <w:r w:rsidR="003529CB" w:rsidRPr="00E168C7">
        <w:rPr>
          <w:rFonts w:cstheme="minorHAnsi"/>
        </w:rPr>
        <w:t>.</w:t>
      </w:r>
      <w:r w:rsidRPr="00E168C7">
        <w:rPr>
          <w:rFonts w:cstheme="minorHAnsi"/>
        </w:rPr>
        <w:t xml:space="preserve"> Wydano – 593,12 zł na opłacenie faktur za służbowe rozmowy telefoniczne</w:t>
      </w:r>
    </w:p>
    <w:p w:rsidR="00DB2ACF" w:rsidRPr="00E168C7" w:rsidRDefault="00DB2ACF" w:rsidP="00DB2ACF">
      <w:pPr>
        <w:jc w:val="both"/>
        <w:rPr>
          <w:rFonts w:cstheme="minorHAnsi"/>
        </w:rPr>
      </w:pPr>
      <w:r w:rsidRPr="00E168C7">
        <w:rPr>
          <w:rFonts w:cstheme="minorHAnsi"/>
        </w:rPr>
        <w:t>§ 4440 Odpis na zakładowy fundusz socjalny</w:t>
      </w:r>
    </w:p>
    <w:p w:rsidR="00DB2ACF" w:rsidRPr="00E168C7" w:rsidRDefault="00DB2ACF" w:rsidP="00DB2ACF">
      <w:pPr>
        <w:jc w:val="both"/>
        <w:rPr>
          <w:rFonts w:cstheme="minorHAnsi"/>
        </w:rPr>
      </w:pPr>
      <w:r w:rsidRPr="00E168C7">
        <w:rPr>
          <w:rFonts w:cstheme="minorHAnsi"/>
        </w:rPr>
        <w:t>Planowano –  4 236,00 zł po ponownym przeliczeniu 4 236 zł</w:t>
      </w:r>
      <w:r w:rsidR="003529CB" w:rsidRPr="00E168C7">
        <w:rPr>
          <w:rFonts w:cstheme="minorHAnsi"/>
        </w:rPr>
        <w:t xml:space="preserve">. </w:t>
      </w:r>
      <w:r w:rsidRPr="00E168C7">
        <w:rPr>
          <w:rFonts w:cstheme="minorHAnsi"/>
        </w:rPr>
        <w:t>Wykonano –. 4 236,00 zł Zgodnie z Regulaminem ZFŚS</w:t>
      </w:r>
    </w:p>
    <w:p w:rsidR="00DB2ACF" w:rsidRPr="00F353CD" w:rsidRDefault="00DB2ACF" w:rsidP="00DB2ACF">
      <w:pPr>
        <w:jc w:val="both"/>
        <w:rPr>
          <w:rFonts w:cstheme="minorHAnsi"/>
        </w:rPr>
      </w:pPr>
      <w:r w:rsidRPr="00E168C7">
        <w:rPr>
          <w:rFonts w:cstheme="minorHAnsi"/>
        </w:rPr>
        <w:t>§4350 Zakup usług dostępu do sieci Internet</w:t>
      </w:r>
      <w:r w:rsidR="00F353CD">
        <w:rPr>
          <w:rFonts w:cstheme="minorHAnsi"/>
        </w:rPr>
        <w:t xml:space="preserve"> . </w:t>
      </w:r>
      <w:r w:rsidRPr="00E168C7">
        <w:rPr>
          <w:rFonts w:cstheme="minorHAnsi"/>
        </w:rPr>
        <w:t>Planowano – nie ujmowano w planie</w:t>
      </w:r>
      <w:r w:rsidR="003529CB" w:rsidRPr="00E168C7">
        <w:rPr>
          <w:rFonts w:cstheme="minorHAnsi"/>
        </w:rPr>
        <w:t xml:space="preserve">. </w:t>
      </w:r>
      <w:r w:rsidRPr="00E168C7">
        <w:rPr>
          <w:rFonts w:cstheme="minorHAnsi"/>
        </w:rPr>
        <w:t>Wykonano – 325,74 zł</w:t>
      </w:r>
      <w:r w:rsidR="003529CB" w:rsidRPr="00E168C7">
        <w:rPr>
          <w:rFonts w:cstheme="minorHAnsi"/>
        </w:rPr>
        <w:t xml:space="preserve">. </w:t>
      </w:r>
      <w:r w:rsidRPr="00E168C7">
        <w:rPr>
          <w:rFonts w:cstheme="minorHAnsi"/>
        </w:rPr>
        <w:t xml:space="preserve">Paragraf ten został wprowadzony przez księgową. Rachunek telefoniczny stołówki jest połączony z opłata za Internet, nie rozdzielenie tych kwot w opisie rachunku przeze mnie spowodował włączenie tego paragrafy do działu ‘stołówka”. W SP zaplanowano na ten cel 1450 zł z </w:t>
      </w:r>
      <w:r w:rsidRPr="00F353CD">
        <w:rPr>
          <w:rFonts w:cstheme="minorHAnsi"/>
        </w:rPr>
        <w:t xml:space="preserve">czego wykorzystano 760,06 zł. Suma tych kosztów (Sp i stołówka) wyniosła 1 085,80 zł, więc nie przekroczyła planowanej przeze mnie kwoty. </w:t>
      </w:r>
    </w:p>
    <w:p w:rsidR="00DB2ACF" w:rsidRPr="00E168C7" w:rsidRDefault="00DB2ACF" w:rsidP="00DB2ACF">
      <w:pPr>
        <w:jc w:val="both"/>
        <w:rPr>
          <w:rFonts w:cstheme="minorHAnsi"/>
          <w:u w:val="single"/>
        </w:rPr>
      </w:pPr>
      <w:r w:rsidRPr="00E168C7">
        <w:rPr>
          <w:rFonts w:cstheme="minorHAnsi"/>
          <w:u w:val="single"/>
        </w:rPr>
        <w:t>Doskonalenie zawodowe nauczycieli w roku 2010</w:t>
      </w:r>
    </w:p>
    <w:p w:rsidR="00DB2ACF" w:rsidRPr="00E168C7" w:rsidRDefault="00DB2ACF" w:rsidP="00DB2ACF">
      <w:pPr>
        <w:jc w:val="both"/>
        <w:rPr>
          <w:rFonts w:cstheme="minorHAnsi"/>
        </w:rPr>
      </w:pPr>
      <w:r w:rsidRPr="00E168C7">
        <w:rPr>
          <w:rFonts w:cstheme="minorHAnsi"/>
        </w:rPr>
        <w:t>§ 4210 Zakup materiałów i wyposażenia</w:t>
      </w:r>
    </w:p>
    <w:p w:rsidR="00DB2ACF" w:rsidRPr="00E168C7" w:rsidRDefault="00DB2ACF" w:rsidP="00DB2ACF">
      <w:pPr>
        <w:jc w:val="both"/>
        <w:rPr>
          <w:rFonts w:cstheme="minorHAnsi"/>
        </w:rPr>
      </w:pPr>
      <w:r w:rsidRPr="00E168C7">
        <w:rPr>
          <w:rFonts w:cstheme="minorHAnsi"/>
        </w:rPr>
        <w:lastRenderedPageBreak/>
        <w:t>Planowano – 1 300 zł                    Wykonano – 421,00 zł</w:t>
      </w:r>
    </w:p>
    <w:p w:rsidR="00DB2ACF" w:rsidRPr="00E168C7" w:rsidRDefault="00DB2ACF" w:rsidP="00DB2ACF">
      <w:pPr>
        <w:jc w:val="both"/>
        <w:rPr>
          <w:rFonts w:cstheme="minorHAnsi"/>
        </w:rPr>
      </w:pPr>
      <w:r w:rsidRPr="00E168C7">
        <w:rPr>
          <w:rFonts w:cstheme="minorHAnsi"/>
        </w:rPr>
        <w:t>§ 4240 Zakup pomocy naukowych, i dydaktycznych, książek</w:t>
      </w:r>
    </w:p>
    <w:p w:rsidR="00DB2ACF" w:rsidRPr="00E168C7" w:rsidRDefault="00DB2ACF" w:rsidP="00DB2ACF">
      <w:pPr>
        <w:jc w:val="both"/>
        <w:rPr>
          <w:rFonts w:cstheme="minorHAnsi"/>
        </w:rPr>
      </w:pPr>
      <w:r w:rsidRPr="00E168C7">
        <w:rPr>
          <w:rFonts w:cstheme="minorHAnsi"/>
        </w:rPr>
        <w:t>Planowano - 1 300 zł                    Wykonano – 870,00 zł</w:t>
      </w:r>
    </w:p>
    <w:p w:rsidR="00DB2ACF" w:rsidRPr="00E168C7" w:rsidRDefault="00DB2ACF" w:rsidP="00DB2ACF">
      <w:pPr>
        <w:jc w:val="both"/>
        <w:rPr>
          <w:rFonts w:cstheme="minorHAnsi"/>
        </w:rPr>
      </w:pPr>
      <w:r w:rsidRPr="00E168C7">
        <w:rPr>
          <w:rFonts w:cstheme="minorHAnsi"/>
        </w:rPr>
        <w:t>§ 4300 Zakup usług pozostałych</w:t>
      </w:r>
    </w:p>
    <w:p w:rsidR="00DB2ACF" w:rsidRPr="00E168C7" w:rsidRDefault="00DB2ACF" w:rsidP="00DB2ACF">
      <w:pPr>
        <w:jc w:val="both"/>
        <w:rPr>
          <w:rFonts w:cstheme="minorHAnsi"/>
        </w:rPr>
      </w:pPr>
      <w:r w:rsidRPr="00E168C7">
        <w:rPr>
          <w:rFonts w:cstheme="minorHAnsi"/>
        </w:rPr>
        <w:t>Planowano – 9 000 zł po zwiększeniu 10 200 zł     Wykonano – 10 189,60 zł</w:t>
      </w:r>
      <w:r w:rsidR="003529CB" w:rsidRPr="00E168C7">
        <w:rPr>
          <w:rFonts w:cstheme="minorHAnsi"/>
        </w:rPr>
        <w:t xml:space="preserve">. </w:t>
      </w:r>
      <w:r w:rsidRPr="00E168C7">
        <w:rPr>
          <w:rFonts w:cstheme="minorHAnsi"/>
        </w:rPr>
        <w:t>Zgodnie ze sprawozdaniem z wydatkowania pieniędzy</w:t>
      </w:r>
    </w:p>
    <w:p w:rsidR="00DB2ACF" w:rsidRPr="00E168C7" w:rsidRDefault="00DB2ACF" w:rsidP="00DB2ACF">
      <w:pPr>
        <w:jc w:val="both"/>
        <w:rPr>
          <w:rFonts w:cstheme="minorHAnsi"/>
        </w:rPr>
      </w:pPr>
      <w:r w:rsidRPr="00E168C7">
        <w:rPr>
          <w:rFonts w:cstheme="minorHAnsi"/>
        </w:rPr>
        <w:t>§ 4410 Podróże służbowe krajowe</w:t>
      </w:r>
    </w:p>
    <w:p w:rsidR="003529CB" w:rsidRDefault="00DB2ACF" w:rsidP="003529CB">
      <w:pPr>
        <w:rPr>
          <w:rFonts w:ascii="Arial" w:hAnsi="Arial" w:cs="Arial"/>
        </w:rPr>
      </w:pPr>
      <w:r w:rsidRPr="00E168C7">
        <w:rPr>
          <w:rFonts w:cstheme="minorHAnsi"/>
        </w:rPr>
        <w:t>Planowano – 3 351,10 po zmniejszeniu do 2151,10 zł</w:t>
      </w:r>
      <w:r w:rsidR="003529CB" w:rsidRPr="00E168C7">
        <w:rPr>
          <w:rFonts w:cstheme="minorHAnsi"/>
        </w:rPr>
        <w:t xml:space="preserve">. </w:t>
      </w:r>
      <w:r w:rsidRPr="00E168C7">
        <w:rPr>
          <w:rFonts w:cstheme="minorHAnsi"/>
        </w:rPr>
        <w:t>Wykonano – 959,73 zł</w:t>
      </w:r>
      <w:r w:rsidR="003529CB" w:rsidRPr="00E168C7">
        <w:rPr>
          <w:rFonts w:cstheme="minorHAnsi"/>
        </w:rPr>
        <w:t xml:space="preserve">                    </w:t>
      </w:r>
      <w:r w:rsidR="003529CB">
        <w:rPr>
          <w:rFonts w:ascii="Arial" w:hAnsi="Arial" w:cs="Arial"/>
        </w:rPr>
        <w:t xml:space="preserve">   </w:t>
      </w:r>
    </w:p>
    <w:p w:rsidR="00DB2ACF" w:rsidRDefault="003529CB" w:rsidP="003529CB">
      <w:pPr>
        <w:ind w:left="4248" w:firstLine="708"/>
        <w:rPr>
          <w:rFonts w:ascii="Arial" w:hAnsi="Arial" w:cs="Arial"/>
          <w:i/>
          <w:sz w:val="18"/>
          <w:szCs w:val="18"/>
        </w:rPr>
      </w:pPr>
      <w:r>
        <w:rPr>
          <w:rFonts w:ascii="Arial" w:hAnsi="Arial" w:cs="Arial"/>
          <w:i/>
          <w:sz w:val="18"/>
          <w:szCs w:val="18"/>
        </w:rPr>
        <w:t>(</w:t>
      </w:r>
      <w:r w:rsidRPr="003529CB">
        <w:rPr>
          <w:rFonts w:ascii="Arial" w:hAnsi="Arial" w:cs="Arial"/>
          <w:i/>
          <w:sz w:val="18"/>
          <w:szCs w:val="18"/>
        </w:rPr>
        <w:t>Opracowała Renata Kowalska</w:t>
      </w:r>
      <w:r>
        <w:rPr>
          <w:rFonts w:ascii="Arial" w:hAnsi="Arial" w:cs="Arial"/>
          <w:i/>
          <w:sz w:val="18"/>
          <w:szCs w:val="18"/>
        </w:rPr>
        <w:t>- Dyrektor SP )</w:t>
      </w:r>
    </w:p>
    <w:p w:rsidR="003529CB" w:rsidRDefault="003529CB" w:rsidP="00DB2ACF">
      <w:pPr>
        <w:jc w:val="both"/>
        <w:rPr>
          <w:rFonts w:ascii="Arial" w:hAnsi="Arial" w:cs="Arial"/>
          <w:b/>
        </w:rPr>
      </w:pPr>
    </w:p>
    <w:p w:rsidR="003529CB" w:rsidRDefault="003529CB" w:rsidP="00DB2ACF">
      <w:pPr>
        <w:jc w:val="both"/>
        <w:rPr>
          <w:rFonts w:ascii="Arial" w:hAnsi="Arial" w:cs="Arial"/>
          <w:b/>
        </w:rPr>
      </w:pPr>
      <w:r w:rsidRPr="003529CB">
        <w:rPr>
          <w:rFonts w:ascii="Arial" w:hAnsi="Arial" w:cs="Arial"/>
          <w:b/>
        </w:rPr>
        <w:t>SZKOŁA PODSTAWOWA W DZREWIANACH:</w:t>
      </w:r>
      <w:r w:rsidR="00DB2ACF" w:rsidRPr="003529CB">
        <w:rPr>
          <w:rFonts w:ascii="Arial" w:hAnsi="Arial" w:cs="Arial"/>
          <w:b/>
        </w:rPr>
        <w:t xml:space="preserve">            </w:t>
      </w:r>
    </w:p>
    <w:p w:rsidR="003529CB" w:rsidRPr="00D20C89" w:rsidRDefault="00DB2ACF" w:rsidP="003529CB">
      <w:r w:rsidRPr="00D20C89">
        <w:rPr>
          <w:rFonts w:ascii="Arial" w:hAnsi="Arial" w:cs="Arial"/>
        </w:rPr>
        <w:t xml:space="preserve">    </w:t>
      </w:r>
      <w:r w:rsidR="003529CB" w:rsidRPr="00D20C89">
        <w:rPr>
          <w:rFonts w:ascii="Calibri" w:eastAsia="Calibri" w:hAnsi="Calibri" w:cs="Times New Roman"/>
        </w:rPr>
        <w:t>I. REMONTY</w:t>
      </w:r>
      <w:r w:rsidR="003529CB" w:rsidRPr="00D20C89">
        <w:t xml:space="preserve"> :</w:t>
      </w:r>
    </w:p>
    <w:p w:rsidR="003529CB" w:rsidRPr="00D20C89" w:rsidRDefault="003529CB" w:rsidP="003529CB">
      <w:pPr>
        <w:pStyle w:val="Akapitzlist"/>
        <w:numPr>
          <w:ilvl w:val="0"/>
          <w:numId w:val="34"/>
        </w:numPr>
      </w:pPr>
      <w:r w:rsidRPr="00D20C89">
        <w:rPr>
          <w:rFonts w:ascii="Calibri" w:eastAsia="Calibri" w:hAnsi="Calibri" w:cs="Times New Roman"/>
        </w:rPr>
        <w:t>Kapitalny remont korytarza i półpiętra ( w tym materiały budowlane, wykładzina PCV, wynagrodzenie za remont) – razem 28937,53 zł.</w:t>
      </w:r>
      <w:r w:rsidRPr="00D20C89">
        <w:t xml:space="preserve"> </w:t>
      </w:r>
      <w:r w:rsidRPr="00D20C89">
        <w:rPr>
          <w:rFonts w:ascii="Calibri" w:eastAsia="Calibri" w:hAnsi="Calibri" w:cs="Times New Roman"/>
        </w:rPr>
        <w:t>WYSZCZEGÓLNIENIE wartości faktur</w:t>
      </w:r>
      <w:r w:rsidRPr="00D20C89">
        <w:t xml:space="preserve">                      </w:t>
      </w:r>
      <w:r w:rsidRPr="00D20C89">
        <w:rPr>
          <w:rFonts w:ascii="Calibri" w:eastAsia="Calibri" w:hAnsi="Calibri" w:cs="Times New Roman"/>
        </w:rPr>
        <w:t>Materiały budowlane korytarz – 7527,20 zł.</w:t>
      </w:r>
      <w:r w:rsidRPr="00D20C89">
        <w:t xml:space="preserve"> </w:t>
      </w:r>
      <w:r w:rsidRPr="00D20C89">
        <w:rPr>
          <w:rFonts w:ascii="Calibri" w:eastAsia="Calibri" w:hAnsi="Calibri" w:cs="Times New Roman"/>
        </w:rPr>
        <w:t>Wykładzina PCV – 3116,22 zł.</w:t>
      </w:r>
      <w:r w:rsidRPr="00D20C89">
        <w:t xml:space="preserve"> </w:t>
      </w:r>
      <w:r w:rsidRPr="00D20C89">
        <w:rPr>
          <w:rFonts w:ascii="Calibri" w:eastAsia="Calibri" w:hAnsi="Calibri" w:cs="Times New Roman"/>
        </w:rPr>
        <w:t>Remont półpiętra, sal lekcyjnych – 1730,82 zł.Kapitalny remont korytarza – 15000 zł.</w:t>
      </w:r>
      <w:r w:rsidRPr="00D20C89">
        <w:t xml:space="preserve"> </w:t>
      </w:r>
      <w:r w:rsidRPr="00D20C89">
        <w:rPr>
          <w:rFonts w:ascii="Calibri" w:eastAsia="Calibri" w:hAnsi="Calibri" w:cs="Times New Roman"/>
        </w:rPr>
        <w:t>Materiały budowlane – 1563,29 zł.</w:t>
      </w:r>
    </w:p>
    <w:p w:rsidR="003529CB" w:rsidRPr="00D20C89" w:rsidRDefault="003529CB" w:rsidP="003529CB">
      <w:pPr>
        <w:pStyle w:val="Akapitzlist"/>
        <w:numPr>
          <w:ilvl w:val="0"/>
          <w:numId w:val="34"/>
        </w:numPr>
        <w:rPr>
          <w:rFonts w:ascii="Calibri" w:eastAsia="Calibri" w:hAnsi="Calibri" w:cs="Times New Roman"/>
        </w:rPr>
      </w:pPr>
      <w:r w:rsidRPr="00D20C89">
        <w:rPr>
          <w:rFonts w:ascii="Calibri" w:eastAsia="Calibri" w:hAnsi="Calibri" w:cs="Times New Roman"/>
        </w:rPr>
        <w:t>Wykonanie obudów na kaloryfery ( w tym materiały: listewki, wkręty, impregnat -  razem 960,16 zł. WYSZCZEGÓLNIENIE wartości faktur</w:t>
      </w:r>
      <w:r w:rsidRPr="00D20C89">
        <w:t xml:space="preserve">: </w:t>
      </w:r>
      <w:r w:rsidRPr="00D20C89">
        <w:rPr>
          <w:rFonts w:ascii="Calibri" w:eastAsia="Calibri" w:hAnsi="Calibri" w:cs="Times New Roman"/>
        </w:rPr>
        <w:t>Materiał na wykonanie grzejników – 704,38 zł.</w:t>
      </w:r>
      <w:r w:rsidRPr="00D20C89">
        <w:t xml:space="preserve"> </w:t>
      </w:r>
      <w:r w:rsidRPr="00D20C89">
        <w:rPr>
          <w:rFonts w:ascii="Calibri" w:eastAsia="Calibri" w:hAnsi="Calibri" w:cs="Times New Roman"/>
        </w:rPr>
        <w:t>Impregnat, miary – 119,50 zł.</w:t>
      </w:r>
      <w:r w:rsidRPr="00D20C89">
        <w:t xml:space="preserve"> </w:t>
      </w:r>
      <w:r w:rsidRPr="00D20C89">
        <w:rPr>
          <w:rFonts w:ascii="Calibri" w:eastAsia="Calibri" w:hAnsi="Calibri" w:cs="Times New Roman"/>
        </w:rPr>
        <w:t>Wkręty – 15,70 zł.</w:t>
      </w:r>
      <w:r w:rsidRPr="00D20C89">
        <w:t xml:space="preserve"> </w:t>
      </w:r>
      <w:r w:rsidRPr="00D20C89">
        <w:rPr>
          <w:rFonts w:ascii="Calibri" w:eastAsia="Calibri" w:hAnsi="Calibri" w:cs="Times New Roman"/>
        </w:rPr>
        <w:t>Materiały- malowanie grzejników i obudów – 120,58 zł</w:t>
      </w:r>
    </w:p>
    <w:p w:rsidR="003529CB" w:rsidRPr="00D20C89" w:rsidRDefault="003529CB" w:rsidP="003529CB">
      <w:pPr>
        <w:rPr>
          <w:rFonts w:ascii="Calibri" w:eastAsia="Calibri" w:hAnsi="Calibri" w:cs="Times New Roman"/>
        </w:rPr>
      </w:pPr>
      <w:r w:rsidRPr="00D20C89">
        <w:rPr>
          <w:rFonts w:ascii="Calibri" w:eastAsia="Calibri" w:hAnsi="Calibri" w:cs="Times New Roman"/>
        </w:rPr>
        <w:t>II. ZAKUP POMOCY I INNEGO SPRZĘTU</w:t>
      </w:r>
    </w:p>
    <w:p w:rsidR="003529CB" w:rsidRPr="00D20C89" w:rsidRDefault="003529CB" w:rsidP="003529CB">
      <w:pPr>
        <w:numPr>
          <w:ilvl w:val="0"/>
          <w:numId w:val="33"/>
        </w:numPr>
        <w:spacing w:after="0" w:line="240" w:lineRule="auto"/>
        <w:rPr>
          <w:rFonts w:ascii="Calibri" w:eastAsia="Calibri" w:hAnsi="Calibri" w:cs="Times New Roman"/>
        </w:rPr>
      </w:pPr>
      <w:r w:rsidRPr="00D20C89">
        <w:rPr>
          <w:rFonts w:ascii="Calibri" w:eastAsia="Calibri" w:hAnsi="Calibri" w:cs="Times New Roman"/>
        </w:rPr>
        <w:t>Pomoce dydaktyczne ( książki ) – 278,00 zł.</w:t>
      </w:r>
    </w:p>
    <w:p w:rsidR="003529CB" w:rsidRPr="00D20C89" w:rsidRDefault="003529CB" w:rsidP="003529CB">
      <w:pPr>
        <w:numPr>
          <w:ilvl w:val="0"/>
          <w:numId w:val="33"/>
        </w:numPr>
        <w:spacing w:after="0" w:line="240" w:lineRule="auto"/>
      </w:pPr>
      <w:r w:rsidRPr="00D20C89">
        <w:rPr>
          <w:rFonts w:ascii="Calibri" w:eastAsia="Calibri" w:hAnsi="Calibri" w:cs="Times New Roman"/>
        </w:rPr>
        <w:t xml:space="preserve">Radosna szkoła – pomoce dydaktyczne – 6000 zł ( realizacja programu rządowego).  </w:t>
      </w:r>
    </w:p>
    <w:p w:rsidR="003529CB" w:rsidRPr="00D20C89" w:rsidRDefault="003529CB" w:rsidP="003529CB">
      <w:pPr>
        <w:spacing w:after="0" w:line="240" w:lineRule="auto"/>
        <w:ind w:left="720"/>
        <w:jc w:val="right"/>
      </w:pPr>
    </w:p>
    <w:p w:rsidR="003529CB" w:rsidRDefault="003529CB" w:rsidP="003529CB">
      <w:pPr>
        <w:spacing w:after="0" w:line="240" w:lineRule="auto"/>
        <w:ind w:left="4956"/>
        <w:rPr>
          <w:i/>
        </w:rPr>
      </w:pPr>
      <w:r w:rsidRPr="003529CB">
        <w:rPr>
          <w:i/>
        </w:rPr>
        <w:t>(</w:t>
      </w:r>
      <w:r w:rsidRPr="003529CB">
        <w:rPr>
          <w:rFonts w:ascii="Calibri" w:eastAsia="Calibri" w:hAnsi="Calibri" w:cs="Times New Roman"/>
          <w:i/>
        </w:rPr>
        <w:t>Opracowała:</w:t>
      </w:r>
      <w:r w:rsidRPr="003529CB">
        <w:rPr>
          <w:i/>
        </w:rPr>
        <w:t xml:space="preserve"> </w:t>
      </w:r>
      <w:r w:rsidRPr="003529CB">
        <w:rPr>
          <w:rFonts w:ascii="Calibri" w:eastAsia="Calibri" w:hAnsi="Calibri" w:cs="Times New Roman"/>
          <w:i/>
        </w:rPr>
        <w:t>Iwona Golas</w:t>
      </w:r>
      <w:r w:rsidRPr="003529CB">
        <w:rPr>
          <w:i/>
        </w:rPr>
        <w:t>- Dyrektor SP )</w:t>
      </w:r>
    </w:p>
    <w:p w:rsidR="003529CB" w:rsidRDefault="003529CB" w:rsidP="003529CB">
      <w:pPr>
        <w:spacing w:after="0" w:line="240" w:lineRule="auto"/>
        <w:jc w:val="both"/>
        <w:rPr>
          <w:i/>
        </w:rPr>
      </w:pPr>
    </w:p>
    <w:p w:rsidR="003529CB" w:rsidRPr="00483673" w:rsidRDefault="00E327DF" w:rsidP="003529CB">
      <w:pPr>
        <w:spacing w:after="0" w:line="240" w:lineRule="auto"/>
        <w:jc w:val="both"/>
        <w:rPr>
          <w:rFonts w:ascii="Arial" w:eastAsia="Calibri" w:hAnsi="Arial" w:cs="Arial"/>
          <w:b/>
        </w:rPr>
      </w:pPr>
      <w:r w:rsidRPr="00483673">
        <w:rPr>
          <w:rFonts w:ascii="Arial" w:hAnsi="Arial" w:cs="Arial"/>
          <w:b/>
        </w:rPr>
        <w:t>SZKOŁA PODSTAWOWA W KUROWIE:</w:t>
      </w:r>
    </w:p>
    <w:p w:rsidR="00483673" w:rsidRDefault="00483673" w:rsidP="00483673">
      <w:r>
        <w:t xml:space="preserve">          </w:t>
      </w:r>
    </w:p>
    <w:p w:rsidR="00483673" w:rsidRPr="00483673" w:rsidRDefault="00483673" w:rsidP="00483673">
      <w:pPr>
        <w:rPr>
          <w:rFonts w:ascii="Calibri" w:eastAsia="Calibri" w:hAnsi="Calibri" w:cs="Times New Roman"/>
        </w:rPr>
      </w:pPr>
      <w:r>
        <w:rPr>
          <w:sz w:val="24"/>
          <w:szCs w:val="24"/>
        </w:rPr>
        <w:t>Placówka  zakupiła I</w:t>
      </w:r>
      <w:r>
        <w:rPr>
          <w:rFonts w:ascii="Calibri" w:eastAsia="Calibri" w:hAnsi="Calibri" w:cs="Times New Roman"/>
          <w:sz w:val="24"/>
          <w:szCs w:val="24"/>
        </w:rPr>
        <w:t xml:space="preserve"> wykonała remonty, jak niżej:</w:t>
      </w:r>
    </w:p>
    <w:p w:rsidR="00483673" w:rsidRDefault="00483673" w:rsidP="00483673">
      <w:pPr>
        <w:numPr>
          <w:ilvl w:val="0"/>
          <w:numId w:val="35"/>
        </w:numPr>
        <w:spacing w:after="0" w:line="240" w:lineRule="auto"/>
        <w:rPr>
          <w:rFonts w:ascii="Calibri" w:eastAsia="Calibri" w:hAnsi="Calibri" w:cs="Times New Roman"/>
          <w:sz w:val="24"/>
          <w:szCs w:val="24"/>
        </w:rPr>
      </w:pPr>
      <w:r>
        <w:rPr>
          <w:rFonts w:ascii="Calibri" w:eastAsia="Calibri" w:hAnsi="Calibri" w:cs="Times New Roman"/>
          <w:sz w:val="24"/>
          <w:szCs w:val="24"/>
        </w:rPr>
        <w:t>Zakupiono 3 monitory LCD, do pracowni komputerowej                           1 322,54</w:t>
      </w:r>
    </w:p>
    <w:p w:rsidR="00483673" w:rsidRDefault="00483673" w:rsidP="00483673">
      <w:pPr>
        <w:numPr>
          <w:ilvl w:val="0"/>
          <w:numId w:val="35"/>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Zakupiono dywan do klasy I                                                                      </w:t>
      </w:r>
      <w:r>
        <w:rPr>
          <w:sz w:val="24"/>
          <w:szCs w:val="24"/>
        </w:rPr>
        <w:t xml:space="preserve">    </w:t>
      </w:r>
      <w:r>
        <w:rPr>
          <w:rFonts w:ascii="Calibri" w:eastAsia="Calibri" w:hAnsi="Calibri" w:cs="Times New Roman"/>
          <w:sz w:val="24"/>
          <w:szCs w:val="24"/>
        </w:rPr>
        <w:t xml:space="preserve">      699,00</w:t>
      </w:r>
    </w:p>
    <w:p w:rsidR="00483673" w:rsidRDefault="00483673" w:rsidP="00483673">
      <w:pPr>
        <w:numPr>
          <w:ilvl w:val="0"/>
          <w:numId w:val="35"/>
        </w:numPr>
        <w:spacing w:after="0" w:line="240" w:lineRule="auto"/>
        <w:rPr>
          <w:rFonts w:ascii="Calibri" w:eastAsia="Calibri" w:hAnsi="Calibri" w:cs="Times New Roman"/>
          <w:sz w:val="24"/>
          <w:szCs w:val="24"/>
        </w:rPr>
      </w:pPr>
      <w:r>
        <w:rPr>
          <w:rFonts w:ascii="Calibri" w:eastAsia="Calibri" w:hAnsi="Calibri" w:cs="Times New Roman"/>
          <w:sz w:val="24"/>
          <w:szCs w:val="24"/>
        </w:rPr>
        <w:t>Zakupiono alfabet pisany- magnetyczny, do kl. I                                            430,00</w:t>
      </w:r>
    </w:p>
    <w:p w:rsidR="00483673" w:rsidRDefault="00483673" w:rsidP="00483673">
      <w:pPr>
        <w:numPr>
          <w:ilvl w:val="0"/>
          <w:numId w:val="35"/>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Wykonano, częściowo, polbruk przed szkołą, z budżetu                               18 000,00                                + z konta specjalnego szkoły – kwota „wypracowana” przez placówkę       7 000,00                                                             </w:t>
      </w:r>
    </w:p>
    <w:p w:rsidR="00483673" w:rsidRDefault="00483673" w:rsidP="00483673">
      <w:pPr>
        <w:rPr>
          <w:sz w:val="24"/>
          <w:szCs w:val="24"/>
        </w:rPr>
      </w:pPr>
      <w:r>
        <w:rPr>
          <w:sz w:val="24"/>
          <w:szCs w:val="24"/>
        </w:rPr>
        <w:t xml:space="preserve">Łączny koszt : </w:t>
      </w:r>
      <w:r>
        <w:rPr>
          <w:rFonts w:ascii="Calibri" w:eastAsia="Calibri" w:hAnsi="Calibri" w:cs="Times New Roman"/>
          <w:sz w:val="24"/>
          <w:szCs w:val="24"/>
        </w:rPr>
        <w:t xml:space="preserve">  27 451,54 zł</w:t>
      </w:r>
    </w:p>
    <w:p w:rsidR="0057133B" w:rsidRDefault="0057133B" w:rsidP="00483673">
      <w:pPr>
        <w:rPr>
          <w:rFonts w:ascii="Calibri" w:eastAsia="Calibri" w:hAnsi="Calibri" w:cs="Times New Roman"/>
          <w:b/>
          <w:sz w:val="24"/>
          <w:szCs w:val="24"/>
        </w:rPr>
      </w:pPr>
    </w:p>
    <w:p w:rsidR="00483673" w:rsidRPr="00E01F8B" w:rsidRDefault="00E01F8B" w:rsidP="00483673">
      <w:pPr>
        <w:rPr>
          <w:rFonts w:ascii="Calibri" w:eastAsia="Calibri" w:hAnsi="Calibri" w:cs="Times New Roman"/>
          <w:b/>
          <w:sz w:val="24"/>
          <w:szCs w:val="24"/>
        </w:rPr>
      </w:pPr>
      <w:r w:rsidRPr="00E01F8B">
        <w:rPr>
          <w:rFonts w:ascii="Calibri" w:eastAsia="Calibri" w:hAnsi="Calibri" w:cs="Times New Roman"/>
          <w:b/>
          <w:sz w:val="24"/>
          <w:szCs w:val="24"/>
        </w:rPr>
        <w:lastRenderedPageBreak/>
        <w:t>GIMNAZJUM PUBLICZNE W BOBOLICACH:</w:t>
      </w:r>
    </w:p>
    <w:p w:rsidR="00BB458B" w:rsidRPr="00BB458B" w:rsidRDefault="00E01F8B" w:rsidP="00E01F8B">
      <w:pPr>
        <w:ind w:firstLine="708"/>
        <w:jc w:val="both"/>
        <w:rPr>
          <w:sz w:val="24"/>
        </w:rPr>
      </w:pPr>
      <w:r w:rsidRPr="00BB458B">
        <w:rPr>
          <w:sz w:val="24"/>
        </w:rPr>
        <w:t xml:space="preserve">Nie przewidziano w planie 2010  wydatków związanych z utrzymaniem boisk sportowych Orlik. Boisko zostało przekazane 01.01.2010.Przewidziane były tylko wydatki na pracowników. Dlatego jako nie planowane wykazano wydatki dotyczące utrzymania i konserwacji  tego obiektu. W wyniku oszczędnego gospodarowania paliwem gazowym przesunięto środki  z paragrafu 4260 na  paragraf  4210. Dokonano jednorazowych zakupów urządzeń takich jak pralka, żelazko, deska do prasowania, żarówki i świetlówki na halę sportową i do budynku dydaktycznego w celu bieżącego uzupełniania uszkodzonych punktów świetlnych. okna hali wyposażono w rolety ze względu na ostre światło w godzinach południowych utrudniające grę na płycie boiska. Poniesiono nieprzewidziane wydatki na części do kosiarek, oraz maszyny czyszczącej z hali sportowej. Jesienią usunięto awarię kanalizacji, zakupiono zamki do szafek uczniowskich. Mając na uwadze, że wokół hali przybędzie terenów zielonych, zakupiono kosiarkę do trawy oraz wykaszarkę. Zakupiono stopki do ławek oraz krzeseł, które w wyniku eksploatacji trzeba wymieniać, Do hali sportowej zakupiono estetyczny zegar, a do siłowni zestaw ciężarów. Na uroczystości gminne, które odbywają się w gimnazjum zakupiono jednakowe obrusy, mównicę, lampki choinkowe na coroczne gminne wigilie. </w:t>
      </w:r>
    </w:p>
    <w:p w:rsidR="00BB458B" w:rsidRPr="00BB458B" w:rsidRDefault="00E01F8B" w:rsidP="00E01F8B">
      <w:pPr>
        <w:ind w:firstLine="708"/>
        <w:jc w:val="both"/>
        <w:rPr>
          <w:sz w:val="24"/>
        </w:rPr>
      </w:pPr>
      <w:r w:rsidRPr="00BB458B">
        <w:rPr>
          <w:sz w:val="24"/>
        </w:rPr>
        <w:t>Na  paragraf 4240  oraz 4210 pozyskano środki z MEN na pomoc</w:t>
      </w:r>
      <w:r w:rsidR="00BB458B" w:rsidRPr="00BB458B">
        <w:rPr>
          <w:sz w:val="24"/>
        </w:rPr>
        <w:t>e dydaktyczne i wyposażenie w łą</w:t>
      </w:r>
      <w:r w:rsidRPr="00BB458B">
        <w:rPr>
          <w:sz w:val="24"/>
        </w:rPr>
        <w:t xml:space="preserve">cznej kwocie 50 tyś zł. </w:t>
      </w:r>
    </w:p>
    <w:p w:rsidR="00BB458B" w:rsidRPr="00BB458B" w:rsidRDefault="00E01F8B" w:rsidP="00E01F8B">
      <w:pPr>
        <w:ind w:firstLine="708"/>
        <w:jc w:val="both"/>
        <w:rPr>
          <w:sz w:val="24"/>
        </w:rPr>
      </w:pPr>
      <w:r w:rsidRPr="00BB458B">
        <w:rPr>
          <w:sz w:val="24"/>
        </w:rPr>
        <w:t xml:space="preserve">W paragrafie 4300 oraz  wydatki były niższe od planowanych ze względu na rezygnację z usług firmy sprzątającej. Ponadto pojawiły się wydatki nieprzewidziane takie jak: wymiana filtrów central nawiewnych, zabezpieczenie hali na galę boksu, montaż dodatkowej kamery w gimnazjum, przegląd sanitarny wod -kan. wykonanie słupów na boisku Orlik. </w:t>
      </w:r>
    </w:p>
    <w:p w:rsidR="00E01F8B" w:rsidRPr="00BB458B" w:rsidRDefault="00E01F8B" w:rsidP="00E01F8B">
      <w:pPr>
        <w:ind w:firstLine="708"/>
        <w:jc w:val="both"/>
        <w:rPr>
          <w:sz w:val="24"/>
        </w:rPr>
      </w:pPr>
      <w:r w:rsidRPr="00BB458B">
        <w:rPr>
          <w:sz w:val="24"/>
        </w:rPr>
        <w:t>W więk</w:t>
      </w:r>
      <w:r w:rsidR="00BB458B" w:rsidRPr="00BB458B">
        <w:rPr>
          <w:sz w:val="24"/>
        </w:rPr>
        <w:t>s</w:t>
      </w:r>
      <w:r w:rsidRPr="00BB458B">
        <w:rPr>
          <w:sz w:val="24"/>
        </w:rPr>
        <w:t xml:space="preserve">zości przypadków są to wydatki jednorazowe sprzętu lub wyposażenia poniesione w związku z oddaniem do użytkowania obiektów Gimnazjum Publicznego w Bobolicach </w:t>
      </w:r>
    </w:p>
    <w:p w:rsidR="00E01F8B" w:rsidRPr="008D4ACD" w:rsidRDefault="0057133B" w:rsidP="00E01F8B">
      <w:pPr>
        <w:rPr>
          <w:b/>
          <w:sz w:val="24"/>
          <w:szCs w:val="24"/>
        </w:rPr>
      </w:pPr>
      <w:r w:rsidRPr="008D4ACD">
        <w:rPr>
          <w:b/>
          <w:sz w:val="24"/>
          <w:szCs w:val="24"/>
        </w:rPr>
        <w:t>SZKOŁA PODSTAWOWA W KŁANINIE:</w:t>
      </w:r>
    </w:p>
    <w:p w:rsidR="008D4ACD" w:rsidRPr="008D4ACD" w:rsidRDefault="0057133B" w:rsidP="008D4ACD">
      <w:r w:rsidRPr="008D4ACD">
        <w:t>Zakres rzeczowy zrealizowanych zadań w 2010 roku:                                                                                                       - zakup 5 sztuk laptopów , kosiarki spalinowej                                                                                                            - zakup mebli na wyposażenie 2 sal lekcyjnych                                                                                                              - wyremontowanie kotłowni wraz z instalacją dymną                                                                                                     - zakończenie remontu pomieszczeń oddziału przedszkolnego</w:t>
      </w:r>
      <w:r w:rsidR="008D4ACD" w:rsidRPr="008D4ACD">
        <w:t xml:space="preserve">       </w:t>
      </w:r>
    </w:p>
    <w:p w:rsidR="0057133B" w:rsidRPr="008D4ACD" w:rsidRDefault="008D4ACD" w:rsidP="008D4ACD">
      <w:pPr>
        <w:rPr>
          <w:i/>
          <w:sz w:val="20"/>
          <w:szCs w:val="20"/>
        </w:rPr>
      </w:pPr>
      <w:r w:rsidRPr="008D4ACD">
        <w:t xml:space="preserve">                                                                                              </w:t>
      </w:r>
      <w:r w:rsidRPr="008D4ACD">
        <w:rPr>
          <w:i/>
          <w:sz w:val="20"/>
          <w:szCs w:val="20"/>
        </w:rPr>
        <w:t xml:space="preserve">   (Opracował- Józef Wołowski – Dyrektor Szkoły )</w:t>
      </w:r>
    </w:p>
    <w:p w:rsidR="0057133B" w:rsidRPr="008D4ACD" w:rsidRDefault="0057133B" w:rsidP="00E01F8B">
      <w:pPr>
        <w:rPr>
          <w:b/>
          <w:sz w:val="24"/>
          <w:szCs w:val="24"/>
        </w:rPr>
      </w:pPr>
      <w:r w:rsidRPr="008D4ACD">
        <w:rPr>
          <w:b/>
          <w:sz w:val="24"/>
          <w:szCs w:val="24"/>
        </w:rPr>
        <w:t>ZESPÓŁ SZKÓŁ PUBLICZNYCH W DARGINI:</w:t>
      </w:r>
    </w:p>
    <w:p w:rsidR="008D4ACD" w:rsidRPr="008D4ACD" w:rsidRDefault="0057133B" w:rsidP="00E01F8B">
      <w:r w:rsidRPr="008D4ACD">
        <w:t>Zakres rzeczowy zrealizowanych zadań w 2010 roku:                                                                                                - olej opałowy</w:t>
      </w:r>
      <w:r w:rsidRPr="008D4ACD">
        <w:tab/>
      </w:r>
      <w:r w:rsidRPr="008D4ACD">
        <w:tab/>
      </w:r>
      <w:r w:rsidRPr="008D4ACD">
        <w:tab/>
      </w:r>
      <w:r w:rsidRPr="008D4ACD">
        <w:tab/>
      </w:r>
      <w:r w:rsidRPr="008D4ACD">
        <w:tab/>
      </w:r>
      <w:r w:rsidRPr="008D4ACD">
        <w:tab/>
      </w:r>
      <w:r w:rsidRPr="008D4ACD">
        <w:tab/>
      </w:r>
      <w:r w:rsidRPr="008D4ACD">
        <w:tab/>
      </w:r>
      <w:r w:rsidRPr="008D4ACD">
        <w:tab/>
      </w:r>
      <w:r w:rsidRPr="008D4ACD">
        <w:tab/>
        <w:t>90 665,28 zł.                       – materiały budowlane</w:t>
      </w:r>
      <w:r w:rsidRPr="008D4ACD">
        <w:tab/>
        <w:t>( prace własnymi możliwościami )</w:t>
      </w:r>
      <w:r w:rsidRPr="008D4ACD">
        <w:tab/>
      </w:r>
      <w:r w:rsidRPr="008D4ACD">
        <w:tab/>
      </w:r>
      <w:r w:rsidRPr="008D4ACD">
        <w:tab/>
      </w:r>
      <w:r w:rsidRPr="008D4ACD">
        <w:tab/>
        <w:t xml:space="preserve">   1 266,43 zł.          </w:t>
      </w:r>
      <w:r w:rsidRPr="008D4ACD">
        <w:lastRenderedPageBreak/>
        <w:t>– środki czystości</w:t>
      </w:r>
      <w:r w:rsidRPr="008D4ACD">
        <w:tab/>
      </w:r>
      <w:r w:rsidRPr="008D4ACD">
        <w:tab/>
      </w:r>
      <w:r w:rsidRPr="008D4ACD">
        <w:tab/>
      </w:r>
      <w:r w:rsidRPr="008D4ACD">
        <w:tab/>
      </w:r>
      <w:r w:rsidRPr="008D4ACD">
        <w:tab/>
      </w:r>
      <w:r w:rsidRPr="008D4ACD">
        <w:tab/>
      </w:r>
      <w:r w:rsidRPr="008D4ACD">
        <w:tab/>
      </w:r>
      <w:r w:rsidRPr="008D4ACD">
        <w:tab/>
      </w:r>
      <w:r w:rsidRPr="008D4ACD">
        <w:tab/>
        <w:t xml:space="preserve">   6 101,81 zł.                    – energia i woda</w:t>
      </w:r>
      <w:r w:rsidRPr="008D4ACD">
        <w:tab/>
      </w:r>
      <w:r w:rsidRPr="008D4ACD">
        <w:tab/>
      </w:r>
      <w:r w:rsidRPr="008D4ACD">
        <w:tab/>
      </w:r>
      <w:r w:rsidRPr="008D4ACD">
        <w:tab/>
      </w:r>
      <w:r w:rsidRPr="008D4ACD">
        <w:tab/>
      </w:r>
      <w:r w:rsidRPr="008D4ACD">
        <w:tab/>
      </w:r>
      <w:r w:rsidRPr="008D4ACD">
        <w:tab/>
      </w:r>
      <w:r w:rsidRPr="008D4ACD">
        <w:tab/>
      </w:r>
      <w:r w:rsidRPr="008D4ACD">
        <w:tab/>
        <w:t>16 382,07 zł.                         – dozór techniczny, przegląd, konserwacje</w:t>
      </w:r>
      <w:r w:rsidRPr="008D4ACD">
        <w:tab/>
      </w:r>
      <w:r w:rsidRPr="008D4ACD">
        <w:tab/>
      </w:r>
      <w:r w:rsidRPr="008D4ACD">
        <w:tab/>
      </w:r>
      <w:r w:rsidRPr="008D4ACD">
        <w:tab/>
      </w:r>
      <w:r w:rsidRPr="008D4ACD">
        <w:tab/>
      </w:r>
      <w:r w:rsidRPr="008D4ACD">
        <w:tab/>
        <w:t xml:space="preserve">  4 112,20 zł.           – m</w:t>
      </w:r>
      <w:r w:rsidR="008D4ACD" w:rsidRPr="008D4ACD">
        <w:t>eble do przedszkola oraz klas II-III</w:t>
      </w:r>
      <w:r w:rsidR="008D4ACD" w:rsidRPr="008D4ACD">
        <w:tab/>
      </w:r>
      <w:r w:rsidR="008D4ACD" w:rsidRPr="008D4ACD">
        <w:tab/>
      </w:r>
      <w:r w:rsidR="008D4ACD" w:rsidRPr="008D4ACD">
        <w:tab/>
      </w:r>
      <w:r w:rsidR="008D4ACD" w:rsidRPr="008D4ACD">
        <w:tab/>
      </w:r>
      <w:r w:rsidR="008D4ACD" w:rsidRPr="008D4ACD">
        <w:tab/>
      </w:r>
      <w:r w:rsidR="008D4ACD" w:rsidRPr="008D4ACD">
        <w:tab/>
      </w:r>
      <w:r w:rsidR="008D4ACD" w:rsidRPr="008D4ACD">
        <w:tab/>
        <w:t xml:space="preserve">   6 257,21 zł.              – meble do klas gimnazjalnych z dochodów własnych szkoły</w:t>
      </w:r>
      <w:r w:rsidR="008D4ACD" w:rsidRPr="008D4ACD">
        <w:tab/>
      </w:r>
      <w:r w:rsidR="008D4ACD" w:rsidRPr="008D4ACD">
        <w:tab/>
      </w:r>
      <w:r w:rsidR="008D4ACD" w:rsidRPr="008D4ACD">
        <w:tab/>
      </w:r>
      <w:r w:rsidR="008D4ACD" w:rsidRPr="008D4ACD">
        <w:tab/>
        <w:t xml:space="preserve">   5 476,77 zł.           – drukarka A3 do pokoju nauczycielskiego</w:t>
      </w:r>
      <w:r w:rsidR="008D4ACD" w:rsidRPr="008D4ACD">
        <w:tab/>
      </w:r>
      <w:r w:rsidR="008D4ACD" w:rsidRPr="008D4ACD">
        <w:tab/>
      </w:r>
      <w:r w:rsidR="008D4ACD" w:rsidRPr="008D4ACD">
        <w:tab/>
      </w:r>
      <w:r w:rsidR="008D4ACD" w:rsidRPr="008D4ACD">
        <w:tab/>
      </w:r>
      <w:r w:rsidR="008D4ACD" w:rsidRPr="008D4ACD">
        <w:tab/>
      </w:r>
      <w:r w:rsidR="008D4ACD" w:rsidRPr="008D4ACD">
        <w:tab/>
        <w:t xml:space="preserve">   2 800,00 zł.          – komputer do prezentacji – notebook</w:t>
      </w:r>
      <w:r w:rsidR="008D4ACD" w:rsidRPr="008D4ACD">
        <w:tab/>
      </w:r>
      <w:r w:rsidR="008D4ACD" w:rsidRPr="008D4ACD">
        <w:tab/>
      </w:r>
      <w:r w:rsidR="008D4ACD" w:rsidRPr="008D4ACD">
        <w:tab/>
      </w:r>
      <w:r w:rsidR="008D4ACD" w:rsidRPr="008D4ACD">
        <w:tab/>
      </w:r>
      <w:r w:rsidR="008D4ACD" w:rsidRPr="008D4ACD">
        <w:tab/>
      </w:r>
      <w:r w:rsidR="008D4ACD" w:rsidRPr="008D4ACD">
        <w:tab/>
      </w:r>
      <w:r w:rsidR="008D4ACD" w:rsidRPr="008D4ACD">
        <w:tab/>
        <w:t xml:space="preserve">   1 729,00 zł.           – artykuły i akcesoria komputerowe</w:t>
      </w:r>
      <w:r w:rsidR="008D4ACD" w:rsidRPr="008D4ACD">
        <w:tab/>
      </w:r>
      <w:r w:rsidR="008D4ACD" w:rsidRPr="008D4ACD">
        <w:tab/>
      </w:r>
      <w:r w:rsidR="008D4ACD" w:rsidRPr="008D4ACD">
        <w:tab/>
      </w:r>
      <w:r w:rsidR="008D4ACD" w:rsidRPr="008D4ACD">
        <w:tab/>
      </w:r>
      <w:r w:rsidR="008D4ACD" w:rsidRPr="008D4ACD">
        <w:tab/>
      </w:r>
      <w:r w:rsidR="008D4ACD" w:rsidRPr="008D4ACD">
        <w:tab/>
      </w:r>
      <w:r w:rsidR="008D4ACD" w:rsidRPr="008D4ACD">
        <w:tab/>
        <w:t xml:space="preserve">   3 030,64 zł.        – modernizacja układu sterowania kotłowni</w:t>
      </w:r>
      <w:r w:rsidR="008D4ACD" w:rsidRPr="008D4ACD">
        <w:tab/>
      </w:r>
      <w:r w:rsidR="008D4ACD" w:rsidRPr="008D4ACD">
        <w:tab/>
      </w:r>
      <w:r w:rsidR="008D4ACD" w:rsidRPr="008D4ACD">
        <w:tab/>
      </w:r>
      <w:r w:rsidR="008D4ACD" w:rsidRPr="008D4ACD">
        <w:tab/>
      </w:r>
      <w:r w:rsidR="008D4ACD" w:rsidRPr="008D4ACD">
        <w:tab/>
      </w:r>
      <w:r w:rsidR="008D4ACD" w:rsidRPr="008D4ACD">
        <w:tab/>
        <w:t xml:space="preserve">   5 917,00 zł.                     – usługi transportowe</w:t>
      </w:r>
      <w:r w:rsidR="008D4ACD" w:rsidRPr="008D4ACD">
        <w:tab/>
      </w:r>
      <w:r w:rsidR="008D4ACD" w:rsidRPr="008D4ACD">
        <w:tab/>
      </w:r>
      <w:r w:rsidR="008D4ACD" w:rsidRPr="008D4ACD">
        <w:tab/>
      </w:r>
      <w:r w:rsidR="008D4ACD" w:rsidRPr="008D4ACD">
        <w:tab/>
      </w:r>
      <w:r w:rsidR="008D4ACD" w:rsidRPr="008D4ACD">
        <w:tab/>
      </w:r>
      <w:r w:rsidR="008D4ACD" w:rsidRPr="008D4ACD">
        <w:tab/>
      </w:r>
      <w:r w:rsidR="008D4ACD" w:rsidRPr="008D4ACD">
        <w:tab/>
      </w:r>
      <w:r w:rsidR="008D4ACD" w:rsidRPr="008D4ACD">
        <w:tab/>
      </w:r>
      <w:r w:rsidR="008D4ACD" w:rsidRPr="008D4ACD">
        <w:tab/>
        <w:t xml:space="preserve">   1 533,45 zł.</w:t>
      </w:r>
    </w:p>
    <w:p w:rsidR="0057133B" w:rsidRPr="008D4ACD" w:rsidRDefault="008D4ACD" w:rsidP="008D4ACD">
      <w:pPr>
        <w:jc w:val="both"/>
      </w:pPr>
      <w:r w:rsidRPr="008D4ACD">
        <w:tab/>
      </w:r>
      <w:r w:rsidRPr="008D4ACD">
        <w:tab/>
      </w:r>
      <w:r w:rsidRPr="008D4ACD">
        <w:tab/>
      </w:r>
      <w:r w:rsidRPr="008D4ACD">
        <w:tab/>
      </w:r>
      <w:r w:rsidRPr="008D4ACD">
        <w:tab/>
      </w:r>
      <w:r w:rsidRPr="008D4ACD">
        <w:tab/>
      </w:r>
      <w:r w:rsidRPr="008D4ACD">
        <w:rPr>
          <w:i/>
          <w:sz w:val="20"/>
          <w:szCs w:val="20"/>
        </w:rPr>
        <w:t>( opracował- Andrzej Niemczewski- Dyrektor szkoły )</w:t>
      </w:r>
      <w:r w:rsidRPr="008D4ACD">
        <w:t xml:space="preserve"> </w:t>
      </w:r>
      <w:r w:rsidRPr="008D4ACD">
        <w:tab/>
      </w:r>
      <w:r w:rsidRPr="008D4ACD">
        <w:tab/>
      </w:r>
      <w:r w:rsidRPr="008D4ACD">
        <w:tab/>
      </w:r>
      <w:r w:rsidRPr="008D4ACD">
        <w:tab/>
      </w:r>
      <w:r w:rsidRPr="008D4ACD">
        <w:tab/>
      </w:r>
      <w:r w:rsidRPr="008D4ACD">
        <w:tab/>
      </w:r>
      <w:r w:rsidRPr="008D4ACD">
        <w:tab/>
      </w:r>
      <w:r w:rsidRPr="008D4ACD">
        <w:tab/>
      </w:r>
      <w:r w:rsidR="0057133B" w:rsidRPr="008D4ACD">
        <w:t xml:space="preserve">                                  </w:t>
      </w:r>
    </w:p>
    <w:p w:rsidR="00BB458B" w:rsidRPr="00BB458B" w:rsidRDefault="00BB458B" w:rsidP="00E01F8B">
      <w:pPr>
        <w:rPr>
          <w:b/>
          <w:sz w:val="24"/>
          <w:szCs w:val="24"/>
        </w:rPr>
      </w:pPr>
      <w:r w:rsidRPr="00BB458B">
        <w:rPr>
          <w:b/>
          <w:sz w:val="24"/>
          <w:szCs w:val="24"/>
        </w:rPr>
        <w:t>PRZEDSZKOLE  SAMORZĄDOWE W BOBOLICACH:</w:t>
      </w:r>
    </w:p>
    <w:p w:rsidR="00BB458B" w:rsidRPr="00CB1D33" w:rsidRDefault="00BB458B" w:rsidP="00BB458B">
      <w:pPr>
        <w:rPr>
          <w:rFonts w:cstheme="minorHAnsi"/>
        </w:rPr>
      </w:pPr>
      <w:r w:rsidRPr="00CB1D33">
        <w:rPr>
          <w:rFonts w:cstheme="minorHAnsi"/>
        </w:rPr>
        <w:t>Rozdział 80104</w:t>
      </w:r>
    </w:p>
    <w:p w:rsidR="00BB458B" w:rsidRPr="0057133B" w:rsidRDefault="00BB458B" w:rsidP="00BB458B">
      <w:pPr>
        <w:rPr>
          <w:rFonts w:cstheme="minorHAnsi"/>
        </w:rPr>
      </w:pPr>
      <w:r w:rsidRPr="00CB1D33">
        <w:rPr>
          <w:rFonts w:cstheme="minorHAnsi"/>
        </w:rPr>
        <w:t>§ 3020 Nagrody i wydatki osobowe nie zaliczane do wynagrodzeń</w:t>
      </w:r>
      <w:r w:rsidR="0057133B">
        <w:rPr>
          <w:rFonts w:cstheme="minorHAnsi"/>
        </w:rPr>
        <w:t xml:space="preserve">. </w:t>
      </w:r>
      <w:r w:rsidRPr="00CB1D33">
        <w:rPr>
          <w:rFonts w:cstheme="minorHAnsi"/>
        </w:rPr>
        <w:t xml:space="preserve"> Planowane 30 881 zł.     Wydane  26 385 zł. Wypłacono dodatki wiejskie i mieszkaniowe dla nauczycieli dla 6 nauczycieli. Ekwiwalent za odzież roboczą.</w:t>
      </w:r>
    </w:p>
    <w:p w:rsidR="00BB458B" w:rsidRPr="00CB1D33" w:rsidRDefault="00BB458B" w:rsidP="00BB458B">
      <w:pPr>
        <w:rPr>
          <w:rFonts w:cstheme="minorHAnsi"/>
        </w:rPr>
      </w:pPr>
      <w:r w:rsidRPr="00CB1D33">
        <w:rPr>
          <w:rFonts w:cstheme="minorHAnsi"/>
        </w:rPr>
        <w:t>§ 4010 Wynagrodzenia osobowe pracowników</w:t>
      </w:r>
      <w:r w:rsidR="0057133B">
        <w:rPr>
          <w:rFonts w:cstheme="minorHAnsi"/>
        </w:rPr>
        <w:t xml:space="preserve">. </w:t>
      </w:r>
      <w:r w:rsidRPr="00CB1D33">
        <w:rPr>
          <w:rFonts w:cstheme="minorHAnsi"/>
        </w:rPr>
        <w:t>Planowano – 432 937 zł.     Wydano -  421 683,52 zł.  Oszczędności na wynagrodzeniach wynikają z pozyskania pracowników interwencyjnych – częściowa refundacja wynagrodzeń 3 osób od 23 sierpnia.</w:t>
      </w:r>
    </w:p>
    <w:p w:rsidR="00BB458B" w:rsidRPr="00CB1D33" w:rsidRDefault="00BB458B" w:rsidP="00BB458B">
      <w:pPr>
        <w:rPr>
          <w:rFonts w:cstheme="minorHAnsi"/>
        </w:rPr>
      </w:pPr>
      <w:r w:rsidRPr="00CB1D33">
        <w:rPr>
          <w:rFonts w:cstheme="minorHAnsi"/>
        </w:rPr>
        <w:t>§ 4040 Dodatkowe wynagrodzenie roczne</w:t>
      </w:r>
      <w:r w:rsidR="0057133B">
        <w:rPr>
          <w:rFonts w:cstheme="minorHAnsi"/>
        </w:rPr>
        <w:t xml:space="preserve">. </w:t>
      </w:r>
      <w:r w:rsidRPr="00CB1D33">
        <w:rPr>
          <w:rFonts w:cstheme="minorHAnsi"/>
        </w:rPr>
        <w:t>Planowano – 30 651 zł.       Wydano – 31 537,91 zł. Wypłacono dodatkowe wynagrodzenie roczne dla osób uprawnionych.</w:t>
      </w:r>
    </w:p>
    <w:p w:rsidR="00BB458B" w:rsidRPr="00CB1D33" w:rsidRDefault="00BB458B" w:rsidP="00BB458B">
      <w:pPr>
        <w:rPr>
          <w:rFonts w:cstheme="minorHAnsi"/>
        </w:rPr>
      </w:pPr>
      <w:r w:rsidRPr="00CB1D33">
        <w:rPr>
          <w:rFonts w:cstheme="minorHAnsi"/>
        </w:rPr>
        <w:t>§ 4110 Składki na ubezpieczenia społeczne</w:t>
      </w:r>
      <w:r w:rsidR="0057133B">
        <w:rPr>
          <w:rFonts w:cstheme="minorHAnsi"/>
        </w:rPr>
        <w:t xml:space="preserve">. </w:t>
      </w:r>
      <w:r w:rsidRPr="00CB1D33">
        <w:rPr>
          <w:rFonts w:cstheme="minorHAnsi"/>
        </w:rPr>
        <w:t>Planowano – 75 258 zł.       Wydano – 63 331,90 zł. Pozyskano refundację składek na ubezpieczenie społeczne z PUP w wysokości 4 862,69 zł</w:t>
      </w:r>
    </w:p>
    <w:p w:rsidR="00BB458B" w:rsidRPr="00CB1D33" w:rsidRDefault="00BB458B" w:rsidP="00BB458B">
      <w:pPr>
        <w:rPr>
          <w:rFonts w:cstheme="minorHAnsi"/>
        </w:rPr>
      </w:pPr>
      <w:r w:rsidRPr="00CB1D33">
        <w:rPr>
          <w:rFonts w:cstheme="minorHAnsi"/>
        </w:rPr>
        <w:t>§ 4120   Składki na fundusz pracy</w:t>
      </w:r>
      <w:r w:rsidR="0057133B">
        <w:rPr>
          <w:rFonts w:cstheme="minorHAnsi"/>
        </w:rPr>
        <w:t xml:space="preserve">. </w:t>
      </w:r>
      <w:r w:rsidRPr="00CB1D33">
        <w:rPr>
          <w:rFonts w:cstheme="minorHAnsi"/>
        </w:rPr>
        <w:t>Planowano – 12 114 zł.       Wydano – 10 393,41 zł</w:t>
      </w:r>
    </w:p>
    <w:p w:rsidR="00BB458B" w:rsidRPr="00CB1D33" w:rsidRDefault="00BB458B" w:rsidP="00BB458B">
      <w:pPr>
        <w:rPr>
          <w:rFonts w:cstheme="minorHAnsi"/>
        </w:rPr>
      </w:pPr>
      <w:r w:rsidRPr="00CB1D33">
        <w:rPr>
          <w:rFonts w:cstheme="minorHAnsi"/>
        </w:rPr>
        <w:t>§ 4170 Wynagrodzenia bezosobowe umowy zlecenie, umowy o dzieło</w:t>
      </w:r>
      <w:r w:rsidR="0057133B">
        <w:rPr>
          <w:rFonts w:cstheme="minorHAnsi"/>
        </w:rPr>
        <w:t xml:space="preserve">. </w:t>
      </w:r>
      <w:r w:rsidRPr="00CB1D33">
        <w:rPr>
          <w:rFonts w:cstheme="minorHAnsi"/>
        </w:rPr>
        <w:t>Planowano – 1 500 zł.        Wydano – 2 150 zł. Z paragrafu opłacono: remont balkonu, szkolenie BHP (przeprowadzone w grudniu 2009 – rachunek dostarczony z opóźnieniem) i przegląd instalacji odgromowej</w:t>
      </w:r>
    </w:p>
    <w:p w:rsidR="00BB458B" w:rsidRPr="00CB1D33" w:rsidRDefault="00BB458B" w:rsidP="00BB458B">
      <w:pPr>
        <w:rPr>
          <w:rFonts w:cstheme="minorHAnsi"/>
        </w:rPr>
      </w:pPr>
      <w:r w:rsidRPr="00CB1D33">
        <w:rPr>
          <w:rFonts w:cstheme="minorHAnsi"/>
        </w:rPr>
        <w:t xml:space="preserve">§ 4210 Zakup materiałów i wyposażenia: </w:t>
      </w:r>
    </w:p>
    <w:p w:rsidR="00BB458B" w:rsidRPr="00CB1D33" w:rsidRDefault="00BB458B" w:rsidP="00BB458B">
      <w:pPr>
        <w:rPr>
          <w:rFonts w:cstheme="minorHAnsi"/>
        </w:rPr>
      </w:pPr>
      <w:r w:rsidRPr="00CB1D33">
        <w:rPr>
          <w:rFonts w:cstheme="minorHAnsi"/>
        </w:rPr>
        <w:t>Opał (węgiel i koks) – 11 589,01 zł do ogrzewania budynku przy ul. Pionierów 7 i Pocztowej8</w:t>
      </w:r>
    </w:p>
    <w:p w:rsidR="00BB458B" w:rsidRPr="00CB1D33" w:rsidRDefault="00BB458B" w:rsidP="00BB458B">
      <w:pPr>
        <w:rPr>
          <w:rFonts w:cstheme="minorHAnsi"/>
        </w:rPr>
      </w:pPr>
      <w:r w:rsidRPr="00CB1D33">
        <w:rPr>
          <w:rFonts w:cstheme="minorHAnsi"/>
        </w:rPr>
        <w:t xml:space="preserve">2141 zł -  gaz w butli </w:t>
      </w:r>
    </w:p>
    <w:p w:rsidR="00BB458B" w:rsidRPr="00CB1D33" w:rsidRDefault="00BB458B" w:rsidP="00BB458B">
      <w:pPr>
        <w:rPr>
          <w:rFonts w:cstheme="minorHAnsi"/>
        </w:rPr>
      </w:pPr>
      <w:r w:rsidRPr="00CB1D33">
        <w:rPr>
          <w:rFonts w:cstheme="minorHAnsi"/>
        </w:rPr>
        <w:t>2154 zł – środki czystości</w:t>
      </w:r>
    </w:p>
    <w:p w:rsidR="00BB458B" w:rsidRPr="00CB1D33" w:rsidRDefault="00BB458B" w:rsidP="00BB458B">
      <w:pPr>
        <w:rPr>
          <w:rFonts w:cstheme="minorHAnsi"/>
        </w:rPr>
      </w:pPr>
      <w:r w:rsidRPr="00CB1D33">
        <w:rPr>
          <w:rFonts w:cstheme="minorHAnsi"/>
        </w:rPr>
        <w:t>1174 zł – materiały do zabudowy ściennej w biurze</w:t>
      </w:r>
    </w:p>
    <w:p w:rsidR="00BB458B" w:rsidRPr="00CB1D33" w:rsidRDefault="00BB458B" w:rsidP="00BB458B">
      <w:pPr>
        <w:rPr>
          <w:rFonts w:cstheme="minorHAnsi"/>
        </w:rPr>
      </w:pPr>
      <w:r w:rsidRPr="00CB1D33">
        <w:rPr>
          <w:rFonts w:cstheme="minorHAnsi"/>
        </w:rPr>
        <w:t>2307 zl – zakup stolików i krzesełek</w:t>
      </w:r>
    </w:p>
    <w:p w:rsidR="00BB458B" w:rsidRPr="00CB1D33" w:rsidRDefault="00BB458B" w:rsidP="00BB458B">
      <w:pPr>
        <w:rPr>
          <w:rFonts w:cstheme="minorHAnsi"/>
        </w:rPr>
      </w:pPr>
      <w:r w:rsidRPr="00CB1D33">
        <w:rPr>
          <w:rFonts w:cstheme="minorHAnsi"/>
        </w:rPr>
        <w:lastRenderedPageBreak/>
        <w:t xml:space="preserve">2502 zł – materiały do remontu balkonu                                                                                              Pozostałe zakupy  materiały biurowe, dzienniki zajęć, żarówki, farby i inne materiały wykorzystane na potrzeby funkcjonowania placówki. </w:t>
      </w:r>
    </w:p>
    <w:p w:rsidR="00BB458B" w:rsidRPr="00CB1D33" w:rsidRDefault="00BB458B" w:rsidP="00BB458B">
      <w:pPr>
        <w:rPr>
          <w:rFonts w:cstheme="minorHAnsi"/>
        </w:rPr>
      </w:pPr>
      <w:r w:rsidRPr="00CB1D33">
        <w:rPr>
          <w:rFonts w:cstheme="minorHAnsi"/>
        </w:rPr>
        <w:t>§ 4240 Zakup pomocy naukowych, dydaktycznych i książek</w:t>
      </w:r>
      <w:r w:rsidR="0057133B">
        <w:rPr>
          <w:rFonts w:cstheme="minorHAnsi"/>
        </w:rPr>
        <w:t xml:space="preserve">. </w:t>
      </w:r>
      <w:r w:rsidRPr="00CB1D33">
        <w:rPr>
          <w:rFonts w:cstheme="minorHAnsi"/>
        </w:rPr>
        <w:t>Planowano – 2 000 zł.     Wydano – 1 935,66 zł.  Zakupiono zabawki i film edukacyjny</w:t>
      </w:r>
    </w:p>
    <w:p w:rsidR="00BB458B" w:rsidRPr="00CB1D33" w:rsidRDefault="00BB458B" w:rsidP="00BB458B">
      <w:pPr>
        <w:rPr>
          <w:rFonts w:cstheme="minorHAnsi"/>
        </w:rPr>
      </w:pPr>
      <w:r w:rsidRPr="00CB1D33">
        <w:rPr>
          <w:rFonts w:cstheme="minorHAnsi"/>
        </w:rPr>
        <w:t>§ 4260 Zakup energii</w:t>
      </w:r>
      <w:r w:rsidR="0057133B">
        <w:rPr>
          <w:rFonts w:cstheme="minorHAnsi"/>
        </w:rPr>
        <w:t xml:space="preserve">. </w:t>
      </w:r>
      <w:r w:rsidRPr="00CB1D33">
        <w:rPr>
          <w:rFonts w:cstheme="minorHAnsi"/>
        </w:rPr>
        <w:t>Planowano – 11 410 zł.   Wydano – 12 205,48 zł. Wydatki na energię elektryczną – 8 015,37 zł i wodę – 4 190.11 zł</w:t>
      </w:r>
    </w:p>
    <w:p w:rsidR="00BB458B" w:rsidRPr="0057133B" w:rsidRDefault="00BB458B" w:rsidP="00BB458B">
      <w:pPr>
        <w:rPr>
          <w:rFonts w:cstheme="minorHAnsi"/>
        </w:rPr>
      </w:pPr>
      <w:r w:rsidRPr="00CB1D33">
        <w:rPr>
          <w:rFonts w:cstheme="minorHAnsi"/>
        </w:rPr>
        <w:t>§ 4270 Zakup usług remontowych</w:t>
      </w:r>
      <w:r w:rsidR="0057133B">
        <w:rPr>
          <w:rFonts w:cstheme="minorHAnsi"/>
        </w:rPr>
        <w:t xml:space="preserve">. </w:t>
      </w:r>
      <w:r w:rsidRPr="00CB1D33">
        <w:rPr>
          <w:rFonts w:cstheme="minorHAnsi"/>
        </w:rPr>
        <w:t>Planowano – 2 800zł</w:t>
      </w:r>
      <w:r w:rsidRPr="00CB1D33">
        <w:rPr>
          <w:rFonts w:cstheme="minorHAnsi"/>
          <w:sz w:val="24"/>
          <w:szCs w:val="24"/>
        </w:rPr>
        <w:t xml:space="preserve">.      </w:t>
      </w:r>
      <w:r w:rsidRPr="00CB1D33">
        <w:rPr>
          <w:rFonts w:cstheme="minorHAnsi"/>
        </w:rPr>
        <w:t>Wydano - 2 193,51zł</w:t>
      </w:r>
      <w:r w:rsidRPr="00CB1D33">
        <w:rPr>
          <w:rFonts w:cstheme="minorHAnsi"/>
          <w:sz w:val="24"/>
          <w:szCs w:val="24"/>
        </w:rPr>
        <w:t xml:space="preserve">. </w:t>
      </w:r>
      <w:r w:rsidRPr="00CB1D33">
        <w:rPr>
          <w:rFonts w:cstheme="minorHAnsi"/>
        </w:rPr>
        <w:t>Wykonano:  przesunięcie ogrodzenia placu zabaw , konserwację gaśnic i naprawę kserokopiarki.</w:t>
      </w:r>
    </w:p>
    <w:p w:rsidR="00BB458B" w:rsidRPr="0057133B" w:rsidRDefault="00BB458B" w:rsidP="00BB458B">
      <w:pPr>
        <w:rPr>
          <w:rFonts w:cstheme="minorHAnsi"/>
          <w:sz w:val="24"/>
          <w:szCs w:val="24"/>
        </w:rPr>
      </w:pPr>
      <w:r w:rsidRPr="00CB1D33">
        <w:rPr>
          <w:rFonts w:cstheme="minorHAnsi"/>
        </w:rPr>
        <w:t>§ 4280 Zakup usług zdrowotnych</w:t>
      </w:r>
      <w:r w:rsidR="0057133B">
        <w:rPr>
          <w:rFonts w:cstheme="minorHAnsi"/>
          <w:sz w:val="24"/>
          <w:szCs w:val="24"/>
        </w:rPr>
        <w:t xml:space="preserve">. </w:t>
      </w:r>
      <w:r w:rsidRPr="00CB1D33">
        <w:rPr>
          <w:rFonts w:cstheme="minorHAnsi"/>
        </w:rPr>
        <w:t xml:space="preserve">Planowano – 440 zł.      Wydano – </w:t>
      </w:r>
      <w:r w:rsidRPr="00CB1D33">
        <w:rPr>
          <w:rFonts w:cstheme="minorHAnsi"/>
          <w:sz w:val="24"/>
          <w:szCs w:val="24"/>
        </w:rPr>
        <w:t>330 zł</w:t>
      </w:r>
      <w:r w:rsidRPr="00CB1D33">
        <w:rPr>
          <w:rFonts w:cstheme="minorHAnsi"/>
        </w:rPr>
        <w:t xml:space="preserve">. Wydatki na badania profilaktyczne – wstępne, okresowe i kontrolne. </w:t>
      </w:r>
    </w:p>
    <w:p w:rsidR="00BB458B" w:rsidRPr="00CB1D33" w:rsidRDefault="00BB458B" w:rsidP="00BB458B">
      <w:pPr>
        <w:rPr>
          <w:rFonts w:cstheme="minorHAnsi"/>
        </w:rPr>
      </w:pPr>
      <w:r w:rsidRPr="00CB1D33">
        <w:rPr>
          <w:rFonts w:cstheme="minorHAnsi"/>
        </w:rPr>
        <w:t>§ 4300 Zakup usług pozostałych</w:t>
      </w:r>
      <w:r w:rsidR="0057133B">
        <w:rPr>
          <w:rFonts w:cstheme="minorHAnsi"/>
        </w:rPr>
        <w:t xml:space="preserve">. </w:t>
      </w:r>
      <w:r w:rsidRPr="00CB1D33">
        <w:rPr>
          <w:rFonts w:cstheme="minorHAnsi"/>
        </w:rPr>
        <w:t>Planowano – 1 913 zł.   Wydano – 6 842,44 zł. Wydatki  zrealizowane to: wywóz śmieci, prowizje bankowe, abonament radiowy, za stronę www i dostęp do portalu kadrowego. Wykonano również nową bramę wjazdową do przedszkola.</w:t>
      </w:r>
    </w:p>
    <w:p w:rsidR="00BB458B" w:rsidRPr="00CB1D33" w:rsidRDefault="00BB458B" w:rsidP="00BB458B">
      <w:pPr>
        <w:rPr>
          <w:rFonts w:cstheme="minorHAnsi"/>
        </w:rPr>
      </w:pPr>
      <w:r w:rsidRPr="00CB1D33">
        <w:rPr>
          <w:rFonts w:cstheme="minorHAnsi"/>
        </w:rPr>
        <w:t>§ 4350 Zakup usług dostępu do sieci Internet</w:t>
      </w:r>
      <w:r w:rsidR="0057133B">
        <w:rPr>
          <w:rFonts w:cstheme="minorHAnsi"/>
        </w:rPr>
        <w:t xml:space="preserve">. </w:t>
      </w:r>
      <w:r w:rsidRPr="00CB1D33">
        <w:rPr>
          <w:rFonts w:cstheme="minorHAnsi"/>
        </w:rPr>
        <w:t>Planowano – 956 zł.     Wydano – 979,66zł. Opłata za dostęp do Internetu – usługa DSL</w:t>
      </w:r>
    </w:p>
    <w:p w:rsidR="00BB458B" w:rsidRPr="00CB1D33" w:rsidRDefault="00BB458B" w:rsidP="00BB458B">
      <w:pPr>
        <w:rPr>
          <w:rFonts w:cstheme="minorHAnsi"/>
        </w:rPr>
      </w:pPr>
      <w:r w:rsidRPr="00CB1D33">
        <w:rPr>
          <w:rFonts w:cstheme="minorHAnsi"/>
        </w:rPr>
        <w:t>§ 4360 Opłaty z tytułu zakupu usług telekomunikacyjnych i telefonii komórkowej</w:t>
      </w:r>
      <w:r w:rsidR="0057133B">
        <w:rPr>
          <w:rFonts w:cstheme="minorHAnsi"/>
        </w:rPr>
        <w:t xml:space="preserve">. </w:t>
      </w:r>
      <w:r w:rsidRPr="00CB1D33">
        <w:rPr>
          <w:rFonts w:cstheme="minorHAnsi"/>
        </w:rPr>
        <w:t>Wydano 270,60 – abonament za dwa telefony komórkowe. Jeden w dyspozycji dyrektora, drugi przekazany na potrzeby oddziałów ,,zerowych” usytuowanych w budynku Szkoły Podstawowej.</w:t>
      </w:r>
    </w:p>
    <w:p w:rsidR="00BB458B" w:rsidRPr="00CB1D33" w:rsidRDefault="00BB458B" w:rsidP="00BB458B">
      <w:pPr>
        <w:rPr>
          <w:rFonts w:cstheme="minorHAnsi"/>
        </w:rPr>
      </w:pPr>
      <w:r w:rsidRPr="00CB1D33">
        <w:rPr>
          <w:rFonts w:cstheme="minorHAnsi"/>
        </w:rPr>
        <w:t>§ 4370 Opłaty z tytułu zakupu usług telekomunikacyjnych telefonii  stacjonarnej</w:t>
      </w:r>
      <w:r w:rsidR="0057133B">
        <w:rPr>
          <w:rFonts w:cstheme="minorHAnsi"/>
        </w:rPr>
        <w:t xml:space="preserve">. </w:t>
      </w:r>
      <w:r w:rsidRPr="00CB1D33">
        <w:rPr>
          <w:rFonts w:cstheme="minorHAnsi"/>
        </w:rPr>
        <w:t>Planowano - 1 200</w:t>
      </w:r>
      <w:r w:rsidR="00DD2C26" w:rsidRPr="00CB1D33">
        <w:rPr>
          <w:rFonts w:cstheme="minorHAnsi"/>
        </w:rPr>
        <w:t xml:space="preserve"> zł. </w:t>
      </w:r>
      <w:r w:rsidRPr="00CB1D33">
        <w:rPr>
          <w:rFonts w:cstheme="minorHAnsi"/>
        </w:rPr>
        <w:t>Wydano - 1 385 zł na opłacenie faktur za służbowe rozmowy telefoniczne</w:t>
      </w:r>
    </w:p>
    <w:p w:rsidR="00BB458B" w:rsidRPr="00CB1D33" w:rsidRDefault="00BB458B" w:rsidP="00BB458B">
      <w:pPr>
        <w:rPr>
          <w:rFonts w:cstheme="minorHAnsi"/>
        </w:rPr>
      </w:pPr>
      <w:r w:rsidRPr="00CB1D33">
        <w:rPr>
          <w:rFonts w:cstheme="minorHAnsi"/>
        </w:rPr>
        <w:t>§ 4410 Podróże krajowe służbowe</w:t>
      </w:r>
      <w:r w:rsidR="0057133B">
        <w:rPr>
          <w:rFonts w:cstheme="minorHAnsi"/>
        </w:rPr>
        <w:t xml:space="preserve">. </w:t>
      </w:r>
      <w:r w:rsidRPr="00CB1D33">
        <w:rPr>
          <w:rFonts w:cstheme="minorHAnsi"/>
        </w:rPr>
        <w:t>Planowano – 700</w:t>
      </w:r>
      <w:r w:rsidR="00DD2C26" w:rsidRPr="00CB1D33">
        <w:rPr>
          <w:rFonts w:cstheme="minorHAnsi"/>
        </w:rPr>
        <w:t xml:space="preserve"> zł.   </w:t>
      </w:r>
      <w:r w:rsidRPr="00CB1D33">
        <w:rPr>
          <w:rFonts w:cstheme="minorHAnsi"/>
        </w:rPr>
        <w:t>Wydano – 389,49 zł –  delegacje dyrektora i pracowników</w:t>
      </w:r>
    </w:p>
    <w:p w:rsidR="00BB458B" w:rsidRPr="00CB1D33" w:rsidRDefault="00BB458B" w:rsidP="00BB458B">
      <w:pPr>
        <w:rPr>
          <w:rFonts w:cstheme="minorHAnsi"/>
        </w:rPr>
      </w:pPr>
      <w:r w:rsidRPr="00CB1D33">
        <w:rPr>
          <w:rFonts w:cstheme="minorHAnsi"/>
        </w:rPr>
        <w:t>§ 4430 Różne opłaty i składki</w:t>
      </w:r>
      <w:r w:rsidR="0057133B">
        <w:rPr>
          <w:rFonts w:cstheme="minorHAnsi"/>
        </w:rPr>
        <w:t xml:space="preserve">. </w:t>
      </w:r>
      <w:r w:rsidRPr="00CB1D33">
        <w:rPr>
          <w:rFonts w:cstheme="minorHAnsi"/>
        </w:rPr>
        <w:t>Planowano – 790</w:t>
      </w:r>
      <w:r w:rsidR="00DD2C26" w:rsidRPr="00CB1D33">
        <w:rPr>
          <w:rFonts w:cstheme="minorHAnsi"/>
        </w:rPr>
        <w:t xml:space="preserve"> zł. </w:t>
      </w:r>
      <w:r w:rsidRPr="00CB1D33">
        <w:rPr>
          <w:rFonts w:cstheme="minorHAnsi"/>
        </w:rPr>
        <w:t>Wydano – 854 zł na ubezpieczenie budynku i wyposażenia od ognia i zdarzeń losowych</w:t>
      </w:r>
    </w:p>
    <w:p w:rsidR="00BB458B" w:rsidRPr="00CB1D33" w:rsidRDefault="00BB458B" w:rsidP="00BB458B">
      <w:pPr>
        <w:rPr>
          <w:rFonts w:cstheme="minorHAnsi"/>
        </w:rPr>
      </w:pPr>
      <w:r w:rsidRPr="00CB1D33">
        <w:rPr>
          <w:rFonts w:cstheme="minorHAnsi"/>
        </w:rPr>
        <w:t>§ 4440 Odpis na zakładowy fundusz socjalny</w:t>
      </w:r>
      <w:r w:rsidR="0057133B">
        <w:rPr>
          <w:rFonts w:cstheme="minorHAnsi"/>
        </w:rPr>
        <w:t xml:space="preserve">. </w:t>
      </w:r>
      <w:r w:rsidR="00DD2C26" w:rsidRPr="00CB1D33">
        <w:rPr>
          <w:rFonts w:cstheme="minorHAnsi"/>
        </w:rPr>
        <w:t xml:space="preserve">Planowano – 30 995 zł. </w:t>
      </w:r>
      <w:r w:rsidRPr="00CB1D33">
        <w:rPr>
          <w:rFonts w:cstheme="minorHAnsi"/>
        </w:rPr>
        <w:t>Wykonano – 32 271 zł. (zapomogi, pożyczki mieszkaniowe, wczasy pod gruszą – dla pracowników i emerytów – byłych pracowników Przedszkola) Wykonanie wyższe – po aktualizacji odpisu.</w:t>
      </w:r>
    </w:p>
    <w:p w:rsidR="00BB458B" w:rsidRPr="00CB1D33" w:rsidRDefault="00BB458B" w:rsidP="00BB458B">
      <w:pPr>
        <w:rPr>
          <w:rFonts w:cstheme="minorHAnsi"/>
        </w:rPr>
      </w:pPr>
      <w:r w:rsidRPr="00CB1D33">
        <w:rPr>
          <w:rFonts w:cstheme="minorHAnsi"/>
        </w:rPr>
        <w:t>§ 4700 Szkolenia pracowników</w:t>
      </w:r>
      <w:r w:rsidR="0057133B">
        <w:rPr>
          <w:rFonts w:cstheme="minorHAnsi"/>
        </w:rPr>
        <w:t xml:space="preserve">. </w:t>
      </w:r>
      <w:r w:rsidR="00DD2C26" w:rsidRPr="00CB1D33">
        <w:rPr>
          <w:rFonts w:cstheme="minorHAnsi"/>
        </w:rPr>
        <w:t xml:space="preserve">Planowano – 200 zł. </w:t>
      </w:r>
      <w:r w:rsidRPr="00CB1D33">
        <w:rPr>
          <w:rFonts w:cstheme="minorHAnsi"/>
        </w:rPr>
        <w:t>Wykonano – 1 009 zł – opłata za 2 szkolenia intendentki i dyrektora</w:t>
      </w:r>
    </w:p>
    <w:p w:rsidR="00BB458B" w:rsidRPr="00CB1D33" w:rsidRDefault="00BB458B" w:rsidP="00BB458B">
      <w:pPr>
        <w:rPr>
          <w:rFonts w:cstheme="minorHAnsi"/>
        </w:rPr>
      </w:pPr>
      <w:r w:rsidRPr="00CB1D33">
        <w:rPr>
          <w:rFonts w:cstheme="minorHAnsi"/>
        </w:rPr>
        <w:t>§ 4740 Zakup materiałów papierniczych do sprzętu druk. I urządzeń kserograficznych</w:t>
      </w:r>
      <w:r w:rsidR="0057133B">
        <w:rPr>
          <w:rFonts w:cstheme="minorHAnsi"/>
        </w:rPr>
        <w:t xml:space="preserve">. </w:t>
      </w:r>
      <w:r w:rsidR="00DD2C26" w:rsidRPr="00CB1D33">
        <w:rPr>
          <w:rFonts w:cstheme="minorHAnsi"/>
        </w:rPr>
        <w:t xml:space="preserve">Planowano – 200 zł. </w:t>
      </w:r>
      <w:r w:rsidRPr="00CB1D33">
        <w:rPr>
          <w:rFonts w:cstheme="minorHAnsi"/>
        </w:rPr>
        <w:t>Wykonano – 27 zł (zakup papieru)</w:t>
      </w:r>
    </w:p>
    <w:p w:rsidR="00BB458B" w:rsidRPr="00CB1D33" w:rsidRDefault="00BB458B" w:rsidP="00BB458B">
      <w:pPr>
        <w:rPr>
          <w:rFonts w:cstheme="minorHAnsi"/>
        </w:rPr>
      </w:pPr>
      <w:r w:rsidRPr="00CB1D33">
        <w:rPr>
          <w:rFonts w:cstheme="minorHAnsi"/>
        </w:rPr>
        <w:t>§ 4750 Zakup akcesoriów komputerowych, w tym programów i licencji</w:t>
      </w:r>
      <w:r w:rsidR="0057133B">
        <w:rPr>
          <w:rFonts w:cstheme="minorHAnsi"/>
        </w:rPr>
        <w:t xml:space="preserve">. </w:t>
      </w:r>
      <w:r w:rsidRPr="00CB1D33">
        <w:rPr>
          <w:rFonts w:cstheme="minorHAnsi"/>
        </w:rPr>
        <w:t xml:space="preserve">Planowano – </w:t>
      </w:r>
      <w:r w:rsidR="00DD2C26" w:rsidRPr="00CB1D33">
        <w:rPr>
          <w:rFonts w:cstheme="minorHAnsi"/>
        </w:rPr>
        <w:t xml:space="preserve">500 zł. </w:t>
      </w:r>
      <w:r w:rsidRPr="00CB1D33">
        <w:rPr>
          <w:rFonts w:cstheme="minorHAnsi"/>
        </w:rPr>
        <w:t>Wykonano – 765,28zł ( abonament za  oprogramowanie antywirusowe, toner i tusz do drukarki)</w:t>
      </w:r>
    </w:p>
    <w:p w:rsidR="00BB458B" w:rsidRPr="00CB1D33" w:rsidRDefault="00BB458B" w:rsidP="00BB458B">
      <w:pPr>
        <w:rPr>
          <w:rFonts w:cstheme="minorHAnsi"/>
        </w:rPr>
      </w:pPr>
      <w:r w:rsidRPr="0057133B">
        <w:rPr>
          <w:rFonts w:cstheme="minorHAnsi"/>
          <w:b/>
        </w:rPr>
        <w:t xml:space="preserve">Na dzień 31,12.2010r do przedszkola uczęszczało 125 dzieci – koszt przypadający na 1 dziecko </w:t>
      </w:r>
      <w:r w:rsidR="0057133B">
        <w:rPr>
          <w:rFonts w:cstheme="minorHAnsi"/>
          <w:b/>
        </w:rPr>
        <w:t xml:space="preserve">                  </w:t>
      </w:r>
      <w:r w:rsidRPr="0057133B">
        <w:rPr>
          <w:rFonts w:cstheme="minorHAnsi"/>
          <w:b/>
        </w:rPr>
        <w:t>– 5 148</w:t>
      </w:r>
      <w:r w:rsidRPr="00CB1D33">
        <w:rPr>
          <w:rFonts w:cstheme="minorHAnsi"/>
        </w:rPr>
        <w:t xml:space="preserve"> zł</w:t>
      </w:r>
      <w:r w:rsidR="0057133B">
        <w:rPr>
          <w:rFonts w:cstheme="minorHAnsi"/>
        </w:rPr>
        <w:t xml:space="preserve"> . </w:t>
      </w:r>
      <w:r w:rsidRPr="00CB1D33">
        <w:rPr>
          <w:rFonts w:cstheme="minorHAnsi"/>
        </w:rPr>
        <w:t>Ze stołówki przedszkolnej na koniec roku korzystało – 75 dzieci + średnio 6 osób z personelu.</w:t>
      </w:r>
    </w:p>
    <w:p w:rsidR="00BB458B" w:rsidRPr="00CB1D33" w:rsidRDefault="00BB458B" w:rsidP="00BB458B">
      <w:pPr>
        <w:rPr>
          <w:rFonts w:cstheme="minorHAnsi"/>
          <w:b/>
        </w:rPr>
      </w:pPr>
      <w:r w:rsidRPr="00CB1D33">
        <w:rPr>
          <w:rFonts w:cstheme="minorHAnsi"/>
          <w:b/>
        </w:rPr>
        <w:lastRenderedPageBreak/>
        <w:t>Doskonalenie zawodowe nauczycieli w roku 2010</w:t>
      </w:r>
      <w:r w:rsidR="00DD2C26" w:rsidRPr="00CB1D33">
        <w:rPr>
          <w:rFonts w:cstheme="minorHAnsi"/>
          <w:b/>
        </w:rPr>
        <w:t xml:space="preserve"> -  r</w:t>
      </w:r>
      <w:r w:rsidRPr="00CB1D33">
        <w:rPr>
          <w:rFonts w:cstheme="minorHAnsi"/>
          <w:b/>
        </w:rPr>
        <w:t xml:space="preserve">ozdział 80146 </w:t>
      </w:r>
    </w:p>
    <w:p w:rsidR="00BB458B" w:rsidRPr="00CB1D33" w:rsidRDefault="00BB458B" w:rsidP="00BB458B">
      <w:pPr>
        <w:rPr>
          <w:rFonts w:cstheme="minorHAnsi"/>
        </w:rPr>
      </w:pPr>
      <w:r w:rsidRPr="00CB1D33">
        <w:rPr>
          <w:rFonts w:cstheme="minorHAnsi"/>
        </w:rPr>
        <w:t>§ 4210 Zakup materiałów i wyposażenia</w:t>
      </w:r>
      <w:r w:rsidR="0057133B">
        <w:rPr>
          <w:rFonts w:cstheme="minorHAnsi"/>
        </w:rPr>
        <w:t xml:space="preserve">. </w:t>
      </w:r>
      <w:r w:rsidRPr="00CB1D33">
        <w:rPr>
          <w:rFonts w:cstheme="minorHAnsi"/>
        </w:rPr>
        <w:t>Planowano – 100 zł – na zakup materiałów do szkoleń – nie zrealizowano</w:t>
      </w:r>
    </w:p>
    <w:p w:rsidR="00BB458B" w:rsidRPr="00CB1D33" w:rsidRDefault="00BB458B" w:rsidP="00BB458B">
      <w:pPr>
        <w:rPr>
          <w:rFonts w:cstheme="minorHAnsi"/>
        </w:rPr>
      </w:pPr>
      <w:r w:rsidRPr="00CB1D33">
        <w:rPr>
          <w:rFonts w:cstheme="minorHAnsi"/>
        </w:rPr>
        <w:t>§ 4240 Zakup pomocy naukowych, dydaktycznych i książek</w:t>
      </w:r>
    </w:p>
    <w:p w:rsidR="00BB458B" w:rsidRPr="00CB1D33" w:rsidRDefault="00DD2C26" w:rsidP="00BB458B">
      <w:pPr>
        <w:rPr>
          <w:rFonts w:cstheme="minorHAnsi"/>
        </w:rPr>
      </w:pPr>
      <w:r w:rsidRPr="00CB1D33">
        <w:rPr>
          <w:rFonts w:cstheme="minorHAnsi"/>
        </w:rPr>
        <w:t xml:space="preserve">Planowano – 500 zł. </w:t>
      </w:r>
      <w:r w:rsidR="00BB458B" w:rsidRPr="00CB1D33">
        <w:rPr>
          <w:rFonts w:cstheme="minorHAnsi"/>
        </w:rPr>
        <w:t>Wykonano – 313 zł (miesięcznik: ,,Bliżej Przedszkola” -229 zł i książki dydaktyczne – 84 zł)</w:t>
      </w:r>
    </w:p>
    <w:p w:rsidR="00BB458B" w:rsidRPr="00CB1D33" w:rsidRDefault="00BB458B" w:rsidP="00BB458B">
      <w:pPr>
        <w:rPr>
          <w:rFonts w:cstheme="minorHAnsi"/>
        </w:rPr>
      </w:pPr>
      <w:r w:rsidRPr="00CB1D33">
        <w:rPr>
          <w:rFonts w:cstheme="minorHAnsi"/>
        </w:rPr>
        <w:t>§ 4300 Zakup usług pozostałych</w:t>
      </w:r>
    </w:p>
    <w:p w:rsidR="00BB458B" w:rsidRPr="00CB1D33" w:rsidRDefault="00BB458B" w:rsidP="00BB458B">
      <w:pPr>
        <w:rPr>
          <w:rFonts w:cstheme="minorHAnsi"/>
        </w:rPr>
      </w:pPr>
      <w:r w:rsidRPr="00CB1D33">
        <w:rPr>
          <w:rFonts w:cstheme="minorHAnsi"/>
        </w:rPr>
        <w:t>Planowano – 1 684 zł</w:t>
      </w:r>
      <w:r w:rsidR="00DD2C26" w:rsidRPr="00CB1D33">
        <w:rPr>
          <w:rFonts w:cstheme="minorHAnsi"/>
        </w:rPr>
        <w:t xml:space="preserve">. Wykonano – 2 054,04 zł                                                                   </w:t>
      </w:r>
      <w:r w:rsidRPr="00CB1D33">
        <w:rPr>
          <w:rFonts w:cstheme="minorHAnsi"/>
        </w:rPr>
        <w:t xml:space="preserve">Szkoleniowa dla nauczycieli </w:t>
      </w:r>
    </w:p>
    <w:p w:rsidR="00BB458B" w:rsidRPr="00CB1D33" w:rsidRDefault="00BB458B" w:rsidP="00BB458B">
      <w:pPr>
        <w:numPr>
          <w:ilvl w:val="0"/>
          <w:numId w:val="36"/>
        </w:numPr>
        <w:spacing w:after="0" w:line="240" w:lineRule="auto"/>
        <w:rPr>
          <w:rFonts w:cstheme="minorHAnsi"/>
        </w:rPr>
      </w:pPr>
      <w:r w:rsidRPr="00CB1D33">
        <w:rPr>
          <w:rFonts w:cstheme="minorHAnsi"/>
        </w:rPr>
        <w:t>,, Dekoracje szkolne” i konferencja ,,Podążać za dzieckiem” – 120 zł</w:t>
      </w:r>
    </w:p>
    <w:p w:rsidR="00BB458B" w:rsidRPr="00CB1D33" w:rsidRDefault="00BB458B" w:rsidP="00BB458B">
      <w:pPr>
        <w:numPr>
          <w:ilvl w:val="0"/>
          <w:numId w:val="36"/>
        </w:numPr>
        <w:spacing w:after="0" w:line="240" w:lineRule="auto"/>
        <w:rPr>
          <w:rFonts w:cstheme="minorHAnsi"/>
        </w:rPr>
      </w:pPr>
      <w:r w:rsidRPr="00CB1D33">
        <w:rPr>
          <w:rFonts w:cstheme="minorHAnsi"/>
        </w:rPr>
        <w:t>,,Materiały przyrodnicze w edukacji przedszkolnej” – 40 zł</w:t>
      </w:r>
    </w:p>
    <w:p w:rsidR="00BB458B" w:rsidRPr="00CB1D33" w:rsidRDefault="00BB458B" w:rsidP="00BB458B">
      <w:pPr>
        <w:numPr>
          <w:ilvl w:val="0"/>
          <w:numId w:val="36"/>
        </w:numPr>
        <w:spacing w:after="0" w:line="240" w:lineRule="auto"/>
        <w:rPr>
          <w:rFonts w:cstheme="minorHAnsi"/>
        </w:rPr>
      </w:pPr>
      <w:r w:rsidRPr="00CB1D33">
        <w:rPr>
          <w:rFonts w:cstheme="minorHAnsi"/>
        </w:rPr>
        <w:t>Pozyskiwanie funduszy europejskich, kontrola zarządcza – 496,64 zł</w:t>
      </w:r>
    </w:p>
    <w:p w:rsidR="00BB458B" w:rsidRPr="00CB1D33" w:rsidRDefault="00BB458B" w:rsidP="00BB458B">
      <w:pPr>
        <w:rPr>
          <w:rFonts w:cstheme="minorHAnsi"/>
        </w:rPr>
      </w:pPr>
      <w:r w:rsidRPr="00CB1D33">
        <w:rPr>
          <w:rFonts w:cstheme="minorHAnsi"/>
        </w:rPr>
        <w:t>Dofinansowanie kursów kwalifikacyjnych:</w:t>
      </w:r>
    </w:p>
    <w:p w:rsidR="00BB458B" w:rsidRPr="00CB1D33" w:rsidRDefault="00BB458B" w:rsidP="00BB458B">
      <w:pPr>
        <w:numPr>
          <w:ilvl w:val="0"/>
          <w:numId w:val="37"/>
        </w:numPr>
        <w:spacing w:after="0" w:line="240" w:lineRule="auto"/>
        <w:rPr>
          <w:rFonts w:cstheme="minorHAnsi"/>
        </w:rPr>
      </w:pPr>
      <w:r w:rsidRPr="00CB1D33">
        <w:rPr>
          <w:rFonts w:cstheme="minorHAnsi"/>
        </w:rPr>
        <w:t>oligofrenopedagogika – 400 zł</w:t>
      </w:r>
    </w:p>
    <w:p w:rsidR="00BB458B" w:rsidRPr="00CB1D33" w:rsidRDefault="00BB458B" w:rsidP="00DD2C26">
      <w:pPr>
        <w:numPr>
          <w:ilvl w:val="0"/>
          <w:numId w:val="37"/>
        </w:numPr>
        <w:spacing w:after="0" w:line="240" w:lineRule="auto"/>
        <w:rPr>
          <w:rFonts w:cstheme="minorHAnsi"/>
        </w:rPr>
      </w:pPr>
      <w:r w:rsidRPr="00CB1D33">
        <w:rPr>
          <w:rFonts w:cstheme="minorHAnsi"/>
        </w:rPr>
        <w:t>terapia pedagogiczna – 400 zł</w:t>
      </w:r>
    </w:p>
    <w:p w:rsidR="00BB458B" w:rsidRPr="00CB1D33" w:rsidRDefault="00BB458B" w:rsidP="00BB458B">
      <w:pPr>
        <w:rPr>
          <w:rFonts w:cstheme="minorHAnsi"/>
        </w:rPr>
      </w:pPr>
      <w:r w:rsidRPr="00CB1D33">
        <w:rPr>
          <w:rFonts w:cstheme="minorHAnsi"/>
        </w:rPr>
        <w:t>Szkolenie rady pedagogicznej: 321,04 - ,,Pr</w:t>
      </w:r>
      <w:r w:rsidR="00DD2C26" w:rsidRPr="00CB1D33">
        <w:rPr>
          <w:rFonts w:cstheme="minorHAnsi"/>
        </w:rPr>
        <w:t xml:space="preserve">aca z nową podstawą programową”                </w:t>
      </w:r>
      <w:r w:rsidRPr="00CB1D33">
        <w:rPr>
          <w:rFonts w:cstheme="minorHAnsi"/>
        </w:rPr>
        <w:t>Prenumerata czasopisma ,,Doradca dyrektora przedszkola”</w:t>
      </w:r>
    </w:p>
    <w:p w:rsidR="00BB458B" w:rsidRPr="00CB1D33" w:rsidRDefault="00BB458B" w:rsidP="00BB458B">
      <w:pPr>
        <w:rPr>
          <w:rFonts w:cstheme="minorHAnsi"/>
        </w:rPr>
      </w:pPr>
      <w:r w:rsidRPr="00CB1D33">
        <w:rPr>
          <w:rFonts w:cstheme="minorHAnsi"/>
        </w:rPr>
        <w:t>§ 4410 Podróże krajowe służbowe</w:t>
      </w:r>
    </w:p>
    <w:p w:rsidR="00BB458B" w:rsidRPr="00CB1D33" w:rsidRDefault="00DD2C26" w:rsidP="00BB458B">
      <w:pPr>
        <w:rPr>
          <w:rFonts w:cstheme="minorHAnsi"/>
        </w:rPr>
      </w:pPr>
      <w:r w:rsidRPr="00CB1D33">
        <w:rPr>
          <w:rFonts w:cstheme="minorHAnsi"/>
        </w:rPr>
        <w:t xml:space="preserve">Planowano – – 500 zł. </w:t>
      </w:r>
      <w:r w:rsidR="00BB458B" w:rsidRPr="00CB1D33">
        <w:rPr>
          <w:rFonts w:cstheme="minorHAnsi"/>
        </w:rPr>
        <w:t>Wydano – 372,57zł –  delegacje dyrektora i nauczycieli na szkolenia</w:t>
      </w:r>
    </w:p>
    <w:p w:rsidR="00BB458B" w:rsidRPr="00CB1D33" w:rsidRDefault="00BB458B" w:rsidP="00BB458B">
      <w:pPr>
        <w:rPr>
          <w:rFonts w:cstheme="minorHAnsi"/>
        </w:rPr>
      </w:pPr>
      <w:r w:rsidRPr="00CB1D33">
        <w:rPr>
          <w:rFonts w:cstheme="minorHAnsi"/>
        </w:rPr>
        <w:t>§ 4750 Zakup akcesoriów komputerowych</w:t>
      </w:r>
    </w:p>
    <w:p w:rsidR="00BB458B" w:rsidRPr="00CB1D33" w:rsidRDefault="00BB458B" w:rsidP="00BB458B">
      <w:pPr>
        <w:rPr>
          <w:rFonts w:cstheme="minorHAnsi"/>
        </w:rPr>
      </w:pPr>
      <w:r w:rsidRPr="00CB1D33">
        <w:rPr>
          <w:rFonts w:cstheme="minorHAnsi"/>
        </w:rPr>
        <w:t>Zakupiono tusz do drukowania materiałów szkoleniowych na WDN</w:t>
      </w:r>
    </w:p>
    <w:p w:rsidR="00BB3A6F" w:rsidRPr="00CB1D33" w:rsidRDefault="00DD2C26" w:rsidP="001842C3">
      <w:pPr>
        <w:jc w:val="right"/>
        <w:rPr>
          <w:rFonts w:cstheme="minorHAnsi"/>
          <w:i/>
          <w:sz w:val="20"/>
          <w:szCs w:val="20"/>
        </w:rPr>
      </w:pPr>
      <w:r w:rsidRPr="00CB1D33">
        <w:rPr>
          <w:rFonts w:cstheme="minorHAnsi"/>
          <w:i/>
          <w:sz w:val="20"/>
          <w:szCs w:val="20"/>
        </w:rPr>
        <w:t>(Opracowała: Teresa Halasz – Dyrektor Przedsz</w:t>
      </w:r>
      <w:r w:rsidR="001842C3" w:rsidRPr="00CB1D33">
        <w:rPr>
          <w:rFonts w:cstheme="minorHAnsi"/>
          <w:i/>
          <w:sz w:val="20"/>
          <w:szCs w:val="20"/>
        </w:rPr>
        <w:t>kola)</w:t>
      </w:r>
      <w:r w:rsidR="00DB2ACF" w:rsidRPr="00CB1D33">
        <w:rPr>
          <w:rFonts w:cstheme="minorHAnsi"/>
        </w:rPr>
        <w:t xml:space="preserve">                                                                   </w:t>
      </w:r>
      <w:r w:rsidR="003529CB" w:rsidRPr="00CB1D33">
        <w:rPr>
          <w:rFonts w:cstheme="minorHAnsi"/>
        </w:rPr>
        <w:t xml:space="preserve">                   </w:t>
      </w:r>
    </w:p>
    <w:p w:rsidR="007066B6" w:rsidRPr="001842C3" w:rsidRDefault="007066B6" w:rsidP="007066B6">
      <w:pPr>
        <w:jc w:val="both"/>
      </w:pPr>
      <w:r w:rsidRPr="001842C3">
        <w:rPr>
          <w:b/>
          <w:sz w:val="24"/>
          <w:szCs w:val="24"/>
          <w:u w:val="single"/>
        </w:rPr>
        <w:t xml:space="preserve">Pozostała działalność   -  </w:t>
      </w:r>
      <w:r w:rsidR="001842C3" w:rsidRPr="001842C3">
        <w:rPr>
          <w:b/>
          <w:sz w:val="24"/>
          <w:szCs w:val="24"/>
          <w:u w:val="single"/>
        </w:rPr>
        <w:t>rozdział  80195   - 4 449 580,88</w:t>
      </w:r>
      <w:r w:rsidRPr="001842C3">
        <w:rPr>
          <w:b/>
          <w:sz w:val="24"/>
          <w:szCs w:val="24"/>
          <w:u w:val="single"/>
        </w:rPr>
        <w:t xml:space="preserve"> zł</w:t>
      </w:r>
      <w:r w:rsidRPr="001842C3">
        <w:rPr>
          <w:sz w:val="24"/>
          <w:szCs w:val="24"/>
          <w:u w:val="single"/>
        </w:rPr>
        <w:t xml:space="preserve">. </w:t>
      </w:r>
    </w:p>
    <w:p w:rsidR="001842C3" w:rsidRPr="001C4B59" w:rsidRDefault="007066B6" w:rsidP="007066B6">
      <w:pPr>
        <w:rPr>
          <w:sz w:val="24"/>
          <w:szCs w:val="24"/>
        </w:rPr>
      </w:pPr>
      <w:r w:rsidRPr="001C4B59">
        <w:rPr>
          <w:sz w:val="24"/>
          <w:szCs w:val="24"/>
        </w:rPr>
        <w:t>Planowa</w:t>
      </w:r>
      <w:r w:rsidR="001842C3" w:rsidRPr="001C4B59">
        <w:rPr>
          <w:sz w:val="24"/>
          <w:szCs w:val="24"/>
        </w:rPr>
        <w:t>ne wydatki na poziomie 4 980 212,74</w:t>
      </w:r>
      <w:r w:rsidRPr="001C4B59">
        <w:rPr>
          <w:sz w:val="24"/>
          <w:szCs w:val="24"/>
        </w:rPr>
        <w:t xml:space="preserve"> zł. zostały</w:t>
      </w:r>
      <w:r w:rsidR="001842C3" w:rsidRPr="001C4B59">
        <w:rPr>
          <w:sz w:val="24"/>
          <w:szCs w:val="24"/>
        </w:rPr>
        <w:t xml:space="preserve"> zrealizowane w 89,3</w:t>
      </w:r>
      <w:r w:rsidRPr="001C4B59">
        <w:rPr>
          <w:sz w:val="24"/>
          <w:szCs w:val="24"/>
        </w:rPr>
        <w:t>%</w:t>
      </w:r>
      <w:r w:rsidR="001842C3" w:rsidRPr="001C4B59">
        <w:rPr>
          <w:sz w:val="24"/>
          <w:szCs w:val="24"/>
        </w:rPr>
        <w:t xml:space="preserve">. Na </w:t>
      </w:r>
      <w:r w:rsidRPr="001C4B59">
        <w:rPr>
          <w:sz w:val="24"/>
          <w:szCs w:val="24"/>
        </w:rPr>
        <w:t xml:space="preserve"> </w:t>
      </w:r>
      <w:r w:rsidR="001842C3" w:rsidRPr="001C4B59">
        <w:rPr>
          <w:sz w:val="24"/>
          <w:szCs w:val="24"/>
        </w:rPr>
        <w:t>poziom wykonania wpłynęła realizacja inwestycji – Gimnazjum Publicznego, którego termin zakończenia określono do końca marca 2011 roku ze względu na fakt realizacji w ramach środków UE.</w:t>
      </w:r>
    </w:p>
    <w:p w:rsidR="00BC5C62" w:rsidRPr="00EF3FAC" w:rsidRDefault="007066B6" w:rsidP="007066B6">
      <w:r w:rsidRPr="00EF3FAC">
        <w:rPr>
          <w:sz w:val="24"/>
          <w:szCs w:val="24"/>
        </w:rPr>
        <w:t>Wydatki bieżące  obejmują obsługę księgową i admini</w:t>
      </w:r>
      <w:r w:rsidR="00EF3FAC" w:rsidRPr="00EF3FAC">
        <w:rPr>
          <w:sz w:val="24"/>
          <w:szCs w:val="24"/>
        </w:rPr>
        <w:t>stracyjną  placówek oświatowych wynoszą kwotę 127 011 zł., z tego:</w:t>
      </w:r>
      <w:r w:rsidRPr="00EF3FAC">
        <w:rPr>
          <w:sz w:val="24"/>
          <w:szCs w:val="24"/>
        </w:rPr>
        <w:t xml:space="preserve">                                                                                                                   </w:t>
      </w:r>
      <w:r w:rsidRPr="00EF3FAC">
        <w:t xml:space="preserve">-  wynagrodzenia  wraz pochodnymi obsługi </w:t>
      </w:r>
      <w:r w:rsidR="00EF3FAC" w:rsidRPr="00EF3FAC">
        <w:t>księgowości szkół</w:t>
      </w:r>
      <w:r w:rsidR="00EF3FAC" w:rsidRPr="00EF3FAC">
        <w:tab/>
      </w:r>
      <w:r w:rsidR="00EF3FAC" w:rsidRPr="00EF3FAC">
        <w:tab/>
      </w:r>
      <w:r w:rsidR="00EF3FAC" w:rsidRPr="00EF3FAC">
        <w:tab/>
        <w:t>-</w:t>
      </w:r>
      <w:r w:rsidR="00EF3FAC" w:rsidRPr="00EF3FAC">
        <w:tab/>
        <w:t>107 741,02</w:t>
      </w:r>
      <w:r w:rsidRPr="00EF3FAC">
        <w:t xml:space="preserve"> zł.        – pozostałe wydatki : odpis na ZFSS, art. Biurowe, szkolenia, itp..- </w:t>
      </w:r>
      <w:r w:rsidR="00EF3FAC" w:rsidRPr="00EF3FAC">
        <w:t>obsługa szkół     -</w:t>
      </w:r>
      <w:r w:rsidR="00EF3FAC" w:rsidRPr="00EF3FAC">
        <w:tab/>
        <w:t xml:space="preserve">   19 269,98</w:t>
      </w:r>
      <w:r w:rsidRPr="00EF3FAC">
        <w:t xml:space="preserve"> zł.  </w:t>
      </w:r>
    </w:p>
    <w:p w:rsidR="007066B6" w:rsidRPr="00EF3FAC" w:rsidRDefault="00670A5A" w:rsidP="007066B6">
      <w:r w:rsidRPr="00EF3FAC">
        <w:t xml:space="preserve">Urząd: wykonanie </w:t>
      </w:r>
      <w:r w:rsidR="00EF3FAC" w:rsidRPr="00EF3FAC">
        <w:t xml:space="preserve">- </w:t>
      </w:r>
      <w:r w:rsidRPr="00EF3FAC">
        <w:t xml:space="preserve"> wydatki bieżące</w:t>
      </w:r>
      <w:r w:rsidR="00EF3FAC" w:rsidRPr="00EF3FAC">
        <w:t xml:space="preserve"> 29 025,74 zł. </w:t>
      </w:r>
      <w:r w:rsidRPr="00EF3FAC">
        <w:t xml:space="preserve"> przeznaczono na zakup pomocy dydaktycznych do ZSP w Dargini w kwocie 23 079,51 zł. oraz na wypłatę nagród Burmistrza z okazji DEN w wysokości   3 891,03 zł. inne – 2 055,20 zł. </w:t>
      </w:r>
      <w:r w:rsidR="007066B6" w:rsidRPr="00EF3FAC">
        <w:t xml:space="preserve">    </w:t>
      </w:r>
    </w:p>
    <w:p w:rsidR="00786223" w:rsidRPr="001C4B59" w:rsidRDefault="007066B6" w:rsidP="007066B6">
      <w:pPr>
        <w:sectPr w:rsidR="00786223" w:rsidRPr="001C4B59" w:rsidSect="00E75790">
          <w:headerReference w:type="default" r:id="rId8"/>
          <w:pgSz w:w="11906" w:h="16838"/>
          <w:pgMar w:top="1134" w:right="1418" w:bottom="1134" w:left="1418" w:header="709" w:footer="709" w:gutter="0"/>
          <w:cols w:space="708"/>
          <w:docGrid w:linePitch="360"/>
        </w:sectPr>
      </w:pPr>
      <w:r w:rsidRPr="001C4B59">
        <w:t xml:space="preserve">Zadanie inwestycyjne -  załącznik  </w:t>
      </w:r>
      <w:r w:rsidR="001C4B59" w:rsidRPr="001C4B59">
        <w:t>nr 6  -             4 293 544,14</w:t>
      </w:r>
      <w:r w:rsidRPr="001C4B59">
        <w:t xml:space="preserve"> zł</w:t>
      </w:r>
    </w:p>
    <w:p w:rsidR="008533D0" w:rsidRPr="008F011F" w:rsidRDefault="007A6FDC" w:rsidP="007A6FDC">
      <w:r w:rsidRPr="008F011F">
        <w:rPr>
          <w:b/>
          <w:sz w:val="24"/>
          <w:szCs w:val="24"/>
        </w:rPr>
        <w:lastRenderedPageBreak/>
        <w:t xml:space="preserve">DZIAŁ  851   OCHRONA ZDROWIA   </w:t>
      </w:r>
      <w:r w:rsidRPr="008F011F">
        <w:rPr>
          <w:b/>
        </w:rPr>
        <w:t xml:space="preserve">- </w:t>
      </w:r>
      <w:r w:rsidR="003F30FE" w:rsidRPr="008F011F">
        <w:rPr>
          <w:b/>
        </w:rPr>
        <w:t>0,5</w:t>
      </w:r>
      <w:r w:rsidR="00133A77" w:rsidRPr="008F011F">
        <w:rPr>
          <w:b/>
        </w:rPr>
        <w:t>%</w:t>
      </w:r>
      <w:r w:rsidR="00355D41" w:rsidRPr="008F011F">
        <w:rPr>
          <w:b/>
        </w:rPr>
        <w:t xml:space="preserve"> </w:t>
      </w:r>
      <w:r w:rsidR="000D4ACF" w:rsidRPr="008F011F">
        <w:rPr>
          <w:b/>
        </w:rPr>
        <w:t>ogółu wydatków</w:t>
      </w:r>
    </w:p>
    <w:p w:rsidR="000D4ACF" w:rsidRPr="008F011F" w:rsidRDefault="008533D0" w:rsidP="008533D0">
      <w:pPr>
        <w:rPr>
          <w:sz w:val="24"/>
          <w:szCs w:val="24"/>
        </w:rPr>
      </w:pPr>
      <w:r w:rsidRPr="008F011F">
        <w:rPr>
          <w:b/>
          <w:sz w:val="24"/>
          <w:szCs w:val="24"/>
          <w:u w:val="single"/>
        </w:rPr>
        <w:t>Zwalczanie narkomani</w:t>
      </w:r>
      <w:r w:rsidR="000D4ACF" w:rsidRPr="008F011F">
        <w:rPr>
          <w:b/>
          <w:sz w:val="24"/>
          <w:szCs w:val="24"/>
          <w:u w:val="single"/>
        </w:rPr>
        <w:t xml:space="preserve">i – rozdział  - 85153  -   </w:t>
      </w:r>
      <w:r w:rsidR="008F011F" w:rsidRPr="008F011F">
        <w:rPr>
          <w:b/>
          <w:sz w:val="24"/>
          <w:szCs w:val="24"/>
          <w:u w:val="single"/>
        </w:rPr>
        <w:t>4 596,89</w:t>
      </w:r>
      <w:r w:rsidR="003F30FE" w:rsidRPr="008F011F">
        <w:rPr>
          <w:b/>
          <w:sz w:val="24"/>
          <w:szCs w:val="24"/>
          <w:u w:val="single"/>
        </w:rPr>
        <w:t xml:space="preserve"> </w:t>
      </w:r>
      <w:r w:rsidRPr="008F011F">
        <w:rPr>
          <w:b/>
          <w:sz w:val="24"/>
          <w:szCs w:val="24"/>
          <w:u w:val="single"/>
        </w:rPr>
        <w:t>zł</w:t>
      </w:r>
      <w:r w:rsidRPr="008F011F">
        <w:rPr>
          <w:b/>
          <w:sz w:val="24"/>
          <w:szCs w:val="24"/>
        </w:rPr>
        <w:t>.</w:t>
      </w:r>
      <w:r w:rsidRPr="008F011F">
        <w:rPr>
          <w:sz w:val="24"/>
          <w:szCs w:val="24"/>
        </w:rPr>
        <w:t xml:space="preserve"> </w:t>
      </w:r>
    </w:p>
    <w:p w:rsidR="007E10DD" w:rsidRPr="007E10DD" w:rsidRDefault="008533D0" w:rsidP="002316DD">
      <w:pPr>
        <w:jc w:val="both"/>
        <w:rPr>
          <w:sz w:val="24"/>
          <w:szCs w:val="24"/>
        </w:rPr>
      </w:pPr>
      <w:r w:rsidRPr="008F011F">
        <w:rPr>
          <w:sz w:val="24"/>
          <w:szCs w:val="24"/>
        </w:rPr>
        <w:t>Wydatki na realizacje gminnego programu przeciwdziałania narkomanii.</w:t>
      </w:r>
      <w:r w:rsidR="000D4ACF" w:rsidRPr="008F011F">
        <w:rPr>
          <w:sz w:val="24"/>
          <w:szCs w:val="24"/>
        </w:rPr>
        <w:t xml:space="preserve"> Plan 5 500 zł.</w:t>
      </w:r>
      <w:r w:rsidR="008F011F" w:rsidRPr="008F011F">
        <w:rPr>
          <w:sz w:val="24"/>
          <w:szCs w:val="24"/>
        </w:rPr>
        <w:t xml:space="preserve"> Wykonanie w 83,6</w:t>
      </w:r>
      <w:r w:rsidR="00133A77" w:rsidRPr="008F011F">
        <w:rPr>
          <w:sz w:val="24"/>
          <w:szCs w:val="24"/>
        </w:rPr>
        <w:t xml:space="preserve"> </w:t>
      </w:r>
      <w:r w:rsidR="00355D41" w:rsidRPr="008F011F">
        <w:rPr>
          <w:sz w:val="24"/>
          <w:szCs w:val="24"/>
        </w:rPr>
        <w:t xml:space="preserve">% planu. </w:t>
      </w:r>
      <w:r w:rsidR="000D4ACF" w:rsidRPr="008F011F">
        <w:rPr>
          <w:sz w:val="24"/>
          <w:szCs w:val="24"/>
        </w:rPr>
        <w:t xml:space="preserve"> Obejmują bieżące wydatki</w:t>
      </w:r>
      <w:r w:rsidR="007E10DD">
        <w:rPr>
          <w:sz w:val="24"/>
          <w:szCs w:val="24"/>
        </w:rPr>
        <w:t>.</w:t>
      </w:r>
      <w:r w:rsidR="000D4ACF" w:rsidRPr="008F011F">
        <w:rPr>
          <w:sz w:val="24"/>
          <w:szCs w:val="24"/>
        </w:rPr>
        <w:t xml:space="preserve">  </w:t>
      </w:r>
      <w:r w:rsidR="007E10DD">
        <w:t>W ramach tego rozdziału realizowane były programy; Nie zostanę w tyle, Nie zamykaj oczu,Dzień Wolontariatu, Lubisz ból i cierpienie, Razem wesoło.</w:t>
      </w:r>
    </w:p>
    <w:p w:rsidR="000D4ACF" w:rsidRPr="002316DD" w:rsidRDefault="008533D0" w:rsidP="00355D41">
      <w:pPr>
        <w:jc w:val="both"/>
        <w:rPr>
          <w:b/>
          <w:sz w:val="24"/>
          <w:szCs w:val="24"/>
          <w:u w:val="single"/>
        </w:rPr>
      </w:pPr>
      <w:r w:rsidRPr="002316DD">
        <w:rPr>
          <w:b/>
          <w:sz w:val="24"/>
          <w:szCs w:val="24"/>
          <w:u w:val="single"/>
        </w:rPr>
        <w:t xml:space="preserve">Przeciwdziałanie alkoholizmowi </w:t>
      </w:r>
      <w:r w:rsidR="00355D41" w:rsidRPr="002316DD">
        <w:rPr>
          <w:b/>
          <w:sz w:val="24"/>
          <w:szCs w:val="24"/>
          <w:u w:val="single"/>
        </w:rPr>
        <w:t xml:space="preserve"> -</w:t>
      </w:r>
      <w:r w:rsidR="00133A77" w:rsidRPr="002316DD">
        <w:rPr>
          <w:b/>
          <w:sz w:val="24"/>
          <w:szCs w:val="24"/>
          <w:u w:val="single"/>
        </w:rPr>
        <w:t xml:space="preserve"> rozdział  - 85154</w:t>
      </w:r>
      <w:r w:rsidR="007E10DD" w:rsidRPr="002316DD">
        <w:rPr>
          <w:b/>
          <w:sz w:val="24"/>
          <w:szCs w:val="24"/>
          <w:u w:val="single"/>
        </w:rPr>
        <w:t xml:space="preserve"> -  165 490,90</w:t>
      </w:r>
      <w:r w:rsidR="000D4ACF" w:rsidRPr="002316DD">
        <w:rPr>
          <w:b/>
          <w:sz w:val="24"/>
          <w:szCs w:val="24"/>
          <w:u w:val="single"/>
        </w:rPr>
        <w:t xml:space="preserve"> </w:t>
      </w:r>
      <w:r w:rsidRPr="002316DD">
        <w:rPr>
          <w:b/>
          <w:sz w:val="24"/>
          <w:szCs w:val="24"/>
          <w:u w:val="single"/>
        </w:rPr>
        <w:t xml:space="preserve">zł.  </w:t>
      </w:r>
    </w:p>
    <w:p w:rsidR="002316DD" w:rsidRDefault="000D4ACF" w:rsidP="002316DD">
      <w:r w:rsidRPr="002316DD">
        <w:t>Zaplano</w:t>
      </w:r>
      <w:r w:rsidR="007E10DD" w:rsidRPr="002316DD">
        <w:t>wano wydatki na poziomie 169 200</w:t>
      </w:r>
      <w:r w:rsidRPr="002316DD">
        <w:t xml:space="preserve"> zł. </w:t>
      </w:r>
      <w:r w:rsidR="008533D0" w:rsidRPr="002316DD">
        <w:t>w związku z realizacją gminnego programu profilaktyki i rozwiązywania problemów alkoholowych,</w:t>
      </w:r>
      <w:r w:rsidR="007E10DD" w:rsidRPr="002316DD">
        <w:t xml:space="preserve"> Wykonano w 97,8</w:t>
      </w:r>
      <w:r w:rsidR="00133A77" w:rsidRPr="002316DD">
        <w:t>% planu,</w:t>
      </w:r>
      <w:r w:rsidR="008533D0" w:rsidRPr="002316DD">
        <w:t xml:space="preserve"> w tym na</w:t>
      </w:r>
      <w:r w:rsidR="00133A77" w:rsidRPr="002316DD">
        <w:t>:</w:t>
      </w:r>
      <w:r w:rsidR="008533D0" w:rsidRPr="002316DD">
        <w:t xml:space="preserve"> </w:t>
      </w:r>
      <w:r w:rsidRPr="002316DD">
        <w:t xml:space="preserve">                                            </w:t>
      </w:r>
      <w:r w:rsidR="0033779C" w:rsidRPr="002316DD">
        <w:t xml:space="preserve">                                           </w:t>
      </w:r>
      <w:r w:rsidRPr="002316DD">
        <w:t xml:space="preserve">          - wynagrodzenia bezosobow</w:t>
      </w:r>
      <w:r w:rsidR="00355D41" w:rsidRPr="002316DD">
        <w:t xml:space="preserve">e, m.in.  terapeutów, </w:t>
      </w:r>
      <w:r w:rsidR="003F30FE" w:rsidRPr="002316DD">
        <w:t>z pochodnymi</w:t>
      </w:r>
      <w:r w:rsidR="003F30FE" w:rsidRPr="002316DD">
        <w:tab/>
      </w:r>
      <w:r w:rsidR="003F30FE" w:rsidRPr="002316DD">
        <w:tab/>
      </w:r>
      <w:r w:rsidR="00355D41" w:rsidRPr="002316DD">
        <w:tab/>
      </w:r>
      <w:r w:rsidR="0033779C" w:rsidRPr="002316DD">
        <w:t xml:space="preserve">  </w:t>
      </w:r>
      <w:r w:rsidR="007E10DD" w:rsidRPr="002316DD">
        <w:t>31 655,24</w:t>
      </w:r>
      <w:r w:rsidRPr="002316DD">
        <w:t xml:space="preserve"> zł.</w:t>
      </w:r>
      <w:r w:rsidR="002316DD" w:rsidRPr="002316DD">
        <w:t xml:space="preserve">          </w:t>
      </w:r>
      <w:r w:rsidRPr="002316DD">
        <w:t xml:space="preserve"> </w:t>
      </w:r>
      <w:r w:rsidR="002316DD" w:rsidRPr="002316DD">
        <w:t xml:space="preserve">Wynagrodzenia członków komisji, warsztaty KIS.                                                                                                       </w:t>
      </w:r>
      <w:r w:rsidRPr="002316DD">
        <w:t>-</w:t>
      </w:r>
      <w:r w:rsidR="008533D0" w:rsidRPr="002316DD">
        <w:t xml:space="preserve"> dotacje celowe dla stowarzyszeń </w:t>
      </w:r>
      <w:r w:rsidR="00355D41" w:rsidRPr="002316DD">
        <w:t xml:space="preserve">pożytku publicznego </w:t>
      </w:r>
      <w:r w:rsidR="008533D0" w:rsidRPr="002316DD">
        <w:t>i instytucji</w:t>
      </w:r>
      <w:r w:rsidR="00133A77" w:rsidRPr="002316DD">
        <w:tab/>
      </w:r>
      <w:r w:rsidR="00355D41" w:rsidRPr="002316DD">
        <w:t xml:space="preserve">–        </w:t>
      </w:r>
      <w:r w:rsidR="0033779C" w:rsidRPr="002316DD">
        <w:t xml:space="preserve"> </w:t>
      </w:r>
      <w:r w:rsidR="002316DD" w:rsidRPr="002316DD">
        <w:tab/>
      </w:r>
      <w:r w:rsidR="002316DD" w:rsidRPr="002316DD">
        <w:tab/>
      </w:r>
      <w:r w:rsidR="0033779C" w:rsidRPr="002316DD">
        <w:t xml:space="preserve">  </w:t>
      </w:r>
      <w:r w:rsidR="002316DD" w:rsidRPr="002316DD">
        <w:t>48 835,53</w:t>
      </w:r>
      <w:r w:rsidRPr="002316DD">
        <w:t xml:space="preserve"> </w:t>
      </w:r>
      <w:r w:rsidR="0033779C" w:rsidRPr="002316DD">
        <w:t xml:space="preserve"> zł.                    </w:t>
      </w:r>
      <w:r w:rsidR="0037341E">
        <w:t>–</w:t>
      </w:r>
      <w:r w:rsidR="003F30FE" w:rsidRPr="002316DD">
        <w:t xml:space="preserve"> inne</w:t>
      </w:r>
      <w:r w:rsidR="0037341E">
        <w:t xml:space="preserve">   </w:t>
      </w:r>
      <w:r w:rsidR="003F30FE" w:rsidRPr="002316DD">
        <w:tab/>
      </w:r>
      <w:r w:rsidR="0037341E">
        <w:rPr>
          <w:color w:val="FF0000"/>
        </w:rPr>
        <w:tab/>
      </w:r>
      <w:r w:rsidR="0037341E">
        <w:rPr>
          <w:color w:val="FF0000"/>
        </w:rPr>
        <w:tab/>
      </w:r>
      <w:r w:rsidR="0037341E">
        <w:rPr>
          <w:color w:val="FF0000"/>
        </w:rPr>
        <w:tab/>
      </w:r>
      <w:r w:rsidR="0037341E">
        <w:rPr>
          <w:color w:val="FF0000"/>
        </w:rPr>
        <w:tab/>
      </w:r>
      <w:r w:rsidR="003F30FE" w:rsidRPr="001760EC">
        <w:rPr>
          <w:color w:val="FF0000"/>
        </w:rPr>
        <w:tab/>
      </w:r>
      <w:r w:rsidR="0037341E">
        <w:rPr>
          <w:color w:val="FF0000"/>
        </w:rPr>
        <w:tab/>
      </w:r>
      <w:r w:rsidR="0037341E">
        <w:rPr>
          <w:color w:val="FF0000"/>
        </w:rPr>
        <w:tab/>
      </w:r>
      <w:r w:rsidR="0037341E">
        <w:rPr>
          <w:color w:val="FF0000"/>
        </w:rPr>
        <w:tab/>
      </w:r>
      <w:r w:rsidR="0037341E">
        <w:t xml:space="preserve">-            </w:t>
      </w:r>
      <w:r w:rsidR="003F30FE" w:rsidRPr="002316DD">
        <w:t xml:space="preserve"> </w:t>
      </w:r>
      <w:r w:rsidR="0037341E">
        <w:t xml:space="preserve">               </w:t>
      </w:r>
      <w:r w:rsidR="003F30FE" w:rsidRPr="002316DD">
        <w:t xml:space="preserve"> </w:t>
      </w:r>
      <w:r w:rsidR="0037341E">
        <w:t>66 045,97</w:t>
      </w:r>
      <w:r w:rsidR="002316DD" w:rsidRPr="002316DD">
        <w:t xml:space="preserve"> zł.</w:t>
      </w:r>
      <w:r w:rsidR="0037341E">
        <w:t xml:space="preserve">, </w:t>
      </w:r>
      <w:r w:rsidR="002316DD">
        <w:t xml:space="preserve"> </w:t>
      </w:r>
      <w:r w:rsidR="0037341E">
        <w:t xml:space="preserve">                      w tym wydatki  MGOPS</w:t>
      </w:r>
      <w:r w:rsidR="006C0E06">
        <w:t xml:space="preserve">:                                                                                                                                                     </w:t>
      </w:r>
      <w:r w:rsidR="0037341E">
        <w:t xml:space="preserve"> </w:t>
      </w:r>
      <w:r w:rsidR="002316DD">
        <w:t xml:space="preserve">§ 4210  - Zakup artykułów na realizację programów : Bezpieczne ferie, Książka moja arkadia, Dzień Rodzinny, Dostroić życie , Bezpieczne wakacje, Gminny przegląd teatralny, Żyjmy zdrowo i wesoło, Gminny festyn rodzinny, Konkurs plastyczny .W ramach tego paragrafu pokryte były wydatki na doposażenie placu zabaw na ulicy Reja i Świerczewskiego oraz został zakupiony komputer do świetlicy Tafla.                                                                                                                                                           § 4300 - Wydatki za opracowanie opinii psychologa, szkolenia,  program Zachowaj trzeźwy umysł. Znaczną pozycję  / 18 000 zł/ stanowią wydatki na wypoczynek letni dla dzieci pochodzących z rodzin z problemem alkoholowym.                                                                                                                                                          </w:t>
      </w:r>
    </w:p>
    <w:p w:rsidR="002316DD" w:rsidRDefault="002316DD" w:rsidP="002316DD">
      <w:r>
        <w:t xml:space="preserve">Wydatki inwestycyjne – 14 444,80 zł. - załącznik nr 6 </w:t>
      </w:r>
    </w:p>
    <w:p w:rsidR="000D4ACF" w:rsidRPr="001760EC" w:rsidRDefault="000D4ACF" w:rsidP="000D4ACF">
      <w:pPr>
        <w:rPr>
          <w:color w:val="FF0000"/>
          <w:sz w:val="24"/>
          <w:szCs w:val="24"/>
        </w:rPr>
      </w:pPr>
    </w:p>
    <w:p w:rsidR="008533D0" w:rsidRPr="00D20C89" w:rsidRDefault="000D4ACF" w:rsidP="000D4ACF">
      <w:pPr>
        <w:rPr>
          <w:sz w:val="24"/>
          <w:szCs w:val="24"/>
        </w:rPr>
      </w:pPr>
      <w:r w:rsidRPr="00D20C89">
        <w:rPr>
          <w:b/>
          <w:sz w:val="24"/>
          <w:szCs w:val="24"/>
        </w:rPr>
        <w:t xml:space="preserve">DZIAŁ  852  -  </w:t>
      </w:r>
      <w:r w:rsidR="008533D0" w:rsidRPr="00D20C89">
        <w:rPr>
          <w:b/>
          <w:sz w:val="24"/>
          <w:szCs w:val="24"/>
        </w:rPr>
        <w:t>POMOC SPOŁEC</w:t>
      </w:r>
      <w:r w:rsidRPr="00D20C89">
        <w:rPr>
          <w:b/>
          <w:sz w:val="24"/>
          <w:szCs w:val="24"/>
        </w:rPr>
        <w:t xml:space="preserve">ZNA   -  </w:t>
      </w:r>
      <w:r w:rsidR="00D20C89" w:rsidRPr="00D20C89">
        <w:rPr>
          <w:b/>
          <w:sz w:val="24"/>
          <w:szCs w:val="24"/>
        </w:rPr>
        <w:t>15,6</w:t>
      </w:r>
      <w:r w:rsidR="00042A1A" w:rsidRPr="00D20C89">
        <w:rPr>
          <w:b/>
          <w:sz w:val="24"/>
          <w:szCs w:val="24"/>
        </w:rPr>
        <w:t xml:space="preserve"> </w:t>
      </w:r>
      <w:r w:rsidR="00ED5B14" w:rsidRPr="00D20C89">
        <w:rPr>
          <w:b/>
          <w:sz w:val="24"/>
          <w:szCs w:val="24"/>
        </w:rPr>
        <w:t xml:space="preserve"> </w:t>
      </w:r>
      <w:r w:rsidRPr="00D20C89">
        <w:rPr>
          <w:b/>
          <w:sz w:val="24"/>
          <w:szCs w:val="24"/>
        </w:rPr>
        <w:t>% ogółu wydatków</w:t>
      </w:r>
    </w:p>
    <w:p w:rsidR="00946CB7" w:rsidRPr="00D20C89" w:rsidRDefault="008533D0" w:rsidP="008533D0">
      <w:r w:rsidRPr="00D20C89">
        <w:t>Na pomoc</w:t>
      </w:r>
      <w:r w:rsidR="003C5267" w:rsidRPr="00D20C89">
        <w:t xml:space="preserve"> </w:t>
      </w:r>
      <w:r w:rsidRPr="00D20C89">
        <w:t xml:space="preserve"> i opiekę społeczną zap</w:t>
      </w:r>
      <w:r w:rsidR="00A429B4" w:rsidRPr="00D20C89">
        <w:t>lanowana została kwo</w:t>
      </w:r>
      <w:r w:rsidR="00D20C89" w:rsidRPr="00D20C89">
        <w:t>ta 5 889 518</w:t>
      </w:r>
      <w:r w:rsidRPr="00D20C89">
        <w:t xml:space="preserve"> zł., z czego </w:t>
      </w:r>
      <w:r w:rsidR="00A429B4" w:rsidRPr="00D20C89">
        <w:t xml:space="preserve"> wykonano na poziomie  </w:t>
      </w:r>
      <w:r w:rsidR="003F30FE" w:rsidRPr="00D20C89">
        <w:rPr>
          <w:b/>
        </w:rPr>
        <w:t>5</w:t>
      </w:r>
      <w:r w:rsidR="00D20C89" w:rsidRPr="00D20C89">
        <w:rPr>
          <w:b/>
        </w:rPr>
        <w:t> 599 047,07</w:t>
      </w:r>
      <w:r w:rsidR="000D4ACF" w:rsidRPr="00D20C89">
        <w:t xml:space="preserve"> zł. </w:t>
      </w:r>
      <w:r w:rsidR="00D20C89" w:rsidRPr="00D20C89">
        <w:t>, tj. 95,1</w:t>
      </w:r>
      <w:r w:rsidR="003F30FE" w:rsidRPr="00D20C89">
        <w:t xml:space="preserve"> </w:t>
      </w:r>
      <w:r w:rsidR="00A429B4" w:rsidRPr="00D20C89">
        <w:t xml:space="preserve">%. </w:t>
      </w:r>
      <w:r w:rsidRPr="00D20C89">
        <w:t xml:space="preserve"> </w:t>
      </w:r>
      <w:r w:rsidR="003C5267" w:rsidRPr="00D20C89">
        <w:t>W</w:t>
      </w:r>
      <w:r w:rsidRPr="00D20C89">
        <w:t>ydatki dofinan</w:t>
      </w:r>
      <w:r w:rsidR="00A429B4" w:rsidRPr="00D20C89">
        <w:t xml:space="preserve">sowane dotacją </w:t>
      </w:r>
      <w:r w:rsidR="00AB1A9F" w:rsidRPr="00D20C89">
        <w:t xml:space="preserve"> wyniosły  </w:t>
      </w:r>
      <w:r w:rsidR="00D20C89" w:rsidRPr="00D20C89">
        <w:t>4 592 870,02</w:t>
      </w:r>
      <w:r w:rsidR="00A81461" w:rsidRPr="00D20C89">
        <w:t xml:space="preserve"> zł.                                                                                                </w:t>
      </w:r>
      <w:r w:rsidR="003C5267" w:rsidRPr="00D20C89">
        <w:t>W</w:t>
      </w:r>
      <w:r w:rsidRPr="00D20C89">
        <w:t>ydatki sfinansowan</w:t>
      </w:r>
      <w:r w:rsidR="00AB46D0" w:rsidRPr="00D20C89">
        <w:t xml:space="preserve">e z własnych środków </w:t>
      </w:r>
      <w:r w:rsidR="003C5267" w:rsidRPr="00D20C89">
        <w:t xml:space="preserve"> gminy </w:t>
      </w:r>
      <w:r w:rsidR="00D20C89" w:rsidRPr="00D20C89">
        <w:t>– 1 006 177,45</w:t>
      </w:r>
      <w:r w:rsidR="004015DF" w:rsidRPr="00D20C89">
        <w:t xml:space="preserve"> </w:t>
      </w:r>
      <w:r w:rsidRPr="00D20C89">
        <w:t>zł., w tym</w:t>
      </w:r>
      <w:r w:rsidR="003C5267" w:rsidRPr="00D20C89">
        <w:t xml:space="preserve"> na: </w:t>
      </w:r>
    </w:p>
    <w:p w:rsidR="00B2378A" w:rsidRPr="00784340" w:rsidRDefault="008533D0" w:rsidP="008533D0">
      <w:pPr>
        <w:rPr>
          <w:b/>
          <w:sz w:val="24"/>
          <w:szCs w:val="24"/>
          <w:u w:val="single"/>
        </w:rPr>
      </w:pPr>
      <w:r w:rsidRPr="00784340">
        <w:rPr>
          <w:b/>
          <w:sz w:val="24"/>
          <w:szCs w:val="24"/>
          <w:u w:val="single"/>
        </w:rPr>
        <w:t xml:space="preserve">Ośrodki wsparcia – rozdział 85203   -  </w:t>
      </w:r>
      <w:r w:rsidR="00D20C89" w:rsidRPr="00784340">
        <w:rPr>
          <w:b/>
          <w:sz w:val="24"/>
          <w:szCs w:val="24"/>
          <w:u w:val="single"/>
        </w:rPr>
        <w:t>287 391,00</w:t>
      </w:r>
      <w:r w:rsidR="001C2ECF" w:rsidRPr="00784340">
        <w:rPr>
          <w:b/>
          <w:sz w:val="24"/>
          <w:szCs w:val="24"/>
          <w:u w:val="single"/>
        </w:rPr>
        <w:t xml:space="preserve"> </w:t>
      </w:r>
      <w:r w:rsidR="00B2378A" w:rsidRPr="00784340">
        <w:rPr>
          <w:b/>
          <w:sz w:val="24"/>
          <w:szCs w:val="24"/>
          <w:u w:val="single"/>
        </w:rPr>
        <w:t xml:space="preserve">zł. </w:t>
      </w:r>
    </w:p>
    <w:p w:rsidR="008533D0" w:rsidRPr="00784340" w:rsidRDefault="00B2378A" w:rsidP="008533D0">
      <w:r w:rsidRPr="00784340">
        <w:t xml:space="preserve">Plan </w:t>
      </w:r>
      <w:r w:rsidR="008533D0" w:rsidRPr="00784340">
        <w:t xml:space="preserve"> </w:t>
      </w:r>
      <w:r w:rsidR="00D20C89" w:rsidRPr="00784340">
        <w:t>287 391 zł. , wykonano  w 100</w:t>
      </w:r>
      <w:r w:rsidR="004E690F" w:rsidRPr="00784340">
        <w:t xml:space="preserve"> </w:t>
      </w:r>
      <w:r w:rsidRPr="00784340">
        <w:t>%</w:t>
      </w:r>
      <w:r w:rsidR="004E690F" w:rsidRPr="00784340">
        <w:t>. Wydatki sfinansowane w całości ze środków budżet</w:t>
      </w:r>
      <w:r w:rsidR="00784340" w:rsidRPr="00784340">
        <w:t>u państwa. Z</w:t>
      </w:r>
      <w:r w:rsidR="004E690F" w:rsidRPr="00784340">
        <w:t>wiązane są</w:t>
      </w:r>
      <w:r w:rsidR="00EB57A3" w:rsidRPr="00784340">
        <w:t xml:space="preserve"> z działalnością Środowiskowego Domu Samopomocy „Odnowa” w Bobolicach:</w:t>
      </w:r>
      <w:r w:rsidR="00F35137" w:rsidRPr="00784340">
        <w:t xml:space="preserve"> </w:t>
      </w:r>
    </w:p>
    <w:p w:rsidR="00784340" w:rsidRPr="00784340" w:rsidRDefault="00EB57A3" w:rsidP="00784340">
      <w:r w:rsidRPr="00784340">
        <w:t>- wynag</w:t>
      </w:r>
      <w:r w:rsidR="001C2ECF" w:rsidRPr="00784340">
        <w:t>rod</w:t>
      </w:r>
      <w:r w:rsidR="004E690F" w:rsidRPr="00784340">
        <w:t>z</w:t>
      </w:r>
      <w:r w:rsidR="00784340" w:rsidRPr="00784340">
        <w:t>enia  z pochodnymi</w:t>
      </w:r>
      <w:r w:rsidR="00784340" w:rsidRPr="00784340">
        <w:tab/>
      </w:r>
      <w:r w:rsidR="00784340" w:rsidRPr="00784340">
        <w:tab/>
      </w:r>
      <w:r w:rsidR="00784340" w:rsidRPr="00784340">
        <w:tab/>
      </w:r>
      <w:r w:rsidR="00784340" w:rsidRPr="00784340">
        <w:tab/>
      </w:r>
      <w:r w:rsidR="00784340" w:rsidRPr="00784340">
        <w:tab/>
      </w:r>
      <w:r w:rsidR="00784340" w:rsidRPr="00784340">
        <w:tab/>
        <w:t>-</w:t>
      </w:r>
      <w:r w:rsidR="00784340" w:rsidRPr="00784340">
        <w:tab/>
        <w:t xml:space="preserve">               197 348,68 </w:t>
      </w:r>
      <w:r w:rsidRPr="00784340">
        <w:t>zł.</w:t>
      </w:r>
      <w:r w:rsidRPr="001760EC">
        <w:rPr>
          <w:color w:val="FF0000"/>
        </w:rPr>
        <w:t xml:space="preserve">          </w:t>
      </w:r>
      <w:r w:rsidRPr="00784340">
        <w:t>– po</w:t>
      </w:r>
      <w:r w:rsidR="0022064C" w:rsidRPr="00784340">
        <w:t>zostałe wydatki bieżące</w:t>
      </w:r>
      <w:r w:rsidR="0022064C" w:rsidRPr="00784340">
        <w:tab/>
      </w:r>
      <w:r w:rsidR="00784340" w:rsidRPr="00784340">
        <w:tab/>
      </w:r>
      <w:r w:rsidR="00784340" w:rsidRPr="00784340">
        <w:tab/>
      </w:r>
      <w:r w:rsidR="00784340" w:rsidRPr="00784340">
        <w:tab/>
      </w:r>
      <w:r w:rsidR="00784340" w:rsidRPr="00784340">
        <w:tab/>
      </w:r>
      <w:r w:rsidR="00784340" w:rsidRPr="00784340">
        <w:tab/>
        <w:t>-</w:t>
      </w:r>
      <w:r w:rsidR="00784340" w:rsidRPr="00784340">
        <w:tab/>
        <w:t xml:space="preserve">                 90 042,32</w:t>
      </w:r>
      <w:r w:rsidRPr="00784340">
        <w:t xml:space="preserve"> zł.       </w:t>
      </w:r>
      <w:r w:rsidR="00784340">
        <w:t xml:space="preserve">W 2010 roku na dzień 31grudnia w ŚDS zatrudnionych było 5 osób na umowę o pracę. W ramach tego rozdziału  realizowane były wydatki na zakup artykułów do pracowni kulinarnej, rękodzieła, ceramicznej, stolarskiej, informatycznej oraz wydatki na zakup paliwa do samochodu, środki czystości, materiały biurowe.§ 4300 - W ramach tego paragrafu realizowane były wydatki na zajęcia z </w:t>
      </w:r>
      <w:r w:rsidR="00784340">
        <w:lastRenderedPageBreak/>
        <w:t>psychologiem, ochronę obiektu, dozór techniczny, przeglądy i naprawę samochodu oraz prowizje bankowe.</w:t>
      </w:r>
    </w:p>
    <w:p w:rsidR="00F35137" w:rsidRPr="00AF00EC" w:rsidRDefault="008533D0" w:rsidP="008533D0">
      <w:pPr>
        <w:rPr>
          <w:sz w:val="24"/>
          <w:szCs w:val="24"/>
        </w:rPr>
      </w:pPr>
      <w:r w:rsidRPr="00AF00EC">
        <w:rPr>
          <w:b/>
          <w:sz w:val="24"/>
          <w:szCs w:val="24"/>
          <w:u w:val="single"/>
        </w:rPr>
        <w:t>Świadczenia rodzinne oraz składki na ubezpieczenia społeczne  – rozdział  85212</w:t>
      </w:r>
      <w:r w:rsidRPr="00AF00EC">
        <w:rPr>
          <w:sz w:val="24"/>
          <w:szCs w:val="24"/>
          <w:u w:val="single"/>
        </w:rPr>
        <w:t xml:space="preserve"> – </w:t>
      </w:r>
      <w:r w:rsidR="00CC14FA" w:rsidRPr="00AF00EC">
        <w:rPr>
          <w:b/>
          <w:sz w:val="24"/>
          <w:szCs w:val="24"/>
          <w:u w:val="single"/>
        </w:rPr>
        <w:t>3 671 935,17</w:t>
      </w:r>
      <w:r w:rsidR="00EB57A3" w:rsidRPr="00AF00EC">
        <w:rPr>
          <w:b/>
          <w:sz w:val="24"/>
          <w:szCs w:val="24"/>
          <w:u w:val="single"/>
        </w:rPr>
        <w:t xml:space="preserve"> zł.</w:t>
      </w:r>
      <w:r w:rsidR="00EB57A3" w:rsidRPr="00AF00EC">
        <w:rPr>
          <w:sz w:val="24"/>
          <w:szCs w:val="24"/>
          <w:u w:val="single"/>
        </w:rPr>
        <w:t xml:space="preserve"> </w:t>
      </w:r>
      <w:r w:rsidRPr="00AF00EC">
        <w:rPr>
          <w:sz w:val="24"/>
          <w:szCs w:val="24"/>
        </w:rPr>
        <w:t xml:space="preserve">   </w:t>
      </w:r>
    </w:p>
    <w:p w:rsidR="008533D0" w:rsidRPr="00203343" w:rsidRDefault="00CC14FA" w:rsidP="008533D0">
      <w:r w:rsidRPr="00AF00EC">
        <w:t>Plan 3 731 780 zł., wykonanie w 98,4</w:t>
      </w:r>
      <w:r w:rsidR="00F35137" w:rsidRPr="00AF00EC">
        <w:t xml:space="preserve"> % . Wydatki w całości zostały pokryte z dotacji jako zadanie zlecone</w:t>
      </w:r>
      <w:r w:rsidRPr="00AF00EC">
        <w:t xml:space="preserve"> 3 664 022,90 zł.</w:t>
      </w:r>
      <w:r w:rsidR="004E690F" w:rsidRPr="00AF00EC">
        <w:t xml:space="preserve"> oraz z tytułu zwrotu dotacji pobranych w nadmiernych w</w:t>
      </w:r>
      <w:r w:rsidR="00581544" w:rsidRPr="00AF00EC">
        <w:t>ysokościa</w:t>
      </w:r>
      <w:r w:rsidRPr="00AF00EC">
        <w:t>ch przez petentów MGOPS 7 912,27</w:t>
      </w:r>
      <w:r w:rsidR="00581544" w:rsidRPr="00AF00EC">
        <w:t xml:space="preserve"> </w:t>
      </w:r>
      <w:r w:rsidR="004E690F" w:rsidRPr="00AF00EC">
        <w:t xml:space="preserve"> zł. </w:t>
      </w:r>
      <w:r w:rsidR="00F35137" w:rsidRPr="00AF00EC">
        <w:t>, na:                                                                                                                                                                                           - wyn</w:t>
      </w:r>
      <w:r w:rsidR="000727E9" w:rsidRPr="00AF00EC">
        <w:t>agr</w:t>
      </w:r>
      <w:r w:rsidR="004E690F" w:rsidRPr="00AF00EC">
        <w:t>odzenia ogółem</w:t>
      </w:r>
      <w:r w:rsidR="00581544" w:rsidRPr="00AF00EC">
        <w:t xml:space="preserve"> z pochodnymi</w:t>
      </w:r>
      <w:r w:rsidR="00AF00EC" w:rsidRPr="00AF00EC">
        <w:tab/>
      </w:r>
      <w:r w:rsidR="00AF00EC" w:rsidRPr="00AF00EC">
        <w:tab/>
      </w:r>
      <w:r w:rsidR="00AF00EC" w:rsidRPr="00AF00EC">
        <w:tab/>
      </w:r>
      <w:r w:rsidR="00AF00EC" w:rsidRPr="00AF00EC">
        <w:tab/>
        <w:t>-</w:t>
      </w:r>
      <w:r w:rsidR="00AF00EC" w:rsidRPr="00AF00EC">
        <w:tab/>
        <w:t xml:space="preserve">    </w:t>
      </w:r>
      <w:r w:rsidR="00AF00EC" w:rsidRPr="00AF00EC">
        <w:tab/>
        <w:t xml:space="preserve">           136 437,01</w:t>
      </w:r>
      <w:r w:rsidR="00F35137" w:rsidRPr="00AF00EC">
        <w:t xml:space="preserve"> zł.</w:t>
      </w:r>
      <w:r w:rsidR="00F35137" w:rsidRPr="001760EC">
        <w:rPr>
          <w:color w:val="FF0000"/>
        </w:rPr>
        <w:t xml:space="preserve">       </w:t>
      </w:r>
      <w:r w:rsidR="00F35137" w:rsidRPr="00AF00EC">
        <w:t xml:space="preserve">– świadczenia </w:t>
      </w:r>
      <w:r w:rsidR="00F35137" w:rsidRPr="00AF00EC">
        <w:tab/>
      </w:r>
      <w:r w:rsidR="00F35137" w:rsidRPr="00AF00EC">
        <w:tab/>
      </w:r>
      <w:r w:rsidR="00F35137" w:rsidRPr="00AF00EC">
        <w:tab/>
      </w:r>
      <w:r w:rsidR="000727E9" w:rsidRPr="00AF00EC">
        <w:tab/>
      </w:r>
      <w:r w:rsidR="000727E9" w:rsidRPr="00AF00EC">
        <w:tab/>
      </w:r>
      <w:r w:rsidR="000727E9" w:rsidRPr="00AF00EC">
        <w:tab/>
      </w:r>
      <w:r w:rsidR="000727E9" w:rsidRPr="00AF00EC">
        <w:tab/>
        <w:t>-</w:t>
      </w:r>
      <w:r w:rsidR="000727E9" w:rsidRPr="00AF00EC">
        <w:tab/>
      </w:r>
      <w:r w:rsidR="000727E9" w:rsidRPr="00AF00EC">
        <w:tab/>
        <w:t xml:space="preserve">        </w:t>
      </w:r>
      <w:r w:rsidR="00AF00EC" w:rsidRPr="00AF00EC">
        <w:t>3 503 506,99</w:t>
      </w:r>
      <w:r w:rsidR="00E942A9" w:rsidRPr="00AF00EC">
        <w:t xml:space="preserve"> zł</w:t>
      </w:r>
      <w:r w:rsidR="000727E9" w:rsidRPr="00AF00EC">
        <w:t>.</w:t>
      </w:r>
      <w:r w:rsidR="00E942A9" w:rsidRPr="001760EC">
        <w:rPr>
          <w:color w:val="FF0000"/>
        </w:rPr>
        <w:t xml:space="preserve"> </w:t>
      </w:r>
      <w:r w:rsidR="000727E9" w:rsidRPr="001760EC">
        <w:rPr>
          <w:color w:val="FF0000"/>
        </w:rPr>
        <w:t xml:space="preserve">                 </w:t>
      </w:r>
      <w:r w:rsidR="00F35137" w:rsidRPr="00AF00EC">
        <w:t>- pozostałe wydatki na zakup materiałów , usług</w:t>
      </w:r>
      <w:r w:rsidR="000B1CA9" w:rsidRPr="00AF00EC">
        <w:t>, ZFSS..</w:t>
      </w:r>
      <w:r w:rsidR="00F35137" w:rsidRPr="00AF00EC">
        <w:tab/>
      </w:r>
      <w:r w:rsidR="00AF00EC" w:rsidRPr="00AF00EC">
        <w:tab/>
        <w:t>-</w:t>
      </w:r>
      <w:r w:rsidR="00AF00EC" w:rsidRPr="00AF00EC">
        <w:tab/>
      </w:r>
      <w:r w:rsidR="00AF00EC" w:rsidRPr="00AF00EC">
        <w:tab/>
      </w:r>
      <w:r w:rsidR="00AF00EC" w:rsidRPr="00AF00EC">
        <w:tab/>
        <w:t>24 078,90</w:t>
      </w:r>
      <w:r w:rsidR="00D16B5F" w:rsidRPr="00AF00EC">
        <w:t xml:space="preserve"> zł.</w:t>
      </w:r>
      <w:r w:rsidR="000727E9" w:rsidRPr="00AF00EC">
        <w:t xml:space="preserve">          </w:t>
      </w:r>
      <w:r w:rsidR="00AF00EC">
        <w:t xml:space="preserve">W dziale świadczeń rodzinnych zatrudnione są 2 osoby  na umowę o pracę oraz stażystka. Realizowane są wydatki na wypłatę świadczeń rodzinnych i świadczeń z funduszu alimentacyjnego. Z pomocy w formie świadczeń rodzinnych korzystało 815 rodzin, wydano 1337 decyzji a z  pomocy z funduszu alimentacyjnego korzystało 97 rodzin i wydano 329 decyzji. W ramach paragrafu 4110 realizowane są świadczenia na składki emerytalno-rentowe dla  34 zasiłkobiorców . </w:t>
      </w:r>
      <w:r w:rsidR="000727E9" w:rsidRPr="001760EC">
        <w:rPr>
          <w:color w:val="FF0000"/>
        </w:rPr>
        <w:t xml:space="preserve">                </w:t>
      </w:r>
    </w:p>
    <w:p w:rsidR="00F35137" w:rsidRPr="00203343" w:rsidRDefault="008533D0" w:rsidP="008533D0">
      <w:pPr>
        <w:rPr>
          <w:sz w:val="24"/>
          <w:szCs w:val="24"/>
        </w:rPr>
      </w:pPr>
      <w:r w:rsidRPr="00203343">
        <w:rPr>
          <w:b/>
          <w:sz w:val="24"/>
          <w:szCs w:val="24"/>
          <w:u w:val="single"/>
        </w:rPr>
        <w:t>składki na ubezpieczenia zdrow</w:t>
      </w:r>
      <w:r w:rsidR="00DD45B5" w:rsidRPr="00203343">
        <w:rPr>
          <w:b/>
          <w:sz w:val="24"/>
          <w:szCs w:val="24"/>
          <w:u w:val="single"/>
        </w:rPr>
        <w:t>otn</w:t>
      </w:r>
      <w:r w:rsidR="00203343" w:rsidRPr="00203343">
        <w:rPr>
          <w:b/>
          <w:sz w:val="24"/>
          <w:szCs w:val="24"/>
          <w:u w:val="single"/>
        </w:rPr>
        <w:t>e…  - rozdział 85213 – 22 867,27</w:t>
      </w:r>
      <w:r w:rsidR="00DD45B5" w:rsidRPr="00203343">
        <w:rPr>
          <w:b/>
          <w:sz w:val="24"/>
          <w:szCs w:val="24"/>
          <w:u w:val="single"/>
        </w:rPr>
        <w:t xml:space="preserve"> </w:t>
      </w:r>
      <w:r w:rsidRPr="00203343">
        <w:rPr>
          <w:b/>
          <w:sz w:val="24"/>
          <w:szCs w:val="24"/>
          <w:u w:val="single"/>
        </w:rPr>
        <w:t>zł.</w:t>
      </w:r>
      <w:r w:rsidRPr="00203343">
        <w:rPr>
          <w:sz w:val="24"/>
          <w:szCs w:val="24"/>
          <w:u w:val="single"/>
        </w:rPr>
        <w:t xml:space="preserve"> </w:t>
      </w:r>
      <w:r w:rsidRPr="00203343">
        <w:rPr>
          <w:sz w:val="24"/>
          <w:szCs w:val="24"/>
        </w:rPr>
        <w:t xml:space="preserve"> </w:t>
      </w:r>
    </w:p>
    <w:p w:rsidR="00946CB7" w:rsidRPr="00203343" w:rsidRDefault="00203343" w:rsidP="00203343">
      <w:pPr>
        <w:jc w:val="both"/>
      </w:pPr>
      <w:r w:rsidRPr="00203343">
        <w:rPr>
          <w:sz w:val="24"/>
          <w:szCs w:val="24"/>
        </w:rPr>
        <w:t>Plan 24 150 zł., wykonanie 94,7</w:t>
      </w:r>
      <w:r w:rsidR="003C5267" w:rsidRPr="00203343">
        <w:rPr>
          <w:sz w:val="24"/>
          <w:szCs w:val="24"/>
        </w:rPr>
        <w:t xml:space="preserve"> %. </w:t>
      </w:r>
      <w:r w:rsidR="008533D0" w:rsidRPr="00203343">
        <w:rPr>
          <w:sz w:val="24"/>
          <w:szCs w:val="24"/>
        </w:rPr>
        <w:t xml:space="preserve">Wydatki </w:t>
      </w:r>
      <w:r w:rsidR="00F35137" w:rsidRPr="00203343">
        <w:rPr>
          <w:sz w:val="24"/>
          <w:szCs w:val="24"/>
        </w:rPr>
        <w:t xml:space="preserve">finansowane </w:t>
      </w:r>
      <w:r w:rsidR="000B1CA9" w:rsidRPr="00203343">
        <w:rPr>
          <w:sz w:val="24"/>
          <w:szCs w:val="24"/>
        </w:rPr>
        <w:t xml:space="preserve">w całości </w:t>
      </w:r>
      <w:r w:rsidR="00F35137" w:rsidRPr="00203343">
        <w:rPr>
          <w:sz w:val="24"/>
          <w:szCs w:val="24"/>
        </w:rPr>
        <w:t xml:space="preserve">dotacją </w:t>
      </w:r>
      <w:r w:rsidR="008533D0" w:rsidRPr="00203343">
        <w:rPr>
          <w:sz w:val="24"/>
          <w:szCs w:val="24"/>
        </w:rPr>
        <w:t xml:space="preserve">na zadania zlecone dotyczące opłacania składek na ubezpieczenie zdrowotne za osoby pobierające świadczenia z pomocy społecznej. </w:t>
      </w:r>
      <w:r w:rsidR="00581544" w:rsidRPr="00203343">
        <w:rPr>
          <w:sz w:val="24"/>
          <w:szCs w:val="24"/>
        </w:rPr>
        <w:t xml:space="preserve">                                                                                                                  </w:t>
      </w:r>
      <w:r>
        <w:t>W ramach</w:t>
      </w:r>
      <w:r>
        <w:rPr>
          <w:b/>
          <w:bCs/>
        </w:rPr>
        <w:t xml:space="preserve"> </w:t>
      </w:r>
      <w:r>
        <w:t>tego rozdziału realizuje się wydatki na składki na ubezpieczenia zdrowotne z tytułu rezygnacji z zatrudnienia lub innej pracy w związku z opieką nad dzieckiem oraz  składki dla osoby samotnej pobierającej zasiłek stały. W roku 2010 z pomocy skorzystało 36 osób i 21 osób ze świadczeń rodzinnych.</w:t>
      </w:r>
    </w:p>
    <w:p w:rsidR="003C5267" w:rsidRPr="0010296A" w:rsidRDefault="008533D0" w:rsidP="003C5267">
      <w:pPr>
        <w:rPr>
          <w:rFonts w:ascii="Times New Roman" w:eastAsia="Times New Roman" w:hAnsi="Times New Roman" w:cs="Times New Roman"/>
          <w:b/>
          <w:bCs/>
          <w:sz w:val="24"/>
          <w:szCs w:val="24"/>
          <w:lang w:eastAsia="pl-PL"/>
        </w:rPr>
      </w:pPr>
      <w:r w:rsidRPr="0010296A">
        <w:rPr>
          <w:b/>
          <w:sz w:val="24"/>
          <w:szCs w:val="24"/>
          <w:u w:val="single"/>
        </w:rPr>
        <w:t>zasiłki i pomoc w nat</w:t>
      </w:r>
      <w:r w:rsidR="00DD45B5" w:rsidRPr="0010296A">
        <w:rPr>
          <w:b/>
          <w:sz w:val="24"/>
          <w:szCs w:val="24"/>
          <w:u w:val="single"/>
        </w:rPr>
        <w:t>urz</w:t>
      </w:r>
      <w:r w:rsidR="00581544" w:rsidRPr="0010296A">
        <w:rPr>
          <w:b/>
          <w:sz w:val="24"/>
          <w:szCs w:val="24"/>
          <w:u w:val="single"/>
        </w:rPr>
        <w:t xml:space="preserve">e -  rozdział 85214 – </w:t>
      </w:r>
      <w:r w:rsidR="00203343" w:rsidRPr="0010296A">
        <w:rPr>
          <w:b/>
          <w:sz w:val="24"/>
          <w:szCs w:val="24"/>
          <w:u w:val="single"/>
        </w:rPr>
        <w:t>269 026,96</w:t>
      </w:r>
      <w:r w:rsidR="00DD45B5" w:rsidRPr="0010296A">
        <w:rPr>
          <w:b/>
          <w:sz w:val="24"/>
          <w:szCs w:val="24"/>
          <w:u w:val="single"/>
        </w:rPr>
        <w:t xml:space="preserve"> </w:t>
      </w:r>
      <w:r w:rsidRPr="0010296A">
        <w:rPr>
          <w:b/>
          <w:sz w:val="24"/>
          <w:szCs w:val="24"/>
          <w:u w:val="single"/>
        </w:rPr>
        <w:t xml:space="preserve"> zł.</w:t>
      </w:r>
      <w:r w:rsidRPr="0010296A">
        <w:rPr>
          <w:sz w:val="24"/>
          <w:szCs w:val="24"/>
        </w:rPr>
        <w:t xml:space="preserve"> </w:t>
      </w:r>
    </w:p>
    <w:p w:rsidR="0010296A" w:rsidRPr="0010296A" w:rsidRDefault="008E35C8" w:rsidP="0010296A">
      <w:pPr>
        <w:rPr>
          <w:rFonts w:ascii="Times New Roman" w:eastAsia="Times New Roman" w:hAnsi="Times New Roman" w:cs="Times New Roman"/>
          <w:bCs/>
          <w:lang w:eastAsia="pl-PL"/>
        </w:rPr>
      </w:pPr>
      <w:r w:rsidRPr="0010296A">
        <w:t xml:space="preserve">Plan </w:t>
      </w:r>
      <w:r w:rsidR="00203343" w:rsidRPr="0010296A">
        <w:t xml:space="preserve"> 336 020</w:t>
      </w:r>
      <w:r w:rsidR="00E437BE" w:rsidRPr="0010296A">
        <w:t xml:space="preserve"> zł. </w:t>
      </w:r>
      <w:r w:rsidR="008533D0" w:rsidRPr="0010296A">
        <w:t>Wydatki przeznaczone na wypłatę zasiłków</w:t>
      </w:r>
      <w:r w:rsidR="003C5267" w:rsidRPr="0010296A">
        <w:t xml:space="preserve"> własnych i zleconych</w:t>
      </w:r>
      <w:r w:rsidR="00123B9B" w:rsidRPr="0010296A">
        <w:t xml:space="preserve"> </w:t>
      </w:r>
      <w:r w:rsidR="00E942A9" w:rsidRPr="0010296A">
        <w:t>oraz zwrot niewykorzystanej dotacji lub pobranej w</w:t>
      </w:r>
      <w:r w:rsidR="00123B9B" w:rsidRPr="0010296A">
        <w:t xml:space="preserve"> nadmiernej wysokości ,  </w:t>
      </w:r>
      <w:r w:rsidR="003C5267" w:rsidRPr="0010296A">
        <w:t xml:space="preserve">z tego       </w:t>
      </w:r>
      <w:r w:rsidR="00123B9B" w:rsidRPr="0010296A">
        <w:t xml:space="preserve">                                                                </w:t>
      </w:r>
      <w:r w:rsidR="003C5267" w:rsidRPr="0010296A">
        <w:t xml:space="preserve">                                         </w:t>
      </w:r>
      <w:r w:rsidR="003C5267" w:rsidRPr="0010296A">
        <w:rPr>
          <w:rFonts w:ascii="Times New Roman" w:eastAsia="Times New Roman" w:hAnsi="Times New Roman" w:cs="Times New Roman"/>
          <w:bCs/>
          <w:lang w:eastAsia="pl-PL"/>
        </w:rPr>
        <w:t>- ze środk</w:t>
      </w:r>
      <w:r w:rsidR="00123B9B" w:rsidRPr="0010296A">
        <w:rPr>
          <w:rFonts w:ascii="Times New Roman" w:eastAsia="Times New Roman" w:hAnsi="Times New Roman" w:cs="Times New Roman"/>
          <w:bCs/>
          <w:lang w:eastAsia="pl-PL"/>
        </w:rPr>
        <w:t xml:space="preserve">ów </w:t>
      </w:r>
      <w:r w:rsidR="00E437BE" w:rsidRPr="0010296A">
        <w:rPr>
          <w:rFonts w:ascii="Times New Roman" w:eastAsia="Times New Roman" w:hAnsi="Times New Roman" w:cs="Times New Roman"/>
          <w:bCs/>
          <w:lang w:eastAsia="pl-PL"/>
        </w:rPr>
        <w:t xml:space="preserve">dotacji </w:t>
      </w:r>
      <w:r w:rsidR="0010296A" w:rsidRPr="0010296A">
        <w:rPr>
          <w:rFonts w:ascii="Times New Roman" w:eastAsia="Times New Roman" w:hAnsi="Times New Roman" w:cs="Times New Roman"/>
          <w:bCs/>
          <w:lang w:eastAsia="pl-PL"/>
        </w:rPr>
        <w:t xml:space="preserve">z budżetu państwa </w:t>
      </w:r>
      <w:r w:rsidR="00E437BE" w:rsidRPr="0010296A">
        <w:rPr>
          <w:rFonts w:ascii="Times New Roman" w:eastAsia="Times New Roman" w:hAnsi="Times New Roman" w:cs="Times New Roman"/>
          <w:bCs/>
          <w:lang w:eastAsia="pl-PL"/>
        </w:rPr>
        <w:t xml:space="preserve">na zadania własne            </w:t>
      </w:r>
      <w:r w:rsidR="0010296A" w:rsidRPr="0010296A">
        <w:rPr>
          <w:rFonts w:ascii="Times New Roman" w:eastAsia="Times New Roman" w:hAnsi="Times New Roman" w:cs="Times New Roman"/>
          <w:bCs/>
          <w:lang w:eastAsia="pl-PL"/>
        </w:rPr>
        <w:t xml:space="preserve">   </w:t>
      </w:r>
      <w:r w:rsidR="00E437BE" w:rsidRPr="0010296A">
        <w:rPr>
          <w:rFonts w:ascii="Times New Roman" w:eastAsia="Times New Roman" w:hAnsi="Times New Roman" w:cs="Times New Roman"/>
          <w:bCs/>
          <w:lang w:eastAsia="pl-PL"/>
        </w:rPr>
        <w:t xml:space="preserve">           </w:t>
      </w:r>
      <w:r w:rsidR="0010296A" w:rsidRPr="0010296A">
        <w:rPr>
          <w:rFonts w:ascii="Times New Roman" w:eastAsia="Times New Roman" w:hAnsi="Times New Roman" w:cs="Times New Roman"/>
          <w:bCs/>
          <w:lang w:eastAsia="pl-PL"/>
        </w:rPr>
        <w:t xml:space="preserve">           -          188 981,81</w:t>
      </w:r>
      <w:r w:rsidR="00E437BE" w:rsidRPr="0010296A">
        <w:rPr>
          <w:rFonts w:ascii="Times New Roman" w:eastAsia="Times New Roman" w:hAnsi="Times New Roman" w:cs="Times New Roman"/>
          <w:bCs/>
          <w:lang w:eastAsia="pl-PL"/>
        </w:rPr>
        <w:t xml:space="preserve"> zł</w:t>
      </w:r>
      <w:r w:rsidR="00C30700" w:rsidRPr="0010296A">
        <w:rPr>
          <w:rFonts w:ascii="Times New Roman" w:eastAsia="Times New Roman" w:hAnsi="Times New Roman" w:cs="Times New Roman"/>
          <w:bCs/>
          <w:lang w:eastAsia="pl-PL"/>
        </w:rPr>
        <w:t xml:space="preserve">  - z</w:t>
      </w:r>
      <w:r w:rsidR="0010296A" w:rsidRPr="0010296A">
        <w:rPr>
          <w:rFonts w:ascii="Times New Roman" w:eastAsia="Times New Roman" w:hAnsi="Times New Roman" w:cs="Times New Roman"/>
          <w:bCs/>
          <w:lang w:eastAsia="pl-PL"/>
        </w:rPr>
        <w:t>wrotu dotacji</w:t>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t>-</w:t>
      </w:r>
      <w:r w:rsidR="0010296A" w:rsidRPr="0010296A">
        <w:rPr>
          <w:rFonts w:ascii="Times New Roman" w:eastAsia="Times New Roman" w:hAnsi="Times New Roman" w:cs="Times New Roman"/>
          <w:bCs/>
          <w:lang w:eastAsia="pl-PL"/>
        </w:rPr>
        <w:tab/>
        <w:t xml:space="preserve">   1 218,96</w:t>
      </w:r>
      <w:r w:rsidR="0010296A">
        <w:rPr>
          <w:rFonts w:ascii="Times New Roman" w:eastAsia="Times New Roman" w:hAnsi="Times New Roman" w:cs="Times New Roman"/>
          <w:bCs/>
          <w:lang w:eastAsia="pl-PL"/>
        </w:rPr>
        <w:t xml:space="preserve"> </w:t>
      </w:r>
      <w:r w:rsidR="00C30700" w:rsidRPr="0010296A">
        <w:rPr>
          <w:rFonts w:ascii="Times New Roman" w:eastAsia="Times New Roman" w:hAnsi="Times New Roman" w:cs="Times New Roman"/>
          <w:bCs/>
          <w:lang w:eastAsia="pl-PL"/>
        </w:rPr>
        <w:t>zł.</w:t>
      </w:r>
      <w:r w:rsidR="00E437BE" w:rsidRPr="001760EC">
        <w:rPr>
          <w:rFonts w:ascii="Times New Roman" w:eastAsia="Times New Roman" w:hAnsi="Times New Roman" w:cs="Times New Roman"/>
          <w:bCs/>
          <w:color w:val="FF0000"/>
          <w:lang w:eastAsia="pl-PL"/>
        </w:rPr>
        <w:t xml:space="preserve">          </w:t>
      </w:r>
      <w:r w:rsidR="0010296A" w:rsidRPr="0010296A">
        <w:rPr>
          <w:rFonts w:ascii="Times New Roman" w:eastAsia="Times New Roman" w:hAnsi="Times New Roman" w:cs="Times New Roman"/>
          <w:bCs/>
          <w:lang w:eastAsia="pl-PL"/>
        </w:rPr>
        <w:t>–</w:t>
      </w:r>
      <w:r w:rsidR="00E437BE" w:rsidRPr="0010296A">
        <w:rPr>
          <w:rFonts w:ascii="Times New Roman" w:eastAsia="Times New Roman" w:hAnsi="Times New Roman" w:cs="Times New Roman"/>
          <w:bCs/>
          <w:lang w:eastAsia="pl-PL"/>
        </w:rPr>
        <w:t xml:space="preserve"> </w:t>
      </w:r>
      <w:r w:rsidR="0010296A" w:rsidRPr="0010296A">
        <w:rPr>
          <w:rFonts w:ascii="Times New Roman" w:eastAsia="Times New Roman" w:hAnsi="Times New Roman" w:cs="Times New Roman"/>
          <w:bCs/>
          <w:lang w:eastAsia="pl-PL"/>
        </w:rPr>
        <w:t>ze środków własnych gminy</w:t>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10296A" w:rsidRPr="0010296A">
        <w:rPr>
          <w:rFonts w:ascii="Times New Roman" w:eastAsia="Times New Roman" w:hAnsi="Times New Roman" w:cs="Times New Roman"/>
          <w:bCs/>
          <w:lang w:eastAsia="pl-PL"/>
        </w:rPr>
        <w:tab/>
      </w:r>
      <w:r w:rsidR="00E437BE" w:rsidRPr="0010296A">
        <w:rPr>
          <w:rFonts w:ascii="Times New Roman" w:eastAsia="Times New Roman" w:hAnsi="Times New Roman" w:cs="Times New Roman"/>
          <w:bCs/>
          <w:lang w:eastAsia="pl-PL"/>
        </w:rPr>
        <w:tab/>
        <w:t>-</w:t>
      </w:r>
      <w:r w:rsidR="00E437BE" w:rsidRPr="0010296A">
        <w:rPr>
          <w:rFonts w:ascii="Times New Roman" w:eastAsia="Times New Roman" w:hAnsi="Times New Roman" w:cs="Times New Roman"/>
          <w:bCs/>
          <w:lang w:eastAsia="pl-PL"/>
        </w:rPr>
        <w:tab/>
      </w:r>
      <w:r w:rsidR="003C5267" w:rsidRPr="0010296A">
        <w:rPr>
          <w:rFonts w:ascii="Times New Roman" w:eastAsia="Times New Roman" w:hAnsi="Times New Roman" w:cs="Times New Roman"/>
          <w:bCs/>
          <w:lang w:eastAsia="pl-PL"/>
        </w:rPr>
        <w:t xml:space="preserve"> </w:t>
      </w:r>
      <w:r w:rsidR="0010296A" w:rsidRPr="0010296A">
        <w:rPr>
          <w:rFonts w:ascii="Times New Roman" w:eastAsia="Times New Roman" w:hAnsi="Times New Roman" w:cs="Times New Roman"/>
          <w:bCs/>
          <w:lang w:eastAsia="pl-PL"/>
        </w:rPr>
        <w:t xml:space="preserve">78 826,19 </w:t>
      </w:r>
      <w:r w:rsidR="003C5267" w:rsidRPr="0010296A">
        <w:rPr>
          <w:rFonts w:ascii="Times New Roman" w:eastAsia="Times New Roman" w:hAnsi="Times New Roman" w:cs="Times New Roman"/>
          <w:bCs/>
          <w:lang w:eastAsia="pl-PL"/>
        </w:rPr>
        <w:t>zł</w:t>
      </w:r>
      <w:r w:rsidR="0010296A">
        <w:rPr>
          <w:rFonts w:ascii="Times New Roman" w:eastAsia="Times New Roman" w:hAnsi="Times New Roman" w:cs="Times New Roman"/>
          <w:bCs/>
          <w:lang w:eastAsia="pl-PL"/>
        </w:rPr>
        <w:t xml:space="preserve"> </w:t>
      </w:r>
      <w:r w:rsidR="0010296A">
        <w:t>Zasiłki wypłacone na łączną kwotę 267 808,00 zł. W ramach tego rozdziału realizowane są wydatki na pomoc społeczną na zadania własne - zasiłki celowe i zadania zlecone – zasiłki okresowe. W 2010 roku na zasiłki celowe wydano 114 decyzji, na zasiłki okresowe wydano 286 decyzji.</w:t>
      </w:r>
    </w:p>
    <w:p w:rsidR="00C30700" w:rsidRPr="0010296A" w:rsidRDefault="008533D0" w:rsidP="008533D0">
      <w:pPr>
        <w:rPr>
          <w:sz w:val="24"/>
          <w:szCs w:val="24"/>
        </w:rPr>
      </w:pPr>
      <w:r w:rsidRPr="0010296A">
        <w:rPr>
          <w:b/>
          <w:sz w:val="24"/>
          <w:szCs w:val="24"/>
          <w:u w:val="single"/>
        </w:rPr>
        <w:t>dodatki mieszka</w:t>
      </w:r>
      <w:r w:rsidR="003C5267" w:rsidRPr="0010296A">
        <w:rPr>
          <w:b/>
          <w:sz w:val="24"/>
          <w:szCs w:val="24"/>
          <w:u w:val="single"/>
        </w:rPr>
        <w:t>niowe – rozdział 852</w:t>
      </w:r>
      <w:r w:rsidR="0010296A" w:rsidRPr="0010296A">
        <w:rPr>
          <w:b/>
          <w:sz w:val="24"/>
          <w:szCs w:val="24"/>
          <w:u w:val="single"/>
        </w:rPr>
        <w:t xml:space="preserve">15 – 115 507,69 </w:t>
      </w:r>
      <w:r w:rsidR="00123B9B" w:rsidRPr="0010296A">
        <w:rPr>
          <w:b/>
          <w:sz w:val="24"/>
          <w:szCs w:val="24"/>
          <w:u w:val="single"/>
        </w:rPr>
        <w:t xml:space="preserve"> </w:t>
      </w:r>
      <w:r w:rsidRPr="0010296A">
        <w:rPr>
          <w:b/>
          <w:sz w:val="24"/>
          <w:szCs w:val="24"/>
          <w:u w:val="single"/>
        </w:rPr>
        <w:t>zł</w:t>
      </w:r>
      <w:r w:rsidRPr="0010296A">
        <w:rPr>
          <w:b/>
          <w:sz w:val="24"/>
          <w:szCs w:val="24"/>
        </w:rPr>
        <w:t>.</w:t>
      </w:r>
      <w:r w:rsidRPr="0010296A">
        <w:rPr>
          <w:sz w:val="24"/>
          <w:szCs w:val="24"/>
        </w:rPr>
        <w:t xml:space="preserve"> </w:t>
      </w:r>
      <w:r w:rsidR="003C5267" w:rsidRPr="0010296A">
        <w:rPr>
          <w:sz w:val="24"/>
          <w:szCs w:val="24"/>
        </w:rPr>
        <w:t xml:space="preserve">                                                                </w:t>
      </w:r>
      <w:r w:rsidR="00E437BE" w:rsidRPr="0010296A">
        <w:rPr>
          <w:sz w:val="24"/>
          <w:szCs w:val="24"/>
        </w:rPr>
        <w:t xml:space="preserve">                    </w:t>
      </w:r>
      <w:r w:rsidR="0010296A" w:rsidRPr="0010296A">
        <w:t>Plan 127 000</w:t>
      </w:r>
      <w:r w:rsidR="00123B9B" w:rsidRPr="0010296A">
        <w:t xml:space="preserve"> zł. wykona</w:t>
      </w:r>
      <w:r w:rsidR="0010296A" w:rsidRPr="0010296A">
        <w:t>nie 91</w:t>
      </w:r>
      <w:r w:rsidR="003C5267" w:rsidRPr="0010296A">
        <w:t xml:space="preserve">% - </w:t>
      </w:r>
      <w:r w:rsidRPr="0010296A">
        <w:t xml:space="preserve"> środki własne</w:t>
      </w:r>
      <w:r w:rsidR="003C5267" w:rsidRPr="0010296A">
        <w:t xml:space="preserve"> gminy w całości</w:t>
      </w:r>
      <w:r w:rsidR="00F84B3C" w:rsidRPr="0010296A">
        <w:t xml:space="preserve"> </w:t>
      </w:r>
      <w:r w:rsidRPr="0010296A">
        <w:t>przeznaczone na wypłatę dodatków mieszkaniowych</w:t>
      </w:r>
      <w:r w:rsidR="00E437BE" w:rsidRPr="0010296A">
        <w:t>.</w:t>
      </w:r>
      <w:r w:rsidR="0010296A" w:rsidRPr="0010296A">
        <w:rPr>
          <w:sz w:val="24"/>
          <w:szCs w:val="24"/>
        </w:rPr>
        <w:t xml:space="preserve"> </w:t>
      </w:r>
      <w:r w:rsidR="0010296A">
        <w:rPr>
          <w:sz w:val="24"/>
          <w:szCs w:val="24"/>
        </w:rPr>
        <w:t xml:space="preserve">                                                                                                                                            </w:t>
      </w:r>
      <w:r w:rsidR="0010296A">
        <w:t>W okresie od 1 stycznia do 31 grudnia 2010 roku rozpatrzono 128 spraw, w tym wydano 118</w:t>
      </w:r>
      <w:r w:rsidR="0010296A">
        <w:rPr>
          <w:color w:val="FF0000"/>
          <w:sz w:val="24"/>
          <w:szCs w:val="24"/>
        </w:rPr>
        <w:t xml:space="preserve"> </w:t>
      </w:r>
      <w:r w:rsidR="0010296A">
        <w:t>decyzji administracyjnych przyznających dodatek mieszkaniowy.</w:t>
      </w:r>
    </w:p>
    <w:p w:rsidR="003A7CAA" w:rsidRDefault="003A7CAA" w:rsidP="008533D0">
      <w:pPr>
        <w:rPr>
          <w:b/>
          <w:sz w:val="24"/>
          <w:szCs w:val="24"/>
          <w:u w:val="single"/>
        </w:rPr>
      </w:pPr>
    </w:p>
    <w:p w:rsidR="0010296A" w:rsidRPr="0010296A" w:rsidRDefault="0010296A" w:rsidP="008533D0">
      <w:pPr>
        <w:rPr>
          <w:b/>
          <w:sz w:val="24"/>
          <w:szCs w:val="24"/>
          <w:u w:val="single"/>
        </w:rPr>
      </w:pPr>
      <w:r w:rsidRPr="0010296A">
        <w:rPr>
          <w:b/>
          <w:sz w:val="24"/>
          <w:szCs w:val="24"/>
          <w:u w:val="single"/>
        </w:rPr>
        <w:lastRenderedPageBreak/>
        <w:t>Zasiłki stałe – rozdział 85216 – 132 900,04 zł.</w:t>
      </w:r>
    </w:p>
    <w:p w:rsidR="0010296A" w:rsidRPr="006E7B9F" w:rsidRDefault="0010296A" w:rsidP="006E7B9F">
      <w:pPr>
        <w:jc w:val="both"/>
      </w:pPr>
      <w:r>
        <w:t>W ramach tego rozdziału realizowane są wydatki na zadania zlecone w postaci zasiłku stałego.                   W roku 2010  na zasiłki stałe wydano 52 decyzje dla 56 osób.</w:t>
      </w:r>
      <w:r w:rsidR="006E7B9F">
        <w:t xml:space="preserve"> Wydatki w całości finansowane w dotacją celową z budżetu państwa. </w:t>
      </w:r>
    </w:p>
    <w:p w:rsidR="00F84B3C" w:rsidRPr="006E7B9F" w:rsidRDefault="008533D0" w:rsidP="008533D0">
      <w:pPr>
        <w:rPr>
          <w:sz w:val="24"/>
          <w:szCs w:val="24"/>
          <w:u w:val="single"/>
        </w:rPr>
      </w:pPr>
      <w:r w:rsidRPr="006E7B9F">
        <w:rPr>
          <w:b/>
          <w:sz w:val="24"/>
          <w:szCs w:val="24"/>
          <w:u w:val="single"/>
        </w:rPr>
        <w:t xml:space="preserve"> Ośrodki pomocy społe</w:t>
      </w:r>
      <w:r w:rsidR="00F84B3C" w:rsidRPr="006E7B9F">
        <w:rPr>
          <w:b/>
          <w:sz w:val="24"/>
          <w:szCs w:val="24"/>
          <w:u w:val="single"/>
        </w:rPr>
        <w:t>cznej – rozdział 8</w:t>
      </w:r>
      <w:r w:rsidR="006E7B9F" w:rsidRPr="006E7B9F">
        <w:rPr>
          <w:b/>
          <w:sz w:val="24"/>
          <w:szCs w:val="24"/>
          <w:u w:val="single"/>
        </w:rPr>
        <w:t>5219 –  863 086,67</w:t>
      </w:r>
      <w:r w:rsidRPr="006E7B9F">
        <w:rPr>
          <w:b/>
          <w:sz w:val="24"/>
          <w:szCs w:val="24"/>
          <w:u w:val="single"/>
        </w:rPr>
        <w:t xml:space="preserve"> zł.</w:t>
      </w:r>
      <w:r w:rsidRPr="006E7B9F">
        <w:rPr>
          <w:sz w:val="24"/>
          <w:szCs w:val="24"/>
          <w:u w:val="single"/>
        </w:rPr>
        <w:t xml:space="preserve"> </w:t>
      </w:r>
    </w:p>
    <w:p w:rsidR="00D23363" w:rsidRPr="003A7CAA" w:rsidRDefault="006E7B9F" w:rsidP="008533D0">
      <w:r w:rsidRPr="006E7B9F">
        <w:t xml:space="preserve">Plan 934 570 zł, wykonano w 92,4 </w:t>
      </w:r>
      <w:r w:rsidR="00F84B3C" w:rsidRPr="006E7B9F">
        <w:t xml:space="preserve">%. </w:t>
      </w:r>
      <w:r w:rsidR="008533D0" w:rsidRPr="006E7B9F">
        <w:t xml:space="preserve">Wydatki przeznaczone na działalność  i utrzymanie Miejsko-Gminnego Ośrodka Pomocy Społecznej, </w:t>
      </w:r>
      <w:r w:rsidR="00F84B3C" w:rsidRPr="006E7B9F">
        <w:t>( finansow</w:t>
      </w:r>
      <w:r w:rsidR="008D245E" w:rsidRPr="006E7B9F">
        <w:t>an</w:t>
      </w:r>
      <w:r w:rsidRPr="006E7B9F">
        <w:t xml:space="preserve">e dotacją w wysokości  188 600 zł. środki własne </w:t>
      </w:r>
      <w:r>
        <w:t xml:space="preserve">gminy </w:t>
      </w:r>
      <w:r w:rsidRPr="006E7B9F">
        <w:t>674 486,67</w:t>
      </w:r>
      <w:r w:rsidR="00F84B3C" w:rsidRPr="006E7B9F">
        <w:t xml:space="preserve"> zł. ), </w:t>
      </w:r>
      <w:r w:rsidR="008533D0" w:rsidRPr="006E7B9F">
        <w:t xml:space="preserve">w tym na </w:t>
      </w:r>
      <w:r w:rsidR="00F84B3C" w:rsidRPr="006E7B9F">
        <w:t xml:space="preserve">                                                                      </w:t>
      </w:r>
      <w:r w:rsidR="008D245E" w:rsidRPr="006E7B9F">
        <w:t xml:space="preserve">                                            </w:t>
      </w:r>
      <w:r w:rsidR="00F84B3C" w:rsidRPr="006E7B9F">
        <w:t xml:space="preserve">                                   </w:t>
      </w:r>
      <w:r w:rsidR="00F84B3C" w:rsidRPr="003A7CAA">
        <w:t xml:space="preserve">-  </w:t>
      </w:r>
      <w:r w:rsidR="008533D0" w:rsidRPr="003A7CAA">
        <w:t>wy</w:t>
      </w:r>
      <w:r w:rsidR="00F84B3C" w:rsidRPr="003A7CAA">
        <w:t xml:space="preserve">nagrodzenia    </w:t>
      </w:r>
      <w:r w:rsidR="00C30700" w:rsidRPr="003A7CAA">
        <w:t>z pochodnymi</w:t>
      </w:r>
      <w:r w:rsidR="00F84B3C" w:rsidRPr="003A7CAA">
        <w:t xml:space="preserve">     </w:t>
      </w:r>
      <w:r w:rsidR="00F84B3C" w:rsidRPr="003A7CAA">
        <w:tab/>
      </w:r>
      <w:r w:rsidR="00F84B3C" w:rsidRPr="003A7CAA">
        <w:tab/>
      </w:r>
      <w:r w:rsidR="00F84B3C" w:rsidRPr="003A7CAA">
        <w:tab/>
      </w:r>
      <w:r w:rsidR="00F84B3C" w:rsidRPr="003A7CAA">
        <w:tab/>
      </w:r>
      <w:r w:rsidR="00F84B3C" w:rsidRPr="003A7CAA">
        <w:tab/>
      </w:r>
      <w:r w:rsidR="00C30700" w:rsidRPr="003A7CAA">
        <w:tab/>
        <w:t>-</w:t>
      </w:r>
      <w:r w:rsidR="00C30700" w:rsidRPr="003A7CAA">
        <w:tab/>
      </w:r>
      <w:r w:rsidR="003A7CAA" w:rsidRPr="003A7CAA">
        <w:t>747 201,91</w:t>
      </w:r>
      <w:r w:rsidR="00F84B3C" w:rsidRPr="003A7CAA">
        <w:t xml:space="preserve"> zł.</w:t>
      </w:r>
      <w:r w:rsidR="00F84B3C" w:rsidRPr="001760EC">
        <w:rPr>
          <w:color w:val="FF0000"/>
        </w:rPr>
        <w:t xml:space="preserve">                  </w:t>
      </w:r>
      <w:r w:rsidR="008D245E" w:rsidRPr="001760EC">
        <w:rPr>
          <w:color w:val="FF0000"/>
        </w:rPr>
        <w:t xml:space="preserve">                       </w:t>
      </w:r>
      <w:r w:rsidR="00F84B3C" w:rsidRPr="001760EC">
        <w:rPr>
          <w:color w:val="FF0000"/>
        </w:rPr>
        <w:t xml:space="preserve">        </w:t>
      </w:r>
      <w:r w:rsidR="00C40501" w:rsidRPr="003A7CAA">
        <w:t>– pozostałe wydatki bieżą</w:t>
      </w:r>
      <w:r w:rsidR="00F84B3C" w:rsidRPr="003A7CAA">
        <w:t>ce: delegacje, usługi, m</w:t>
      </w:r>
      <w:r w:rsidR="008D245E" w:rsidRPr="003A7CAA">
        <w:t>ateriał</w:t>
      </w:r>
      <w:r w:rsidR="00077BB5" w:rsidRPr="003A7CAA">
        <w:t>y, odpis na ZFSS   zł.</w:t>
      </w:r>
      <w:r w:rsidR="003A7CAA" w:rsidRPr="003A7CAA">
        <w:t xml:space="preserve">        -             115 884,76</w:t>
      </w:r>
      <w:r w:rsidR="00077BB5" w:rsidRPr="003A7CAA">
        <w:t xml:space="preserve"> </w:t>
      </w:r>
      <w:r w:rsidR="008D245E" w:rsidRPr="003A7CAA">
        <w:t>zł.</w:t>
      </w:r>
      <w:r w:rsidR="00F84B3C" w:rsidRPr="003A7CAA">
        <w:t xml:space="preserve">     </w:t>
      </w:r>
    </w:p>
    <w:p w:rsidR="003A7CAA" w:rsidRDefault="003A7CAA" w:rsidP="003A7CAA">
      <w:r>
        <w:t>W ośrodku pomocy na dzień 31 grudnia 2010 roku zatrudnionych było 19 osób na umowę o pracę.  W ramach § 4170 realizowane są wydatki na wynagrodzenia dla logopedy, prawnika, informatyka, zajęcia z muzykoterapii i socjoterapeuty w świetlicy Tafla.                                                                                                 § 4210 - Wydatki związane z zakupem materiałów biurowych, paliwa do samochodu Opel Combo, środki czystości, materiały do remontu pomieszczeń Centrum Wspierania Rodzin, zakup komputera, opony zimowe.                                                                                                                                                                   §  4260 - Wydatki na media: energia, woda, ścieki, centralne ogrzewanie.                                                             § 4300 - W ramach tego paragrafu realizowane są wydatki na prowizję bankową oraz home banking,  ochronę obiektu, serwis oprogramowania: FK , płace, dodatki mieszkaniowe , opłaty pocztowe,  remont kotłowni, przeglądy i remont samochodu, zajęcia z psychologiem w świetlicy Tafla,  zadania służby bhp i p.poż, dostęp do Infor-Lex.</w:t>
      </w:r>
    </w:p>
    <w:p w:rsidR="00D23363" w:rsidRPr="00DA3055" w:rsidRDefault="00F84B3C" w:rsidP="008533D0">
      <w:pPr>
        <w:rPr>
          <w:sz w:val="24"/>
          <w:szCs w:val="24"/>
        </w:rPr>
      </w:pPr>
      <w:r w:rsidRPr="001760EC">
        <w:rPr>
          <w:color w:val="FF0000"/>
          <w:sz w:val="24"/>
          <w:szCs w:val="24"/>
        </w:rPr>
        <w:t xml:space="preserve">                                                                                                                  </w:t>
      </w:r>
      <w:r w:rsidR="00D23363" w:rsidRPr="001760EC">
        <w:rPr>
          <w:color w:val="FF0000"/>
          <w:sz w:val="24"/>
          <w:szCs w:val="24"/>
        </w:rPr>
        <w:t xml:space="preserve">                                                         </w:t>
      </w:r>
      <w:r w:rsidRPr="001760EC">
        <w:rPr>
          <w:color w:val="FF0000"/>
          <w:sz w:val="24"/>
          <w:szCs w:val="24"/>
        </w:rPr>
        <w:t xml:space="preserve"> </w:t>
      </w:r>
      <w:r w:rsidR="008533D0" w:rsidRPr="001760EC">
        <w:rPr>
          <w:color w:val="FF0000"/>
          <w:sz w:val="24"/>
          <w:szCs w:val="24"/>
        </w:rPr>
        <w:t xml:space="preserve"> </w:t>
      </w:r>
      <w:r w:rsidR="008533D0" w:rsidRPr="00DA3055">
        <w:rPr>
          <w:b/>
          <w:sz w:val="24"/>
          <w:szCs w:val="24"/>
          <w:u w:val="single"/>
        </w:rPr>
        <w:t>pozostała działa</w:t>
      </w:r>
      <w:r w:rsidR="00BC69C4" w:rsidRPr="00DA3055">
        <w:rPr>
          <w:b/>
          <w:sz w:val="24"/>
          <w:szCs w:val="24"/>
          <w:u w:val="single"/>
        </w:rPr>
        <w:t>lno</w:t>
      </w:r>
      <w:r w:rsidR="003A7CAA" w:rsidRPr="00DA3055">
        <w:rPr>
          <w:b/>
          <w:sz w:val="24"/>
          <w:szCs w:val="24"/>
          <w:u w:val="single"/>
        </w:rPr>
        <w:t>ść – rozdział 85295 – 236 332,27</w:t>
      </w:r>
      <w:r w:rsidR="00BC69C4" w:rsidRPr="00DA3055">
        <w:rPr>
          <w:b/>
          <w:sz w:val="24"/>
          <w:szCs w:val="24"/>
          <w:u w:val="single"/>
        </w:rPr>
        <w:t xml:space="preserve"> </w:t>
      </w:r>
      <w:r w:rsidR="008533D0" w:rsidRPr="00DA3055">
        <w:rPr>
          <w:b/>
          <w:sz w:val="24"/>
          <w:szCs w:val="24"/>
          <w:u w:val="single"/>
        </w:rPr>
        <w:t xml:space="preserve"> zł.</w:t>
      </w:r>
      <w:r w:rsidR="00D23363" w:rsidRPr="00DA3055">
        <w:rPr>
          <w:sz w:val="24"/>
          <w:szCs w:val="24"/>
        </w:rPr>
        <w:t xml:space="preserve">  </w:t>
      </w:r>
    </w:p>
    <w:p w:rsidR="00DA3055" w:rsidRPr="00FA20FA" w:rsidRDefault="000B281D" w:rsidP="00FA20FA">
      <w:r w:rsidRPr="00DA3055">
        <w:t xml:space="preserve">Plan </w:t>
      </w:r>
      <w:r w:rsidR="003A7CAA" w:rsidRPr="00DA3055">
        <w:t xml:space="preserve">300 607 zł., wykonanie 78,6 </w:t>
      </w:r>
      <w:r w:rsidR="00D23363" w:rsidRPr="00DA3055">
        <w:t xml:space="preserve">%                                                                                           </w:t>
      </w:r>
      <w:r w:rsidR="00FA20FA">
        <w:t xml:space="preserve">                     </w:t>
      </w:r>
      <w:r w:rsidR="00D23363" w:rsidRPr="00DA3055">
        <w:t xml:space="preserve">Wydatki finansowane </w:t>
      </w:r>
      <w:r w:rsidR="003A7CAA" w:rsidRPr="00DA3055">
        <w:t>dotacją 108 107 zł., środki własne</w:t>
      </w:r>
      <w:r w:rsidR="00FA20FA">
        <w:t xml:space="preserve"> gminy</w:t>
      </w:r>
      <w:r w:rsidR="003A7CAA" w:rsidRPr="00DA3055">
        <w:t xml:space="preserve"> – 128 225,27</w:t>
      </w:r>
      <w:r w:rsidR="00BC69C4" w:rsidRPr="00DA3055">
        <w:t xml:space="preserve"> </w:t>
      </w:r>
      <w:r w:rsidR="00D23363" w:rsidRPr="00DA3055">
        <w:t>zł.</w:t>
      </w:r>
      <w:r w:rsidR="003A7CAA" w:rsidRPr="00DA3055">
        <w:t xml:space="preserve"> Wydatki</w:t>
      </w:r>
      <w:r w:rsidRPr="00DA3055">
        <w:t xml:space="preserve"> bieżące stanowią </w:t>
      </w:r>
      <w:r w:rsidR="003A7CAA" w:rsidRPr="00DA3055">
        <w:t xml:space="preserve"> kwotę </w:t>
      </w:r>
      <w:r w:rsidR="00DA3055" w:rsidRPr="00DA3055">
        <w:t>228 632,27</w:t>
      </w:r>
      <w:r w:rsidRPr="00DA3055">
        <w:t xml:space="preserve"> zł. </w:t>
      </w:r>
      <w:r w:rsidR="00DA3055" w:rsidRPr="00DA3055">
        <w:t xml:space="preserve">Realizacja przez Urząd Miejski oraz Miejsko-Gminny </w:t>
      </w:r>
      <w:r w:rsidR="00FA20FA">
        <w:t xml:space="preserve">Ośrodek Pomocy Społecznej.                                                                                                                                                                          </w:t>
      </w:r>
      <w:r w:rsidR="00DA3055" w:rsidRPr="00DA3055">
        <w:t>W ramach</w:t>
      </w:r>
      <w:r w:rsidR="00DA3055">
        <w:t xml:space="preserve"> tego rozdziału realizowany jest wieloletni program „ Pomoc państwa w zakresie dożywiania”, prowadzona jest świetlica Tafla oraz magazyn żywności.</w:t>
      </w:r>
      <w:r w:rsidR="00DA3055">
        <w:rPr>
          <w:b/>
          <w:bCs/>
        </w:rPr>
        <w:t xml:space="preserve"> </w:t>
      </w:r>
      <w:r w:rsidR="00DA3055">
        <w:t>Środki programu składają się z dwóch źródeł finansowania - dotacji 108</w:t>
      </w:r>
      <w:r w:rsidR="00B00E7F">
        <w:t xml:space="preserve"> 107 zł i wkładu własnego 35 137,72</w:t>
      </w:r>
      <w:r w:rsidR="00DA3055">
        <w:t xml:space="preserve"> zł. Wypłaty świadczeń  </w:t>
      </w:r>
      <w:r w:rsidR="00F253CE">
        <w:t>dokonano na łączną kwotę 143</w:t>
      </w:r>
      <w:r w:rsidR="00B00E7F">
        <w:t> 244,72</w:t>
      </w:r>
      <w:r w:rsidR="00DA3055">
        <w:t xml:space="preserve"> zł.</w:t>
      </w:r>
      <w:r w:rsidR="00DA3055">
        <w:rPr>
          <w:b/>
          <w:bCs/>
        </w:rPr>
        <w:t xml:space="preserve"> </w:t>
      </w:r>
      <w:r w:rsidR="00DA3055">
        <w:t xml:space="preserve">Programem objętych było 642 osoby. </w:t>
      </w:r>
      <w:r w:rsidR="00DA3055">
        <w:rPr>
          <w:b/>
          <w:bCs/>
        </w:rPr>
        <w:t xml:space="preserve">                                                       </w:t>
      </w:r>
      <w:r w:rsidR="00DA3055">
        <w:rPr>
          <w:rFonts w:cs="Tahoma"/>
        </w:rPr>
        <w:t>§</w:t>
      </w:r>
      <w:r w:rsidR="00DA3055">
        <w:t xml:space="preserve"> 4210, 4300 </w:t>
      </w:r>
      <w:r w:rsidR="00DA3055">
        <w:rPr>
          <w:b/>
          <w:bCs/>
        </w:rPr>
        <w:t xml:space="preserve">- </w:t>
      </w:r>
      <w:r w:rsidR="00DA3055">
        <w:t>Wydatki związane z zakupem materiałów do świetlicy Tafla i magazynu żywności oraz transport</w:t>
      </w:r>
      <w:r w:rsidR="00DA3055">
        <w:rPr>
          <w:b/>
          <w:bCs/>
        </w:rPr>
        <w:t xml:space="preserve"> </w:t>
      </w:r>
      <w:r w:rsidR="00DA3055">
        <w:t>żywności. Znaczną kwotę 18 124,98 zł. stanowią wydatki na doposażenie pionu kuchennego dla Szkoły Podstawowej w Bobolicach.</w:t>
      </w:r>
    </w:p>
    <w:p w:rsidR="00DA3055" w:rsidRDefault="00DA3055" w:rsidP="00FA20FA">
      <w:r>
        <w:t>Wydatki inwestycyjne – 7 700 zł. – załącznik nr 6.</w:t>
      </w:r>
    </w:p>
    <w:p w:rsidR="00CB1D33" w:rsidRPr="00CB1D33" w:rsidRDefault="00CB1D33" w:rsidP="00CB1D33">
      <w:pPr>
        <w:jc w:val="right"/>
        <w:rPr>
          <w:i/>
          <w:sz w:val="20"/>
          <w:szCs w:val="20"/>
        </w:rPr>
      </w:pPr>
      <w:r>
        <w:rPr>
          <w:i/>
          <w:sz w:val="20"/>
          <w:szCs w:val="20"/>
        </w:rPr>
        <w:t>( opis merytoryczny działu Pomoc społeczna opracowała Alicja Sobczak – Główna księgowa MGOPS )</w:t>
      </w:r>
    </w:p>
    <w:p w:rsidR="00DA3055" w:rsidRDefault="00DA3055" w:rsidP="00FA20FA">
      <w:pPr>
        <w:rPr>
          <w:color w:val="FF0000"/>
        </w:rPr>
      </w:pPr>
      <w:r w:rsidRPr="00FA20FA">
        <w:rPr>
          <w:b/>
        </w:rPr>
        <w:t>Urząd Miejski</w:t>
      </w:r>
      <w:r>
        <w:t xml:space="preserve"> – wypłata świadczeń z tytułu walki z bezrobociem w formie organizac</w:t>
      </w:r>
      <w:r w:rsidR="00FA20FA">
        <w:t xml:space="preserve">ji prac społecznie </w:t>
      </w:r>
      <w:r w:rsidR="00FA20FA" w:rsidRPr="00B00E7F">
        <w:t xml:space="preserve">użytecznych </w:t>
      </w:r>
      <w:r w:rsidR="00EF3FAC" w:rsidRPr="00B00E7F">
        <w:t>– 47 188,12</w:t>
      </w:r>
      <w:r w:rsidR="00FA20FA" w:rsidRPr="00B00E7F">
        <w:t xml:space="preserve"> zł.</w:t>
      </w:r>
      <w:r w:rsidR="00FA20FA">
        <w:t xml:space="preserve"> </w:t>
      </w:r>
      <w:r w:rsidR="00AE1B0C">
        <w:t xml:space="preserve"> oraz dotacja celowa dla stowarzyszenia „ Bank Żywności” 3 500 zł.</w:t>
      </w:r>
    </w:p>
    <w:tbl>
      <w:tblPr>
        <w:tblStyle w:val="Tabela-Siatka"/>
        <w:tblW w:w="0" w:type="auto"/>
        <w:tblLook w:val="01E0"/>
      </w:tblPr>
      <w:tblGrid>
        <w:gridCol w:w="2235"/>
        <w:gridCol w:w="2126"/>
        <w:gridCol w:w="1984"/>
        <w:gridCol w:w="2268"/>
      </w:tblGrid>
      <w:tr w:rsidR="00FA20FA" w:rsidTr="00FA20FA">
        <w:trPr>
          <w:trHeight w:val="826"/>
        </w:trPr>
        <w:tc>
          <w:tcPr>
            <w:tcW w:w="2235" w:type="dxa"/>
            <w:vAlign w:val="center"/>
          </w:tcPr>
          <w:p w:rsidR="00FA20FA" w:rsidRDefault="00FA20FA" w:rsidP="00A837A1">
            <w:pPr>
              <w:jc w:val="center"/>
              <w:rPr>
                <w:rFonts w:ascii="Calibri" w:eastAsia="Calibri" w:hAnsi="Calibri" w:cs="Times New Roman"/>
                <w:b/>
              </w:rPr>
            </w:pPr>
            <w:r>
              <w:rPr>
                <w:rFonts w:ascii="Calibri" w:eastAsia="Calibri" w:hAnsi="Calibri" w:cs="Times New Roman"/>
                <w:b/>
              </w:rPr>
              <w:lastRenderedPageBreak/>
              <w:t>Miesiąc</w:t>
            </w:r>
          </w:p>
        </w:tc>
        <w:tc>
          <w:tcPr>
            <w:tcW w:w="2126" w:type="dxa"/>
            <w:vAlign w:val="center"/>
          </w:tcPr>
          <w:p w:rsidR="00FA20FA" w:rsidRDefault="00FA20FA" w:rsidP="00A837A1">
            <w:pPr>
              <w:jc w:val="center"/>
              <w:rPr>
                <w:rFonts w:ascii="Calibri" w:eastAsia="Calibri" w:hAnsi="Calibri" w:cs="Times New Roman"/>
                <w:b/>
              </w:rPr>
            </w:pPr>
            <w:r>
              <w:rPr>
                <w:rFonts w:ascii="Calibri" w:eastAsia="Calibri" w:hAnsi="Calibri" w:cs="Times New Roman"/>
                <w:b/>
              </w:rPr>
              <w:t>Prace społecznie użyteczne</w:t>
            </w:r>
          </w:p>
        </w:tc>
        <w:tc>
          <w:tcPr>
            <w:tcW w:w="1984" w:type="dxa"/>
            <w:vAlign w:val="center"/>
          </w:tcPr>
          <w:p w:rsidR="00FA20FA" w:rsidRDefault="00FA20FA" w:rsidP="00A837A1">
            <w:pPr>
              <w:jc w:val="center"/>
              <w:rPr>
                <w:rFonts w:ascii="Calibri" w:eastAsia="Calibri" w:hAnsi="Calibri" w:cs="Times New Roman"/>
                <w:b/>
              </w:rPr>
            </w:pPr>
            <w:r>
              <w:rPr>
                <w:rFonts w:ascii="Calibri" w:eastAsia="Calibri" w:hAnsi="Calibri" w:cs="Times New Roman"/>
                <w:b/>
              </w:rPr>
              <w:t>Miesiąc</w:t>
            </w:r>
          </w:p>
        </w:tc>
        <w:tc>
          <w:tcPr>
            <w:tcW w:w="2268" w:type="dxa"/>
            <w:vAlign w:val="center"/>
          </w:tcPr>
          <w:p w:rsidR="00FA20FA" w:rsidRDefault="00FA20FA" w:rsidP="00A837A1">
            <w:pPr>
              <w:jc w:val="center"/>
              <w:rPr>
                <w:rFonts w:ascii="Calibri" w:eastAsia="Calibri" w:hAnsi="Calibri" w:cs="Times New Roman"/>
                <w:b/>
              </w:rPr>
            </w:pPr>
            <w:r>
              <w:rPr>
                <w:rFonts w:ascii="Calibri" w:eastAsia="Calibri" w:hAnsi="Calibri" w:cs="Times New Roman"/>
                <w:b/>
              </w:rPr>
              <w:t>Prace społecznie użyteczne</w:t>
            </w:r>
          </w:p>
        </w:tc>
      </w:tr>
      <w:tr w:rsidR="00FA20FA" w:rsidTr="00FA20FA">
        <w:trPr>
          <w:trHeight w:val="405"/>
        </w:trPr>
        <w:tc>
          <w:tcPr>
            <w:tcW w:w="2235"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 xml:space="preserve">Styczeń </w:t>
            </w:r>
          </w:p>
        </w:tc>
        <w:tc>
          <w:tcPr>
            <w:tcW w:w="2126"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0</w:t>
            </w:r>
          </w:p>
        </w:tc>
        <w:tc>
          <w:tcPr>
            <w:tcW w:w="1984"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Lipiec</w:t>
            </w:r>
          </w:p>
        </w:tc>
        <w:tc>
          <w:tcPr>
            <w:tcW w:w="2268"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34</w:t>
            </w:r>
          </w:p>
        </w:tc>
      </w:tr>
      <w:tr w:rsidR="00FA20FA" w:rsidTr="00FA20FA">
        <w:trPr>
          <w:trHeight w:val="405"/>
        </w:trPr>
        <w:tc>
          <w:tcPr>
            <w:tcW w:w="2235"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Luty</w:t>
            </w:r>
          </w:p>
        </w:tc>
        <w:tc>
          <w:tcPr>
            <w:tcW w:w="2126"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34</w:t>
            </w:r>
          </w:p>
        </w:tc>
        <w:tc>
          <w:tcPr>
            <w:tcW w:w="1984"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Sierpień</w:t>
            </w:r>
          </w:p>
        </w:tc>
        <w:tc>
          <w:tcPr>
            <w:tcW w:w="2268"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34</w:t>
            </w:r>
          </w:p>
        </w:tc>
      </w:tr>
      <w:tr w:rsidR="00FA20FA" w:rsidTr="00FA20FA">
        <w:trPr>
          <w:trHeight w:val="420"/>
        </w:trPr>
        <w:tc>
          <w:tcPr>
            <w:tcW w:w="2235"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Marzec</w:t>
            </w:r>
          </w:p>
        </w:tc>
        <w:tc>
          <w:tcPr>
            <w:tcW w:w="2126"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37</w:t>
            </w:r>
          </w:p>
        </w:tc>
        <w:tc>
          <w:tcPr>
            <w:tcW w:w="1984"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Wrzesień</w:t>
            </w:r>
          </w:p>
        </w:tc>
        <w:tc>
          <w:tcPr>
            <w:tcW w:w="2268"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36</w:t>
            </w:r>
          </w:p>
        </w:tc>
      </w:tr>
      <w:tr w:rsidR="00FA20FA" w:rsidTr="00FA20FA">
        <w:trPr>
          <w:trHeight w:val="405"/>
        </w:trPr>
        <w:tc>
          <w:tcPr>
            <w:tcW w:w="2235"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Kwiecień</w:t>
            </w:r>
          </w:p>
        </w:tc>
        <w:tc>
          <w:tcPr>
            <w:tcW w:w="2126"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35</w:t>
            </w:r>
          </w:p>
        </w:tc>
        <w:tc>
          <w:tcPr>
            <w:tcW w:w="1984"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Październik</w:t>
            </w:r>
          </w:p>
        </w:tc>
        <w:tc>
          <w:tcPr>
            <w:tcW w:w="2268"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35</w:t>
            </w:r>
          </w:p>
        </w:tc>
      </w:tr>
      <w:tr w:rsidR="00FA20FA" w:rsidTr="00FA20FA">
        <w:trPr>
          <w:trHeight w:val="405"/>
        </w:trPr>
        <w:tc>
          <w:tcPr>
            <w:tcW w:w="2235"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Maj</w:t>
            </w:r>
          </w:p>
        </w:tc>
        <w:tc>
          <w:tcPr>
            <w:tcW w:w="2126"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36</w:t>
            </w:r>
          </w:p>
        </w:tc>
        <w:tc>
          <w:tcPr>
            <w:tcW w:w="1984"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Listopad</w:t>
            </w:r>
          </w:p>
        </w:tc>
        <w:tc>
          <w:tcPr>
            <w:tcW w:w="2268"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35</w:t>
            </w:r>
          </w:p>
        </w:tc>
      </w:tr>
      <w:tr w:rsidR="00FA20FA" w:rsidTr="00FA20FA">
        <w:trPr>
          <w:trHeight w:val="420"/>
        </w:trPr>
        <w:tc>
          <w:tcPr>
            <w:tcW w:w="2235"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Czerwiec</w:t>
            </w:r>
          </w:p>
        </w:tc>
        <w:tc>
          <w:tcPr>
            <w:tcW w:w="2126"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34</w:t>
            </w:r>
          </w:p>
        </w:tc>
        <w:tc>
          <w:tcPr>
            <w:tcW w:w="1984" w:type="dxa"/>
          </w:tcPr>
          <w:p w:rsidR="00FA20FA" w:rsidRDefault="00FA20FA" w:rsidP="00A837A1">
            <w:pPr>
              <w:spacing w:line="360" w:lineRule="auto"/>
              <w:rPr>
                <w:rFonts w:ascii="Calibri" w:eastAsia="Calibri" w:hAnsi="Calibri" w:cs="Times New Roman"/>
                <w:b/>
              </w:rPr>
            </w:pPr>
            <w:r>
              <w:rPr>
                <w:rFonts w:ascii="Calibri" w:eastAsia="Calibri" w:hAnsi="Calibri" w:cs="Times New Roman"/>
                <w:b/>
              </w:rPr>
              <w:t>Grudzień</w:t>
            </w:r>
          </w:p>
        </w:tc>
        <w:tc>
          <w:tcPr>
            <w:tcW w:w="2268" w:type="dxa"/>
          </w:tcPr>
          <w:p w:rsidR="00FA20FA" w:rsidRDefault="00FA20FA" w:rsidP="00A837A1">
            <w:pPr>
              <w:spacing w:line="360" w:lineRule="auto"/>
              <w:jc w:val="center"/>
              <w:rPr>
                <w:rFonts w:ascii="Calibri" w:eastAsia="Calibri" w:hAnsi="Calibri" w:cs="Times New Roman"/>
                <w:b/>
              </w:rPr>
            </w:pPr>
            <w:r>
              <w:rPr>
                <w:rFonts w:ascii="Calibri" w:eastAsia="Calibri" w:hAnsi="Calibri" w:cs="Times New Roman"/>
                <w:b/>
              </w:rPr>
              <w:t>35</w:t>
            </w:r>
          </w:p>
        </w:tc>
      </w:tr>
    </w:tbl>
    <w:p w:rsidR="00DA3055" w:rsidRPr="00FA20FA" w:rsidRDefault="00FA20FA" w:rsidP="00FA20FA">
      <w:pPr>
        <w:jc w:val="right"/>
        <w:rPr>
          <w:i/>
          <w:sz w:val="20"/>
          <w:szCs w:val="20"/>
        </w:rPr>
      </w:pPr>
      <w:r w:rsidRPr="00FA20FA">
        <w:rPr>
          <w:i/>
          <w:sz w:val="20"/>
          <w:szCs w:val="20"/>
        </w:rPr>
        <w:t xml:space="preserve">( sporządziła – Grażyna Kaczanowicz ) </w:t>
      </w:r>
    </w:p>
    <w:p w:rsidR="00D26871" w:rsidRPr="001760EC" w:rsidRDefault="008533D0" w:rsidP="00052F2E">
      <w:pPr>
        <w:rPr>
          <w:color w:val="FF0000"/>
          <w:sz w:val="24"/>
          <w:szCs w:val="24"/>
        </w:rPr>
      </w:pPr>
      <w:r w:rsidRPr="001760EC">
        <w:rPr>
          <w:color w:val="FF0000"/>
        </w:rPr>
        <w:t xml:space="preserve">         </w:t>
      </w:r>
      <w:r w:rsidRPr="001760EC">
        <w:rPr>
          <w:color w:val="FF0000"/>
          <w:sz w:val="24"/>
          <w:szCs w:val="24"/>
        </w:rPr>
        <w:t xml:space="preserve">                                                                                                          </w:t>
      </w:r>
      <w:r w:rsidR="00BC69C4" w:rsidRPr="001760EC">
        <w:rPr>
          <w:color w:val="FF0000"/>
          <w:sz w:val="24"/>
          <w:szCs w:val="24"/>
        </w:rPr>
        <w:t xml:space="preserve">                                                 </w:t>
      </w:r>
      <w:r w:rsidRPr="001760EC">
        <w:rPr>
          <w:color w:val="FF0000"/>
          <w:sz w:val="24"/>
          <w:szCs w:val="24"/>
        </w:rPr>
        <w:t xml:space="preserve">    </w:t>
      </w:r>
    </w:p>
    <w:p w:rsidR="009508CE" w:rsidRPr="00FA20FA" w:rsidRDefault="009508CE" w:rsidP="000159E7">
      <w:pPr>
        <w:rPr>
          <w:sz w:val="24"/>
          <w:szCs w:val="24"/>
        </w:rPr>
      </w:pPr>
      <w:r w:rsidRPr="00FA20FA">
        <w:rPr>
          <w:b/>
          <w:sz w:val="24"/>
          <w:szCs w:val="24"/>
        </w:rPr>
        <w:t xml:space="preserve">DZIAŁ 853 – POZOSTAŁE ZADANIA W ZAKRESIE POLITYKI SPOŁECZNEJ – </w:t>
      </w:r>
      <w:r w:rsidR="00FA20FA" w:rsidRPr="00FA20FA">
        <w:rPr>
          <w:b/>
          <w:sz w:val="24"/>
          <w:szCs w:val="24"/>
        </w:rPr>
        <w:t xml:space="preserve">0,9 </w:t>
      </w:r>
      <w:r w:rsidRPr="00FA20FA">
        <w:rPr>
          <w:b/>
          <w:sz w:val="24"/>
          <w:szCs w:val="24"/>
        </w:rPr>
        <w:t>% wydatków</w:t>
      </w:r>
      <w:r w:rsidR="00543883" w:rsidRPr="00FA20FA">
        <w:rPr>
          <w:b/>
          <w:sz w:val="24"/>
          <w:szCs w:val="24"/>
        </w:rPr>
        <w:t xml:space="preserve"> ogółem</w:t>
      </w:r>
    </w:p>
    <w:p w:rsidR="009508CE" w:rsidRPr="00FA20FA" w:rsidRDefault="009508CE" w:rsidP="000159E7">
      <w:pPr>
        <w:rPr>
          <w:b/>
          <w:sz w:val="24"/>
          <w:szCs w:val="24"/>
          <w:u w:val="single"/>
        </w:rPr>
      </w:pPr>
      <w:r w:rsidRPr="00FA20FA">
        <w:rPr>
          <w:b/>
          <w:sz w:val="24"/>
          <w:szCs w:val="24"/>
          <w:u w:val="single"/>
        </w:rPr>
        <w:t>Pozostała działa</w:t>
      </w:r>
      <w:r w:rsidR="00543883" w:rsidRPr="00FA20FA">
        <w:rPr>
          <w:b/>
          <w:sz w:val="24"/>
          <w:szCs w:val="24"/>
          <w:u w:val="single"/>
        </w:rPr>
        <w:t>lno</w:t>
      </w:r>
      <w:r w:rsidR="001C2DBD">
        <w:rPr>
          <w:b/>
          <w:sz w:val="24"/>
          <w:szCs w:val="24"/>
          <w:u w:val="single"/>
        </w:rPr>
        <w:t>ść – rozdział 85395 – 310 147,44</w:t>
      </w:r>
      <w:r w:rsidRPr="00FA20FA">
        <w:rPr>
          <w:b/>
          <w:sz w:val="24"/>
          <w:szCs w:val="24"/>
          <w:u w:val="single"/>
        </w:rPr>
        <w:t xml:space="preserve"> zł.</w:t>
      </w:r>
    </w:p>
    <w:p w:rsidR="009508CE" w:rsidRPr="00FA20FA" w:rsidRDefault="009508CE" w:rsidP="009508CE">
      <w:pPr>
        <w:jc w:val="both"/>
      </w:pPr>
      <w:r w:rsidRPr="00FA20FA">
        <w:t>W rozdziale tym zaplano</w:t>
      </w:r>
      <w:r w:rsidR="007C2FE6" w:rsidRPr="00FA20FA">
        <w:t>wa</w:t>
      </w:r>
      <w:r w:rsidR="00D56BAA" w:rsidRPr="00FA20FA">
        <w:t>no wydatki na</w:t>
      </w:r>
      <w:r w:rsidR="00FA20FA" w:rsidRPr="00FA20FA">
        <w:t xml:space="preserve"> poziomie 312 271,25  zł.. Wykonano w 99,3</w:t>
      </w:r>
      <w:r w:rsidRPr="00FA20FA">
        <w:t xml:space="preserve">%.  Realizacja projektów ze </w:t>
      </w:r>
      <w:r w:rsidR="00FF527E" w:rsidRPr="00FA20FA">
        <w:t>ś</w:t>
      </w:r>
      <w:r w:rsidRPr="00FA20FA">
        <w:t xml:space="preserve">rodków UE EFS PO KL przez Miejsko-Gminny Ośrodek Pomocy Społecznej </w:t>
      </w:r>
      <w:r w:rsidRPr="00FA20FA">
        <w:rPr>
          <w:i/>
        </w:rPr>
        <w:t xml:space="preserve">Pomocna Dłoń Plus </w:t>
      </w:r>
      <w:r w:rsidRPr="00FA20FA">
        <w:t xml:space="preserve">oraz przedszkole samorządowe </w:t>
      </w:r>
      <w:r w:rsidRPr="00FA20FA">
        <w:rPr>
          <w:i/>
        </w:rPr>
        <w:t xml:space="preserve">Więcej dzieci w przedszkolu </w:t>
      </w:r>
      <w:r w:rsidRPr="00FA20FA">
        <w:t xml:space="preserve">. </w:t>
      </w:r>
    </w:p>
    <w:p w:rsidR="00D56BAA" w:rsidRPr="00FA20FA" w:rsidRDefault="00D56BAA" w:rsidP="009508CE">
      <w:pPr>
        <w:jc w:val="both"/>
      </w:pPr>
      <w:r w:rsidRPr="00FA20FA">
        <w:t xml:space="preserve">Poniżej przedstawia się </w:t>
      </w:r>
      <w:r w:rsidR="00FF527E" w:rsidRPr="00FA20FA">
        <w:t>realizacje poszczególnych projektów:</w:t>
      </w:r>
    </w:p>
    <w:p w:rsidR="00FF527E" w:rsidRPr="00CB1D33" w:rsidRDefault="00FF527E" w:rsidP="00CB1D33">
      <w:pPr>
        <w:rPr>
          <w:b/>
        </w:rPr>
      </w:pPr>
      <w:r w:rsidRPr="00CB1D33">
        <w:rPr>
          <w:b/>
        </w:rPr>
        <w:t>Przedszkole samorządowe w Bobolicach</w:t>
      </w:r>
    </w:p>
    <w:p w:rsidR="00FA20FA" w:rsidRDefault="00FA20FA" w:rsidP="00FA20FA">
      <w:pPr>
        <w:jc w:val="both"/>
      </w:pPr>
      <w:r w:rsidRPr="00E648E4">
        <w:rPr>
          <w:rFonts w:ascii="Calibri" w:eastAsia="Calibri" w:hAnsi="Calibri" w:cs="Times New Roman"/>
        </w:rPr>
        <w:t xml:space="preserve">    </w:t>
      </w:r>
      <w:r>
        <w:tab/>
        <w:t xml:space="preserve">Celem przybliżenia - </w:t>
      </w:r>
      <w:r w:rsidRPr="00E648E4">
        <w:rPr>
          <w:rFonts w:ascii="Calibri" w:eastAsia="Calibri" w:hAnsi="Calibri" w:cs="Times New Roman"/>
        </w:rPr>
        <w:t xml:space="preserve">  Gmina Bobolice od </w:t>
      </w:r>
      <w:smartTag w:uri="urn:schemas-microsoft-com:office:smarttags" w:element="date">
        <w:smartTagPr>
          <w:attr w:name="Year" w:val="2009"/>
          <w:attr w:name="Day" w:val="1"/>
          <w:attr w:name="Month" w:val="12"/>
          <w:attr w:name="ls" w:val="trans"/>
        </w:smartTagPr>
        <w:r w:rsidRPr="00E648E4">
          <w:rPr>
            <w:rFonts w:ascii="Calibri" w:eastAsia="Calibri" w:hAnsi="Calibri" w:cs="Times New Roman"/>
          </w:rPr>
          <w:t>1 grudnia 2009r.</w:t>
        </w:r>
      </w:smartTag>
      <w:r w:rsidRPr="00E648E4">
        <w:rPr>
          <w:rFonts w:ascii="Calibri" w:eastAsia="Calibri" w:hAnsi="Calibri" w:cs="Times New Roman"/>
        </w:rPr>
        <w:t xml:space="preserve">  realizuje projekt pt. ,,Przedszkole bliżej dziecka”. Projekt ten w postępowaniu konkursowym  uzyskał dofinansowanie ze środków Europejskiego Funduszu Społecznego Programu Operacyjnego Kapitał Ludzki z poddziałania 9.1.1 – zmniejszenie  nierówności w stopniu upowszechniania edukacji przedszkolnej. Całkowita wartość zadania wynosi 404 330 zł, a pozyskane dofinansowanie z Europejskiego Funduszu Społecznego to kwota 360 864 zł. Pozostała kwota: 43 466 zł to wkład własny Gminy.  Okres realizacji zaplanowany jest  do końca kwietnia 2012r</w:t>
      </w:r>
      <w:r>
        <w:rPr>
          <w:rFonts w:ascii="Calibri" w:eastAsia="Calibri" w:hAnsi="Calibri" w:cs="Times New Roman"/>
        </w:rPr>
        <w:t>.</w:t>
      </w:r>
    </w:p>
    <w:p w:rsidR="00FA20FA" w:rsidRDefault="00FA20FA" w:rsidP="00FA20FA">
      <w:pPr>
        <w:ind w:firstLine="708"/>
        <w:jc w:val="both"/>
        <w:rPr>
          <w:rFonts w:ascii="Calibri" w:eastAsia="Calibri" w:hAnsi="Calibri" w:cs="Times New Roman"/>
        </w:rPr>
      </w:pPr>
      <w:r w:rsidRPr="00FA20FA">
        <w:rPr>
          <w:rFonts w:ascii="Calibri" w:eastAsia="Calibri" w:hAnsi="Calibri" w:cs="Times New Roman"/>
          <w:b/>
        </w:rPr>
        <w:t xml:space="preserve">W 2010r </w:t>
      </w:r>
      <w:r w:rsidRPr="00FA20FA">
        <w:rPr>
          <w:rFonts w:ascii="Calibri" w:eastAsia="Calibri" w:hAnsi="Calibri" w:cs="Times New Roman"/>
        </w:rPr>
        <w:t xml:space="preserve">w </w:t>
      </w:r>
      <w:r>
        <w:rPr>
          <w:rFonts w:ascii="Calibri" w:eastAsia="Calibri" w:hAnsi="Calibri" w:cs="Times New Roman"/>
        </w:rPr>
        <w:t xml:space="preserve"> ramach realizacji projektu   funkcjonowały na terenie gminy3 ośrodki wychowania przedszkolnego:</w:t>
      </w:r>
      <w:r>
        <w:t xml:space="preserve"> </w:t>
      </w:r>
      <w:r>
        <w:rPr>
          <w:rFonts w:ascii="Calibri" w:eastAsia="Calibri" w:hAnsi="Calibri" w:cs="Times New Roman"/>
        </w:rPr>
        <w:t>Punkt przedszkolny przy Zespole Szkół Publicznych w Dargini</w:t>
      </w:r>
      <w:r>
        <w:t xml:space="preserve"> </w:t>
      </w:r>
      <w:r>
        <w:rPr>
          <w:rFonts w:ascii="Calibri" w:eastAsia="Calibri" w:hAnsi="Calibri" w:cs="Times New Roman"/>
        </w:rPr>
        <w:t>i Zespoły przedszkolne przy  Szkole Podstawowej w Kłaninie i w Kurowie.</w:t>
      </w:r>
      <w:r>
        <w:t xml:space="preserve"> E</w:t>
      </w:r>
      <w:r>
        <w:rPr>
          <w:rFonts w:ascii="Calibri" w:eastAsia="Calibri" w:hAnsi="Calibri" w:cs="Times New Roman"/>
        </w:rPr>
        <w:t xml:space="preserve">dukacją przedszkolną w tych ośrodkach objęto </w:t>
      </w:r>
      <w:r>
        <w:t xml:space="preserve">73 dzieci w wieku od 3 do 5 lat. </w:t>
      </w:r>
      <w:r>
        <w:rPr>
          <w:rFonts w:ascii="Calibri" w:eastAsia="Calibri" w:hAnsi="Calibri" w:cs="Times New Roman"/>
        </w:rPr>
        <w:t>Na koniec grudnia 2010r do ośrodków uczęszczało 44 dzieci: w Dargini – 21, w Kłaninie – 15, w Kurowie – 8.</w:t>
      </w:r>
    </w:p>
    <w:p w:rsidR="00FA20FA" w:rsidRDefault="00FA20FA" w:rsidP="00FA20FA">
      <w:pPr>
        <w:jc w:val="both"/>
        <w:rPr>
          <w:rFonts w:ascii="Calibri" w:eastAsia="Calibri" w:hAnsi="Calibri" w:cs="Times New Roman"/>
        </w:rPr>
      </w:pPr>
      <w:r>
        <w:rPr>
          <w:rFonts w:ascii="Calibri" w:eastAsia="Calibri" w:hAnsi="Calibri" w:cs="Times New Roman"/>
        </w:rPr>
        <w:t xml:space="preserve">         Zajęcia odbywały się w Dargini w wymiarze 22,5 godz. tygodniowo, w Kurowie 17,5 godz. tygodniowo, a w Kurowie 12 godz.  Nauczyciele zatrudnieni w tych oddziałach posiadają pełne kwalifikacje do pracy z małymi dziećmi i program wychowania przedszkolnego ,,Zanim będę uczniem” zawierający podstawę programową wychowania przedszkolnego. Funkcjonujące ośrodki zapewniają dzieciom możliwość wspólnej zabawy i nauki w warunkach przyjaznych i dostosowanych do ich potrzeb rozwojowych. Pełnią funkcję opiekuńcze, wychowawcze i kształcące.</w:t>
      </w:r>
    </w:p>
    <w:p w:rsidR="00FA20FA" w:rsidRDefault="00FA20FA" w:rsidP="00FA20FA">
      <w:r>
        <w:rPr>
          <w:rFonts w:ascii="Calibri" w:eastAsia="Calibri" w:hAnsi="Calibri" w:cs="Times New Roman"/>
        </w:rPr>
        <w:lastRenderedPageBreak/>
        <w:t xml:space="preserve">        Rodzice dzieci uczęszczających na zajęcia  bardzo aktywnie współpracują z nauczycielami w realizacji zadań. Pomagają w organizowaniu uroczystości przedszkolnych, czytają dzieciom bajki i pomagają w uatrakcyjnieniu oferty zajęć. </w:t>
      </w:r>
      <w:r>
        <w:t xml:space="preserve">                                                                                                         </w:t>
      </w:r>
      <w:r>
        <w:rPr>
          <w:rFonts w:ascii="Calibri" w:eastAsia="Calibri" w:hAnsi="Calibri" w:cs="Times New Roman"/>
        </w:rPr>
        <w:t xml:space="preserve"> Personel projektu zatrudniony jest na umowy zlecenia:</w:t>
      </w:r>
      <w:r>
        <w:t xml:space="preserve"> 2 osoby – zarządzanie projektem, </w:t>
      </w:r>
      <w:r>
        <w:rPr>
          <w:rFonts w:ascii="Calibri" w:eastAsia="Calibri" w:hAnsi="Calibri" w:cs="Times New Roman"/>
        </w:rPr>
        <w:t>4 osoby – nauczycielki wychowania przedszko</w:t>
      </w:r>
      <w:r>
        <w:t xml:space="preserve">lnego, </w:t>
      </w:r>
      <w:r>
        <w:rPr>
          <w:rFonts w:ascii="Calibri" w:eastAsia="Calibri" w:hAnsi="Calibri" w:cs="Times New Roman"/>
        </w:rPr>
        <w:t>4 osoby – pomoc nauczyciela.</w:t>
      </w:r>
    </w:p>
    <w:p w:rsidR="005D1331" w:rsidRPr="00FA20FA" w:rsidRDefault="00FA20FA" w:rsidP="00CB1D33">
      <w:pPr>
        <w:jc w:val="right"/>
        <w:rPr>
          <w:i/>
          <w:sz w:val="20"/>
          <w:szCs w:val="20"/>
        </w:rPr>
      </w:pPr>
      <w:r>
        <w:rPr>
          <w:i/>
          <w:sz w:val="20"/>
          <w:szCs w:val="20"/>
        </w:rPr>
        <w:t>(</w:t>
      </w:r>
      <w:r w:rsidRPr="00FA20FA">
        <w:rPr>
          <w:rFonts w:ascii="Calibri" w:eastAsia="Calibri" w:hAnsi="Calibri" w:cs="Times New Roman"/>
          <w:i/>
          <w:sz w:val="20"/>
          <w:szCs w:val="20"/>
        </w:rPr>
        <w:t>Opracowała: Teresa Halasz</w:t>
      </w:r>
      <w:r>
        <w:rPr>
          <w:i/>
          <w:sz w:val="20"/>
          <w:szCs w:val="20"/>
        </w:rPr>
        <w:t xml:space="preserve"> – Dyrektor Przedszkola)</w:t>
      </w:r>
      <w:r w:rsidR="005D1331" w:rsidRPr="001760EC">
        <w:rPr>
          <w:rFonts w:ascii="Times New Roman" w:eastAsia="Calibri" w:hAnsi="Times New Roman" w:cs="Times New Roman"/>
          <w:b/>
          <w:color w:val="FF0000"/>
          <w:sz w:val="24"/>
          <w:szCs w:val="24"/>
        </w:rPr>
        <w:t xml:space="preserve">   </w:t>
      </w:r>
    </w:p>
    <w:p w:rsidR="005D1331" w:rsidRPr="00CB1D33" w:rsidRDefault="005D1331" w:rsidP="00CB1D33">
      <w:pPr>
        <w:spacing w:after="0"/>
        <w:rPr>
          <w:rFonts w:ascii="Times New Roman" w:eastAsia="Calibri" w:hAnsi="Times New Roman" w:cs="Times New Roman"/>
        </w:rPr>
      </w:pPr>
      <w:r w:rsidRPr="00CB1D33">
        <w:rPr>
          <w:rFonts w:ascii="Times New Roman" w:hAnsi="Times New Roman"/>
          <w:b/>
        </w:rPr>
        <w:t>Miejsko- Gminny Ośrodek Pomocy Społecznej w Bobolicach</w:t>
      </w:r>
    </w:p>
    <w:p w:rsidR="005D1331" w:rsidRPr="001760EC" w:rsidRDefault="005D1331" w:rsidP="005D1331">
      <w:pPr>
        <w:spacing w:after="0"/>
        <w:rPr>
          <w:rFonts w:ascii="Times New Roman" w:eastAsia="Calibri" w:hAnsi="Times New Roman" w:cs="Times New Roman"/>
          <w:color w:val="FF0000"/>
          <w:sz w:val="24"/>
          <w:szCs w:val="24"/>
        </w:rPr>
      </w:pPr>
    </w:p>
    <w:p w:rsidR="00CB1D33" w:rsidRDefault="00CB1D33" w:rsidP="00CB1D33">
      <w:pPr>
        <w:jc w:val="both"/>
      </w:pPr>
      <w:r>
        <w:t>W ramach tego rozdziału realizowany jest projekt systemowy „Pomocna dłoń plus” współfinansowany przez Unię Europejską w ramach Europejskiego Funduszu Społecznego. Łącznie budżet projektu w 2010 roku wyniósł 159.563,00 zł. w tym wkład własny 15.956,30 zł. natomiast dotacja to kwota 143.606,70 zł. W ramach realizacji projektu 18 beneficjentów zostało objętych wsparciem w formie instrumentów aktywnej integracji.</w:t>
      </w:r>
    </w:p>
    <w:p w:rsidR="00CB1D33" w:rsidRPr="00CB1D33" w:rsidRDefault="00CB1D33" w:rsidP="00CB1D33">
      <w:pPr>
        <w:jc w:val="right"/>
        <w:rPr>
          <w:i/>
          <w:sz w:val="20"/>
          <w:szCs w:val="20"/>
        </w:rPr>
      </w:pPr>
      <w:r>
        <w:rPr>
          <w:i/>
          <w:sz w:val="20"/>
          <w:szCs w:val="20"/>
        </w:rPr>
        <w:t>( Opracowała – Alicja Sobczak )</w:t>
      </w:r>
    </w:p>
    <w:p w:rsidR="005D1331" w:rsidRPr="001760EC" w:rsidRDefault="005D1331" w:rsidP="000159E7">
      <w:pPr>
        <w:rPr>
          <w:b/>
          <w:color w:val="FF0000"/>
          <w:sz w:val="24"/>
          <w:szCs w:val="24"/>
        </w:rPr>
      </w:pPr>
    </w:p>
    <w:p w:rsidR="008533D0" w:rsidRPr="00CB1D33" w:rsidRDefault="000159E7" w:rsidP="009508CE">
      <w:pPr>
        <w:jc w:val="both"/>
        <w:rPr>
          <w:b/>
          <w:sz w:val="24"/>
          <w:szCs w:val="24"/>
        </w:rPr>
      </w:pPr>
      <w:r w:rsidRPr="00CB1D33">
        <w:rPr>
          <w:b/>
          <w:sz w:val="24"/>
          <w:szCs w:val="24"/>
        </w:rPr>
        <w:t xml:space="preserve">DZIAŁ  854  - </w:t>
      </w:r>
      <w:r w:rsidR="008533D0" w:rsidRPr="00CB1D33">
        <w:rPr>
          <w:b/>
          <w:sz w:val="24"/>
          <w:szCs w:val="24"/>
        </w:rPr>
        <w:t>EDUKACYJNA OPIEKA WYCHOWAWCZA –</w:t>
      </w:r>
      <w:r w:rsidRPr="00CB1D33">
        <w:rPr>
          <w:b/>
          <w:sz w:val="24"/>
          <w:szCs w:val="24"/>
        </w:rPr>
        <w:t xml:space="preserve">–  </w:t>
      </w:r>
      <w:r w:rsidR="00BD67D7">
        <w:rPr>
          <w:b/>
        </w:rPr>
        <w:t>0,7</w:t>
      </w:r>
      <w:r w:rsidR="00804F09" w:rsidRPr="00CB1D33">
        <w:rPr>
          <w:b/>
        </w:rPr>
        <w:t xml:space="preserve"> </w:t>
      </w:r>
      <w:r w:rsidRPr="00CB1D33">
        <w:rPr>
          <w:b/>
        </w:rPr>
        <w:t xml:space="preserve">% </w:t>
      </w:r>
      <w:r w:rsidR="009508CE" w:rsidRPr="00CB1D33">
        <w:rPr>
          <w:b/>
        </w:rPr>
        <w:t xml:space="preserve"> </w:t>
      </w:r>
      <w:r w:rsidRPr="00CB1D33">
        <w:rPr>
          <w:b/>
        </w:rPr>
        <w:t>wydatków ogółem</w:t>
      </w:r>
      <w:r w:rsidR="008533D0" w:rsidRPr="00CB1D33">
        <w:rPr>
          <w:b/>
          <w:sz w:val="24"/>
          <w:szCs w:val="24"/>
        </w:rPr>
        <w:t xml:space="preserve"> </w:t>
      </w:r>
    </w:p>
    <w:p w:rsidR="00410D88" w:rsidRPr="00CB1D33" w:rsidRDefault="000159E7" w:rsidP="009508CE">
      <w:pPr>
        <w:jc w:val="both"/>
      </w:pPr>
      <w:r w:rsidRPr="00CB1D33">
        <w:t>Zaplanowano w tym dz</w:t>
      </w:r>
      <w:r w:rsidR="007C2FE6" w:rsidRPr="00CB1D33">
        <w:t>iale wydatki w wysokości</w:t>
      </w:r>
      <w:r w:rsidR="00052F2E" w:rsidRPr="00CB1D33">
        <w:t xml:space="preserve"> </w:t>
      </w:r>
      <w:r w:rsidR="00CB1D33" w:rsidRPr="00CB1D33">
        <w:t>244 012</w:t>
      </w:r>
      <w:r w:rsidRPr="00CB1D33">
        <w:t xml:space="preserve"> zł.</w:t>
      </w:r>
      <w:r w:rsidR="00CB1D33" w:rsidRPr="00CB1D33">
        <w:t xml:space="preserve"> , zrealizowano na poziomie 95,9</w:t>
      </w:r>
      <w:r w:rsidRPr="00CB1D33">
        <w:t>%</w:t>
      </w:r>
      <w:r w:rsidR="00AA3653" w:rsidRPr="00CB1D33">
        <w:t>, tj w</w:t>
      </w:r>
      <w:r w:rsidR="007C2FE6" w:rsidRPr="00CB1D33">
        <w:t xml:space="preserve"> wysokości </w:t>
      </w:r>
      <w:r w:rsidR="00CB1D33" w:rsidRPr="00CB1D33">
        <w:rPr>
          <w:b/>
        </w:rPr>
        <w:t>233 924,32</w:t>
      </w:r>
      <w:r w:rsidR="00AA3653" w:rsidRPr="00CB1D33">
        <w:rPr>
          <w:b/>
        </w:rPr>
        <w:t xml:space="preserve"> z</w:t>
      </w:r>
      <w:r w:rsidR="007C2FE6" w:rsidRPr="00CB1D33">
        <w:rPr>
          <w:b/>
        </w:rPr>
        <w:t>ł.</w:t>
      </w:r>
      <w:r w:rsidRPr="00CB1D33">
        <w:rPr>
          <w:b/>
        </w:rPr>
        <w:t>.</w:t>
      </w:r>
      <w:r w:rsidR="00AA3653" w:rsidRPr="00CB1D33">
        <w:rPr>
          <w:b/>
        </w:rPr>
        <w:t>,</w:t>
      </w:r>
      <w:r w:rsidRPr="00CB1D33">
        <w:t xml:space="preserve"> z przeznaczeniem na :</w:t>
      </w:r>
    </w:p>
    <w:p w:rsidR="000159E7" w:rsidRPr="00CB1D33" w:rsidRDefault="008533D0" w:rsidP="009508CE">
      <w:pPr>
        <w:jc w:val="both"/>
        <w:rPr>
          <w:sz w:val="24"/>
          <w:szCs w:val="24"/>
        </w:rPr>
      </w:pPr>
      <w:r w:rsidRPr="00CB1D33">
        <w:rPr>
          <w:b/>
          <w:sz w:val="24"/>
          <w:szCs w:val="24"/>
          <w:u w:val="single"/>
        </w:rPr>
        <w:t>kolonie i obozy oraz inne formy wypoczynku dzieci – rozdział 85412 –</w:t>
      </w:r>
      <w:r w:rsidR="000159E7" w:rsidRPr="00CB1D33">
        <w:rPr>
          <w:sz w:val="24"/>
          <w:szCs w:val="24"/>
          <w:u w:val="single"/>
        </w:rPr>
        <w:t xml:space="preserve"> </w:t>
      </w:r>
      <w:r w:rsidR="00CB1D33" w:rsidRPr="00CB1D33">
        <w:rPr>
          <w:b/>
          <w:sz w:val="24"/>
          <w:szCs w:val="24"/>
          <w:u w:val="single"/>
        </w:rPr>
        <w:t>44 326,34</w:t>
      </w:r>
      <w:r w:rsidR="00AA3653" w:rsidRPr="00CB1D33">
        <w:rPr>
          <w:b/>
          <w:sz w:val="24"/>
          <w:szCs w:val="24"/>
          <w:u w:val="single"/>
        </w:rPr>
        <w:t xml:space="preserve"> </w:t>
      </w:r>
      <w:r w:rsidRPr="00CB1D33">
        <w:rPr>
          <w:b/>
          <w:sz w:val="24"/>
          <w:szCs w:val="24"/>
          <w:u w:val="single"/>
        </w:rPr>
        <w:t>zł</w:t>
      </w:r>
      <w:r w:rsidRPr="00CB1D33">
        <w:rPr>
          <w:b/>
          <w:sz w:val="24"/>
          <w:szCs w:val="24"/>
        </w:rPr>
        <w:t>.</w:t>
      </w:r>
      <w:r w:rsidRPr="00CB1D33">
        <w:rPr>
          <w:sz w:val="24"/>
          <w:szCs w:val="24"/>
        </w:rPr>
        <w:t xml:space="preserve"> </w:t>
      </w:r>
    </w:p>
    <w:p w:rsidR="007C2FE6" w:rsidRPr="00CB1D33" w:rsidRDefault="008533D0" w:rsidP="00AA3653">
      <w:pPr>
        <w:jc w:val="both"/>
      </w:pPr>
      <w:r w:rsidRPr="00CB1D33">
        <w:t>wydatki</w:t>
      </w:r>
      <w:r w:rsidR="00AA3653" w:rsidRPr="00CB1D33">
        <w:t xml:space="preserve"> wykonano w </w:t>
      </w:r>
      <w:r w:rsidR="00CB1D33" w:rsidRPr="00CB1D33">
        <w:t>99,4% planu 44 612</w:t>
      </w:r>
      <w:r w:rsidR="00AA3653" w:rsidRPr="00CB1D33">
        <w:t xml:space="preserve"> zł., </w:t>
      </w:r>
      <w:r w:rsidRPr="00CB1D33">
        <w:t xml:space="preserve"> przeznaczone na pokrycie części kosztów organizacji kolonii letnich, w ramach polsko-niemieckiej letniej wymiany młodzieży i na wydatki związane z wypoczynkiem</w:t>
      </w:r>
      <w:r w:rsidR="00E40A71" w:rsidRPr="00CB1D33">
        <w:t xml:space="preserve"> dzieci i młodzieży,</w:t>
      </w:r>
      <w:r w:rsidR="000159E7" w:rsidRPr="00CB1D33">
        <w:t xml:space="preserve">    </w:t>
      </w:r>
      <w:r w:rsidR="007C2FE6" w:rsidRPr="00CB1D33">
        <w:t>ferie zimowe na terenie gminy Bobolice:</w:t>
      </w:r>
    </w:p>
    <w:p w:rsidR="000159E7" w:rsidRPr="00795C19" w:rsidRDefault="00B00E7F" w:rsidP="00E40A71">
      <w:pPr>
        <w:rPr>
          <w:sz w:val="24"/>
          <w:szCs w:val="24"/>
        </w:rPr>
      </w:pPr>
      <w:r w:rsidRPr="00795C19">
        <w:t>– usługi</w:t>
      </w:r>
      <w:r w:rsidR="00E40A71" w:rsidRPr="00795C19">
        <w:t xml:space="preserve"> trans</w:t>
      </w:r>
      <w:r w:rsidRPr="00795C19">
        <w:t>portowe</w:t>
      </w:r>
      <w:r w:rsidR="00A05231" w:rsidRPr="00795C19">
        <w:t>, noclegi, itp. usługi związane z wymiana młodzieży</w:t>
      </w:r>
      <w:r w:rsidR="00E40A71" w:rsidRPr="00795C19">
        <w:tab/>
      </w:r>
      <w:r w:rsidR="00795C19" w:rsidRPr="00795C19">
        <w:t xml:space="preserve">-  </w:t>
      </w:r>
      <w:r w:rsidR="00A05231" w:rsidRPr="00795C19">
        <w:t xml:space="preserve">  </w:t>
      </w:r>
      <w:r w:rsidR="00795C19" w:rsidRPr="00795C19">
        <w:t xml:space="preserve">        </w:t>
      </w:r>
      <w:r w:rsidR="00A05231" w:rsidRPr="00795C19">
        <w:t xml:space="preserve">   </w:t>
      </w:r>
      <w:r w:rsidR="00795C19" w:rsidRPr="00795C19">
        <w:t xml:space="preserve">29 983,68 </w:t>
      </w:r>
      <w:r w:rsidR="00E40A71" w:rsidRPr="00795C19">
        <w:t>zł.</w:t>
      </w:r>
      <w:r w:rsidR="00E40A71" w:rsidRPr="00795C19">
        <w:rPr>
          <w:color w:val="FF0000"/>
        </w:rPr>
        <w:t xml:space="preserve">                     </w:t>
      </w:r>
      <w:r w:rsidR="00E40A71" w:rsidRPr="00795C19">
        <w:t>– wynagrodzenia bezosobowe –wym</w:t>
      </w:r>
      <w:r w:rsidR="00795C19" w:rsidRPr="00795C19">
        <w:t>iana młodzieży</w:t>
      </w:r>
      <w:r w:rsidR="00795C19" w:rsidRPr="00795C19">
        <w:tab/>
      </w:r>
      <w:r w:rsidR="00795C19" w:rsidRPr="00795C19">
        <w:tab/>
      </w:r>
      <w:r w:rsidR="00795C19" w:rsidRPr="00795C19">
        <w:tab/>
      </w:r>
      <w:r w:rsidR="00795C19" w:rsidRPr="00795C19">
        <w:tab/>
        <w:t>-</w:t>
      </w:r>
      <w:r w:rsidR="00795C19" w:rsidRPr="00795C19">
        <w:tab/>
        <w:t xml:space="preserve">    9 246,50</w:t>
      </w:r>
      <w:r w:rsidR="00E40A71" w:rsidRPr="00795C19">
        <w:t xml:space="preserve"> zł.</w:t>
      </w:r>
      <w:r w:rsidR="000159E7" w:rsidRPr="00795C19">
        <w:rPr>
          <w:color w:val="FF0000"/>
        </w:rPr>
        <w:t xml:space="preserve">  </w:t>
      </w:r>
      <w:r w:rsidR="00E40A71" w:rsidRPr="00795C19">
        <w:rPr>
          <w:color w:val="FF0000"/>
        </w:rPr>
        <w:t xml:space="preserve">   </w:t>
      </w:r>
      <w:r w:rsidR="000159E7" w:rsidRPr="00795C19">
        <w:t>–</w:t>
      </w:r>
      <w:r w:rsidR="00A84810" w:rsidRPr="00795C19">
        <w:t xml:space="preserve"> pozostałe wydatki </w:t>
      </w:r>
      <w:r w:rsidR="007C2FE6" w:rsidRPr="00795C19">
        <w:tab/>
      </w:r>
      <w:r w:rsidR="007C2FE6" w:rsidRPr="00795C19">
        <w:tab/>
      </w:r>
      <w:r w:rsidR="007C2FE6" w:rsidRPr="00795C19">
        <w:tab/>
      </w:r>
      <w:r w:rsidR="007C2FE6" w:rsidRPr="00795C19">
        <w:tab/>
      </w:r>
      <w:r w:rsidR="007C2FE6" w:rsidRPr="00795C19">
        <w:tab/>
      </w:r>
      <w:r w:rsidR="00A84810" w:rsidRPr="00795C19">
        <w:tab/>
      </w:r>
      <w:r w:rsidR="00A84810" w:rsidRPr="00795C19">
        <w:tab/>
      </w:r>
      <w:r w:rsidR="00A84810" w:rsidRPr="00795C19">
        <w:tab/>
      </w:r>
      <w:r w:rsidR="00AA3653" w:rsidRPr="00795C19">
        <w:t>-</w:t>
      </w:r>
      <w:r w:rsidR="000159E7" w:rsidRPr="00795C19">
        <w:tab/>
      </w:r>
      <w:r w:rsidR="00795C19" w:rsidRPr="00795C19">
        <w:t xml:space="preserve"> </w:t>
      </w:r>
      <w:r w:rsidR="00795C19">
        <w:t xml:space="preserve"> </w:t>
      </w:r>
      <w:r w:rsidR="00795C19" w:rsidRPr="00795C19">
        <w:t xml:space="preserve">  5 096,16</w:t>
      </w:r>
      <w:r w:rsidR="000159E7" w:rsidRPr="00795C19">
        <w:t xml:space="preserve"> zł</w:t>
      </w:r>
      <w:r w:rsidR="000159E7" w:rsidRPr="00795C19">
        <w:rPr>
          <w:sz w:val="24"/>
          <w:szCs w:val="24"/>
        </w:rPr>
        <w:t>.</w:t>
      </w:r>
    </w:p>
    <w:p w:rsidR="000159E7" w:rsidRPr="00EF4E25" w:rsidRDefault="000159E7" w:rsidP="009508CE">
      <w:pPr>
        <w:jc w:val="both"/>
        <w:rPr>
          <w:b/>
          <w:sz w:val="24"/>
          <w:szCs w:val="24"/>
          <w:u w:val="single"/>
        </w:rPr>
      </w:pPr>
      <w:r w:rsidRPr="00EF4E25">
        <w:rPr>
          <w:b/>
          <w:sz w:val="24"/>
          <w:szCs w:val="24"/>
          <w:u w:val="single"/>
        </w:rPr>
        <w:t>pomoc materialna dla uc</w:t>
      </w:r>
      <w:r w:rsidR="00AA3653" w:rsidRPr="00EF4E25">
        <w:rPr>
          <w:b/>
          <w:sz w:val="24"/>
          <w:szCs w:val="24"/>
          <w:u w:val="single"/>
        </w:rPr>
        <w:t>zni</w:t>
      </w:r>
      <w:r w:rsidR="00CB1D33" w:rsidRPr="00EF4E25">
        <w:rPr>
          <w:b/>
          <w:sz w:val="24"/>
          <w:szCs w:val="24"/>
          <w:u w:val="single"/>
        </w:rPr>
        <w:t>ów – rozdział 85415 – 189 597,98</w:t>
      </w:r>
      <w:r w:rsidR="007C2FE6" w:rsidRPr="00EF4E25">
        <w:rPr>
          <w:b/>
          <w:sz w:val="24"/>
          <w:szCs w:val="24"/>
          <w:u w:val="single"/>
        </w:rPr>
        <w:t xml:space="preserve"> </w:t>
      </w:r>
      <w:r w:rsidRPr="00EF4E25">
        <w:rPr>
          <w:b/>
          <w:sz w:val="24"/>
          <w:szCs w:val="24"/>
          <w:u w:val="single"/>
        </w:rPr>
        <w:t xml:space="preserve"> zł.</w:t>
      </w:r>
    </w:p>
    <w:p w:rsidR="00AA3653" w:rsidRPr="00795C19" w:rsidRDefault="000159E7" w:rsidP="00410D88">
      <w:r w:rsidRPr="00EF4E25">
        <w:t xml:space="preserve">wydatki </w:t>
      </w:r>
      <w:r w:rsidR="00CB1D33" w:rsidRPr="00EF4E25">
        <w:t>zaplanowano na poziomie 199 400</w:t>
      </w:r>
      <w:r w:rsidR="007C2FE6" w:rsidRPr="00EF4E25">
        <w:t xml:space="preserve"> zł. wykonano w</w:t>
      </w:r>
      <w:r w:rsidR="00CB1D33" w:rsidRPr="00EF4E25">
        <w:t xml:space="preserve"> 95,1</w:t>
      </w:r>
      <w:r w:rsidR="00AA3653" w:rsidRPr="00EF4E25">
        <w:t>%.</w:t>
      </w:r>
      <w:r w:rsidR="007C2FE6" w:rsidRPr="00EF4E25">
        <w:t xml:space="preserve"> </w:t>
      </w:r>
      <w:r w:rsidR="00EF4E25" w:rsidRPr="00EF4E25">
        <w:t xml:space="preserve"> W całości sfinansowane dotacjami celowymi z budżetu państwa  t</w:t>
      </w:r>
      <w:r w:rsidR="007C2FE6" w:rsidRPr="00EF4E25">
        <w:t xml:space="preserve">ytułem wypłaty pomocy socjalnej oraz realizacji rządowego programu „ </w:t>
      </w:r>
      <w:r w:rsidR="00410D88" w:rsidRPr="00EF4E25">
        <w:t xml:space="preserve">wyprawka szkolna”.                                                            </w:t>
      </w:r>
      <w:r w:rsidR="00EF4E25" w:rsidRPr="00EF4E25">
        <w:t xml:space="preserve">                                                        </w:t>
      </w:r>
      <w:r w:rsidR="00410D88" w:rsidRPr="00EF4E25">
        <w:t xml:space="preserve">                   </w:t>
      </w:r>
      <w:r w:rsidR="00410D88" w:rsidRPr="00795C19">
        <w:t xml:space="preserve">– wypłata </w:t>
      </w:r>
      <w:r w:rsidR="007C2FE6" w:rsidRPr="00795C19">
        <w:t>stypendió</w:t>
      </w:r>
      <w:r w:rsidR="00410D88" w:rsidRPr="00795C19">
        <w:t>w dla uczniów w wyso</w:t>
      </w:r>
      <w:r w:rsidR="00EF4E25" w:rsidRPr="00795C19">
        <w:t xml:space="preserve">kości </w:t>
      </w:r>
      <w:r w:rsidR="00795C19">
        <w:t xml:space="preserve"> real. przez MGOPS </w:t>
      </w:r>
      <w:r w:rsidR="00795C19">
        <w:tab/>
      </w:r>
      <w:r w:rsidR="00EF4E25" w:rsidRPr="00795C19">
        <w:tab/>
        <w:t>-           171 450,00</w:t>
      </w:r>
      <w:r w:rsidR="007C2FE6" w:rsidRPr="00795C19">
        <w:t xml:space="preserve"> zł. </w:t>
      </w:r>
      <w:r w:rsidR="00AA3653" w:rsidRPr="00795C19">
        <w:t xml:space="preserve"> </w:t>
      </w:r>
      <w:r w:rsidR="00410D88" w:rsidRPr="00795C19">
        <w:t xml:space="preserve">    – „wypr</w:t>
      </w:r>
      <w:r w:rsidR="00EF4E25" w:rsidRPr="00795C19">
        <w:t>awka szkolna”</w:t>
      </w:r>
      <w:r w:rsidR="00EF4E25" w:rsidRPr="00795C19">
        <w:tab/>
      </w:r>
      <w:r w:rsidR="00795C19">
        <w:t>real. przez szkoły</w:t>
      </w:r>
      <w:r w:rsidR="00795C19">
        <w:tab/>
      </w:r>
      <w:r w:rsidR="00795C19">
        <w:tab/>
      </w:r>
      <w:r w:rsidR="00EF4E25" w:rsidRPr="00795C19">
        <w:tab/>
      </w:r>
      <w:r w:rsidR="00EF4E25" w:rsidRPr="00795C19">
        <w:tab/>
      </w:r>
      <w:r w:rsidR="00EF4E25" w:rsidRPr="00795C19">
        <w:tab/>
        <w:t>-</w:t>
      </w:r>
      <w:r w:rsidR="00EF4E25" w:rsidRPr="00795C19">
        <w:tab/>
        <w:t>18 147,98</w:t>
      </w:r>
      <w:r w:rsidR="00410D88" w:rsidRPr="00795C19">
        <w:t xml:space="preserve"> zł.</w:t>
      </w:r>
    </w:p>
    <w:p w:rsidR="00EF4E25" w:rsidRDefault="00EF4E25" w:rsidP="009508CE">
      <w:pPr>
        <w:jc w:val="both"/>
      </w:pPr>
      <w:r>
        <w:t xml:space="preserve">W ramach tego rozdziału realizowane są wydatki na stypendia szkolne i zasiłek szkolny. W 2010 roku przyjęto 275 wniosków na stypendia szkolne, z czego pozytywnie rozpatrzono 268 wniosków. Na zasiłek szkolny przyjęto i pozytywnie rozpatrzono 2 wnioski.  Wydatki na wyprawkę szkolną realizowane są w poszczególnych szkołach na terenie gminy Bobolice. </w:t>
      </w:r>
    </w:p>
    <w:p w:rsidR="007D0ECB" w:rsidRPr="00A837A1" w:rsidRDefault="000159E7" w:rsidP="009508CE">
      <w:pPr>
        <w:jc w:val="both"/>
      </w:pPr>
      <w:r w:rsidRPr="00A837A1">
        <w:rPr>
          <w:b/>
          <w:sz w:val="28"/>
          <w:szCs w:val="28"/>
        </w:rPr>
        <w:lastRenderedPageBreak/>
        <w:t xml:space="preserve">DZIAŁ  900  -  </w:t>
      </w:r>
      <w:r w:rsidR="008533D0" w:rsidRPr="00A837A1">
        <w:rPr>
          <w:b/>
          <w:sz w:val="28"/>
          <w:szCs w:val="28"/>
        </w:rPr>
        <w:t>GOSPODARKA KOMUNALNA I OCHRONA ŚRODOWISKA</w:t>
      </w:r>
      <w:r w:rsidR="008533D0" w:rsidRPr="00A837A1">
        <w:rPr>
          <w:b/>
          <w:sz w:val="24"/>
          <w:szCs w:val="24"/>
        </w:rPr>
        <w:t xml:space="preserve">  </w:t>
      </w:r>
      <w:r w:rsidR="008533D0" w:rsidRPr="00A837A1">
        <w:rPr>
          <w:b/>
        </w:rPr>
        <w:t xml:space="preserve">- </w:t>
      </w:r>
      <w:r w:rsidR="00EF4E25" w:rsidRPr="00A837A1">
        <w:rPr>
          <w:b/>
        </w:rPr>
        <w:t xml:space="preserve"> 10,8</w:t>
      </w:r>
      <w:r w:rsidR="00275E73" w:rsidRPr="00A837A1">
        <w:rPr>
          <w:b/>
        </w:rPr>
        <w:t xml:space="preserve"> </w:t>
      </w:r>
      <w:r w:rsidRPr="00A837A1">
        <w:rPr>
          <w:b/>
        </w:rPr>
        <w:t>%</w:t>
      </w:r>
      <w:r w:rsidRPr="00A837A1">
        <w:rPr>
          <w:b/>
          <w:sz w:val="24"/>
          <w:szCs w:val="24"/>
        </w:rPr>
        <w:t xml:space="preserve"> wydatków </w:t>
      </w:r>
      <w:r w:rsidR="00410D88" w:rsidRPr="00A837A1">
        <w:rPr>
          <w:b/>
          <w:sz w:val="24"/>
          <w:szCs w:val="24"/>
        </w:rPr>
        <w:t>ogółem</w:t>
      </w:r>
    </w:p>
    <w:p w:rsidR="008533D0" w:rsidRPr="00A837A1" w:rsidRDefault="00EF4E25" w:rsidP="00826253">
      <w:pPr>
        <w:jc w:val="both"/>
      </w:pPr>
      <w:r w:rsidRPr="00A837A1">
        <w:t xml:space="preserve">Plan </w:t>
      </w:r>
      <w:r w:rsidR="00A837A1" w:rsidRPr="00A837A1">
        <w:t>4 058 558,72</w:t>
      </w:r>
      <w:r w:rsidR="00275E73" w:rsidRPr="00A837A1">
        <w:t xml:space="preserve"> zł, w</w:t>
      </w:r>
      <w:r w:rsidR="00410D88" w:rsidRPr="00A837A1">
        <w:t xml:space="preserve">ykonano w wysokości </w:t>
      </w:r>
      <w:r w:rsidR="00A837A1" w:rsidRPr="00A837A1">
        <w:rPr>
          <w:b/>
        </w:rPr>
        <w:t>3 896 498,85</w:t>
      </w:r>
      <w:r w:rsidR="00A837A1" w:rsidRPr="00A837A1">
        <w:t xml:space="preserve"> zł., tj. 96,0</w:t>
      </w:r>
      <w:r w:rsidR="000159E7" w:rsidRPr="00A837A1">
        <w:t xml:space="preserve">%. </w:t>
      </w:r>
      <w:r w:rsidR="007D0ECB" w:rsidRPr="00A837A1">
        <w:t xml:space="preserve">Wydatki </w:t>
      </w:r>
      <w:r w:rsidR="00A837A1">
        <w:t xml:space="preserve">realizowane są przez Urząd Miejski oraz Zakład Usług Komunalnych i Oświatowych, </w:t>
      </w:r>
      <w:r w:rsidR="00826253" w:rsidRPr="00A837A1">
        <w:t>związane z gospodarką komunalną w zakresie:</w:t>
      </w:r>
    </w:p>
    <w:p w:rsidR="008533D0" w:rsidRPr="00AC3CE0" w:rsidRDefault="000202C0" w:rsidP="00826253">
      <w:r w:rsidRPr="00AC3CE0">
        <w:rPr>
          <w:b/>
          <w:u w:val="single"/>
        </w:rPr>
        <w:t>G</w:t>
      </w:r>
      <w:r w:rsidR="008533D0" w:rsidRPr="00AC3CE0">
        <w:rPr>
          <w:b/>
          <w:u w:val="single"/>
        </w:rPr>
        <w:t>ospodarka ściekowa i ochrona wód – rozdział  90001</w:t>
      </w:r>
      <w:r w:rsidR="00DE4932" w:rsidRPr="00AC3CE0">
        <w:rPr>
          <w:u w:val="single"/>
        </w:rPr>
        <w:t xml:space="preserve"> </w:t>
      </w:r>
      <w:r w:rsidR="002B59EA" w:rsidRPr="00AC3CE0">
        <w:rPr>
          <w:b/>
          <w:u w:val="single"/>
        </w:rPr>
        <w:t>– 315 027,21</w:t>
      </w:r>
      <w:r w:rsidR="00DE4932" w:rsidRPr="00AC3CE0">
        <w:rPr>
          <w:b/>
          <w:u w:val="single"/>
        </w:rPr>
        <w:t xml:space="preserve"> </w:t>
      </w:r>
      <w:r w:rsidR="008533D0" w:rsidRPr="00AC3CE0">
        <w:rPr>
          <w:b/>
          <w:u w:val="single"/>
        </w:rPr>
        <w:t>zł.</w:t>
      </w:r>
      <w:r w:rsidR="008533D0" w:rsidRPr="00AC3CE0">
        <w:rPr>
          <w:u w:val="single"/>
        </w:rPr>
        <w:t xml:space="preserve"> </w:t>
      </w:r>
      <w:r w:rsidR="00DE4932" w:rsidRPr="00AC3CE0">
        <w:t xml:space="preserve">                                        </w:t>
      </w:r>
      <w:r w:rsidR="008533D0" w:rsidRPr="00AC3CE0">
        <w:t xml:space="preserve"> </w:t>
      </w:r>
      <w:r w:rsidR="00DE4932" w:rsidRPr="00AC3CE0">
        <w:t>W</w:t>
      </w:r>
      <w:r w:rsidR="008533D0" w:rsidRPr="00AC3CE0">
        <w:t>ydatki</w:t>
      </w:r>
      <w:r w:rsidR="002B59EA" w:rsidRPr="00AC3CE0">
        <w:t xml:space="preserve"> zaplanowano w wysokości 338 697,43 zł., wykonano w 93</w:t>
      </w:r>
      <w:r w:rsidR="00DE4932" w:rsidRPr="00AC3CE0">
        <w:t>%.  Przeznaczono</w:t>
      </w:r>
      <w:r w:rsidR="008533D0" w:rsidRPr="00AC3CE0">
        <w:t xml:space="preserve"> na</w:t>
      </w:r>
      <w:r w:rsidR="002B59EA" w:rsidRPr="00AC3CE0">
        <w:t>:</w:t>
      </w:r>
      <w:r w:rsidR="008533D0" w:rsidRPr="00AC3CE0">
        <w:t xml:space="preserve"> </w:t>
      </w:r>
      <w:r w:rsidR="00DE4932" w:rsidRPr="00AC3CE0">
        <w:t xml:space="preserve">              </w:t>
      </w:r>
      <w:r w:rsidR="002B59EA" w:rsidRPr="00AC3CE0">
        <w:t xml:space="preserve">                </w:t>
      </w:r>
      <w:r w:rsidR="00DE4932" w:rsidRPr="00AC3CE0">
        <w:t xml:space="preserve">        </w:t>
      </w:r>
      <w:r w:rsidR="002B59EA" w:rsidRPr="00AC3CE0">
        <w:t xml:space="preserve">Urząd: </w:t>
      </w:r>
      <w:r w:rsidR="00DE4932" w:rsidRPr="00AC3CE0">
        <w:t xml:space="preserve">- </w:t>
      </w:r>
      <w:r w:rsidR="008533D0" w:rsidRPr="00AC3CE0">
        <w:t xml:space="preserve">dopłatę </w:t>
      </w:r>
      <w:r w:rsidR="00275E73" w:rsidRPr="00AC3CE0">
        <w:t xml:space="preserve">do ceny ścieków </w:t>
      </w:r>
      <w:r w:rsidR="008533D0" w:rsidRPr="00AC3CE0">
        <w:t>dla Spółki Regionalne Wodociągi i Kanalizację w Białogardzie z</w:t>
      </w:r>
      <w:r w:rsidR="00DE4932" w:rsidRPr="00AC3CE0">
        <w:t>a</w:t>
      </w:r>
      <w:r w:rsidR="008533D0" w:rsidRPr="00AC3CE0">
        <w:t xml:space="preserve"> </w:t>
      </w:r>
      <w:r w:rsidR="002B59EA" w:rsidRPr="00AC3CE0">
        <w:t xml:space="preserve">ścieki odbierane z terenu gmin </w:t>
      </w:r>
      <w:r w:rsidR="002B59EA" w:rsidRPr="00AC3CE0">
        <w:tab/>
      </w:r>
      <w:r w:rsidR="002B59EA" w:rsidRPr="00AC3CE0">
        <w:tab/>
      </w:r>
      <w:r w:rsidR="002B59EA" w:rsidRPr="00AC3CE0">
        <w:tab/>
      </w:r>
      <w:r w:rsidR="002B59EA" w:rsidRPr="00AC3CE0">
        <w:tab/>
      </w:r>
      <w:r w:rsidR="002B59EA" w:rsidRPr="00AC3CE0">
        <w:tab/>
        <w:t>-</w:t>
      </w:r>
      <w:r w:rsidR="002B59EA" w:rsidRPr="00AC3CE0">
        <w:tab/>
      </w:r>
      <w:r w:rsidR="002B59EA" w:rsidRPr="00AC3CE0">
        <w:tab/>
      </w:r>
      <w:r w:rsidR="002B59EA" w:rsidRPr="00AC3CE0">
        <w:tab/>
        <w:t>188 330,67 zł.</w:t>
      </w:r>
      <w:r w:rsidR="00DE4932" w:rsidRPr="00AC3CE0">
        <w:t xml:space="preserve"> </w:t>
      </w:r>
      <w:r w:rsidR="002B59EA" w:rsidRPr="00AC3CE0">
        <w:t xml:space="preserve">         – ZUKiO :</w:t>
      </w:r>
      <w:r w:rsidR="00AC3CE0" w:rsidRPr="00AC3CE0">
        <w:tab/>
      </w:r>
      <w:r w:rsidR="00AC3CE0" w:rsidRPr="00AC3CE0">
        <w:tab/>
      </w:r>
      <w:r w:rsidR="00AC3CE0" w:rsidRPr="00AC3CE0">
        <w:tab/>
      </w:r>
      <w:r w:rsidR="00AC3CE0" w:rsidRPr="00AC3CE0">
        <w:tab/>
      </w:r>
      <w:r w:rsidR="00AC3CE0" w:rsidRPr="00AC3CE0">
        <w:tab/>
      </w:r>
      <w:r w:rsidR="00AC3CE0" w:rsidRPr="00AC3CE0">
        <w:tab/>
      </w:r>
      <w:r w:rsidR="00AC3CE0" w:rsidRPr="00AC3CE0">
        <w:tab/>
        <w:t>-</w:t>
      </w:r>
      <w:r w:rsidR="00AC3CE0" w:rsidRPr="00AC3CE0">
        <w:tab/>
      </w:r>
      <w:r w:rsidR="00AC3CE0" w:rsidRPr="00AC3CE0">
        <w:tab/>
        <w:t xml:space="preserve">              </w:t>
      </w:r>
      <w:r w:rsidR="002B59EA" w:rsidRPr="00AC3CE0">
        <w:t xml:space="preserve"> 121 292,43 zł. </w:t>
      </w:r>
      <w:r w:rsidR="00AC3CE0" w:rsidRPr="00AC3CE0">
        <w:t xml:space="preserve"> tytułem wynagrodzeń z pochodnymi 63 683,51 zł. i inne  57 608,92 zł.</w:t>
      </w:r>
      <w:r w:rsidR="002B59EA" w:rsidRPr="00AC3CE0">
        <w:t xml:space="preserve">                                  </w:t>
      </w:r>
      <w:r w:rsidR="00AC3CE0">
        <w:t xml:space="preserve">                            </w:t>
      </w:r>
      <w:r w:rsidR="002B59EA" w:rsidRPr="00AC3CE0">
        <w:t>wydatki inwestycyjne   - 5 404,11 zł. – załącznik nr 6</w:t>
      </w:r>
      <w:r w:rsidR="00DE4932" w:rsidRPr="00AC3CE0">
        <w:t xml:space="preserve">  </w:t>
      </w:r>
    </w:p>
    <w:p w:rsidR="000202C0" w:rsidRPr="00CB634D" w:rsidRDefault="000202C0" w:rsidP="00DE4932">
      <w:pPr>
        <w:rPr>
          <w:b/>
          <w:u w:val="single"/>
        </w:rPr>
      </w:pPr>
      <w:r w:rsidRPr="00CB634D">
        <w:rPr>
          <w:b/>
          <w:u w:val="single"/>
        </w:rPr>
        <w:t>Gospodarka o</w:t>
      </w:r>
      <w:r w:rsidR="00AC3CE0" w:rsidRPr="00CB634D">
        <w:rPr>
          <w:b/>
          <w:u w:val="single"/>
        </w:rPr>
        <w:t>dpadami – rozdział 90002 – 108 979,02</w:t>
      </w:r>
      <w:r w:rsidRPr="00CB634D">
        <w:rPr>
          <w:b/>
          <w:u w:val="single"/>
        </w:rPr>
        <w:t xml:space="preserve"> zł.</w:t>
      </w:r>
    </w:p>
    <w:p w:rsidR="00CB634D" w:rsidRDefault="00AC3CE0" w:rsidP="00AC3CE0">
      <w:pPr>
        <w:rPr>
          <w:bCs/>
        </w:rPr>
      </w:pPr>
      <w:r>
        <w:rPr>
          <w:b/>
        </w:rPr>
        <w:t xml:space="preserve">ZUKiO - </w:t>
      </w:r>
      <w:r w:rsidRPr="004F4DB9">
        <w:t>Składowisko odpadów-</w:t>
      </w:r>
      <w:r>
        <w:rPr>
          <w:bCs/>
        </w:rPr>
        <w:t xml:space="preserve">dokonywany jest monitoring składowiska i  jego rekultywacja -37630,29 ZŁ.                                                                                                                                                                          </w:t>
      </w:r>
      <w:r w:rsidRPr="00AC3CE0">
        <w:rPr>
          <w:b/>
          <w:bCs/>
        </w:rPr>
        <w:t>UM</w:t>
      </w:r>
      <w:r>
        <w:rPr>
          <w:b/>
          <w:bCs/>
        </w:rPr>
        <w:t xml:space="preserve"> – </w:t>
      </w:r>
      <w:r>
        <w:rPr>
          <w:bCs/>
        </w:rPr>
        <w:t>dotyczy realizacji wydatków z</w:t>
      </w:r>
      <w:r w:rsidR="00CB634D">
        <w:rPr>
          <w:bCs/>
        </w:rPr>
        <w:t xml:space="preserve">wiązanych z ochroną środowiska  29 348,73 ZŁ.  </w:t>
      </w:r>
    </w:p>
    <w:p w:rsidR="00CB634D" w:rsidRDefault="00CB634D" w:rsidP="00AC3CE0">
      <w:pPr>
        <w:rPr>
          <w:bCs/>
        </w:rPr>
      </w:pPr>
      <w:r>
        <w:rPr>
          <w:bCs/>
        </w:rPr>
        <w:t>Wydatki inwestycyjne – 42 000 zł. – załącznik nr 6</w:t>
      </w:r>
    </w:p>
    <w:p w:rsidR="00AC3CE0" w:rsidRPr="00CB634D" w:rsidRDefault="00CB634D" w:rsidP="00AC3CE0">
      <w:pPr>
        <w:rPr>
          <w:b/>
          <w:bCs/>
        </w:rPr>
      </w:pPr>
      <w:r w:rsidRPr="00CB634D">
        <w:rPr>
          <w:b/>
          <w:bCs/>
        </w:rPr>
        <w:t>ZESTAWIENIE DOCHODÓW I WYDATKÓW DOTYCZĄCYCH OCHRONY ŚRODOWISKA:</w:t>
      </w:r>
      <w:r w:rsidR="00AC3CE0" w:rsidRPr="00CB634D">
        <w:rPr>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1843"/>
        <w:gridCol w:w="1701"/>
      </w:tblGrid>
      <w:tr w:rsidR="00CB634D" w:rsidRPr="00594C48" w:rsidTr="00CB634D">
        <w:tc>
          <w:tcPr>
            <w:tcW w:w="5353" w:type="dxa"/>
          </w:tcPr>
          <w:p w:rsidR="00CB634D" w:rsidRPr="00594C48" w:rsidRDefault="00CB634D" w:rsidP="00896645">
            <w:pPr>
              <w:jc w:val="center"/>
              <w:rPr>
                <w:b/>
              </w:rPr>
            </w:pPr>
            <w:r w:rsidRPr="00594C48">
              <w:rPr>
                <w:b/>
              </w:rPr>
              <w:t>WYSZCZEGÓLNIENIE</w:t>
            </w:r>
          </w:p>
        </w:tc>
        <w:tc>
          <w:tcPr>
            <w:tcW w:w="1843" w:type="dxa"/>
          </w:tcPr>
          <w:p w:rsidR="00CB634D" w:rsidRPr="00594C48" w:rsidRDefault="00CB634D" w:rsidP="00896645">
            <w:pPr>
              <w:jc w:val="center"/>
              <w:rPr>
                <w:b/>
              </w:rPr>
            </w:pPr>
            <w:r>
              <w:rPr>
                <w:b/>
              </w:rPr>
              <w:t>Wartość - plan</w:t>
            </w:r>
          </w:p>
        </w:tc>
        <w:tc>
          <w:tcPr>
            <w:tcW w:w="1701" w:type="dxa"/>
          </w:tcPr>
          <w:p w:rsidR="00CB634D" w:rsidRPr="00594C48" w:rsidRDefault="00CB634D" w:rsidP="00896645">
            <w:pPr>
              <w:jc w:val="center"/>
              <w:rPr>
                <w:b/>
              </w:rPr>
            </w:pPr>
            <w:r>
              <w:rPr>
                <w:b/>
              </w:rPr>
              <w:t>Wartość- wykonanie 31.12.2010</w:t>
            </w:r>
          </w:p>
        </w:tc>
      </w:tr>
      <w:tr w:rsidR="00CB634D" w:rsidRPr="00594C48" w:rsidTr="00CB634D">
        <w:tc>
          <w:tcPr>
            <w:tcW w:w="5353" w:type="dxa"/>
          </w:tcPr>
          <w:p w:rsidR="00CB634D" w:rsidRPr="00594C48" w:rsidRDefault="00CB634D" w:rsidP="00896645">
            <w:pPr>
              <w:rPr>
                <w:b/>
                <w:i/>
              </w:rPr>
            </w:pPr>
            <w:r w:rsidRPr="00594C48">
              <w:rPr>
                <w:b/>
                <w:i/>
              </w:rPr>
              <w:t>Stan środków na początek roku</w:t>
            </w:r>
          </w:p>
        </w:tc>
        <w:tc>
          <w:tcPr>
            <w:tcW w:w="1843" w:type="dxa"/>
          </w:tcPr>
          <w:p w:rsidR="00CB634D" w:rsidRPr="00594C48" w:rsidRDefault="00CB634D" w:rsidP="00896645">
            <w:pPr>
              <w:jc w:val="center"/>
              <w:rPr>
                <w:b/>
              </w:rPr>
            </w:pPr>
            <w:r w:rsidRPr="00594C48">
              <w:rPr>
                <w:b/>
              </w:rPr>
              <w:t>720,28</w:t>
            </w:r>
          </w:p>
        </w:tc>
        <w:tc>
          <w:tcPr>
            <w:tcW w:w="1701" w:type="dxa"/>
          </w:tcPr>
          <w:p w:rsidR="00CB634D" w:rsidRPr="00594C48" w:rsidRDefault="00CB634D" w:rsidP="00896645">
            <w:pPr>
              <w:jc w:val="center"/>
              <w:rPr>
                <w:b/>
              </w:rPr>
            </w:pPr>
            <w:r>
              <w:rPr>
                <w:b/>
              </w:rPr>
              <w:t>720,28</w:t>
            </w:r>
          </w:p>
        </w:tc>
      </w:tr>
      <w:tr w:rsidR="00CB634D" w:rsidRPr="00594C48" w:rsidTr="00CB634D">
        <w:tc>
          <w:tcPr>
            <w:tcW w:w="5353" w:type="dxa"/>
          </w:tcPr>
          <w:p w:rsidR="00CB634D" w:rsidRPr="00594C48" w:rsidRDefault="00CB634D" w:rsidP="00896645">
            <w:pPr>
              <w:rPr>
                <w:b/>
              </w:rPr>
            </w:pPr>
            <w:r w:rsidRPr="00594C48">
              <w:rPr>
                <w:b/>
              </w:rPr>
              <w:t>Wpływy :</w:t>
            </w:r>
          </w:p>
          <w:p w:rsidR="00CB634D" w:rsidRPr="00594C48" w:rsidRDefault="00CB634D" w:rsidP="00896645">
            <w:pPr>
              <w:rPr>
                <w:b/>
              </w:rPr>
            </w:pPr>
            <w:r w:rsidRPr="00594C48">
              <w:rPr>
                <w:b/>
              </w:rPr>
              <w:t>w tym</w:t>
            </w:r>
          </w:p>
        </w:tc>
        <w:tc>
          <w:tcPr>
            <w:tcW w:w="1843" w:type="dxa"/>
          </w:tcPr>
          <w:p w:rsidR="00CB634D" w:rsidRPr="00594C48" w:rsidRDefault="00CB634D" w:rsidP="00896645">
            <w:pPr>
              <w:jc w:val="center"/>
              <w:rPr>
                <w:b/>
              </w:rPr>
            </w:pPr>
            <w:r w:rsidRPr="00594C48">
              <w:rPr>
                <w:b/>
              </w:rPr>
              <w:t>88 401</w:t>
            </w:r>
          </w:p>
        </w:tc>
        <w:tc>
          <w:tcPr>
            <w:tcW w:w="1701" w:type="dxa"/>
          </w:tcPr>
          <w:p w:rsidR="00CB634D" w:rsidRPr="00594C48" w:rsidRDefault="00CB634D" w:rsidP="00896645">
            <w:pPr>
              <w:jc w:val="center"/>
              <w:rPr>
                <w:b/>
              </w:rPr>
            </w:pPr>
            <w:r>
              <w:rPr>
                <w:b/>
              </w:rPr>
              <w:t>28 518,14</w:t>
            </w:r>
          </w:p>
        </w:tc>
      </w:tr>
      <w:tr w:rsidR="00CB634D" w:rsidRPr="00A32808" w:rsidTr="00CB634D">
        <w:tc>
          <w:tcPr>
            <w:tcW w:w="5353" w:type="dxa"/>
          </w:tcPr>
          <w:p w:rsidR="00CB634D" w:rsidRPr="00A32808" w:rsidRDefault="00CB634D" w:rsidP="00896645">
            <w:r w:rsidRPr="00A32808">
              <w:t>1) z opłat</w:t>
            </w:r>
            <w:r w:rsidR="00B60C37">
              <w:t xml:space="preserve"> i In.</w:t>
            </w:r>
          </w:p>
        </w:tc>
        <w:tc>
          <w:tcPr>
            <w:tcW w:w="1843" w:type="dxa"/>
          </w:tcPr>
          <w:p w:rsidR="00CB634D" w:rsidRPr="00A32808" w:rsidRDefault="00CB634D" w:rsidP="00896645">
            <w:pPr>
              <w:jc w:val="center"/>
            </w:pPr>
            <w:r w:rsidRPr="00A32808">
              <w:t>50 000</w:t>
            </w:r>
          </w:p>
        </w:tc>
        <w:tc>
          <w:tcPr>
            <w:tcW w:w="1701" w:type="dxa"/>
          </w:tcPr>
          <w:p w:rsidR="00CB634D" w:rsidRPr="00A32808" w:rsidRDefault="00CB634D" w:rsidP="00896645">
            <w:pPr>
              <w:jc w:val="center"/>
            </w:pPr>
            <w:r>
              <w:t>28 518,14</w:t>
            </w:r>
          </w:p>
        </w:tc>
      </w:tr>
      <w:tr w:rsidR="00CB634D" w:rsidRPr="00A32808" w:rsidTr="00CB634D">
        <w:tc>
          <w:tcPr>
            <w:tcW w:w="5353" w:type="dxa"/>
          </w:tcPr>
          <w:p w:rsidR="00CB634D" w:rsidRPr="00A32808" w:rsidRDefault="00CB634D" w:rsidP="00896645">
            <w:r w:rsidRPr="00A32808">
              <w:t xml:space="preserve">2) dotacje celowe otrzymane z fund.cel. na real. zadań bieżących jsfp </w:t>
            </w:r>
          </w:p>
        </w:tc>
        <w:tc>
          <w:tcPr>
            <w:tcW w:w="1843" w:type="dxa"/>
          </w:tcPr>
          <w:p w:rsidR="00CB634D" w:rsidRPr="00A32808" w:rsidRDefault="00CB634D" w:rsidP="00896645">
            <w:pPr>
              <w:jc w:val="center"/>
            </w:pPr>
            <w:r w:rsidRPr="00A32808">
              <w:t>38 401</w:t>
            </w:r>
          </w:p>
        </w:tc>
        <w:tc>
          <w:tcPr>
            <w:tcW w:w="1701" w:type="dxa"/>
          </w:tcPr>
          <w:p w:rsidR="00CB634D" w:rsidRDefault="00B60C37" w:rsidP="00896645">
            <w:pPr>
              <w:jc w:val="center"/>
            </w:pPr>
            <w:r>
              <w:t>38 401</w:t>
            </w:r>
          </w:p>
          <w:p w:rsidR="00B60C37" w:rsidRPr="00A32808" w:rsidRDefault="00B60C37" w:rsidP="00896645">
            <w:pPr>
              <w:jc w:val="center"/>
            </w:pPr>
            <w:r>
              <w:t>Refundacja wydatków</w:t>
            </w:r>
            <w:r w:rsidR="0014414F">
              <w:t xml:space="preserve"> bieżacych</w:t>
            </w:r>
            <w:r>
              <w:t xml:space="preserve"> poniesionych w 2009 roku na realizację Programu ABEST 2009</w:t>
            </w:r>
          </w:p>
        </w:tc>
      </w:tr>
      <w:tr w:rsidR="00CB634D" w:rsidRPr="00594C48" w:rsidTr="00CB634D">
        <w:tc>
          <w:tcPr>
            <w:tcW w:w="5353" w:type="dxa"/>
          </w:tcPr>
          <w:p w:rsidR="00CB634D" w:rsidRPr="00594C48" w:rsidRDefault="00CB634D" w:rsidP="00896645">
            <w:pPr>
              <w:rPr>
                <w:b/>
              </w:rPr>
            </w:pPr>
            <w:r w:rsidRPr="00594C48">
              <w:rPr>
                <w:b/>
              </w:rPr>
              <w:t>Wydatki:</w:t>
            </w:r>
          </w:p>
          <w:p w:rsidR="00CB634D" w:rsidRPr="00A32808" w:rsidRDefault="00CB634D" w:rsidP="00896645">
            <w:r w:rsidRPr="00A32808">
              <w:lastRenderedPageBreak/>
              <w:t>w tym:</w:t>
            </w:r>
          </w:p>
        </w:tc>
        <w:tc>
          <w:tcPr>
            <w:tcW w:w="1843" w:type="dxa"/>
          </w:tcPr>
          <w:p w:rsidR="00CB634D" w:rsidRPr="00594C48" w:rsidRDefault="00CB634D" w:rsidP="00896645">
            <w:pPr>
              <w:jc w:val="center"/>
              <w:rPr>
                <w:b/>
              </w:rPr>
            </w:pPr>
            <w:r w:rsidRPr="00594C48">
              <w:rPr>
                <w:b/>
              </w:rPr>
              <w:lastRenderedPageBreak/>
              <w:t>89 121,28</w:t>
            </w:r>
          </w:p>
        </w:tc>
        <w:tc>
          <w:tcPr>
            <w:tcW w:w="1701" w:type="dxa"/>
          </w:tcPr>
          <w:p w:rsidR="00CB634D" w:rsidRPr="00594C48" w:rsidRDefault="0014414F" w:rsidP="00896645">
            <w:pPr>
              <w:jc w:val="center"/>
              <w:rPr>
                <w:b/>
              </w:rPr>
            </w:pPr>
            <w:r>
              <w:rPr>
                <w:b/>
              </w:rPr>
              <w:t>29 348,73</w:t>
            </w:r>
          </w:p>
        </w:tc>
      </w:tr>
      <w:tr w:rsidR="00CB634D" w:rsidRPr="00A32808" w:rsidTr="00CB634D">
        <w:tc>
          <w:tcPr>
            <w:tcW w:w="5353" w:type="dxa"/>
          </w:tcPr>
          <w:p w:rsidR="00CB634D" w:rsidRPr="00A32808" w:rsidRDefault="00CB634D" w:rsidP="00896645">
            <w:r w:rsidRPr="00A32808">
              <w:lastRenderedPageBreak/>
              <w:t>1) wdrażanie selektywnej zbiórki odpadów, w tym zbiórka odpadów wielkogabarytowych</w:t>
            </w:r>
          </w:p>
        </w:tc>
        <w:tc>
          <w:tcPr>
            <w:tcW w:w="1843" w:type="dxa"/>
          </w:tcPr>
          <w:p w:rsidR="00CB634D" w:rsidRPr="00A32808" w:rsidRDefault="00CB634D" w:rsidP="00896645">
            <w:pPr>
              <w:jc w:val="center"/>
            </w:pPr>
            <w:r w:rsidRPr="00A32808">
              <w:t>25 000</w:t>
            </w:r>
          </w:p>
        </w:tc>
        <w:tc>
          <w:tcPr>
            <w:tcW w:w="1701" w:type="dxa"/>
          </w:tcPr>
          <w:p w:rsidR="00CB634D" w:rsidRPr="00A32808" w:rsidRDefault="0014414F" w:rsidP="00896645">
            <w:pPr>
              <w:jc w:val="center"/>
            </w:pPr>
            <w:r>
              <w:t>0</w:t>
            </w:r>
          </w:p>
        </w:tc>
      </w:tr>
      <w:tr w:rsidR="00CB634D" w:rsidRPr="00A32808" w:rsidTr="00CB634D">
        <w:tc>
          <w:tcPr>
            <w:tcW w:w="5353" w:type="dxa"/>
          </w:tcPr>
          <w:p w:rsidR="00CB634D" w:rsidRPr="00A32808" w:rsidRDefault="00CB634D" w:rsidP="00896645">
            <w:r w:rsidRPr="00A32808">
              <w:t>2) likwidacja dzikich wysypisk śmieci</w:t>
            </w:r>
          </w:p>
        </w:tc>
        <w:tc>
          <w:tcPr>
            <w:tcW w:w="1843" w:type="dxa"/>
          </w:tcPr>
          <w:p w:rsidR="00CB634D" w:rsidRPr="00A32808" w:rsidRDefault="00CB634D" w:rsidP="00896645">
            <w:pPr>
              <w:jc w:val="center"/>
            </w:pPr>
            <w:r w:rsidRPr="00A32808">
              <w:t>5 000</w:t>
            </w:r>
          </w:p>
        </w:tc>
        <w:tc>
          <w:tcPr>
            <w:tcW w:w="1701" w:type="dxa"/>
          </w:tcPr>
          <w:p w:rsidR="00CB634D" w:rsidRPr="00A32808" w:rsidRDefault="00B60C37" w:rsidP="00896645">
            <w:pPr>
              <w:jc w:val="center"/>
            </w:pPr>
            <w:r>
              <w:t>2 092,92</w:t>
            </w:r>
          </w:p>
        </w:tc>
      </w:tr>
      <w:tr w:rsidR="00CB634D" w:rsidRPr="00A32808" w:rsidTr="00CB634D">
        <w:tc>
          <w:tcPr>
            <w:tcW w:w="5353" w:type="dxa"/>
          </w:tcPr>
          <w:p w:rsidR="00B60C37" w:rsidRPr="00A32808" w:rsidRDefault="00CB634D" w:rsidP="00B60C37">
            <w:pPr>
              <w:pStyle w:val="Akapitzlist"/>
              <w:numPr>
                <w:ilvl w:val="0"/>
                <w:numId w:val="19"/>
              </w:numPr>
            </w:pPr>
            <w:r w:rsidRPr="00A32808">
              <w:t>inne usługi</w:t>
            </w:r>
            <w:r w:rsidR="00B60C37">
              <w:t xml:space="preserve">                                                                               - </w:t>
            </w:r>
            <w:r w:rsidR="0014414F">
              <w:t>opracowanie programu Ochrony środowiska na lata 2009-2012                                10 000 zł.              – opracowanie Prognozy Oddziaływania na środowisko                                        9 760 zł.</w:t>
            </w:r>
          </w:p>
        </w:tc>
        <w:tc>
          <w:tcPr>
            <w:tcW w:w="1843" w:type="dxa"/>
          </w:tcPr>
          <w:p w:rsidR="00CB634D" w:rsidRPr="00A32808" w:rsidRDefault="00CB634D" w:rsidP="00896645">
            <w:pPr>
              <w:jc w:val="center"/>
            </w:pPr>
            <w:r w:rsidRPr="00A32808">
              <w:t>47 121,28</w:t>
            </w:r>
          </w:p>
        </w:tc>
        <w:tc>
          <w:tcPr>
            <w:tcW w:w="1701" w:type="dxa"/>
          </w:tcPr>
          <w:p w:rsidR="00CB634D" w:rsidRPr="00A32808" w:rsidRDefault="00B60C37" w:rsidP="00896645">
            <w:pPr>
              <w:jc w:val="center"/>
            </w:pPr>
            <w:r>
              <w:t>19 760</w:t>
            </w:r>
          </w:p>
        </w:tc>
      </w:tr>
      <w:tr w:rsidR="00CB634D" w:rsidRPr="00A32808" w:rsidTr="00CB634D">
        <w:tc>
          <w:tcPr>
            <w:tcW w:w="5353" w:type="dxa"/>
          </w:tcPr>
          <w:p w:rsidR="00CB634D" w:rsidRPr="00A32808" w:rsidRDefault="00CB634D" w:rsidP="00896645">
            <w:r w:rsidRPr="00A32808">
              <w:t>4) opracowanie planu gospodarki odpadami i programu ochrony środowiska</w:t>
            </w:r>
          </w:p>
        </w:tc>
        <w:tc>
          <w:tcPr>
            <w:tcW w:w="1843" w:type="dxa"/>
          </w:tcPr>
          <w:p w:rsidR="00CB634D" w:rsidRPr="00A32808" w:rsidRDefault="00CB634D" w:rsidP="00896645">
            <w:pPr>
              <w:jc w:val="center"/>
            </w:pPr>
            <w:r w:rsidRPr="00A32808">
              <w:t>2 000</w:t>
            </w:r>
          </w:p>
        </w:tc>
        <w:tc>
          <w:tcPr>
            <w:tcW w:w="1701" w:type="dxa"/>
          </w:tcPr>
          <w:p w:rsidR="00CB634D" w:rsidRPr="00A32808" w:rsidRDefault="00B60C37" w:rsidP="00896645">
            <w:pPr>
              <w:jc w:val="center"/>
            </w:pPr>
            <w:r>
              <w:t>2 000</w:t>
            </w:r>
          </w:p>
        </w:tc>
      </w:tr>
      <w:tr w:rsidR="00CB634D" w:rsidRPr="00A32808" w:rsidTr="00CB634D">
        <w:tc>
          <w:tcPr>
            <w:tcW w:w="5353" w:type="dxa"/>
          </w:tcPr>
          <w:p w:rsidR="00CB634D" w:rsidRPr="00A32808" w:rsidRDefault="00CB634D" w:rsidP="00896645">
            <w:r w:rsidRPr="00A32808">
              <w:t>5) przeprowadzenie i przeprowadzenie akcji „ sprzątanie świata”- zakup materiałów i wyposażenia</w:t>
            </w:r>
          </w:p>
        </w:tc>
        <w:tc>
          <w:tcPr>
            <w:tcW w:w="1843" w:type="dxa"/>
          </w:tcPr>
          <w:p w:rsidR="00CB634D" w:rsidRPr="00A32808" w:rsidRDefault="00CB634D" w:rsidP="00896645">
            <w:pPr>
              <w:jc w:val="center"/>
            </w:pPr>
            <w:r w:rsidRPr="00A32808">
              <w:t>7 000</w:t>
            </w:r>
          </w:p>
        </w:tc>
        <w:tc>
          <w:tcPr>
            <w:tcW w:w="1701" w:type="dxa"/>
          </w:tcPr>
          <w:p w:rsidR="00CB634D" w:rsidRPr="00A32808" w:rsidRDefault="00B60C37" w:rsidP="00896645">
            <w:pPr>
              <w:jc w:val="center"/>
            </w:pPr>
            <w:r>
              <w:t>4</w:t>
            </w:r>
            <w:r w:rsidR="0014414F">
              <w:t> 110,94</w:t>
            </w:r>
          </w:p>
        </w:tc>
      </w:tr>
      <w:tr w:rsidR="00CB634D" w:rsidRPr="00A32808" w:rsidTr="00CB634D">
        <w:tc>
          <w:tcPr>
            <w:tcW w:w="5353" w:type="dxa"/>
          </w:tcPr>
          <w:p w:rsidR="00CB634D" w:rsidRPr="00A32808" w:rsidRDefault="00CB634D" w:rsidP="00896645">
            <w:r w:rsidRPr="00A32808">
              <w:t>6) przeprowadzenie i organizacja akcji „Dzień Ziemi”</w:t>
            </w:r>
          </w:p>
        </w:tc>
        <w:tc>
          <w:tcPr>
            <w:tcW w:w="1843" w:type="dxa"/>
          </w:tcPr>
          <w:p w:rsidR="00CB634D" w:rsidRPr="00A32808" w:rsidRDefault="00CB634D" w:rsidP="00896645">
            <w:pPr>
              <w:jc w:val="center"/>
            </w:pPr>
            <w:r w:rsidRPr="00A32808">
              <w:t>2 000</w:t>
            </w:r>
          </w:p>
        </w:tc>
        <w:tc>
          <w:tcPr>
            <w:tcW w:w="1701" w:type="dxa"/>
          </w:tcPr>
          <w:p w:rsidR="00CB634D" w:rsidRPr="00A32808" w:rsidRDefault="00B60C37" w:rsidP="00896645">
            <w:pPr>
              <w:jc w:val="center"/>
            </w:pPr>
            <w:r>
              <w:t>1 384,87</w:t>
            </w:r>
          </w:p>
        </w:tc>
      </w:tr>
      <w:tr w:rsidR="00CB634D" w:rsidRPr="00A32808" w:rsidTr="00CB634D">
        <w:tc>
          <w:tcPr>
            <w:tcW w:w="5353" w:type="dxa"/>
          </w:tcPr>
          <w:p w:rsidR="00CB634D" w:rsidRPr="00A32808" w:rsidRDefault="00CB634D" w:rsidP="00896645">
            <w:r w:rsidRPr="00A32808">
              <w:t xml:space="preserve">7) badanie zasobności gleb </w:t>
            </w:r>
          </w:p>
        </w:tc>
        <w:tc>
          <w:tcPr>
            <w:tcW w:w="1843" w:type="dxa"/>
          </w:tcPr>
          <w:p w:rsidR="00CB634D" w:rsidRPr="00A32808" w:rsidRDefault="00CB634D" w:rsidP="00896645">
            <w:pPr>
              <w:jc w:val="center"/>
            </w:pPr>
            <w:r w:rsidRPr="00A32808">
              <w:t>1 000</w:t>
            </w:r>
          </w:p>
        </w:tc>
        <w:tc>
          <w:tcPr>
            <w:tcW w:w="1701" w:type="dxa"/>
          </w:tcPr>
          <w:p w:rsidR="00CB634D" w:rsidRPr="00A32808" w:rsidRDefault="00B60C37" w:rsidP="00896645">
            <w:pPr>
              <w:jc w:val="center"/>
            </w:pPr>
            <w:r>
              <w:t>0</w:t>
            </w:r>
          </w:p>
        </w:tc>
      </w:tr>
    </w:tbl>
    <w:p w:rsidR="00AC3CE0" w:rsidRPr="001760EC" w:rsidRDefault="00AC3CE0" w:rsidP="00AC3CE0">
      <w:pPr>
        <w:rPr>
          <w:color w:val="FF0000"/>
          <w:sz w:val="24"/>
          <w:szCs w:val="24"/>
        </w:rPr>
      </w:pPr>
    </w:p>
    <w:p w:rsidR="00DE4932" w:rsidRPr="0014414F" w:rsidRDefault="008533D0" w:rsidP="00DE4932">
      <w:pPr>
        <w:rPr>
          <w:sz w:val="24"/>
          <w:szCs w:val="24"/>
        </w:rPr>
      </w:pPr>
      <w:r w:rsidRPr="0014414F">
        <w:rPr>
          <w:b/>
          <w:sz w:val="24"/>
          <w:szCs w:val="24"/>
          <w:u w:val="single"/>
        </w:rPr>
        <w:t>Oczyszczanie miast i wsi – rozdział 90003</w:t>
      </w:r>
      <w:r w:rsidR="0014414F" w:rsidRPr="0014414F">
        <w:rPr>
          <w:b/>
          <w:sz w:val="24"/>
          <w:szCs w:val="24"/>
          <w:u w:val="single"/>
        </w:rPr>
        <w:t xml:space="preserve"> – 729 643,15</w:t>
      </w:r>
      <w:r w:rsidR="00DE4932" w:rsidRPr="0014414F">
        <w:rPr>
          <w:b/>
          <w:sz w:val="24"/>
          <w:szCs w:val="24"/>
          <w:u w:val="single"/>
        </w:rPr>
        <w:t xml:space="preserve"> </w:t>
      </w:r>
      <w:r w:rsidRPr="0014414F">
        <w:rPr>
          <w:b/>
          <w:sz w:val="24"/>
          <w:szCs w:val="24"/>
          <w:u w:val="single"/>
        </w:rPr>
        <w:t>zł</w:t>
      </w:r>
      <w:r w:rsidRPr="0014414F">
        <w:rPr>
          <w:b/>
          <w:sz w:val="24"/>
          <w:szCs w:val="24"/>
        </w:rPr>
        <w:t>.</w:t>
      </w:r>
      <w:r w:rsidR="00DE4932" w:rsidRPr="0014414F">
        <w:rPr>
          <w:sz w:val="24"/>
          <w:szCs w:val="24"/>
        </w:rPr>
        <w:t xml:space="preserve">  </w:t>
      </w:r>
    </w:p>
    <w:p w:rsidR="007B64B3" w:rsidRPr="004F4DB9" w:rsidRDefault="007B64B3" w:rsidP="00DE4932">
      <w:r w:rsidRPr="007B64B3">
        <w:t xml:space="preserve">Zakres prac wykonanych przez ZUKiO :                                                                                                     </w:t>
      </w:r>
      <w:r>
        <w:rPr>
          <w:b/>
          <w:bCs/>
        </w:rPr>
        <w:t>Porządkowanie targowiska i placu manewrowego dla autobusów</w:t>
      </w:r>
      <w:r>
        <w:t xml:space="preserve">- codzienne dyżury oraz przy sprzyjających warunkach pogodowych mycie szyb przystanku /w miarę potrzeb/; </w:t>
      </w:r>
      <w:r>
        <w:tab/>
      </w:r>
      <w:r w:rsidR="004F4DB9">
        <w:t xml:space="preserve">                      </w:t>
      </w:r>
      <w:r w:rsidR="004F4DB9">
        <w:rPr>
          <w:b/>
          <w:bCs/>
        </w:rPr>
        <w:t>Oczyszczanie ulic i chodników na terenie miasta-</w:t>
      </w:r>
      <w:r w:rsidR="004F4DB9">
        <w:t xml:space="preserve"> zgodnie z zawartymi umowami; w okresie zimowym po intensywnych opadach śniegu załadunek zalegającego na ulicach, chodnikach i parkingach śniegu na środki transportu; systematyczne opróżnianie koszy na psie ekstrementa i uzupełnianie zapasu torebek typu Feedog; malowanie barier – droga krajowa nr11; </w:t>
      </w:r>
    </w:p>
    <w:p w:rsidR="004469A3" w:rsidRPr="0014414F" w:rsidRDefault="008533D0" w:rsidP="00DE4932">
      <w:pPr>
        <w:rPr>
          <w:sz w:val="24"/>
          <w:szCs w:val="24"/>
        </w:rPr>
      </w:pPr>
      <w:r w:rsidRPr="0014414F">
        <w:rPr>
          <w:b/>
          <w:sz w:val="24"/>
          <w:szCs w:val="24"/>
          <w:u w:val="single"/>
        </w:rPr>
        <w:t>Utrzymanie zi</w:t>
      </w:r>
      <w:r w:rsidR="0014414F" w:rsidRPr="0014414F">
        <w:rPr>
          <w:b/>
          <w:sz w:val="24"/>
          <w:szCs w:val="24"/>
          <w:u w:val="single"/>
        </w:rPr>
        <w:t>eleni – rozdział 90004 – 284 517,00</w:t>
      </w:r>
      <w:r w:rsidR="004469A3" w:rsidRPr="0014414F">
        <w:rPr>
          <w:b/>
          <w:sz w:val="24"/>
          <w:szCs w:val="24"/>
          <w:u w:val="single"/>
        </w:rPr>
        <w:t xml:space="preserve"> </w:t>
      </w:r>
      <w:r w:rsidRPr="0014414F">
        <w:rPr>
          <w:b/>
          <w:sz w:val="24"/>
          <w:szCs w:val="24"/>
          <w:u w:val="single"/>
        </w:rPr>
        <w:t xml:space="preserve"> zł.</w:t>
      </w:r>
      <w:r w:rsidRPr="0014414F">
        <w:rPr>
          <w:sz w:val="24"/>
          <w:szCs w:val="24"/>
        </w:rPr>
        <w:t xml:space="preserve"> </w:t>
      </w:r>
    </w:p>
    <w:p w:rsidR="00D149A0" w:rsidRDefault="00D149A0" w:rsidP="00D149A0">
      <w:pPr>
        <w:jc w:val="both"/>
        <w:rPr>
          <w:i/>
          <w:sz w:val="20"/>
          <w:szCs w:val="20"/>
        </w:rPr>
      </w:pPr>
      <w:r>
        <w:t xml:space="preserve">Zakres prac wykonywanych przez ZUKiO:                                          </w:t>
      </w:r>
      <w:r>
        <w:tab/>
      </w:r>
      <w:r>
        <w:tab/>
      </w:r>
      <w:r>
        <w:tab/>
      </w:r>
      <w:r>
        <w:tab/>
      </w:r>
      <w:r>
        <w:tab/>
        <w:t>1.</w:t>
      </w:r>
      <w:r>
        <w:rPr>
          <w:b/>
          <w:bCs/>
        </w:rPr>
        <w:t>Cmentarz Komunalny w Bobolicach</w:t>
      </w:r>
      <w:r>
        <w:t xml:space="preserve"> - dozór i systematyczne prace porządkowe na terenach zielonych i ciągach komunikacyjnych cmentarza, porządkowanie zaniedbanych grobów, pielęgnacja drzewostanu; prace porządkowe po gwałtownych ulewach i wiatrach; odśnieżanie alejek komunikacyjnych; w związku ze świętem Wszystkich Świętych wyznaczenie miejsc parkingowych dla odwiedzających cmentarz; wykonywanie prac porządkowych na terenie zabytkowego cmentarza ewangelickiego; systematyczne sprzątanie domu przedpogrzebowego; odmrażanie  instalacji wodnej i likwidowanie przecieków po rozmrażaniu; z powodu  mrozów wzrosło zużycie mediów w domu przedpogrzebowym, tj.wody i energii a także istniała potrzeba zwiększenia dyżurów pracownika w celu dozoru urządzeń;  </w:t>
      </w:r>
      <w:r>
        <w:tab/>
      </w:r>
      <w:r>
        <w:tab/>
      </w:r>
      <w:r>
        <w:tab/>
        <w:t xml:space="preserve">                                                                                                                         2. </w:t>
      </w:r>
      <w:r>
        <w:rPr>
          <w:b/>
          <w:bCs/>
        </w:rPr>
        <w:t>Cmentarze wiejskie</w:t>
      </w:r>
      <w:r>
        <w:t xml:space="preserve"> – obsługa cmentarzy w Drzewianach, Kłaninie, Kurowie, Goździe, Poroście i  Chmielnie, prace porządkowe sezonowe, tj. wykaszanie trawy, czyszczenie terenu cmentarzy; na </w:t>
      </w:r>
      <w:r>
        <w:lastRenderedPageBreak/>
        <w:t xml:space="preserve">cmentarzu w Goździe wykonano przyłącze z wodociągu wiejskiego;  </w:t>
      </w:r>
      <w:r>
        <w:tab/>
      </w:r>
      <w:r>
        <w:tab/>
      </w:r>
      <w:r>
        <w:tab/>
        <w:t xml:space="preserve">                                     3. </w:t>
      </w:r>
      <w:r>
        <w:rPr>
          <w:b/>
          <w:bCs/>
        </w:rPr>
        <w:t>Miejsca pamięci</w:t>
      </w:r>
      <w:r>
        <w:t xml:space="preserve"> – porządkowanie terenu wokół pomników przy ul.: Ratuszowa, Pl.Zwycięstwa, Koszalińska, Robotnicza i na cmentarzu- Panteon; zakres prac obejmował pielęgnację roślin ozdobnych i trawników, mycie pomników z nalotów organicznych, zbieranie śmieci; wykonano nowy kwietnik przy Krzyżu Pamięci oraz wykonano prace przy Panteonie związane z przeniesieniem szczątków żołnierzy radzieckich zgodnie z decyzją Urzędu; zakupiono myjkę ciśnieniową w celu skuteczniejszego przeprowadzania prac przy myciu pomników;  </w:t>
      </w:r>
      <w:r>
        <w:tab/>
      </w:r>
      <w:r>
        <w:tab/>
        <w:t xml:space="preserve">                                    4</w:t>
      </w:r>
      <w:r>
        <w:rPr>
          <w:b/>
          <w:bCs/>
        </w:rPr>
        <w:t>.Uporządkowanie terenu w Parku Miejskim</w:t>
      </w:r>
      <w:r>
        <w:t xml:space="preserve"> przy ul. Mickiewicza  oraz terenu byłego cmentarza żydowskiego;                                                   </w:t>
      </w:r>
      <w:r>
        <w:rPr>
          <w:color w:val="FF0000"/>
          <w:sz w:val="24"/>
          <w:szCs w:val="24"/>
        </w:rPr>
        <w:t xml:space="preserve">                                                                                                           </w:t>
      </w:r>
      <w:r>
        <w:t xml:space="preserve">5. </w:t>
      </w:r>
      <w:r>
        <w:rPr>
          <w:b/>
          <w:bCs/>
        </w:rPr>
        <w:t>Obsługa fontanny</w:t>
      </w:r>
      <w:r>
        <w:t xml:space="preserve"> – kontrolowanie poziomu i oczyszczanie przelewów wody; </w:t>
      </w:r>
      <w:r>
        <w:tab/>
      </w:r>
      <w:r>
        <w:tab/>
        <w:t xml:space="preserve">                         6. </w:t>
      </w:r>
      <w:r>
        <w:rPr>
          <w:b/>
          <w:bCs/>
        </w:rPr>
        <w:t>Stawy przy ul Koszalińskiej</w:t>
      </w:r>
      <w:r>
        <w:t xml:space="preserve"> – konieczność usuwania z tafli stawów oraz z przepustów zanieczyszczeń blokujących prawidłowy przepływ wody; ręczne czyszczenie nabrzeży z chwastów;</w:t>
      </w:r>
      <w:r w:rsidRPr="00D149A0">
        <w:rPr>
          <w:b/>
          <w:bCs/>
        </w:rPr>
        <w:t xml:space="preserve"> </w:t>
      </w:r>
      <w:r w:rsidRPr="00D149A0">
        <w:rPr>
          <w:b/>
          <w:bCs/>
          <w:u w:val="single"/>
        </w:rPr>
        <w:t>Zieleńce</w:t>
      </w:r>
      <w:r w:rsidRPr="00D149A0">
        <w:rPr>
          <w:u w:val="single"/>
        </w:rPr>
        <w:t>:</w:t>
      </w:r>
      <w:r>
        <w:t xml:space="preserve"> </w:t>
      </w:r>
      <w:r>
        <w:tab/>
      </w:r>
      <w:r>
        <w:tab/>
      </w:r>
      <w:r>
        <w:tab/>
      </w:r>
      <w:r>
        <w:tab/>
      </w:r>
      <w:r>
        <w:tab/>
      </w:r>
      <w:r>
        <w:tab/>
      </w:r>
      <w:r>
        <w:tab/>
      </w:r>
      <w:r>
        <w:tab/>
      </w:r>
      <w:r>
        <w:tab/>
      </w:r>
      <w:r>
        <w:tab/>
      </w:r>
      <w:r>
        <w:tab/>
        <w:t xml:space="preserve">                  - wykonanie nowej rabaty kwiatowej przy ul Tylnej, rabaty z krzewów w Parku na Skarpie/ wartość nasadzeń-523zł/ oraz nowych nasadzeń przed Urzędem Miejskim/zakup Urzędu Miejskiego/; pielęgnacja rabat kwiatowych i kwietników /systematyczne podlewanie i odchwaszczanie, a potem przygotowanie do sezonu zimowego/; do nasadzeń użyto ok 5800szt. kwiatów o wartości 9438,03zł; do obsługi terenów zielonych zużyto materiały na kwotę ok. 24670zł oraz wodę do podlewania i do obsługi fontanny w ilości szacunkowej ok.300 m</w:t>
      </w:r>
      <w:r>
        <w:rPr>
          <w:vertAlign w:val="superscript"/>
        </w:rPr>
        <w:t>3</w:t>
      </w:r>
      <w:r>
        <w:t xml:space="preserve">; </w:t>
      </w:r>
      <w:r>
        <w:tab/>
      </w:r>
      <w:r>
        <w:tab/>
      </w:r>
      <w:r>
        <w:tab/>
      </w:r>
      <w:r>
        <w:tab/>
      </w:r>
      <w:r>
        <w:tab/>
      </w:r>
      <w:r>
        <w:tab/>
        <w:t xml:space="preserve">               - place zabaw dla dzieci – ręczne zbieranie śmieci, porządkowanie koszy na śmieci, a także oczyszczanie terenu placów zabaw z psich odchodów zalegających szczególnie po zimie;  </w:t>
      </w:r>
      <w:r>
        <w:tab/>
        <w:t xml:space="preserve">                        - wycinka drzew i zakrzaczeń zgodnie z decyzjami, oczyszczanie poboczy dróg gminnych /456rbg/ , usuwanie wiatrołomów; uzupełnianie nowych nasadzeń drzew w rekompensacie za wycięte; </w:t>
      </w:r>
      <w:r>
        <w:tab/>
        <w:t xml:space="preserve"> z wycinki drzew uzyskano 53,2m</w:t>
      </w:r>
      <w:r>
        <w:rPr>
          <w:vertAlign w:val="superscript"/>
        </w:rPr>
        <w:t>3</w:t>
      </w:r>
      <w:r>
        <w:t xml:space="preserve"> drewna opałowego na potrzeby zakładu oraz świetlic wiejskich;                   - oczyszczanie nurtu rzeki Chociel z zakrzaczeń i śmieci przez grupę skazanych z OZ Opatówek zgodnie z zawartym porozumieniem; prace te będą kontynuowane w momencie korzystnych warunków pogodowych; </w:t>
      </w:r>
      <w:r>
        <w:tab/>
      </w:r>
      <w:r>
        <w:tab/>
      </w:r>
      <w:r>
        <w:tab/>
      </w:r>
      <w:r>
        <w:tab/>
      </w:r>
      <w:r>
        <w:tab/>
      </w:r>
      <w:r>
        <w:tab/>
      </w:r>
      <w:r>
        <w:tab/>
      </w:r>
      <w:r>
        <w:tab/>
      </w:r>
      <w:r>
        <w:tab/>
      </w:r>
      <w:r>
        <w:tab/>
      </w:r>
      <w:r>
        <w:tab/>
        <w:t xml:space="preserve">- usuwanie dzikich wysypisk śmieci na terenie miasta/ ul. Spacerowa, Polna,Łąkowa,Dworcowa/ oraz na szlaku rowerowym ; </w:t>
      </w:r>
      <w:r>
        <w:tab/>
      </w:r>
      <w:r>
        <w:tab/>
      </w:r>
      <w:r>
        <w:tab/>
      </w:r>
      <w:r>
        <w:tab/>
      </w:r>
      <w:r>
        <w:tab/>
        <w:t xml:space="preserve">                     </w:t>
      </w:r>
      <w:r w:rsidRPr="00D149A0">
        <w:rPr>
          <w:i/>
          <w:sz w:val="20"/>
          <w:szCs w:val="20"/>
        </w:rPr>
        <w:t xml:space="preserve"> (</w:t>
      </w:r>
      <w:r>
        <w:rPr>
          <w:i/>
          <w:sz w:val="20"/>
          <w:szCs w:val="20"/>
        </w:rPr>
        <w:t xml:space="preserve">opracowanie - </w:t>
      </w:r>
      <w:r w:rsidRPr="00D149A0">
        <w:rPr>
          <w:i/>
          <w:sz w:val="20"/>
          <w:szCs w:val="20"/>
        </w:rPr>
        <w:t xml:space="preserve"> ZUKiO - IM/IM )</w:t>
      </w:r>
    </w:p>
    <w:p w:rsidR="00D149A0" w:rsidRPr="00D149A0" w:rsidRDefault="00D149A0" w:rsidP="00D149A0">
      <w:pPr>
        <w:spacing w:after="0" w:line="360" w:lineRule="auto"/>
        <w:rPr>
          <w:rFonts w:cstheme="minorHAnsi"/>
        </w:rPr>
      </w:pPr>
      <w:r>
        <w:rPr>
          <w:rFonts w:cstheme="minorHAnsi"/>
        </w:rPr>
        <w:t xml:space="preserve">- </w:t>
      </w:r>
      <w:r w:rsidRPr="00D149A0">
        <w:rPr>
          <w:rFonts w:cstheme="minorHAnsi"/>
        </w:rPr>
        <w:t>Pielęgnacja, podcinanie gałęzi koron drzew. Usuwanie zakrzaczeń</w:t>
      </w:r>
      <w:r>
        <w:rPr>
          <w:rFonts w:cstheme="minorHAnsi"/>
        </w:rPr>
        <w:t xml:space="preserve">  - </w:t>
      </w:r>
      <w:r w:rsidRPr="00D149A0">
        <w:rPr>
          <w:rFonts w:cstheme="minorHAnsi"/>
        </w:rPr>
        <w:t>miasto Bobolice</w:t>
      </w:r>
    </w:p>
    <w:p w:rsidR="00D149A0" w:rsidRPr="00D149A0" w:rsidRDefault="00D149A0" w:rsidP="00D149A0">
      <w:pPr>
        <w:spacing w:after="0" w:line="360" w:lineRule="auto"/>
        <w:rPr>
          <w:rFonts w:cstheme="minorHAnsi"/>
        </w:rPr>
      </w:pPr>
      <w:r>
        <w:rPr>
          <w:rFonts w:cstheme="minorHAnsi"/>
        </w:rPr>
        <w:t xml:space="preserve">- </w:t>
      </w:r>
      <w:r w:rsidRPr="00D149A0">
        <w:rPr>
          <w:rFonts w:cstheme="minorHAnsi"/>
        </w:rPr>
        <w:t>Naprawa oraz malowanie powierzchni drewnianych ławek</w:t>
      </w:r>
      <w:r>
        <w:rPr>
          <w:rFonts w:cstheme="minorHAnsi"/>
        </w:rPr>
        <w:t xml:space="preserve"> - </w:t>
      </w:r>
      <w:r w:rsidRPr="00D149A0">
        <w:rPr>
          <w:rFonts w:cstheme="minorHAnsi"/>
        </w:rPr>
        <w:t>miasto Bobolice</w:t>
      </w:r>
    </w:p>
    <w:p w:rsidR="00D149A0" w:rsidRPr="00D149A0" w:rsidRDefault="00D149A0" w:rsidP="00D149A0">
      <w:pPr>
        <w:spacing w:after="0" w:line="360" w:lineRule="auto"/>
        <w:rPr>
          <w:rFonts w:cstheme="minorHAnsi"/>
        </w:rPr>
      </w:pPr>
      <w:r>
        <w:rPr>
          <w:rFonts w:cstheme="minorHAnsi"/>
        </w:rPr>
        <w:t xml:space="preserve">- </w:t>
      </w:r>
      <w:r w:rsidRPr="00D149A0">
        <w:rPr>
          <w:rFonts w:cstheme="minorHAnsi"/>
        </w:rPr>
        <w:t xml:space="preserve">Malowanie betonowych krawężników drogowych </w:t>
      </w:r>
      <w:r>
        <w:rPr>
          <w:rFonts w:cstheme="minorHAnsi"/>
        </w:rPr>
        <w:t xml:space="preserve"> - </w:t>
      </w:r>
      <w:r w:rsidRPr="00D149A0">
        <w:rPr>
          <w:rFonts w:cstheme="minorHAnsi"/>
        </w:rPr>
        <w:t>miasto Bobolice</w:t>
      </w:r>
      <w:r>
        <w:rPr>
          <w:rFonts w:cstheme="minorHAnsi"/>
        </w:rPr>
        <w:t xml:space="preserve">. </w:t>
      </w:r>
      <w:r w:rsidRPr="00D149A0">
        <w:rPr>
          <w:rFonts w:cstheme="minorHAnsi"/>
        </w:rPr>
        <w:t>Naprawa uzupełnienie zaprawą klejową tynków zewnętrznych cokołu-podstawy Krzyża. Pomalowanie cokołu farbą silikonową w kolorze szarym. Przebudowa nawierzchni przy Krzyżu z betonowych płytek chodnikowych na kostkę betonową typu POLBRUK na podsypce cementowo-piaskowej z wydzieleniem miejsca na kwietnik</w:t>
      </w:r>
      <w:r>
        <w:rPr>
          <w:rFonts w:cstheme="minorHAnsi"/>
        </w:rPr>
        <w:t xml:space="preserve"> </w:t>
      </w:r>
      <w:r w:rsidRPr="00D149A0">
        <w:rPr>
          <w:rFonts w:cstheme="minorHAnsi"/>
        </w:rPr>
        <w:t>Krzyż Pamięci – ul. Robotnicza</w:t>
      </w:r>
    </w:p>
    <w:p w:rsidR="00D149A0" w:rsidRPr="00987031" w:rsidRDefault="007B64B3" w:rsidP="00987031">
      <w:pPr>
        <w:spacing w:line="360" w:lineRule="auto"/>
        <w:rPr>
          <w:rFonts w:cstheme="minorHAnsi"/>
        </w:rPr>
      </w:pPr>
      <w:r w:rsidRPr="007B64B3">
        <w:rPr>
          <w:rFonts w:cstheme="minorHAnsi"/>
        </w:rPr>
        <w:t xml:space="preserve">- </w:t>
      </w:r>
      <w:r w:rsidR="00D149A0" w:rsidRPr="007B64B3">
        <w:rPr>
          <w:rFonts w:cstheme="minorHAnsi"/>
        </w:rPr>
        <w:t xml:space="preserve">Wykonanie oraz montaż drewnianych szlabanów zabezpieczających wjazd na teren placu zabaw ul. Jedności </w:t>
      </w:r>
      <w:r w:rsidRPr="007B64B3">
        <w:rPr>
          <w:rFonts w:cstheme="minorHAnsi"/>
        </w:rPr>
        <w:t xml:space="preserve">Narodowej  -     uzupełnienie ogrodzenia z desek dębowych na słupkach dębowych  - kontynuacja prac  z 2009r Plac Zabaw – ul. Świerczewskiego .                                 </w:t>
      </w:r>
      <w:r w:rsidR="00987031">
        <w:t xml:space="preserve">( </w:t>
      </w:r>
      <w:r w:rsidR="00987031" w:rsidRPr="00D149A0">
        <w:rPr>
          <w:i/>
        </w:rPr>
        <w:t xml:space="preserve">ZUKiO </w:t>
      </w:r>
      <w:r w:rsidR="00987031">
        <w:t xml:space="preserve">- </w:t>
      </w:r>
      <w:r w:rsidR="00987031" w:rsidRPr="00D149A0">
        <w:rPr>
          <w:rFonts w:ascii="Arial" w:hAnsi="Arial" w:cs="Arial"/>
          <w:i/>
          <w:sz w:val="20"/>
          <w:szCs w:val="20"/>
        </w:rPr>
        <w:t>BM. MP</w:t>
      </w:r>
      <w:r w:rsidR="00987031">
        <w:rPr>
          <w:rFonts w:ascii="Arial" w:hAnsi="Arial" w:cs="Arial"/>
          <w:i/>
          <w:sz w:val="20"/>
          <w:szCs w:val="20"/>
        </w:rPr>
        <w:t>)</w:t>
      </w:r>
      <w:r w:rsidRPr="007B64B3">
        <w:rPr>
          <w:rFonts w:cstheme="minorHAnsi"/>
        </w:rPr>
        <w:t xml:space="preserve">                                                                                                   </w:t>
      </w:r>
      <w:r w:rsidR="00987031">
        <w:rPr>
          <w:rFonts w:cstheme="minorHAnsi"/>
        </w:rPr>
        <w:t xml:space="preserve">            </w:t>
      </w:r>
      <w:r w:rsidR="00D149A0" w:rsidRPr="00D149A0">
        <w:rPr>
          <w:i/>
          <w:sz w:val="20"/>
          <w:szCs w:val="20"/>
        </w:rPr>
        <w:tab/>
      </w:r>
    </w:p>
    <w:p w:rsidR="00826253" w:rsidRPr="00987031" w:rsidRDefault="008533D0" w:rsidP="004469A3">
      <w:pPr>
        <w:rPr>
          <w:sz w:val="24"/>
          <w:szCs w:val="24"/>
        </w:rPr>
      </w:pPr>
      <w:r w:rsidRPr="00987031">
        <w:rPr>
          <w:b/>
          <w:sz w:val="24"/>
          <w:szCs w:val="24"/>
          <w:u w:val="single"/>
        </w:rPr>
        <w:lastRenderedPageBreak/>
        <w:t xml:space="preserve">Oświetlenie ulic, placów i dróg </w:t>
      </w:r>
      <w:r w:rsidR="00987031" w:rsidRPr="00987031">
        <w:rPr>
          <w:b/>
          <w:sz w:val="24"/>
          <w:szCs w:val="24"/>
          <w:u w:val="single"/>
        </w:rPr>
        <w:t xml:space="preserve"> – 90015 – 565 631,61</w:t>
      </w:r>
      <w:r w:rsidRPr="00987031">
        <w:rPr>
          <w:b/>
          <w:sz w:val="24"/>
          <w:szCs w:val="24"/>
          <w:u w:val="single"/>
        </w:rPr>
        <w:t xml:space="preserve"> zł</w:t>
      </w:r>
      <w:r w:rsidRPr="00987031">
        <w:rPr>
          <w:b/>
          <w:sz w:val="24"/>
          <w:szCs w:val="24"/>
        </w:rPr>
        <w:t xml:space="preserve">. </w:t>
      </w:r>
      <w:r w:rsidRPr="00987031">
        <w:rPr>
          <w:sz w:val="24"/>
          <w:szCs w:val="24"/>
        </w:rPr>
        <w:t xml:space="preserve"> </w:t>
      </w:r>
      <w:r w:rsidR="00826253" w:rsidRPr="00987031">
        <w:rPr>
          <w:sz w:val="24"/>
          <w:szCs w:val="24"/>
        </w:rPr>
        <w:t xml:space="preserve">                                                                      </w:t>
      </w:r>
    </w:p>
    <w:p w:rsidR="008533D0" w:rsidRPr="001760EC" w:rsidRDefault="00987031" w:rsidP="004469A3">
      <w:pPr>
        <w:rPr>
          <w:color w:val="FF0000"/>
          <w:sz w:val="24"/>
          <w:szCs w:val="24"/>
        </w:rPr>
      </w:pPr>
      <w:r w:rsidRPr="00987031">
        <w:t>Plan w wysokości 566 000 zł., zrealizowany w 99,9</w:t>
      </w:r>
      <w:r w:rsidR="004469A3" w:rsidRPr="00987031">
        <w:t>% . W</w:t>
      </w:r>
      <w:r w:rsidR="008533D0" w:rsidRPr="00987031">
        <w:t>ydatki na pokrycie kosztów związanych z konserwacją, remontami oraz opłatami za energię elektryczną w związku z oś</w:t>
      </w:r>
      <w:r w:rsidR="004469A3" w:rsidRPr="00987031">
        <w:t xml:space="preserve">wietleniem ulic i dróg w gminie, w tym:                                                                                                             </w:t>
      </w:r>
      <w:r w:rsidR="00471782" w:rsidRPr="00987031">
        <w:t xml:space="preserve">                                                       </w:t>
      </w:r>
      <w:r w:rsidR="004469A3" w:rsidRPr="00987031">
        <w:t xml:space="preserve">  </w:t>
      </w:r>
      <w:r w:rsidR="00471782" w:rsidRPr="00987031">
        <w:t>- ene</w:t>
      </w:r>
      <w:r w:rsidRPr="00987031">
        <w:t>rgia zużyta</w:t>
      </w:r>
      <w:r w:rsidRPr="00987031">
        <w:tab/>
      </w:r>
      <w:r w:rsidRPr="00987031">
        <w:tab/>
      </w:r>
      <w:r w:rsidRPr="00987031">
        <w:tab/>
      </w:r>
      <w:r w:rsidRPr="00987031">
        <w:tab/>
      </w:r>
      <w:r w:rsidRPr="00987031">
        <w:tab/>
      </w:r>
      <w:r w:rsidRPr="00987031">
        <w:tab/>
      </w:r>
      <w:r w:rsidRPr="00987031">
        <w:tab/>
      </w:r>
      <w:r w:rsidRPr="00987031">
        <w:tab/>
        <w:t>-</w:t>
      </w:r>
      <w:r w:rsidRPr="00987031">
        <w:tab/>
      </w:r>
      <w:r w:rsidRPr="00987031">
        <w:tab/>
        <w:t>285 311,08</w:t>
      </w:r>
      <w:r w:rsidR="004469A3" w:rsidRPr="00987031">
        <w:t xml:space="preserve"> zł.                     – konserwacja i utrzymanie sieci</w:t>
      </w:r>
      <w:r w:rsidR="004469A3" w:rsidRPr="00987031">
        <w:tab/>
      </w:r>
      <w:r w:rsidR="004469A3" w:rsidRPr="00987031">
        <w:tab/>
      </w:r>
      <w:r w:rsidR="004469A3" w:rsidRPr="00987031">
        <w:tab/>
      </w:r>
      <w:r w:rsidR="004469A3" w:rsidRPr="00987031">
        <w:tab/>
      </w:r>
      <w:r w:rsidR="00471782" w:rsidRPr="00987031">
        <w:tab/>
      </w:r>
      <w:r w:rsidR="004469A3" w:rsidRPr="00987031">
        <w:t>-</w:t>
      </w:r>
      <w:r w:rsidR="004469A3" w:rsidRPr="00987031">
        <w:tab/>
      </w:r>
      <w:r w:rsidR="004469A3" w:rsidRPr="00987031">
        <w:tab/>
      </w:r>
      <w:r w:rsidRPr="00987031">
        <w:t>280 320,53</w:t>
      </w:r>
      <w:r w:rsidR="004469A3" w:rsidRPr="00987031">
        <w:t xml:space="preserve"> zł.</w:t>
      </w:r>
      <w:r w:rsidR="004469A3" w:rsidRPr="001760EC">
        <w:rPr>
          <w:color w:val="FF0000"/>
        </w:rPr>
        <w:tab/>
      </w:r>
      <w:r w:rsidR="004469A3" w:rsidRPr="001760EC">
        <w:rPr>
          <w:color w:val="FF0000"/>
        </w:rPr>
        <w:tab/>
      </w:r>
      <w:r w:rsidR="004469A3" w:rsidRPr="001760EC">
        <w:rPr>
          <w:color w:val="FF0000"/>
        </w:rPr>
        <w:tab/>
      </w:r>
      <w:r w:rsidR="004469A3" w:rsidRPr="001760EC">
        <w:rPr>
          <w:color w:val="FF0000"/>
        </w:rPr>
        <w:tab/>
      </w:r>
      <w:r w:rsidR="004469A3" w:rsidRPr="001760EC">
        <w:rPr>
          <w:color w:val="FF0000"/>
        </w:rPr>
        <w:tab/>
      </w:r>
    </w:p>
    <w:p w:rsidR="004469A3" w:rsidRPr="0014414F" w:rsidRDefault="008533D0" w:rsidP="004469A3">
      <w:pPr>
        <w:rPr>
          <w:sz w:val="24"/>
          <w:szCs w:val="24"/>
        </w:rPr>
      </w:pPr>
      <w:r w:rsidRPr="0014414F">
        <w:rPr>
          <w:b/>
          <w:sz w:val="24"/>
          <w:szCs w:val="24"/>
          <w:u w:val="single"/>
        </w:rPr>
        <w:t xml:space="preserve">Pozostała działalność – rozdział 90095 -  </w:t>
      </w:r>
      <w:r w:rsidR="0014414F" w:rsidRPr="0014414F">
        <w:rPr>
          <w:b/>
          <w:sz w:val="24"/>
          <w:szCs w:val="24"/>
          <w:u w:val="single"/>
        </w:rPr>
        <w:t>1 892 700,86</w:t>
      </w:r>
      <w:r w:rsidR="00826253" w:rsidRPr="0014414F">
        <w:rPr>
          <w:b/>
          <w:sz w:val="24"/>
          <w:szCs w:val="24"/>
          <w:u w:val="single"/>
        </w:rPr>
        <w:t xml:space="preserve"> </w:t>
      </w:r>
      <w:r w:rsidR="004469A3" w:rsidRPr="0014414F">
        <w:rPr>
          <w:b/>
          <w:sz w:val="24"/>
          <w:szCs w:val="24"/>
          <w:u w:val="single"/>
        </w:rPr>
        <w:t xml:space="preserve">zł. </w:t>
      </w:r>
      <w:r w:rsidRPr="0014414F">
        <w:rPr>
          <w:sz w:val="24"/>
          <w:szCs w:val="24"/>
          <w:u w:val="single"/>
        </w:rPr>
        <w:t>.</w:t>
      </w:r>
      <w:r w:rsidRPr="0014414F">
        <w:rPr>
          <w:sz w:val="24"/>
          <w:szCs w:val="24"/>
        </w:rPr>
        <w:t xml:space="preserve">  </w:t>
      </w:r>
      <w:r w:rsidR="004469A3" w:rsidRPr="0014414F">
        <w:rPr>
          <w:sz w:val="24"/>
          <w:szCs w:val="24"/>
        </w:rPr>
        <w:t xml:space="preserve">    </w:t>
      </w:r>
    </w:p>
    <w:p w:rsidR="0058705F" w:rsidRDefault="0014414F" w:rsidP="0041777F">
      <w:pPr>
        <w:rPr>
          <w:sz w:val="24"/>
          <w:szCs w:val="24"/>
        </w:rPr>
      </w:pPr>
      <w:r w:rsidRPr="0014414F">
        <w:rPr>
          <w:sz w:val="24"/>
          <w:szCs w:val="24"/>
        </w:rPr>
        <w:t>Plan 2 017 176,44</w:t>
      </w:r>
      <w:r w:rsidR="00E0591E" w:rsidRPr="0014414F">
        <w:rPr>
          <w:sz w:val="24"/>
          <w:szCs w:val="24"/>
        </w:rPr>
        <w:t xml:space="preserve"> z</w:t>
      </w:r>
      <w:r w:rsidRPr="0014414F">
        <w:rPr>
          <w:sz w:val="24"/>
          <w:szCs w:val="24"/>
        </w:rPr>
        <w:t xml:space="preserve">ł. zrealizowano w 93,8 </w:t>
      </w:r>
      <w:r w:rsidR="004469A3" w:rsidRPr="0014414F">
        <w:rPr>
          <w:sz w:val="24"/>
          <w:szCs w:val="24"/>
        </w:rPr>
        <w:t xml:space="preserve">%. </w:t>
      </w:r>
    </w:p>
    <w:p w:rsidR="00A56E80" w:rsidRPr="00896645" w:rsidRDefault="00896645" w:rsidP="00946CB7">
      <w:pPr>
        <w:rPr>
          <w:sz w:val="24"/>
          <w:szCs w:val="24"/>
        </w:rPr>
      </w:pPr>
      <w:r>
        <w:rPr>
          <w:sz w:val="24"/>
          <w:szCs w:val="24"/>
        </w:rPr>
        <w:t xml:space="preserve">Urząd: </w:t>
      </w:r>
      <w:r w:rsidR="0041777F" w:rsidRPr="00896645">
        <w:rPr>
          <w:sz w:val="24"/>
          <w:szCs w:val="24"/>
        </w:rPr>
        <w:t>-</w:t>
      </w:r>
      <w:r w:rsidR="008533D0" w:rsidRPr="00896645">
        <w:rPr>
          <w:sz w:val="24"/>
          <w:szCs w:val="24"/>
        </w:rPr>
        <w:t xml:space="preserve"> </w:t>
      </w:r>
      <w:r w:rsidR="0014414F" w:rsidRPr="00896645">
        <w:t>zatrudnienie</w:t>
      </w:r>
      <w:r w:rsidR="008533D0" w:rsidRPr="00896645">
        <w:t xml:space="preserve"> pracowników interwencyjnych oraz </w:t>
      </w:r>
      <w:r w:rsidR="0014414F" w:rsidRPr="00896645">
        <w:t xml:space="preserve">wydatkowanie środków </w:t>
      </w:r>
      <w:r w:rsidR="008533D0" w:rsidRPr="00896645">
        <w:t xml:space="preserve">na </w:t>
      </w:r>
      <w:r w:rsidR="0014414F" w:rsidRPr="00896645">
        <w:t xml:space="preserve">inne </w:t>
      </w:r>
      <w:r w:rsidR="008533D0" w:rsidRPr="00896645">
        <w:t>aktywne formy zwalczania bezrobocia or</w:t>
      </w:r>
      <w:r w:rsidR="0041777F" w:rsidRPr="00896645">
        <w:t xml:space="preserve">ganizowane przez </w:t>
      </w:r>
      <w:r w:rsidR="00CB7744" w:rsidRPr="00896645">
        <w:t>g</w:t>
      </w:r>
      <w:r w:rsidR="00E0591E" w:rsidRPr="00896645">
        <w:t xml:space="preserve">minę </w:t>
      </w:r>
      <w:r w:rsidR="0014414F" w:rsidRPr="00896645">
        <w:t xml:space="preserve">( roboty publiczne )poniesiono wydatki w wysokości </w:t>
      </w:r>
      <w:r w:rsidRPr="00896645">
        <w:t xml:space="preserve"> 657 614,69</w:t>
      </w:r>
      <w:r w:rsidR="007C430C" w:rsidRPr="00896645">
        <w:t xml:space="preserve"> zł. </w:t>
      </w:r>
      <w:r w:rsidR="00E0591E" w:rsidRPr="00896645">
        <w:t xml:space="preserve">ogółem </w:t>
      </w:r>
      <w:r w:rsidR="007C430C" w:rsidRPr="00896645">
        <w:t>, z tego</w:t>
      </w:r>
      <w:r w:rsidR="0041777F" w:rsidRPr="00896645">
        <w:t xml:space="preserve"> </w:t>
      </w:r>
      <w:r w:rsidR="007810F7" w:rsidRPr="00896645">
        <w:t>:</w:t>
      </w:r>
      <w:r w:rsidR="00AE46DD" w:rsidRPr="00896645">
        <w:t xml:space="preserve">                                                                                                                               *</w:t>
      </w:r>
      <w:r w:rsidR="0041777F" w:rsidRPr="00896645">
        <w:t>Wynagrodzenia</w:t>
      </w:r>
      <w:r w:rsidR="00AE46DD" w:rsidRPr="00896645">
        <w:t xml:space="preserve">   </w:t>
      </w:r>
      <w:r w:rsidR="00E0591E" w:rsidRPr="00896645">
        <w:t>z pochodnymi</w:t>
      </w:r>
      <w:r w:rsidR="00AE46DD" w:rsidRPr="00896645">
        <w:tab/>
      </w:r>
      <w:r w:rsidR="00AE46DD" w:rsidRPr="00896645">
        <w:tab/>
        <w:t xml:space="preserve"> </w:t>
      </w:r>
      <w:r w:rsidRPr="00896645">
        <w:tab/>
      </w:r>
      <w:r w:rsidRPr="00896645">
        <w:tab/>
        <w:t xml:space="preserve"> 539 602,51</w:t>
      </w:r>
      <w:r w:rsidR="00AE46DD" w:rsidRPr="00896645">
        <w:t xml:space="preserve"> zł.</w:t>
      </w:r>
      <w:r w:rsidR="000D04F7" w:rsidRPr="00896645">
        <w:t xml:space="preserve">, </w:t>
      </w:r>
      <w:r w:rsidR="00AE46DD" w:rsidRPr="00896645">
        <w:t xml:space="preserve">                                                                                                                                   *</w:t>
      </w:r>
      <w:r w:rsidR="0041777F" w:rsidRPr="00896645">
        <w:t xml:space="preserve">badania lekarskie, </w:t>
      </w:r>
      <w:r w:rsidR="00AE46DD" w:rsidRPr="00896645">
        <w:t xml:space="preserve">                       </w:t>
      </w:r>
      <w:r w:rsidR="007810F7" w:rsidRPr="00896645">
        <w:tab/>
      </w:r>
      <w:r w:rsidR="007810F7" w:rsidRPr="00896645">
        <w:tab/>
      </w:r>
      <w:r w:rsidR="007810F7" w:rsidRPr="00896645">
        <w:tab/>
      </w:r>
      <w:r w:rsidR="007810F7" w:rsidRPr="00896645">
        <w:tab/>
      </w:r>
      <w:r w:rsidRPr="00896645">
        <w:t xml:space="preserve">      4 500,00</w:t>
      </w:r>
      <w:r w:rsidR="00AE46DD" w:rsidRPr="00896645">
        <w:t xml:space="preserve"> zł.                                                                                                              </w:t>
      </w:r>
      <w:r w:rsidR="00AE46DD" w:rsidRPr="00720EE4">
        <w:t>*ekwiwalenty za pranie odzież</w:t>
      </w:r>
      <w:r w:rsidR="000D04F7" w:rsidRPr="00720EE4">
        <w:t>y</w:t>
      </w:r>
      <w:r w:rsidR="00AE46DD" w:rsidRPr="00720EE4">
        <w:t xml:space="preserve">      </w:t>
      </w:r>
      <w:r w:rsidR="00720EE4" w:rsidRPr="00720EE4">
        <w:tab/>
      </w:r>
      <w:r w:rsidR="00720EE4" w:rsidRPr="00720EE4">
        <w:tab/>
        <w:t xml:space="preserve">  </w:t>
      </w:r>
      <w:r w:rsidR="00720EE4" w:rsidRPr="00720EE4">
        <w:tab/>
      </w:r>
      <w:r w:rsidR="00720EE4" w:rsidRPr="00720EE4">
        <w:tab/>
        <w:t xml:space="preserve">    </w:t>
      </w:r>
      <w:r w:rsidR="00720EE4">
        <w:t>15 727,44</w:t>
      </w:r>
      <w:r w:rsidR="00AE46DD" w:rsidRPr="00720EE4">
        <w:t xml:space="preserve"> zł.</w:t>
      </w:r>
      <w:r w:rsidR="0041777F" w:rsidRPr="00720EE4">
        <w:t xml:space="preserve"> </w:t>
      </w:r>
      <w:r w:rsidR="000D04F7" w:rsidRPr="00720EE4">
        <w:t xml:space="preserve"> </w:t>
      </w:r>
      <w:r w:rsidR="00AE46DD" w:rsidRPr="00720EE4">
        <w:t xml:space="preserve">                                                                                                                      </w:t>
      </w:r>
      <w:r w:rsidR="007810F7" w:rsidRPr="00720EE4">
        <w:t>* szkolenia</w:t>
      </w:r>
      <w:r>
        <w:t>,</w:t>
      </w:r>
      <w:r w:rsidR="007810F7" w:rsidRPr="00720EE4">
        <w:t xml:space="preserve"> bhp osób bezrobotnych zatrudnianych przez UM</w:t>
      </w:r>
      <w:r w:rsidR="000D04F7" w:rsidRPr="00720EE4">
        <w:t xml:space="preserve">     </w:t>
      </w:r>
      <w:r w:rsidR="007810F7" w:rsidRPr="00720EE4">
        <w:t xml:space="preserve">    </w:t>
      </w:r>
      <w:r w:rsidR="00AE46DD" w:rsidRPr="00720EE4">
        <w:t xml:space="preserve">   </w:t>
      </w:r>
      <w:r w:rsidR="00720EE4" w:rsidRPr="00720EE4">
        <w:t>9 </w:t>
      </w:r>
      <w:r>
        <w:t>7</w:t>
      </w:r>
      <w:r w:rsidR="00720EE4" w:rsidRPr="00720EE4">
        <w:t>50,00</w:t>
      </w:r>
      <w:r w:rsidR="007810F7" w:rsidRPr="00720EE4">
        <w:t xml:space="preserve"> zł.</w:t>
      </w:r>
      <w:r w:rsidR="00AE46DD" w:rsidRPr="00720EE4">
        <w:t xml:space="preserve">      </w:t>
      </w:r>
      <w:r w:rsidR="007810F7" w:rsidRPr="00720EE4">
        <w:t xml:space="preserve">                                                       * delegacje </w:t>
      </w:r>
      <w:r w:rsidR="007810F7" w:rsidRPr="00720EE4">
        <w:tab/>
      </w:r>
      <w:r w:rsidR="007810F7" w:rsidRPr="00720EE4">
        <w:tab/>
      </w:r>
      <w:r w:rsidR="007810F7" w:rsidRPr="00720EE4">
        <w:tab/>
      </w:r>
      <w:r w:rsidR="007810F7" w:rsidRPr="00720EE4">
        <w:tab/>
      </w:r>
      <w:r w:rsidR="007810F7" w:rsidRPr="00720EE4">
        <w:tab/>
      </w:r>
      <w:r w:rsidR="007810F7" w:rsidRPr="00720EE4">
        <w:tab/>
      </w:r>
      <w:r w:rsidR="007810F7" w:rsidRPr="00720EE4">
        <w:tab/>
      </w:r>
      <w:r w:rsidR="00720EE4" w:rsidRPr="00720EE4">
        <w:t xml:space="preserve">         5</w:t>
      </w:r>
      <w:r w:rsidR="00720EE4">
        <w:t>08,41</w:t>
      </w:r>
      <w:r w:rsidR="001E71D7" w:rsidRPr="00720EE4">
        <w:t xml:space="preserve"> zł.                                                                * odpis na ZFSS pracowników interw</w:t>
      </w:r>
      <w:r w:rsidR="00CB7744" w:rsidRPr="00720EE4">
        <w:t>encyjnych i</w:t>
      </w:r>
      <w:r w:rsidR="00720EE4" w:rsidRPr="00720EE4">
        <w:t xml:space="preserve"> publ,</w:t>
      </w:r>
      <w:r w:rsidR="00720EE4" w:rsidRPr="00720EE4">
        <w:tab/>
      </w:r>
      <w:r w:rsidR="00720EE4" w:rsidRPr="00720EE4">
        <w:tab/>
        <w:t xml:space="preserve">    </w:t>
      </w:r>
      <w:r>
        <w:t>88 126,33</w:t>
      </w:r>
      <w:r w:rsidR="001E71D7" w:rsidRPr="00720EE4">
        <w:t xml:space="preserve"> zł.</w:t>
      </w:r>
      <w:r w:rsidR="00AE46DD" w:rsidRPr="00720EE4">
        <w:t xml:space="preserve">                                          </w:t>
      </w:r>
      <w:r w:rsidR="000D04F7" w:rsidRPr="00720EE4">
        <w:t xml:space="preserve">            </w:t>
      </w:r>
      <w:r w:rsidR="00AE46DD" w:rsidRPr="00720EE4">
        <w:t xml:space="preserve">                                                                                                      </w:t>
      </w:r>
      <w:r w:rsidR="0041777F" w:rsidRPr="00720EE4">
        <w:t xml:space="preserve">- </w:t>
      </w:r>
      <w:r w:rsidR="008533D0" w:rsidRPr="00720EE4">
        <w:t>składka na działalność Jednostki realizują</w:t>
      </w:r>
      <w:r>
        <w:t>cej Projekt (JPR) dotyczący gosp</w:t>
      </w:r>
      <w:r w:rsidR="008533D0" w:rsidRPr="00720EE4">
        <w:t>odarki wodno-ściekowej w ramach projektu Związku Miast i</w:t>
      </w:r>
      <w:r w:rsidR="0041777F" w:rsidRPr="00720EE4">
        <w:t xml:space="preserve"> G</w:t>
      </w:r>
      <w:r w:rsidR="000D04F7" w:rsidRPr="00720EE4">
        <w:t>min Dorzecza Pa</w:t>
      </w:r>
      <w:r w:rsidR="007C430C" w:rsidRPr="00720EE4">
        <w:t>r</w:t>
      </w:r>
      <w:r w:rsidR="00720EE4" w:rsidRPr="00720EE4">
        <w:t xml:space="preserve">sęty </w:t>
      </w:r>
      <w:r w:rsidR="00720EE4" w:rsidRPr="00720EE4">
        <w:tab/>
      </w:r>
      <w:r w:rsidR="00720EE4" w:rsidRPr="00720EE4">
        <w:tab/>
        <w:t>-</w:t>
      </w:r>
      <w:r w:rsidR="00720EE4" w:rsidRPr="00720EE4">
        <w:tab/>
        <w:t xml:space="preserve">             355 894,94</w:t>
      </w:r>
      <w:r w:rsidR="0041777F" w:rsidRPr="00720EE4">
        <w:t xml:space="preserve"> </w:t>
      </w:r>
      <w:r w:rsidR="008533D0" w:rsidRPr="00720EE4">
        <w:t xml:space="preserve"> </w:t>
      </w:r>
      <w:r w:rsidR="0041777F" w:rsidRPr="00720EE4">
        <w:t xml:space="preserve"> </w:t>
      </w:r>
      <w:r w:rsidR="008533D0" w:rsidRPr="00720EE4">
        <w:t xml:space="preserve">zł.  </w:t>
      </w:r>
      <w:r w:rsidR="0041777F" w:rsidRPr="00720EE4">
        <w:t xml:space="preserve">                </w:t>
      </w:r>
      <w:r w:rsidR="000D04F7" w:rsidRPr="00720EE4">
        <w:t xml:space="preserve">                                       </w:t>
      </w:r>
      <w:r w:rsidR="0041777F" w:rsidRPr="00720EE4">
        <w:t xml:space="preserve">      </w:t>
      </w:r>
      <w:r w:rsidR="007810F7" w:rsidRPr="00720EE4">
        <w:t>– opłaty i interwencje w sprawie b</w:t>
      </w:r>
      <w:r w:rsidR="00720EE4" w:rsidRPr="00720EE4">
        <w:t>ezdomnych psów, ich utylizacja, uśpienie</w:t>
      </w:r>
      <w:r w:rsidR="00720EE4" w:rsidRPr="00720EE4">
        <w:tab/>
        <w:t xml:space="preserve">-           </w:t>
      </w:r>
      <w:r w:rsidR="00720EE4" w:rsidRPr="00720EE4">
        <w:tab/>
        <w:t xml:space="preserve"> 10 612,48</w:t>
      </w:r>
      <w:r w:rsidR="007810F7" w:rsidRPr="00720EE4">
        <w:t xml:space="preserve"> </w:t>
      </w:r>
      <w:r w:rsidR="00720EE4" w:rsidRPr="00720EE4">
        <w:t xml:space="preserve">  </w:t>
      </w:r>
      <w:r w:rsidR="007810F7" w:rsidRPr="00720EE4">
        <w:t>zł.</w:t>
      </w:r>
      <w:r w:rsidR="007810F7" w:rsidRPr="001760EC">
        <w:rPr>
          <w:color w:val="FF0000"/>
        </w:rPr>
        <w:t xml:space="preserve"> </w:t>
      </w:r>
      <w:r w:rsidR="00CB7744" w:rsidRPr="001760EC">
        <w:rPr>
          <w:color w:val="FF0000"/>
        </w:rPr>
        <w:t xml:space="preserve">  </w:t>
      </w:r>
      <w:r w:rsidR="00CB7744" w:rsidRPr="00720EE4">
        <w:t>– inne, odbiór przeterminow</w:t>
      </w:r>
      <w:r w:rsidR="00720EE4" w:rsidRPr="00720EE4">
        <w:t>anych leków</w:t>
      </w:r>
      <w:r w:rsidR="00720EE4" w:rsidRPr="00720EE4">
        <w:tab/>
      </w:r>
      <w:r w:rsidR="00720EE4" w:rsidRPr="00720EE4">
        <w:tab/>
      </w:r>
      <w:r w:rsidR="00720EE4" w:rsidRPr="00720EE4">
        <w:tab/>
      </w:r>
      <w:r w:rsidR="00720EE4" w:rsidRPr="00720EE4">
        <w:tab/>
        <w:t>-</w:t>
      </w:r>
      <w:r w:rsidR="00720EE4" w:rsidRPr="00720EE4">
        <w:tab/>
      </w:r>
      <w:r w:rsidR="00720EE4" w:rsidRPr="00720EE4">
        <w:tab/>
        <w:t xml:space="preserve">        331,70</w:t>
      </w:r>
      <w:r w:rsidR="00CB7744" w:rsidRPr="00720EE4">
        <w:t xml:space="preserve"> </w:t>
      </w:r>
      <w:r w:rsidR="001E71D7" w:rsidRPr="00720EE4">
        <w:t>z</w:t>
      </w:r>
      <w:r>
        <w:t xml:space="preserve">                     - dotacje celowe dla gmin dotkniętych powodzią na podstawie uchwał (Gąbin i Jodłowa) 20 000,00 zł.                – inne – zakup materiałów</w:t>
      </w:r>
      <w:r>
        <w:tab/>
      </w:r>
      <w:r>
        <w:tab/>
      </w:r>
      <w:r>
        <w:tab/>
      </w:r>
      <w:r>
        <w:tab/>
      </w:r>
      <w:r>
        <w:tab/>
      </w:r>
      <w:r>
        <w:tab/>
      </w:r>
      <w:r>
        <w:tab/>
        <w:t>-</w:t>
      </w:r>
      <w:r>
        <w:tab/>
        <w:t xml:space="preserve">        407,05 zł.</w:t>
      </w:r>
    </w:p>
    <w:p w:rsidR="004F4DB9" w:rsidRDefault="004F4DB9" w:rsidP="004F4DB9">
      <w:pPr>
        <w:jc w:val="center"/>
        <w:rPr>
          <w:b/>
        </w:rPr>
      </w:pPr>
      <w:r w:rsidRPr="008E3B70">
        <w:rPr>
          <w:b/>
        </w:rPr>
        <w:t>Zatrudnienie w ramach prac interwencyjnych, robót publi</w:t>
      </w:r>
      <w:r>
        <w:rPr>
          <w:b/>
        </w:rPr>
        <w:t>cznych</w:t>
      </w:r>
      <w:r w:rsidRPr="008E3B70">
        <w:rPr>
          <w:b/>
        </w:rPr>
        <w:t xml:space="preserve">, staży </w:t>
      </w:r>
      <w:r>
        <w:rPr>
          <w:b/>
        </w:rPr>
        <w:br/>
        <w:t xml:space="preserve">w 2010 r. (umowy zawarte w roku 2009 i 2010)  </w:t>
      </w:r>
    </w:p>
    <w:tbl>
      <w:tblPr>
        <w:tblStyle w:val="Tabela-Siatka"/>
        <w:tblW w:w="0" w:type="auto"/>
        <w:tblInd w:w="1573" w:type="dxa"/>
        <w:tblLook w:val="01E0"/>
      </w:tblPr>
      <w:tblGrid>
        <w:gridCol w:w="1493"/>
        <w:gridCol w:w="1668"/>
        <w:gridCol w:w="1525"/>
        <w:gridCol w:w="1255"/>
      </w:tblGrid>
      <w:tr w:rsidR="004F4DB9" w:rsidTr="004F4DB9">
        <w:trPr>
          <w:trHeight w:val="508"/>
        </w:trPr>
        <w:tc>
          <w:tcPr>
            <w:tcW w:w="1493" w:type="dxa"/>
            <w:vAlign w:val="center"/>
          </w:tcPr>
          <w:p w:rsidR="004F4DB9" w:rsidRPr="004F4DB9" w:rsidRDefault="004F4DB9" w:rsidP="004F4DB9">
            <w:pPr>
              <w:jc w:val="center"/>
              <w:rPr>
                <w:b/>
                <w:sz w:val="20"/>
                <w:szCs w:val="20"/>
              </w:rPr>
            </w:pPr>
            <w:r w:rsidRPr="004F4DB9">
              <w:rPr>
                <w:b/>
                <w:sz w:val="20"/>
                <w:szCs w:val="20"/>
              </w:rPr>
              <w:t>Miesiąc</w:t>
            </w:r>
          </w:p>
        </w:tc>
        <w:tc>
          <w:tcPr>
            <w:tcW w:w="1668" w:type="dxa"/>
            <w:vAlign w:val="center"/>
          </w:tcPr>
          <w:p w:rsidR="004F4DB9" w:rsidRPr="004F4DB9" w:rsidRDefault="004F4DB9" w:rsidP="004F4DB9">
            <w:pPr>
              <w:jc w:val="center"/>
              <w:rPr>
                <w:b/>
                <w:sz w:val="20"/>
                <w:szCs w:val="20"/>
              </w:rPr>
            </w:pPr>
            <w:r w:rsidRPr="004F4DB9">
              <w:rPr>
                <w:b/>
                <w:sz w:val="20"/>
                <w:szCs w:val="20"/>
              </w:rPr>
              <w:t>Prace interwencyjne</w:t>
            </w:r>
          </w:p>
        </w:tc>
        <w:tc>
          <w:tcPr>
            <w:tcW w:w="1525" w:type="dxa"/>
            <w:vAlign w:val="center"/>
          </w:tcPr>
          <w:p w:rsidR="004F4DB9" w:rsidRPr="004F4DB9" w:rsidRDefault="004F4DB9" w:rsidP="004F4DB9">
            <w:pPr>
              <w:jc w:val="center"/>
              <w:rPr>
                <w:b/>
                <w:sz w:val="20"/>
                <w:szCs w:val="20"/>
              </w:rPr>
            </w:pPr>
            <w:r w:rsidRPr="004F4DB9">
              <w:rPr>
                <w:b/>
                <w:sz w:val="20"/>
                <w:szCs w:val="20"/>
              </w:rPr>
              <w:t>Roboty publiczne</w:t>
            </w:r>
          </w:p>
        </w:tc>
        <w:tc>
          <w:tcPr>
            <w:tcW w:w="1255" w:type="dxa"/>
            <w:vAlign w:val="center"/>
          </w:tcPr>
          <w:p w:rsidR="004F4DB9" w:rsidRPr="004F4DB9" w:rsidRDefault="004F4DB9" w:rsidP="004F4DB9">
            <w:pPr>
              <w:jc w:val="center"/>
              <w:rPr>
                <w:b/>
                <w:sz w:val="20"/>
                <w:szCs w:val="20"/>
              </w:rPr>
            </w:pPr>
            <w:r w:rsidRPr="004F4DB9">
              <w:rPr>
                <w:b/>
                <w:sz w:val="20"/>
                <w:szCs w:val="20"/>
              </w:rPr>
              <w:t>Staż</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Styczeń</w:t>
            </w:r>
          </w:p>
        </w:tc>
        <w:tc>
          <w:tcPr>
            <w:tcW w:w="1668" w:type="dxa"/>
          </w:tcPr>
          <w:p w:rsidR="004F4DB9" w:rsidRPr="004F4DB9" w:rsidRDefault="004F4DB9" w:rsidP="004F4DB9">
            <w:pPr>
              <w:spacing w:line="360" w:lineRule="auto"/>
              <w:jc w:val="center"/>
              <w:rPr>
                <w:b/>
                <w:sz w:val="20"/>
                <w:szCs w:val="20"/>
              </w:rPr>
            </w:pPr>
            <w:r w:rsidRPr="004F4DB9">
              <w:rPr>
                <w:b/>
                <w:sz w:val="20"/>
                <w:szCs w:val="20"/>
              </w:rPr>
              <w:t>39</w:t>
            </w:r>
          </w:p>
        </w:tc>
        <w:tc>
          <w:tcPr>
            <w:tcW w:w="1525" w:type="dxa"/>
          </w:tcPr>
          <w:p w:rsidR="004F4DB9" w:rsidRPr="004F4DB9" w:rsidRDefault="004F4DB9" w:rsidP="004F4DB9">
            <w:pPr>
              <w:spacing w:line="360" w:lineRule="auto"/>
              <w:jc w:val="center"/>
              <w:rPr>
                <w:b/>
                <w:sz w:val="20"/>
                <w:szCs w:val="20"/>
              </w:rPr>
            </w:pPr>
            <w:r w:rsidRPr="004F4DB9">
              <w:rPr>
                <w:b/>
                <w:sz w:val="20"/>
                <w:szCs w:val="20"/>
              </w:rPr>
              <w:t>12</w:t>
            </w:r>
          </w:p>
        </w:tc>
        <w:tc>
          <w:tcPr>
            <w:tcW w:w="1255" w:type="dxa"/>
          </w:tcPr>
          <w:p w:rsidR="004F4DB9" w:rsidRPr="004F4DB9" w:rsidRDefault="004F4DB9" w:rsidP="004F4DB9">
            <w:pPr>
              <w:spacing w:line="360" w:lineRule="auto"/>
              <w:jc w:val="center"/>
              <w:rPr>
                <w:b/>
                <w:sz w:val="20"/>
                <w:szCs w:val="20"/>
              </w:rPr>
            </w:pPr>
            <w:r w:rsidRPr="004F4DB9">
              <w:rPr>
                <w:b/>
                <w:sz w:val="20"/>
                <w:szCs w:val="20"/>
              </w:rPr>
              <w:t>3</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Luty</w:t>
            </w:r>
          </w:p>
        </w:tc>
        <w:tc>
          <w:tcPr>
            <w:tcW w:w="1668" w:type="dxa"/>
          </w:tcPr>
          <w:p w:rsidR="004F4DB9" w:rsidRPr="004F4DB9" w:rsidRDefault="004F4DB9" w:rsidP="004F4DB9">
            <w:pPr>
              <w:spacing w:line="360" w:lineRule="auto"/>
              <w:jc w:val="center"/>
              <w:rPr>
                <w:b/>
                <w:sz w:val="20"/>
                <w:szCs w:val="20"/>
              </w:rPr>
            </w:pPr>
            <w:r w:rsidRPr="004F4DB9">
              <w:rPr>
                <w:b/>
                <w:sz w:val="20"/>
                <w:szCs w:val="20"/>
              </w:rPr>
              <w:t>45</w:t>
            </w:r>
          </w:p>
        </w:tc>
        <w:tc>
          <w:tcPr>
            <w:tcW w:w="1525" w:type="dxa"/>
          </w:tcPr>
          <w:p w:rsidR="004F4DB9" w:rsidRPr="004F4DB9" w:rsidRDefault="004F4DB9" w:rsidP="004F4DB9">
            <w:pPr>
              <w:spacing w:line="360" w:lineRule="auto"/>
              <w:jc w:val="center"/>
              <w:rPr>
                <w:b/>
                <w:sz w:val="20"/>
                <w:szCs w:val="20"/>
              </w:rPr>
            </w:pPr>
            <w:r w:rsidRPr="004F4DB9">
              <w:rPr>
                <w:b/>
                <w:sz w:val="20"/>
                <w:szCs w:val="20"/>
              </w:rPr>
              <w:t>16</w:t>
            </w:r>
          </w:p>
        </w:tc>
        <w:tc>
          <w:tcPr>
            <w:tcW w:w="1255" w:type="dxa"/>
          </w:tcPr>
          <w:p w:rsidR="004F4DB9" w:rsidRPr="004F4DB9" w:rsidRDefault="004F4DB9" w:rsidP="004F4DB9">
            <w:pPr>
              <w:spacing w:line="360" w:lineRule="auto"/>
              <w:jc w:val="center"/>
              <w:rPr>
                <w:b/>
                <w:sz w:val="20"/>
                <w:szCs w:val="20"/>
              </w:rPr>
            </w:pPr>
            <w:r w:rsidRPr="004F4DB9">
              <w:rPr>
                <w:b/>
                <w:sz w:val="20"/>
                <w:szCs w:val="20"/>
              </w:rPr>
              <w:t>2</w:t>
            </w:r>
          </w:p>
        </w:tc>
      </w:tr>
      <w:tr w:rsidR="004F4DB9" w:rsidTr="004F4DB9">
        <w:trPr>
          <w:trHeight w:val="258"/>
        </w:trPr>
        <w:tc>
          <w:tcPr>
            <w:tcW w:w="1493" w:type="dxa"/>
          </w:tcPr>
          <w:p w:rsidR="004F4DB9" w:rsidRPr="004F4DB9" w:rsidRDefault="004F4DB9" w:rsidP="004F4DB9">
            <w:pPr>
              <w:spacing w:line="360" w:lineRule="auto"/>
              <w:jc w:val="center"/>
              <w:rPr>
                <w:b/>
                <w:sz w:val="20"/>
                <w:szCs w:val="20"/>
              </w:rPr>
            </w:pPr>
            <w:r w:rsidRPr="004F4DB9">
              <w:rPr>
                <w:b/>
                <w:sz w:val="20"/>
                <w:szCs w:val="20"/>
              </w:rPr>
              <w:t>Marzec</w:t>
            </w:r>
          </w:p>
        </w:tc>
        <w:tc>
          <w:tcPr>
            <w:tcW w:w="1668" w:type="dxa"/>
          </w:tcPr>
          <w:p w:rsidR="004F4DB9" w:rsidRPr="004F4DB9" w:rsidRDefault="004F4DB9" w:rsidP="004F4DB9">
            <w:pPr>
              <w:spacing w:line="360" w:lineRule="auto"/>
              <w:jc w:val="center"/>
              <w:rPr>
                <w:b/>
                <w:sz w:val="20"/>
                <w:szCs w:val="20"/>
              </w:rPr>
            </w:pPr>
            <w:r w:rsidRPr="004F4DB9">
              <w:rPr>
                <w:b/>
                <w:sz w:val="20"/>
                <w:szCs w:val="20"/>
              </w:rPr>
              <w:t>36</w:t>
            </w:r>
          </w:p>
        </w:tc>
        <w:tc>
          <w:tcPr>
            <w:tcW w:w="1525" w:type="dxa"/>
          </w:tcPr>
          <w:p w:rsidR="004F4DB9" w:rsidRPr="004F4DB9" w:rsidRDefault="004F4DB9" w:rsidP="004F4DB9">
            <w:pPr>
              <w:spacing w:line="360" w:lineRule="auto"/>
              <w:jc w:val="center"/>
              <w:rPr>
                <w:b/>
                <w:sz w:val="20"/>
                <w:szCs w:val="20"/>
              </w:rPr>
            </w:pPr>
            <w:r w:rsidRPr="004F4DB9">
              <w:rPr>
                <w:b/>
                <w:sz w:val="20"/>
                <w:szCs w:val="20"/>
              </w:rPr>
              <w:t>23</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Kwiecień</w:t>
            </w:r>
          </w:p>
        </w:tc>
        <w:tc>
          <w:tcPr>
            <w:tcW w:w="1668" w:type="dxa"/>
          </w:tcPr>
          <w:p w:rsidR="004F4DB9" w:rsidRPr="004F4DB9" w:rsidRDefault="004F4DB9" w:rsidP="004F4DB9">
            <w:pPr>
              <w:spacing w:line="360" w:lineRule="auto"/>
              <w:jc w:val="center"/>
              <w:rPr>
                <w:b/>
                <w:sz w:val="20"/>
                <w:szCs w:val="20"/>
              </w:rPr>
            </w:pPr>
            <w:r w:rsidRPr="004F4DB9">
              <w:rPr>
                <w:b/>
                <w:sz w:val="20"/>
                <w:szCs w:val="20"/>
              </w:rPr>
              <w:t>28</w:t>
            </w:r>
          </w:p>
        </w:tc>
        <w:tc>
          <w:tcPr>
            <w:tcW w:w="1525" w:type="dxa"/>
          </w:tcPr>
          <w:p w:rsidR="004F4DB9" w:rsidRPr="004F4DB9" w:rsidRDefault="004F4DB9" w:rsidP="004F4DB9">
            <w:pPr>
              <w:spacing w:line="360" w:lineRule="auto"/>
              <w:jc w:val="center"/>
              <w:rPr>
                <w:b/>
                <w:sz w:val="20"/>
                <w:szCs w:val="20"/>
              </w:rPr>
            </w:pPr>
            <w:r w:rsidRPr="004F4DB9">
              <w:rPr>
                <w:b/>
                <w:sz w:val="20"/>
                <w:szCs w:val="20"/>
              </w:rPr>
              <w:t>47</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Maj</w:t>
            </w:r>
          </w:p>
        </w:tc>
        <w:tc>
          <w:tcPr>
            <w:tcW w:w="1668" w:type="dxa"/>
          </w:tcPr>
          <w:p w:rsidR="004F4DB9" w:rsidRPr="004F4DB9" w:rsidRDefault="004F4DB9" w:rsidP="004F4DB9">
            <w:pPr>
              <w:spacing w:line="360" w:lineRule="auto"/>
              <w:jc w:val="center"/>
              <w:rPr>
                <w:b/>
                <w:sz w:val="20"/>
                <w:szCs w:val="20"/>
              </w:rPr>
            </w:pPr>
            <w:r w:rsidRPr="004F4DB9">
              <w:rPr>
                <w:b/>
                <w:sz w:val="20"/>
                <w:szCs w:val="20"/>
              </w:rPr>
              <w:t>27</w:t>
            </w:r>
          </w:p>
        </w:tc>
        <w:tc>
          <w:tcPr>
            <w:tcW w:w="1525" w:type="dxa"/>
          </w:tcPr>
          <w:p w:rsidR="004F4DB9" w:rsidRPr="004F4DB9" w:rsidRDefault="004F4DB9" w:rsidP="004F4DB9">
            <w:pPr>
              <w:spacing w:line="360" w:lineRule="auto"/>
              <w:jc w:val="center"/>
              <w:rPr>
                <w:b/>
                <w:sz w:val="20"/>
                <w:szCs w:val="20"/>
              </w:rPr>
            </w:pPr>
            <w:r w:rsidRPr="004F4DB9">
              <w:rPr>
                <w:b/>
                <w:sz w:val="20"/>
                <w:szCs w:val="20"/>
              </w:rPr>
              <w:t>42</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58"/>
        </w:trPr>
        <w:tc>
          <w:tcPr>
            <w:tcW w:w="1493" w:type="dxa"/>
          </w:tcPr>
          <w:p w:rsidR="004F4DB9" w:rsidRPr="004F4DB9" w:rsidRDefault="004F4DB9" w:rsidP="004F4DB9">
            <w:pPr>
              <w:spacing w:line="360" w:lineRule="auto"/>
              <w:jc w:val="center"/>
              <w:rPr>
                <w:b/>
                <w:sz w:val="20"/>
                <w:szCs w:val="20"/>
              </w:rPr>
            </w:pPr>
            <w:r w:rsidRPr="004F4DB9">
              <w:rPr>
                <w:b/>
                <w:sz w:val="20"/>
                <w:szCs w:val="20"/>
              </w:rPr>
              <w:t>Czerwiec</w:t>
            </w:r>
          </w:p>
        </w:tc>
        <w:tc>
          <w:tcPr>
            <w:tcW w:w="1668" w:type="dxa"/>
          </w:tcPr>
          <w:p w:rsidR="004F4DB9" w:rsidRPr="004F4DB9" w:rsidRDefault="004F4DB9" w:rsidP="004F4DB9">
            <w:pPr>
              <w:spacing w:line="360" w:lineRule="auto"/>
              <w:jc w:val="center"/>
              <w:rPr>
                <w:b/>
                <w:sz w:val="20"/>
                <w:szCs w:val="20"/>
              </w:rPr>
            </w:pPr>
            <w:r w:rsidRPr="004F4DB9">
              <w:rPr>
                <w:b/>
                <w:sz w:val="20"/>
                <w:szCs w:val="20"/>
              </w:rPr>
              <w:t>26</w:t>
            </w:r>
          </w:p>
        </w:tc>
        <w:tc>
          <w:tcPr>
            <w:tcW w:w="1525" w:type="dxa"/>
          </w:tcPr>
          <w:p w:rsidR="004F4DB9" w:rsidRPr="004F4DB9" w:rsidRDefault="004F4DB9" w:rsidP="004F4DB9">
            <w:pPr>
              <w:spacing w:line="360" w:lineRule="auto"/>
              <w:jc w:val="center"/>
              <w:rPr>
                <w:b/>
                <w:sz w:val="20"/>
                <w:szCs w:val="20"/>
              </w:rPr>
            </w:pPr>
            <w:r w:rsidRPr="004F4DB9">
              <w:rPr>
                <w:b/>
                <w:sz w:val="20"/>
                <w:szCs w:val="20"/>
              </w:rPr>
              <w:t>42</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Lipiec</w:t>
            </w:r>
          </w:p>
        </w:tc>
        <w:tc>
          <w:tcPr>
            <w:tcW w:w="1668" w:type="dxa"/>
          </w:tcPr>
          <w:p w:rsidR="004F4DB9" w:rsidRPr="004F4DB9" w:rsidRDefault="004F4DB9" w:rsidP="004F4DB9">
            <w:pPr>
              <w:spacing w:line="360" w:lineRule="auto"/>
              <w:jc w:val="center"/>
              <w:rPr>
                <w:b/>
                <w:sz w:val="20"/>
                <w:szCs w:val="20"/>
              </w:rPr>
            </w:pPr>
            <w:r w:rsidRPr="004F4DB9">
              <w:rPr>
                <w:b/>
                <w:sz w:val="20"/>
                <w:szCs w:val="20"/>
              </w:rPr>
              <w:t>30</w:t>
            </w:r>
          </w:p>
        </w:tc>
        <w:tc>
          <w:tcPr>
            <w:tcW w:w="1525" w:type="dxa"/>
          </w:tcPr>
          <w:p w:rsidR="004F4DB9" w:rsidRPr="004F4DB9" w:rsidRDefault="004F4DB9" w:rsidP="004F4DB9">
            <w:pPr>
              <w:spacing w:line="360" w:lineRule="auto"/>
              <w:jc w:val="center"/>
              <w:rPr>
                <w:b/>
                <w:sz w:val="20"/>
                <w:szCs w:val="20"/>
              </w:rPr>
            </w:pPr>
            <w:r w:rsidRPr="004F4DB9">
              <w:rPr>
                <w:b/>
                <w:sz w:val="20"/>
                <w:szCs w:val="20"/>
              </w:rPr>
              <w:t>44</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Sierpień</w:t>
            </w:r>
          </w:p>
        </w:tc>
        <w:tc>
          <w:tcPr>
            <w:tcW w:w="1668" w:type="dxa"/>
          </w:tcPr>
          <w:p w:rsidR="004F4DB9" w:rsidRPr="004F4DB9" w:rsidRDefault="004F4DB9" w:rsidP="004F4DB9">
            <w:pPr>
              <w:spacing w:line="360" w:lineRule="auto"/>
              <w:jc w:val="center"/>
              <w:rPr>
                <w:b/>
                <w:sz w:val="20"/>
                <w:szCs w:val="20"/>
              </w:rPr>
            </w:pPr>
            <w:r w:rsidRPr="004F4DB9">
              <w:rPr>
                <w:b/>
                <w:sz w:val="20"/>
                <w:szCs w:val="20"/>
              </w:rPr>
              <w:t>30</w:t>
            </w:r>
          </w:p>
        </w:tc>
        <w:tc>
          <w:tcPr>
            <w:tcW w:w="1525" w:type="dxa"/>
          </w:tcPr>
          <w:p w:rsidR="004F4DB9" w:rsidRPr="004F4DB9" w:rsidRDefault="004F4DB9" w:rsidP="004F4DB9">
            <w:pPr>
              <w:spacing w:line="360" w:lineRule="auto"/>
              <w:jc w:val="center"/>
              <w:rPr>
                <w:b/>
                <w:sz w:val="20"/>
                <w:szCs w:val="20"/>
              </w:rPr>
            </w:pPr>
            <w:r w:rsidRPr="004F4DB9">
              <w:rPr>
                <w:b/>
                <w:sz w:val="20"/>
                <w:szCs w:val="20"/>
              </w:rPr>
              <w:t>43</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t>Wrzesień</w:t>
            </w:r>
          </w:p>
        </w:tc>
        <w:tc>
          <w:tcPr>
            <w:tcW w:w="1668" w:type="dxa"/>
          </w:tcPr>
          <w:p w:rsidR="004F4DB9" w:rsidRPr="004F4DB9" w:rsidRDefault="004F4DB9" w:rsidP="004F4DB9">
            <w:pPr>
              <w:spacing w:line="360" w:lineRule="auto"/>
              <w:jc w:val="center"/>
              <w:rPr>
                <w:b/>
                <w:sz w:val="20"/>
                <w:szCs w:val="20"/>
              </w:rPr>
            </w:pPr>
            <w:r w:rsidRPr="004F4DB9">
              <w:rPr>
                <w:b/>
                <w:sz w:val="20"/>
                <w:szCs w:val="20"/>
              </w:rPr>
              <w:t>28</w:t>
            </w:r>
          </w:p>
        </w:tc>
        <w:tc>
          <w:tcPr>
            <w:tcW w:w="1525" w:type="dxa"/>
          </w:tcPr>
          <w:p w:rsidR="004F4DB9" w:rsidRPr="004F4DB9" w:rsidRDefault="004F4DB9" w:rsidP="004F4DB9">
            <w:pPr>
              <w:spacing w:line="360" w:lineRule="auto"/>
              <w:jc w:val="center"/>
              <w:rPr>
                <w:b/>
                <w:sz w:val="20"/>
                <w:szCs w:val="20"/>
              </w:rPr>
            </w:pPr>
            <w:r w:rsidRPr="004F4DB9">
              <w:rPr>
                <w:b/>
                <w:sz w:val="20"/>
                <w:szCs w:val="20"/>
              </w:rPr>
              <w:t>62</w:t>
            </w:r>
          </w:p>
        </w:tc>
        <w:tc>
          <w:tcPr>
            <w:tcW w:w="1255" w:type="dxa"/>
          </w:tcPr>
          <w:p w:rsidR="004F4DB9" w:rsidRPr="004F4DB9" w:rsidRDefault="004F4DB9" w:rsidP="004F4DB9">
            <w:pPr>
              <w:spacing w:line="360" w:lineRule="auto"/>
              <w:jc w:val="center"/>
              <w:rPr>
                <w:b/>
                <w:sz w:val="20"/>
                <w:szCs w:val="20"/>
              </w:rPr>
            </w:pPr>
            <w:r w:rsidRPr="004F4DB9">
              <w:rPr>
                <w:b/>
                <w:sz w:val="20"/>
                <w:szCs w:val="20"/>
              </w:rPr>
              <w:t>6</w:t>
            </w:r>
          </w:p>
        </w:tc>
      </w:tr>
      <w:tr w:rsidR="004F4DB9" w:rsidTr="004F4DB9">
        <w:trPr>
          <w:trHeight w:val="258"/>
        </w:trPr>
        <w:tc>
          <w:tcPr>
            <w:tcW w:w="1493" w:type="dxa"/>
          </w:tcPr>
          <w:p w:rsidR="004F4DB9" w:rsidRPr="004F4DB9" w:rsidRDefault="004F4DB9" w:rsidP="004F4DB9">
            <w:pPr>
              <w:spacing w:line="360" w:lineRule="auto"/>
              <w:jc w:val="center"/>
              <w:rPr>
                <w:b/>
                <w:sz w:val="20"/>
                <w:szCs w:val="20"/>
              </w:rPr>
            </w:pPr>
            <w:r w:rsidRPr="004F4DB9">
              <w:rPr>
                <w:b/>
                <w:sz w:val="20"/>
                <w:szCs w:val="20"/>
              </w:rPr>
              <w:t>Październik</w:t>
            </w:r>
          </w:p>
        </w:tc>
        <w:tc>
          <w:tcPr>
            <w:tcW w:w="1668" w:type="dxa"/>
          </w:tcPr>
          <w:p w:rsidR="004F4DB9" w:rsidRPr="004F4DB9" w:rsidRDefault="004F4DB9" w:rsidP="004F4DB9">
            <w:pPr>
              <w:spacing w:line="360" w:lineRule="auto"/>
              <w:jc w:val="center"/>
              <w:rPr>
                <w:b/>
                <w:sz w:val="20"/>
                <w:szCs w:val="20"/>
              </w:rPr>
            </w:pPr>
            <w:r w:rsidRPr="004F4DB9">
              <w:rPr>
                <w:b/>
                <w:sz w:val="20"/>
                <w:szCs w:val="20"/>
              </w:rPr>
              <w:t>28</w:t>
            </w:r>
          </w:p>
        </w:tc>
        <w:tc>
          <w:tcPr>
            <w:tcW w:w="1525" w:type="dxa"/>
          </w:tcPr>
          <w:p w:rsidR="004F4DB9" w:rsidRPr="004F4DB9" w:rsidRDefault="004F4DB9" w:rsidP="004F4DB9">
            <w:pPr>
              <w:spacing w:line="360" w:lineRule="auto"/>
              <w:jc w:val="center"/>
              <w:rPr>
                <w:b/>
                <w:sz w:val="20"/>
                <w:szCs w:val="20"/>
              </w:rPr>
            </w:pPr>
            <w:r w:rsidRPr="004F4DB9">
              <w:rPr>
                <w:b/>
                <w:sz w:val="20"/>
                <w:szCs w:val="20"/>
              </w:rPr>
              <w:t>35</w:t>
            </w:r>
          </w:p>
        </w:tc>
        <w:tc>
          <w:tcPr>
            <w:tcW w:w="1255" w:type="dxa"/>
          </w:tcPr>
          <w:p w:rsidR="004F4DB9" w:rsidRPr="004F4DB9" w:rsidRDefault="004F4DB9" w:rsidP="004F4DB9">
            <w:pPr>
              <w:spacing w:line="360" w:lineRule="auto"/>
              <w:jc w:val="center"/>
              <w:rPr>
                <w:b/>
                <w:sz w:val="20"/>
                <w:szCs w:val="20"/>
              </w:rPr>
            </w:pPr>
            <w:r w:rsidRPr="004F4DB9">
              <w:rPr>
                <w:b/>
                <w:sz w:val="20"/>
                <w:szCs w:val="20"/>
              </w:rPr>
              <w:t>4</w:t>
            </w:r>
          </w:p>
        </w:tc>
      </w:tr>
      <w:tr w:rsidR="004F4DB9" w:rsidTr="004F4DB9">
        <w:trPr>
          <w:trHeight w:val="249"/>
        </w:trPr>
        <w:tc>
          <w:tcPr>
            <w:tcW w:w="1493" w:type="dxa"/>
          </w:tcPr>
          <w:p w:rsidR="004F4DB9" w:rsidRPr="004F4DB9" w:rsidRDefault="004F4DB9" w:rsidP="004F4DB9">
            <w:pPr>
              <w:spacing w:line="360" w:lineRule="auto"/>
              <w:jc w:val="center"/>
              <w:rPr>
                <w:b/>
                <w:sz w:val="20"/>
                <w:szCs w:val="20"/>
              </w:rPr>
            </w:pPr>
            <w:r w:rsidRPr="004F4DB9">
              <w:rPr>
                <w:b/>
                <w:sz w:val="20"/>
                <w:szCs w:val="20"/>
              </w:rPr>
              <w:lastRenderedPageBreak/>
              <w:t>Listopad</w:t>
            </w:r>
          </w:p>
        </w:tc>
        <w:tc>
          <w:tcPr>
            <w:tcW w:w="1668" w:type="dxa"/>
          </w:tcPr>
          <w:p w:rsidR="004F4DB9" w:rsidRPr="004F4DB9" w:rsidRDefault="004F4DB9" w:rsidP="004F4DB9">
            <w:pPr>
              <w:spacing w:line="360" w:lineRule="auto"/>
              <w:jc w:val="center"/>
              <w:rPr>
                <w:b/>
                <w:sz w:val="20"/>
                <w:szCs w:val="20"/>
              </w:rPr>
            </w:pPr>
            <w:r w:rsidRPr="004F4DB9">
              <w:rPr>
                <w:b/>
                <w:sz w:val="20"/>
                <w:szCs w:val="20"/>
              </w:rPr>
              <w:t>27</w:t>
            </w:r>
          </w:p>
        </w:tc>
        <w:tc>
          <w:tcPr>
            <w:tcW w:w="1525" w:type="dxa"/>
          </w:tcPr>
          <w:p w:rsidR="004F4DB9" w:rsidRPr="004F4DB9" w:rsidRDefault="004F4DB9" w:rsidP="004F4DB9">
            <w:pPr>
              <w:spacing w:line="360" w:lineRule="auto"/>
              <w:jc w:val="center"/>
              <w:rPr>
                <w:b/>
                <w:sz w:val="20"/>
                <w:szCs w:val="20"/>
              </w:rPr>
            </w:pPr>
            <w:r w:rsidRPr="004F4DB9">
              <w:rPr>
                <w:b/>
                <w:sz w:val="20"/>
                <w:szCs w:val="20"/>
              </w:rPr>
              <w:t>35</w:t>
            </w:r>
          </w:p>
        </w:tc>
        <w:tc>
          <w:tcPr>
            <w:tcW w:w="1255" w:type="dxa"/>
          </w:tcPr>
          <w:p w:rsidR="004F4DB9" w:rsidRPr="004F4DB9" w:rsidRDefault="004F4DB9" w:rsidP="004F4DB9">
            <w:pPr>
              <w:spacing w:line="360" w:lineRule="auto"/>
              <w:jc w:val="center"/>
              <w:rPr>
                <w:b/>
                <w:sz w:val="20"/>
                <w:szCs w:val="20"/>
              </w:rPr>
            </w:pPr>
            <w:r w:rsidRPr="004F4DB9">
              <w:rPr>
                <w:b/>
                <w:sz w:val="20"/>
                <w:szCs w:val="20"/>
              </w:rPr>
              <w:t>4</w:t>
            </w:r>
          </w:p>
        </w:tc>
      </w:tr>
      <w:tr w:rsidR="004F4DB9" w:rsidTr="004F4DB9">
        <w:trPr>
          <w:trHeight w:val="258"/>
        </w:trPr>
        <w:tc>
          <w:tcPr>
            <w:tcW w:w="1493" w:type="dxa"/>
          </w:tcPr>
          <w:p w:rsidR="004F4DB9" w:rsidRPr="004F4DB9" w:rsidRDefault="004F4DB9" w:rsidP="004F4DB9">
            <w:pPr>
              <w:spacing w:line="360" w:lineRule="auto"/>
              <w:jc w:val="center"/>
              <w:rPr>
                <w:b/>
                <w:sz w:val="20"/>
                <w:szCs w:val="20"/>
              </w:rPr>
            </w:pPr>
            <w:r w:rsidRPr="004F4DB9">
              <w:rPr>
                <w:b/>
                <w:sz w:val="20"/>
                <w:szCs w:val="20"/>
              </w:rPr>
              <w:t>Grudzień</w:t>
            </w:r>
          </w:p>
        </w:tc>
        <w:tc>
          <w:tcPr>
            <w:tcW w:w="1668" w:type="dxa"/>
          </w:tcPr>
          <w:p w:rsidR="004F4DB9" w:rsidRPr="004F4DB9" w:rsidRDefault="004F4DB9" w:rsidP="004F4DB9">
            <w:pPr>
              <w:spacing w:line="360" w:lineRule="auto"/>
              <w:jc w:val="center"/>
              <w:rPr>
                <w:b/>
                <w:sz w:val="20"/>
                <w:szCs w:val="20"/>
              </w:rPr>
            </w:pPr>
            <w:r w:rsidRPr="004F4DB9">
              <w:rPr>
                <w:b/>
                <w:sz w:val="20"/>
                <w:szCs w:val="20"/>
              </w:rPr>
              <w:t>27</w:t>
            </w:r>
          </w:p>
        </w:tc>
        <w:tc>
          <w:tcPr>
            <w:tcW w:w="1525" w:type="dxa"/>
          </w:tcPr>
          <w:p w:rsidR="004F4DB9" w:rsidRPr="004F4DB9" w:rsidRDefault="004F4DB9" w:rsidP="004F4DB9">
            <w:pPr>
              <w:spacing w:line="360" w:lineRule="auto"/>
              <w:jc w:val="center"/>
              <w:rPr>
                <w:b/>
                <w:sz w:val="20"/>
                <w:szCs w:val="20"/>
              </w:rPr>
            </w:pPr>
            <w:r w:rsidRPr="004F4DB9">
              <w:rPr>
                <w:b/>
                <w:sz w:val="20"/>
                <w:szCs w:val="20"/>
              </w:rPr>
              <w:t>34</w:t>
            </w:r>
          </w:p>
        </w:tc>
        <w:tc>
          <w:tcPr>
            <w:tcW w:w="1255" w:type="dxa"/>
          </w:tcPr>
          <w:p w:rsidR="004F4DB9" w:rsidRPr="004F4DB9" w:rsidRDefault="004F4DB9" w:rsidP="004F4DB9">
            <w:pPr>
              <w:spacing w:line="360" w:lineRule="auto"/>
              <w:jc w:val="center"/>
              <w:rPr>
                <w:b/>
                <w:sz w:val="20"/>
                <w:szCs w:val="20"/>
              </w:rPr>
            </w:pPr>
            <w:r w:rsidRPr="004F4DB9">
              <w:rPr>
                <w:b/>
                <w:sz w:val="20"/>
                <w:szCs w:val="20"/>
              </w:rPr>
              <w:t>4</w:t>
            </w:r>
          </w:p>
        </w:tc>
      </w:tr>
    </w:tbl>
    <w:p w:rsidR="00CB7744" w:rsidRPr="001760EC" w:rsidRDefault="00CB7744" w:rsidP="00CB7744">
      <w:pPr>
        <w:rPr>
          <w:color w:val="FF0000"/>
          <w:sz w:val="24"/>
          <w:szCs w:val="24"/>
        </w:rPr>
      </w:pPr>
    </w:p>
    <w:p w:rsidR="00896645" w:rsidRDefault="004F4DB9" w:rsidP="004F4DB9">
      <w:pPr>
        <w:jc w:val="both"/>
      </w:pPr>
      <w:r>
        <w:rPr>
          <w:b/>
        </w:rPr>
        <w:t xml:space="preserve">ZUKiO </w:t>
      </w:r>
      <w:r w:rsidR="00770937">
        <w:rPr>
          <w:b/>
        </w:rPr>
        <w:t>–</w:t>
      </w:r>
      <w:r>
        <w:rPr>
          <w:b/>
        </w:rPr>
        <w:t xml:space="preserve"> </w:t>
      </w:r>
      <w:r w:rsidR="00770937">
        <w:rPr>
          <w:b/>
        </w:rPr>
        <w:t xml:space="preserve">847 240,00 zł. </w:t>
      </w:r>
      <w:r w:rsidRPr="004F4DB9">
        <w:t>Obsługa kotłowni miejskich</w:t>
      </w:r>
      <w:r>
        <w:rPr>
          <w:b/>
        </w:rPr>
        <w:t xml:space="preserve"> – </w:t>
      </w:r>
      <w:r w:rsidRPr="00C75B8E">
        <w:t>przygotowanie i zabezpieczanie opału</w:t>
      </w:r>
      <w:r>
        <w:t>, usuwanie awarii i przeglądy bieżące; w czasie trwania silnych mrozów konieczność zatrudnienia dodatkowo pracowników i</w:t>
      </w:r>
      <w:r>
        <w:tab/>
        <w:t>sprzętu w celu rozkuwania miału i prac przy taśmociągu; obsługa kotłowni w czasie sezonów grzewczych i prowadzenie dokumentacji pracy kotłowni w pełnym zakresie.</w:t>
      </w:r>
      <w:r>
        <w:tab/>
      </w:r>
      <w:r>
        <w:tab/>
        <w:t xml:space="preserve">               Do zadań  wykonywanych jak wyżej zatrudnieni byli dodatkowo skazani z Zakładu Karnego w Starem Bornem, którym należało zapewnić nadzór  i pełną obsługę socjalną. </w:t>
      </w:r>
    </w:p>
    <w:p w:rsidR="00CB7744" w:rsidRPr="001760EC" w:rsidRDefault="00896645" w:rsidP="00770937">
      <w:pPr>
        <w:rPr>
          <w:color w:val="FF0000"/>
          <w:sz w:val="24"/>
          <w:szCs w:val="24"/>
        </w:rPr>
      </w:pPr>
      <w:r>
        <w:t>Dochody z tytułu prowadzenia kotłowni</w:t>
      </w:r>
      <w:r w:rsidR="00770937">
        <w:t xml:space="preserve"> wynoszą 817 303,60 zł.      wydatki stanowią kwotę  847 240 zł.   Działalność kotłowni powinna samofinansować się – została jednak  dofinansowane ze środków gminy w wysokości </w:t>
      </w:r>
      <w:r w:rsidR="003E3A66">
        <w:t xml:space="preserve"> </w:t>
      </w:r>
      <w:r w:rsidR="00770937">
        <w:t xml:space="preserve">29 936,40 zł.    </w:t>
      </w:r>
      <w:r w:rsidR="003E3A66">
        <w:t>Przyczyną  pokrycia wydatków w 2010 roku b</w:t>
      </w:r>
      <w:r w:rsidR="00A905A5">
        <w:t>ył zwię</w:t>
      </w:r>
      <w:r w:rsidR="003E3A66">
        <w:t xml:space="preserve">kszony zakup opału do kotłowni ze względu na podwyżki VAT-u od 2011 roku oraz zużycia gazu ze  względu na </w:t>
      </w:r>
      <w:r w:rsidR="00770937">
        <w:t xml:space="preserve"> </w:t>
      </w:r>
      <w:r w:rsidR="00A905A5">
        <w:t>niskie temperatury na zewnątrz w sezonie grzewczym nie uwzględnione w cenie odbioru.</w:t>
      </w:r>
      <w:r w:rsidR="00770937">
        <w:t xml:space="preserve">                                                           </w:t>
      </w:r>
      <w:r w:rsidR="004F4DB9">
        <w:tab/>
      </w:r>
      <w:r w:rsidR="004F4DB9">
        <w:tab/>
      </w:r>
      <w:r w:rsidR="004F4DB9">
        <w:tab/>
      </w:r>
      <w:r w:rsidR="004F4DB9">
        <w:tab/>
      </w:r>
      <w:r w:rsidR="004F4DB9">
        <w:tab/>
      </w:r>
      <w:r w:rsidR="004F4DB9">
        <w:tab/>
      </w:r>
    </w:p>
    <w:p w:rsidR="008533D0" w:rsidRPr="008E2CA5" w:rsidRDefault="0041777F" w:rsidP="0041777F">
      <w:pPr>
        <w:rPr>
          <w:b/>
          <w:sz w:val="24"/>
          <w:szCs w:val="24"/>
        </w:rPr>
      </w:pPr>
      <w:r w:rsidRPr="008E2CA5">
        <w:rPr>
          <w:b/>
          <w:sz w:val="24"/>
          <w:szCs w:val="24"/>
        </w:rPr>
        <w:t xml:space="preserve">DZIAŁ - 921 </w:t>
      </w:r>
      <w:r w:rsidR="008533D0" w:rsidRPr="008E2CA5">
        <w:rPr>
          <w:b/>
          <w:sz w:val="24"/>
          <w:szCs w:val="24"/>
        </w:rPr>
        <w:t>KULTURA I OCHRONA DZIEDZICTWA NARODOWEGO</w:t>
      </w:r>
      <w:r w:rsidR="008E2CA5">
        <w:rPr>
          <w:b/>
          <w:sz w:val="24"/>
          <w:szCs w:val="24"/>
        </w:rPr>
        <w:t xml:space="preserve">- </w:t>
      </w:r>
      <w:r w:rsidRPr="008E2CA5">
        <w:rPr>
          <w:b/>
          <w:sz w:val="24"/>
          <w:szCs w:val="24"/>
        </w:rPr>
        <w:t xml:space="preserve"> </w:t>
      </w:r>
      <w:r w:rsidR="00BD67D7">
        <w:rPr>
          <w:b/>
          <w:sz w:val="24"/>
          <w:szCs w:val="24"/>
        </w:rPr>
        <w:t>2,5</w:t>
      </w:r>
      <w:r w:rsidRPr="008E2CA5">
        <w:rPr>
          <w:b/>
          <w:sz w:val="24"/>
          <w:szCs w:val="24"/>
        </w:rPr>
        <w:t xml:space="preserve"> % wydatków ogółem</w:t>
      </w:r>
      <w:r w:rsidR="008533D0" w:rsidRPr="008E2CA5">
        <w:rPr>
          <w:b/>
          <w:sz w:val="24"/>
          <w:szCs w:val="24"/>
        </w:rPr>
        <w:t xml:space="preserve"> </w:t>
      </w:r>
    </w:p>
    <w:p w:rsidR="008533D0" w:rsidRPr="008E2CA5" w:rsidRDefault="008533D0" w:rsidP="008533D0">
      <w:pPr>
        <w:rPr>
          <w:sz w:val="24"/>
          <w:szCs w:val="24"/>
        </w:rPr>
      </w:pPr>
      <w:r w:rsidRPr="008E2CA5">
        <w:rPr>
          <w:sz w:val="24"/>
          <w:szCs w:val="24"/>
        </w:rPr>
        <w:t>Na działalność kulturalną</w:t>
      </w:r>
      <w:r w:rsidR="000D7CCB" w:rsidRPr="008E2CA5">
        <w:rPr>
          <w:sz w:val="24"/>
          <w:szCs w:val="24"/>
        </w:rPr>
        <w:t xml:space="preserve"> bieżącą i inwestycyjną</w:t>
      </w:r>
      <w:r w:rsidRPr="008E2CA5">
        <w:rPr>
          <w:sz w:val="24"/>
          <w:szCs w:val="24"/>
        </w:rPr>
        <w:t xml:space="preserve"> gminy planowa</w:t>
      </w:r>
      <w:r w:rsidR="008E2CA5" w:rsidRPr="008E2CA5">
        <w:rPr>
          <w:sz w:val="24"/>
          <w:szCs w:val="24"/>
        </w:rPr>
        <w:t>ne były</w:t>
      </w:r>
      <w:r w:rsidR="001368BB" w:rsidRPr="008E2CA5">
        <w:rPr>
          <w:sz w:val="24"/>
          <w:szCs w:val="24"/>
        </w:rPr>
        <w:t xml:space="preserve"> </w:t>
      </w:r>
      <w:r w:rsidR="0041777F" w:rsidRPr="008E2CA5">
        <w:rPr>
          <w:sz w:val="24"/>
          <w:szCs w:val="24"/>
        </w:rPr>
        <w:t xml:space="preserve"> środki w wysokości </w:t>
      </w:r>
      <w:r w:rsidR="008E2CA5" w:rsidRPr="008E2CA5">
        <w:rPr>
          <w:sz w:val="24"/>
          <w:szCs w:val="24"/>
        </w:rPr>
        <w:t xml:space="preserve">904 240,35 </w:t>
      </w:r>
      <w:r w:rsidR="001368BB" w:rsidRPr="008E2CA5">
        <w:rPr>
          <w:sz w:val="24"/>
          <w:szCs w:val="24"/>
        </w:rPr>
        <w:t xml:space="preserve">zł, wykonane na poziomie </w:t>
      </w:r>
      <w:r w:rsidR="008E2CA5" w:rsidRPr="008E2CA5">
        <w:rPr>
          <w:b/>
          <w:sz w:val="24"/>
          <w:szCs w:val="24"/>
        </w:rPr>
        <w:t>878 665,94</w:t>
      </w:r>
      <w:r w:rsidR="000D7CCB" w:rsidRPr="008E2CA5">
        <w:rPr>
          <w:b/>
          <w:sz w:val="24"/>
          <w:szCs w:val="24"/>
        </w:rPr>
        <w:t xml:space="preserve"> </w:t>
      </w:r>
      <w:r w:rsidRPr="008E2CA5">
        <w:rPr>
          <w:sz w:val="24"/>
          <w:szCs w:val="24"/>
        </w:rPr>
        <w:t>zł.,</w:t>
      </w:r>
      <w:r w:rsidR="008E2CA5" w:rsidRPr="008E2CA5">
        <w:rPr>
          <w:sz w:val="24"/>
          <w:szCs w:val="24"/>
        </w:rPr>
        <w:t xml:space="preserve"> tj. 97,2</w:t>
      </w:r>
      <w:r w:rsidR="00A56E80" w:rsidRPr="008E2CA5">
        <w:rPr>
          <w:sz w:val="24"/>
          <w:szCs w:val="24"/>
        </w:rPr>
        <w:t xml:space="preserve"> </w:t>
      </w:r>
      <w:r w:rsidR="001368BB" w:rsidRPr="008E2CA5">
        <w:rPr>
          <w:sz w:val="24"/>
          <w:szCs w:val="24"/>
        </w:rPr>
        <w:t xml:space="preserve">%, </w:t>
      </w:r>
      <w:r w:rsidRPr="008E2CA5">
        <w:rPr>
          <w:sz w:val="24"/>
          <w:szCs w:val="24"/>
        </w:rPr>
        <w:t xml:space="preserve"> w tym:</w:t>
      </w:r>
    </w:p>
    <w:p w:rsidR="00F26B37" w:rsidRPr="008E2CA5" w:rsidRDefault="00DF3C0A" w:rsidP="008533D0">
      <w:pPr>
        <w:rPr>
          <w:b/>
          <w:sz w:val="24"/>
          <w:szCs w:val="24"/>
          <w:u w:val="single"/>
        </w:rPr>
      </w:pPr>
      <w:r w:rsidRPr="008E2CA5">
        <w:rPr>
          <w:b/>
          <w:sz w:val="24"/>
          <w:szCs w:val="24"/>
          <w:u w:val="single"/>
        </w:rPr>
        <w:t>Pozostałe zadania w zakresi</w:t>
      </w:r>
      <w:r w:rsidR="00A56E80" w:rsidRPr="008E2CA5">
        <w:rPr>
          <w:b/>
          <w:sz w:val="24"/>
          <w:szCs w:val="24"/>
          <w:u w:val="single"/>
        </w:rPr>
        <w:t>e kul</w:t>
      </w:r>
      <w:r w:rsidR="008E2CA5">
        <w:rPr>
          <w:b/>
          <w:sz w:val="24"/>
          <w:szCs w:val="24"/>
          <w:u w:val="single"/>
        </w:rPr>
        <w:t>tury – rozdział 92105 – 8 739,60</w:t>
      </w:r>
      <w:r w:rsidRPr="008E2CA5">
        <w:rPr>
          <w:b/>
          <w:sz w:val="24"/>
          <w:szCs w:val="24"/>
          <w:u w:val="single"/>
        </w:rPr>
        <w:t xml:space="preserve"> zł.</w:t>
      </w:r>
    </w:p>
    <w:p w:rsidR="00DF3C0A" w:rsidRPr="00E168C7" w:rsidRDefault="00DF3C0A" w:rsidP="00E168C7">
      <w:r w:rsidRPr="008E2CA5">
        <w:t>- dotacja celowa dla organizacji p</w:t>
      </w:r>
      <w:r w:rsidR="00A56E80" w:rsidRPr="008E2CA5">
        <w:t>ozarządowej „ Po drodze”</w:t>
      </w:r>
      <w:r w:rsidR="00A56E80" w:rsidRPr="008E2CA5">
        <w:tab/>
      </w:r>
      <w:r w:rsidR="00A56E80" w:rsidRPr="008E2CA5">
        <w:tab/>
        <w:t>-</w:t>
      </w:r>
      <w:r w:rsidR="00A56E80" w:rsidRPr="008E2CA5">
        <w:tab/>
      </w:r>
      <w:r w:rsidR="00A56E80" w:rsidRPr="008E2CA5">
        <w:tab/>
        <w:t>2 500</w:t>
      </w:r>
      <w:r w:rsidRPr="008E2CA5">
        <w:t>,00 zł.</w:t>
      </w:r>
      <w:r w:rsidR="008E2CA5">
        <w:rPr>
          <w:color w:val="FF0000"/>
        </w:rPr>
        <w:t xml:space="preserve">            </w:t>
      </w:r>
      <w:r w:rsidR="008E2CA5" w:rsidRPr="00E168C7">
        <w:t xml:space="preserve">– dotacja celowa </w:t>
      </w:r>
      <w:r w:rsidR="00E168C7" w:rsidRPr="00E168C7">
        <w:t>dla stowarzyszenia „Po drodze”</w:t>
      </w:r>
      <w:r w:rsidR="008E2CA5" w:rsidRPr="00E168C7">
        <w:t xml:space="preserve"> na wkład własny do projektu:</w:t>
      </w:r>
      <w:r w:rsidR="008E2CA5" w:rsidRPr="00E168C7">
        <w:tab/>
      </w:r>
      <w:r w:rsidR="00E168C7" w:rsidRPr="00E168C7">
        <w:t xml:space="preserve"> </w:t>
      </w:r>
      <w:r w:rsidR="00E168C7" w:rsidRPr="00E168C7">
        <w:rPr>
          <w:i/>
        </w:rPr>
        <w:t>Jarmark rzemiosł</w:t>
      </w:r>
      <w:r w:rsidR="00E168C7" w:rsidRPr="00A125F4">
        <w:rPr>
          <w:i/>
        </w:rPr>
        <w:t xml:space="preserve"> dawnych-polsko-niemieckie zmagania artystyczne</w:t>
      </w:r>
      <w:r w:rsidR="008E2CA5">
        <w:rPr>
          <w:color w:val="FF0000"/>
        </w:rPr>
        <w:tab/>
      </w:r>
      <w:r w:rsidR="00E168C7">
        <w:rPr>
          <w:color w:val="FF0000"/>
        </w:rPr>
        <w:tab/>
      </w:r>
      <w:r w:rsidR="00E168C7">
        <w:rPr>
          <w:color w:val="FF0000"/>
        </w:rPr>
        <w:tab/>
      </w:r>
      <w:r w:rsidR="008E2CA5">
        <w:rPr>
          <w:color w:val="FF0000"/>
        </w:rPr>
        <w:t>-</w:t>
      </w:r>
      <w:r w:rsidR="008E2CA5">
        <w:rPr>
          <w:color w:val="FF0000"/>
        </w:rPr>
        <w:tab/>
      </w:r>
      <w:r w:rsidR="008E2CA5">
        <w:rPr>
          <w:color w:val="FF0000"/>
        </w:rPr>
        <w:tab/>
      </w:r>
      <w:r w:rsidR="008E2CA5" w:rsidRPr="008E2CA5">
        <w:t>6 239,60 zł.</w:t>
      </w:r>
      <w:r w:rsidR="008E2CA5">
        <w:rPr>
          <w:color w:val="FF0000"/>
        </w:rPr>
        <w:t xml:space="preserve"> </w:t>
      </w:r>
    </w:p>
    <w:p w:rsidR="00A905A5" w:rsidRDefault="008533D0" w:rsidP="001368BB">
      <w:r w:rsidRPr="008E2CA5">
        <w:rPr>
          <w:b/>
          <w:sz w:val="24"/>
          <w:szCs w:val="24"/>
          <w:u w:val="single"/>
        </w:rPr>
        <w:t>domy i ośrodki kultury, świetlice i kluby – rozdział 92109 –</w:t>
      </w:r>
      <w:r w:rsidRPr="008E2CA5">
        <w:rPr>
          <w:sz w:val="24"/>
          <w:szCs w:val="24"/>
          <w:u w:val="single"/>
        </w:rPr>
        <w:t xml:space="preserve"> </w:t>
      </w:r>
      <w:r w:rsidR="008E2CA5" w:rsidRPr="008E2CA5">
        <w:rPr>
          <w:b/>
          <w:sz w:val="24"/>
          <w:szCs w:val="24"/>
          <w:u w:val="single"/>
        </w:rPr>
        <w:t>591 184,42</w:t>
      </w:r>
      <w:r w:rsidRPr="008E2CA5">
        <w:rPr>
          <w:b/>
          <w:sz w:val="24"/>
          <w:szCs w:val="24"/>
          <w:u w:val="single"/>
        </w:rPr>
        <w:t xml:space="preserve"> zł.</w:t>
      </w:r>
      <w:r w:rsidRPr="008E2CA5">
        <w:rPr>
          <w:sz w:val="24"/>
          <w:szCs w:val="24"/>
          <w:u w:val="single"/>
        </w:rPr>
        <w:t xml:space="preserve"> </w:t>
      </w:r>
      <w:r w:rsidR="00E942A9" w:rsidRPr="008E2CA5">
        <w:rPr>
          <w:sz w:val="24"/>
          <w:szCs w:val="24"/>
          <w:u w:val="single"/>
        </w:rPr>
        <w:t xml:space="preserve">                                              </w:t>
      </w:r>
      <w:r w:rsidRPr="000E5CD5">
        <w:t xml:space="preserve">– dotacja podmiotowa dla samorządowej instytucji kultury – Miejsko-Gminnego Ośrodka Kultury </w:t>
      </w:r>
      <w:r w:rsidR="009B5585" w:rsidRPr="000E5CD5">
        <w:t>w zakresie świetlic or</w:t>
      </w:r>
      <w:r w:rsidR="00703F11" w:rsidRPr="000E5CD5">
        <w:t>az ośrodka , zrealiz</w:t>
      </w:r>
      <w:r w:rsidR="008E2CA5" w:rsidRPr="000E5CD5">
        <w:t>owano w 100% w wysokości 572 652</w:t>
      </w:r>
      <w:r w:rsidR="009B5585" w:rsidRPr="000E5CD5">
        <w:t xml:space="preserve">,00 zł.  </w:t>
      </w:r>
      <w:r w:rsidR="00703F11" w:rsidRPr="000E5CD5">
        <w:t xml:space="preserve"> </w:t>
      </w:r>
      <w:r w:rsidR="009B5585" w:rsidRPr="000E5CD5">
        <w:t xml:space="preserve"> ( w załączeniu </w:t>
      </w:r>
      <w:r w:rsidR="009B5585" w:rsidRPr="00A905A5">
        <w:t>sprawozdanie finansowo-rzeczowe z dział</w:t>
      </w:r>
      <w:r w:rsidR="008E2CA5" w:rsidRPr="00A905A5">
        <w:t>alności instytucji za  2010</w:t>
      </w:r>
      <w:r w:rsidR="00703F11" w:rsidRPr="00A905A5">
        <w:t xml:space="preserve"> rok</w:t>
      </w:r>
      <w:r w:rsidR="009B5585" w:rsidRPr="00A905A5">
        <w:t xml:space="preserve"> )</w:t>
      </w:r>
      <w:r w:rsidR="003214BF" w:rsidRPr="00A905A5">
        <w:rPr>
          <w:color w:val="FF0000"/>
          <w:sz w:val="24"/>
          <w:szCs w:val="24"/>
        </w:rPr>
        <w:t xml:space="preserve"> </w:t>
      </w:r>
      <w:r w:rsidR="00A905A5" w:rsidRPr="00A905A5">
        <w:rPr>
          <w:color w:val="FF0000"/>
          <w:sz w:val="24"/>
          <w:szCs w:val="24"/>
        </w:rPr>
        <w:t xml:space="preserve">                                                          </w:t>
      </w:r>
      <w:r w:rsidR="000E5CD5" w:rsidRPr="00A905A5">
        <w:t>-zakup materiałów</w:t>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t>3 593,60 zł.</w:t>
      </w:r>
      <w:r w:rsidR="009B5585" w:rsidRPr="00A905A5">
        <w:t xml:space="preserve">  </w:t>
      </w:r>
      <w:r w:rsidR="000E5CD5" w:rsidRPr="00A905A5">
        <w:t xml:space="preserve">   – energia na świetlicach wiejskich</w:t>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t>4 637,46 zł.         – remonty:</w:t>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t xml:space="preserve">1 240,02 zł              - usługi : </w:t>
      </w:r>
      <w:r w:rsidR="009B5585" w:rsidRPr="00A905A5">
        <w:t xml:space="preserve">    </w:t>
      </w:r>
      <w:r w:rsidR="000E5CD5" w:rsidRPr="00A905A5">
        <w:tab/>
      </w:r>
      <w:r w:rsidR="009B5585" w:rsidRPr="00A905A5">
        <w:t xml:space="preserve">    </w:t>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r>
      <w:r w:rsidR="000E5CD5" w:rsidRPr="00A905A5">
        <w:tab/>
        <w:t>5 862,70 zł.</w:t>
      </w:r>
      <w:r w:rsidR="000E5CD5">
        <w:t xml:space="preserve">            - dostęp do Internetu w świetlicach wiejskich</w:t>
      </w:r>
      <w:r w:rsidR="000E5CD5">
        <w:tab/>
      </w:r>
      <w:r w:rsidR="000E5CD5">
        <w:tab/>
      </w:r>
      <w:r w:rsidR="000E5CD5">
        <w:tab/>
      </w:r>
      <w:r w:rsidR="000E5CD5">
        <w:tab/>
      </w:r>
      <w:r w:rsidR="000E5CD5">
        <w:tab/>
      </w:r>
      <w:r w:rsidR="000E5CD5">
        <w:tab/>
        <w:t>3 198,64 zł.</w:t>
      </w:r>
      <w:r w:rsidR="009B5585" w:rsidRPr="000E5CD5">
        <w:t xml:space="preserve">   </w:t>
      </w:r>
    </w:p>
    <w:p w:rsidR="00F26B37" w:rsidRPr="000E5CD5" w:rsidRDefault="009B5585" w:rsidP="001368BB">
      <w:pPr>
        <w:rPr>
          <w:color w:val="FF0000"/>
        </w:rPr>
      </w:pPr>
      <w:r w:rsidRPr="00A905A5">
        <w:t xml:space="preserve"> </w:t>
      </w:r>
      <w:r w:rsidR="00A905A5">
        <w:tab/>
      </w:r>
      <w:r w:rsidR="00A905A5" w:rsidRPr="00A905A5">
        <w:t>Po rozliczeniu dotacji – dokonano zwrotu</w:t>
      </w:r>
      <w:r w:rsidR="00A905A5">
        <w:t xml:space="preserve"> w 2011 roku</w:t>
      </w:r>
      <w:r w:rsidR="00A905A5" w:rsidRPr="00A905A5">
        <w:t xml:space="preserve"> środków niewykorzystanych </w:t>
      </w:r>
      <w:r w:rsidR="00A905A5">
        <w:t xml:space="preserve">                </w:t>
      </w:r>
      <w:r w:rsidR="00A905A5" w:rsidRPr="00A905A5">
        <w:t>w 2010 roku  688,90 zł.</w:t>
      </w:r>
      <w:r w:rsidR="00A905A5" w:rsidRPr="00A905A5">
        <w:rPr>
          <w:sz w:val="24"/>
          <w:szCs w:val="24"/>
        </w:rPr>
        <w:t xml:space="preserve">                                                                                    </w:t>
      </w:r>
      <w:r w:rsidR="00A905A5" w:rsidRPr="00A905A5">
        <w:t xml:space="preserve">                                                             </w:t>
      </w:r>
      <w:r w:rsidRPr="000E5CD5">
        <w:t xml:space="preserve">                                                                                                                                                                  </w:t>
      </w:r>
    </w:p>
    <w:p w:rsidR="008533D0" w:rsidRPr="001760EC" w:rsidRDefault="008533D0" w:rsidP="00E942A9">
      <w:pPr>
        <w:rPr>
          <w:b/>
          <w:color w:val="FF0000"/>
          <w:sz w:val="24"/>
          <w:szCs w:val="24"/>
          <w:u w:val="single"/>
        </w:rPr>
      </w:pPr>
      <w:r w:rsidRPr="003214BF">
        <w:rPr>
          <w:b/>
          <w:sz w:val="24"/>
          <w:szCs w:val="24"/>
          <w:u w:val="single"/>
        </w:rPr>
        <w:t>b</w:t>
      </w:r>
      <w:r w:rsidR="00DF3C0A" w:rsidRPr="003214BF">
        <w:rPr>
          <w:b/>
          <w:sz w:val="24"/>
          <w:szCs w:val="24"/>
          <w:u w:val="single"/>
        </w:rPr>
        <w:t>ibli</w:t>
      </w:r>
      <w:r w:rsidR="003214BF" w:rsidRPr="003214BF">
        <w:rPr>
          <w:b/>
          <w:sz w:val="24"/>
          <w:szCs w:val="24"/>
          <w:u w:val="single"/>
        </w:rPr>
        <w:t>oteki – rozdział 92116 – 240 310,00</w:t>
      </w:r>
      <w:r w:rsidR="009B5585" w:rsidRPr="003214BF">
        <w:rPr>
          <w:b/>
          <w:sz w:val="24"/>
          <w:szCs w:val="24"/>
          <w:u w:val="single"/>
        </w:rPr>
        <w:t xml:space="preserve"> </w:t>
      </w:r>
      <w:r w:rsidRPr="003214BF">
        <w:rPr>
          <w:b/>
          <w:sz w:val="24"/>
          <w:szCs w:val="24"/>
          <w:u w:val="single"/>
        </w:rPr>
        <w:t xml:space="preserve">zł. </w:t>
      </w:r>
      <w:r w:rsidRPr="003214BF">
        <w:rPr>
          <w:b/>
          <w:sz w:val="24"/>
          <w:szCs w:val="24"/>
        </w:rPr>
        <w:t xml:space="preserve"> </w:t>
      </w:r>
      <w:r w:rsidR="00E942A9" w:rsidRPr="003214BF">
        <w:rPr>
          <w:b/>
          <w:sz w:val="24"/>
          <w:szCs w:val="24"/>
        </w:rPr>
        <w:t xml:space="preserve">                                                                                                       </w:t>
      </w:r>
      <w:r w:rsidRPr="003214BF">
        <w:rPr>
          <w:sz w:val="24"/>
          <w:szCs w:val="24"/>
        </w:rPr>
        <w:t>– dotacja  podmiotowa dla samorządo</w:t>
      </w:r>
      <w:r w:rsidR="009B5585" w:rsidRPr="003214BF">
        <w:rPr>
          <w:sz w:val="24"/>
          <w:szCs w:val="24"/>
        </w:rPr>
        <w:t xml:space="preserve">wej instytucji kultury – Miejsko-Gminnej Biblioteki Publicznej </w:t>
      </w:r>
      <w:r w:rsidRPr="003214BF">
        <w:rPr>
          <w:sz w:val="24"/>
          <w:szCs w:val="24"/>
        </w:rPr>
        <w:t>w zakresie działalności biblioteki publicznej w Boboli</w:t>
      </w:r>
      <w:r w:rsidR="009B5585" w:rsidRPr="003214BF">
        <w:rPr>
          <w:sz w:val="24"/>
          <w:szCs w:val="24"/>
        </w:rPr>
        <w:t>cach oraz fili</w:t>
      </w:r>
      <w:r w:rsidR="003214BF" w:rsidRPr="003214BF">
        <w:rPr>
          <w:sz w:val="24"/>
          <w:szCs w:val="24"/>
        </w:rPr>
        <w:t xml:space="preserve">i w Dargini. Plan zrealizowano w 100 </w:t>
      </w:r>
      <w:r w:rsidR="00E942A9" w:rsidRPr="003214BF">
        <w:rPr>
          <w:sz w:val="24"/>
          <w:szCs w:val="24"/>
        </w:rPr>
        <w:t>%.</w:t>
      </w:r>
      <w:r w:rsidR="009B5585" w:rsidRPr="003214BF">
        <w:rPr>
          <w:sz w:val="24"/>
          <w:szCs w:val="24"/>
        </w:rPr>
        <w:t xml:space="preserve"> ( w załączeniu sprawozdanie finansowo-rzeczowe z dział</w:t>
      </w:r>
      <w:r w:rsidR="00A54304" w:rsidRPr="003214BF">
        <w:rPr>
          <w:sz w:val="24"/>
          <w:szCs w:val="24"/>
        </w:rPr>
        <w:t xml:space="preserve">alności instytucji za </w:t>
      </w:r>
      <w:r w:rsidR="003214BF" w:rsidRPr="003214BF">
        <w:rPr>
          <w:sz w:val="24"/>
          <w:szCs w:val="24"/>
        </w:rPr>
        <w:t xml:space="preserve"> 2010</w:t>
      </w:r>
      <w:r w:rsidR="009B5585" w:rsidRPr="003214BF">
        <w:rPr>
          <w:sz w:val="24"/>
          <w:szCs w:val="24"/>
        </w:rPr>
        <w:t xml:space="preserve"> roku )</w:t>
      </w:r>
      <w:r w:rsidR="00A54304" w:rsidRPr="003214BF">
        <w:rPr>
          <w:sz w:val="24"/>
          <w:szCs w:val="24"/>
        </w:rPr>
        <w:t>.</w:t>
      </w:r>
      <w:r w:rsidR="009B5585" w:rsidRPr="001760EC">
        <w:rPr>
          <w:b/>
          <w:color w:val="FF0000"/>
          <w:sz w:val="24"/>
          <w:szCs w:val="24"/>
          <w:u w:val="single"/>
        </w:rPr>
        <w:t xml:space="preserve">                                                                                                 </w:t>
      </w:r>
    </w:p>
    <w:p w:rsidR="00974E9B" w:rsidRPr="00974E9B" w:rsidRDefault="008533D0" w:rsidP="00E942A9">
      <w:r w:rsidRPr="003214BF">
        <w:rPr>
          <w:b/>
          <w:sz w:val="24"/>
          <w:szCs w:val="24"/>
          <w:u w:val="single"/>
        </w:rPr>
        <w:lastRenderedPageBreak/>
        <w:t>ochrona zabytków i opieka nad za</w:t>
      </w:r>
      <w:r w:rsidR="00DF3C0A" w:rsidRPr="003214BF">
        <w:rPr>
          <w:b/>
          <w:sz w:val="24"/>
          <w:szCs w:val="24"/>
          <w:u w:val="single"/>
        </w:rPr>
        <w:t>byt</w:t>
      </w:r>
      <w:r w:rsidR="003214BF" w:rsidRPr="003214BF">
        <w:rPr>
          <w:b/>
          <w:sz w:val="24"/>
          <w:szCs w:val="24"/>
          <w:u w:val="single"/>
        </w:rPr>
        <w:t>kami – rozdział 92120- 18 952,80</w:t>
      </w:r>
      <w:r w:rsidRPr="003214BF">
        <w:rPr>
          <w:b/>
          <w:sz w:val="24"/>
          <w:szCs w:val="24"/>
          <w:u w:val="single"/>
        </w:rPr>
        <w:t xml:space="preserve"> zł</w:t>
      </w:r>
      <w:r w:rsidRPr="003214BF">
        <w:rPr>
          <w:b/>
          <w:sz w:val="24"/>
          <w:szCs w:val="24"/>
        </w:rPr>
        <w:t>.</w:t>
      </w:r>
      <w:r w:rsidRPr="003214BF">
        <w:rPr>
          <w:sz w:val="24"/>
          <w:szCs w:val="24"/>
        </w:rPr>
        <w:t xml:space="preserve"> </w:t>
      </w:r>
      <w:r w:rsidR="00E942A9" w:rsidRPr="003214BF">
        <w:rPr>
          <w:sz w:val="24"/>
          <w:szCs w:val="24"/>
        </w:rPr>
        <w:t xml:space="preserve">           </w:t>
      </w:r>
      <w:r w:rsidR="00DF3C0A" w:rsidRPr="003214BF">
        <w:rPr>
          <w:sz w:val="24"/>
          <w:szCs w:val="24"/>
        </w:rPr>
        <w:t xml:space="preserve">                     </w:t>
      </w:r>
      <w:r w:rsidR="003214BF" w:rsidRPr="003214BF">
        <w:t>Plan 19 000 zł., wykonano w 99,8</w:t>
      </w:r>
      <w:r w:rsidR="00E942A9" w:rsidRPr="003214BF">
        <w:t>%. D</w:t>
      </w:r>
      <w:r w:rsidRPr="003214BF">
        <w:t xml:space="preserve">otyczą </w:t>
      </w:r>
      <w:r w:rsidR="00E942A9" w:rsidRPr="003214BF">
        <w:t xml:space="preserve"> :                                                                                                          </w:t>
      </w:r>
      <w:r w:rsidR="00F26B37" w:rsidRPr="003214BF">
        <w:t>–</w:t>
      </w:r>
      <w:r w:rsidR="00DF3C0A" w:rsidRPr="003214BF">
        <w:t xml:space="preserve"> dzierżawa zegarów</w:t>
      </w:r>
      <w:r w:rsidR="00DF3C0A" w:rsidRPr="003214BF">
        <w:tab/>
      </w:r>
      <w:r w:rsidR="00DF3C0A" w:rsidRPr="003214BF">
        <w:tab/>
      </w:r>
      <w:r w:rsidR="00DF3C0A" w:rsidRPr="003214BF">
        <w:tab/>
      </w:r>
      <w:r w:rsidR="00DF3C0A" w:rsidRPr="003214BF">
        <w:tab/>
      </w:r>
      <w:r w:rsidR="00DF3C0A" w:rsidRPr="003214BF">
        <w:tab/>
      </w:r>
      <w:r w:rsidR="00DF3C0A" w:rsidRPr="003214BF">
        <w:tab/>
      </w:r>
      <w:r w:rsidR="00DF3C0A" w:rsidRPr="003214BF">
        <w:tab/>
        <w:t>-</w:t>
      </w:r>
      <w:r w:rsidR="00DF3C0A" w:rsidRPr="003214BF">
        <w:tab/>
      </w:r>
      <w:r w:rsidR="00DF3C0A" w:rsidRPr="003214BF">
        <w:tab/>
      </w:r>
      <w:r w:rsidR="00F054BB" w:rsidRPr="003214BF">
        <w:t xml:space="preserve">  </w:t>
      </w:r>
      <w:r w:rsidR="00A54304" w:rsidRPr="003214BF">
        <w:t>3 952,80</w:t>
      </w:r>
      <w:r w:rsidR="00F26B37" w:rsidRPr="003214BF">
        <w:t xml:space="preserve"> zł.</w:t>
      </w:r>
      <w:r w:rsidR="00F26B37" w:rsidRPr="001760EC">
        <w:rPr>
          <w:color w:val="FF0000"/>
        </w:rPr>
        <w:t xml:space="preserve">      </w:t>
      </w:r>
      <w:r w:rsidR="00DF3C0A" w:rsidRPr="001760EC">
        <w:rPr>
          <w:color w:val="FF0000"/>
        </w:rPr>
        <w:t xml:space="preserve">  </w:t>
      </w:r>
      <w:r w:rsidR="00A54304" w:rsidRPr="00A905A5">
        <w:t xml:space="preserve">- </w:t>
      </w:r>
      <w:r w:rsidR="003214BF" w:rsidRPr="00A905A5">
        <w:t>w ramach konkursu – 15</w:t>
      </w:r>
      <w:r w:rsidR="009B5585" w:rsidRPr="00A905A5">
        <w:t> 000 zł. przeznaczono dla Parafii w Bo</w:t>
      </w:r>
      <w:r w:rsidR="00A54304" w:rsidRPr="00A905A5">
        <w:t xml:space="preserve">bolicach na remont organów </w:t>
      </w:r>
      <w:r w:rsidR="00A905A5" w:rsidRPr="00A905A5">
        <w:t>, Parafia w Kłaninie na remont Kościoła w Głodowej i  Parafia  Zegrze Pomorskie na remont Kościoła w Świelinie  po 5 000 zł. każda z nich</w:t>
      </w:r>
      <w:r w:rsidR="00A54304" w:rsidRPr="00A905A5">
        <w:t xml:space="preserve">. </w:t>
      </w:r>
      <w:r w:rsidR="003214BF" w:rsidRPr="00A905A5">
        <w:t xml:space="preserve"> Ś</w:t>
      </w:r>
      <w:r w:rsidR="00A54304" w:rsidRPr="00A905A5">
        <w:t xml:space="preserve">rodki zostały rozliczone do dnia 31 </w:t>
      </w:r>
      <w:r w:rsidR="003214BF" w:rsidRPr="00A905A5">
        <w:t>grudnia 2010</w:t>
      </w:r>
      <w:r w:rsidR="00A54304" w:rsidRPr="00A905A5">
        <w:t xml:space="preserve"> roku, zgodnie z</w:t>
      </w:r>
      <w:r w:rsidR="00A54304" w:rsidRPr="00974E9B">
        <w:t xml:space="preserve"> zawartą umową na dofinansowanie.</w:t>
      </w:r>
    </w:p>
    <w:p w:rsidR="003214BF" w:rsidRPr="00BA2E94" w:rsidRDefault="00F26B37" w:rsidP="00F26B37">
      <w:pPr>
        <w:rPr>
          <w:b/>
          <w:sz w:val="24"/>
          <w:szCs w:val="24"/>
          <w:u w:val="single"/>
        </w:rPr>
      </w:pPr>
      <w:r w:rsidRPr="00BA2E94">
        <w:rPr>
          <w:b/>
          <w:sz w:val="24"/>
          <w:szCs w:val="24"/>
          <w:u w:val="single"/>
        </w:rPr>
        <w:t>pozostała dział</w:t>
      </w:r>
      <w:r w:rsidR="00D15A9D" w:rsidRPr="00BA2E94">
        <w:rPr>
          <w:b/>
          <w:sz w:val="24"/>
          <w:szCs w:val="24"/>
          <w:u w:val="single"/>
        </w:rPr>
        <w:t>alno</w:t>
      </w:r>
      <w:r w:rsidR="003214BF" w:rsidRPr="00BA2E94">
        <w:rPr>
          <w:b/>
          <w:sz w:val="24"/>
          <w:szCs w:val="24"/>
          <w:u w:val="single"/>
        </w:rPr>
        <w:t>ść – rozdział 92195 –  19 479,12</w:t>
      </w:r>
      <w:r w:rsidR="00D15A9D" w:rsidRPr="00BA2E94">
        <w:rPr>
          <w:b/>
          <w:sz w:val="24"/>
          <w:szCs w:val="24"/>
          <w:u w:val="single"/>
        </w:rPr>
        <w:t xml:space="preserve"> </w:t>
      </w:r>
      <w:r w:rsidRPr="00BA2E94">
        <w:rPr>
          <w:b/>
          <w:sz w:val="24"/>
          <w:szCs w:val="24"/>
          <w:u w:val="single"/>
        </w:rPr>
        <w:t xml:space="preserve">zł.     </w:t>
      </w:r>
    </w:p>
    <w:p w:rsidR="003214BF" w:rsidRPr="00810667" w:rsidRDefault="003214BF" w:rsidP="00F26B37">
      <w:r w:rsidRPr="00BA2E94">
        <w:t xml:space="preserve">W rozdziale </w:t>
      </w:r>
      <w:r w:rsidR="00F26B37" w:rsidRPr="00BA2E94">
        <w:t xml:space="preserve"> </w:t>
      </w:r>
      <w:r w:rsidRPr="00BA2E94">
        <w:t>tym wykonano wydatki na poziomie 85,2% planu z przeznaczeniem na :</w:t>
      </w:r>
      <w:r w:rsidR="00810667">
        <w:t xml:space="preserve">                                        - zakup materiałow i usług związanych z patronatem </w:t>
      </w:r>
      <w:r w:rsidR="0036399A">
        <w:t xml:space="preserve">Burmistrza przy organizacji imprez kulturalnych, okolicznościowych w gminie </w:t>
      </w:r>
      <w:r w:rsidR="0036399A">
        <w:tab/>
      </w:r>
      <w:r w:rsidR="0036399A">
        <w:tab/>
      </w:r>
      <w:r w:rsidR="0036399A">
        <w:tab/>
      </w:r>
      <w:r w:rsidR="0036399A">
        <w:tab/>
      </w:r>
      <w:r w:rsidR="0036399A">
        <w:tab/>
      </w:r>
      <w:r w:rsidR="0036399A">
        <w:tab/>
      </w:r>
      <w:r w:rsidR="0036399A">
        <w:tab/>
        <w:t xml:space="preserve">- </w:t>
      </w:r>
      <w:r w:rsidR="0036399A">
        <w:tab/>
        <w:t>13 848,12 zł.  – opłaty ZAIKS</w:t>
      </w:r>
      <w:r w:rsidR="0036399A">
        <w:tab/>
      </w:r>
      <w:r w:rsidR="0036399A">
        <w:tab/>
      </w:r>
      <w:r w:rsidR="0036399A">
        <w:tab/>
      </w:r>
      <w:r w:rsidR="0036399A">
        <w:tab/>
      </w:r>
      <w:r w:rsidR="0036399A">
        <w:tab/>
      </w:r>
      <w:r w:rsidR="0036399A">
        <w:tab/>
      </w:r>
      <w:r w:rsidR="0036399A">
        <w:tab/>
      </w:r>
      <w:r w:rsidR="0036399A">
        <w:tab/>
      </w:r>
      <w:r w:rsidR="0036399A">
        <w:tab/>
        <w:t>-</w:t>
      </w:r>
      <w:r w:rsidR="0036399A">
        <w:tab/>
        <w:t xml:space="preserve">  5 560,00 zł.</w:t>
      </w:r>
      <w:r w:rsidR="00810667">
        <w:t xml:space="preserve"> </w:t>
      </w:r>
    </w:p>
    <w:p w:rsidR="00F26B37" w:rsidRPr="0036399A" w:rsidRDefault="00D15A9D" w:rsidP="00F26B37">
      <w:pPr>
        <w:rPr>
          <w:color w:val="FF0000"/>
          <w:sz w:val="24"/>
          <w:szCs w:val="24"/>
        </w:rPr>
      </w:pPr>
      <w:r w:rsidRPr="003214BF">
        <w:rPr>
          <w:sz w:val="24"/>
          <w:szCs w:val="24"/>
        </w:rPr>
        <w:t>wydatki inwestycyjn</w:t>
      </w:r>
      <w:r w:rsidR="00A54304" w:rsidRPr="003214BF">
        <w:rPr>
          <w:sz w:val="24"/>
          <w:szCs w:val="24"/>
        </w:rPr>
        <w:t xml:space="preserve">e </w:t>
      </w:r>
      <w:r w:rsidR="003214BF" w:rsidRPr="003214BF">
        <w:rPr>
          <w:sz w:val="24"/>
          <w:szCs w:val="24"/>
        </w:rPr>
        <w:t xml:space="preserve">– 71,00 zł. - </w:t>
      </w:r>
      <w:r w:rsidR="00A54304" w:rsidRPr="003214BF">
        <w:rPr>
          <w:sz w:val="24"/>
          <w:szCs w:val="24"/>
        </w:rPr>
        <w:t xml:space="preserve">załącznik  Nr 6 </w:t>
      </w:r>
      <w:r w:rsidRPr="003214BF">
        <w:rPr>
          <w:sz w:val="24"/>
          <w:szCs w:val="24"/>
        </w:rPr>
        <w:t>.</w:t>
      </w:r>
      <w:r w:rsidR="00F26B37" w:rsidRPr="003214BF">
        <w:rPr>
          <w:b/>
          <w:sz w:val="24"/>
          <w:szCs w:val="24"/>
          <w:u w:val="single"/>
        </w:rPr>
        <w:t xml:space="preserve">                  </w:t>
      </w:r>
      <w:r w:rsidR="00F26B37" w:rsidRPr="003214BF">
        <w:rPr>
          <w:sz w:val="24"/>
          <w:szCs w:val="24"/>
          <w:u w:val="single"/>
        </w:rPr>
        <w:t xml:space="preserve"> </w:t>
      </w:r>
      <w:r w:rsidR="00F26B37" w:rsidRPr="003214BF">
        <w:rPr>
          <w:b/>
          <w:sz w:val="24"/>
          <w:szCs w:val="24"/>
          <w:u w:val="single"/>
        </w:rPr>
        <w:t xml:space="preserve">                                                                </w:t>
      </w:r>
    </w:p>
    <w:p w:rsidR="00D15A9D" w:rsidRPr="001760EC" w:rsidRDefault="00D15A9D" w:rsidP="00F26B37">
      <w:pPr>
        <w:rPr>
          <w:b/>
          <w:color w:val="FF0000"/>
          <w:sz w:val="24"/>
          <w:szCs w:val="24"/>
        </w:rPr>
      </w:pPr>
    </w:p>
    <w:p w:rsidR="008533D0" w:rsidRPr="00974E9B" w:rsidRDefault="00F26B37" w:rsidP="00F26B37">
      <w:pPr>
        <w:rPr>
          <w:b/>
          <w:u w:val="single"/>
        </w:rPr>
      </w:pPr>
      <w:r w:rsidRPr="00974E9B">
        <w:rPr>
          <w:b/>
          <w:sz w:val="24"/>
          <w:szCs w:val="24"/>
        </w:rPr>
        <w:t xml:space="preserve">DZIAŁ  926   </w:t>
      </w:r>
      <w:r w:rsidR="008533D0" w:rsidRPr="00974E9B">
        <w:rPr>
          <w:b/>
          <w:sz w:val="24"/>
          <w:szCs w:val="24"/>
        </w:rPr>
        <w:t xml:space="preserve">KULTURA FIZYCZNA I SPORT </w:t>
      </w:r>
      <w:r w:rsidRPr="00974E9B">
        <w:rPr>
          <w:b/>
          <w:sz w:val="24"/>
          <w:szCs w:val="24"/>
        </w:rPr>
        <w:t xml:space="preserve">– </w:t>
      </w:r>
      <w:r w:rsidR="00974E9B" w:rsidRPr="00974E9B">
        <w:rPr>
          <w:b/>
        </w:rPr>
        <w:t>1</w:t>
      </w:r>
      <w:r w:rsidRPr="00974E9B">
        <w:rPr>
          <w:b/>
        </w:rPr>
        <w:t xml:space="preserve"> % ogółem wydatków</w:t>
      </w:r>
    </w:p>
    <w:p w:rsidR="008533D0" w:rsidRPr="00974E9B" w:rsidRDefault="008533D0" w:rsidP="008533D0">
      <w:pPr>
        <w:rPr>
          <w:sz w:val="24"/>
          <w:szCs w:val="24"/>
        </w:rPr>
      </w:pPr>
      <w:r w:rsidRPr="00974E9B">
        <w:rPr>
          <w:sz w:val="24"/>
          <w:szCs w:val="24"/>
        </w:rPr>
        <w:t xml:space="preserve">Na działalność sportową </w:t>
      </w:r>
      <w:r w:rsidR="00974E9B" w:rsidRPr="00974E9B">
        <w:rPr>
          <w:sz w:val="24"/>
          <w:szCs w:val="24"/>
        </w:rPr>
        <w:t xml:space="preserve">zaplanowano kwotę 349 300 </w:t>
      </w:r>
      <w:r w:rsidR="00F26B37" w:rsidRPr="00974E9B">
        <w:rPr>
          <w:sz w:val="24"/>
          <w:szCs w:val="24"/>
        </w:rPr>
        <w:t>z</w:t>
      </w:r>
      <w:r w:rsidR="0006445F" w:rsidRPr="00974E9B">
        <w:rPr>
          <w:sz w:val="24"/>
          <w:szCs w:val="24"/>
        </w:rPr>
        <w:t>ł., z</w:t>
      </w:r>
      <w:r w:rsidR="00D15A9D" w:rsidRPr="00974E9B">
        <w:rPr>
          <w:sz w:val="24"/>
          <w:szCs w:val="24"/>
        </w:rPr>
        <w:t xml:space="preserve"> czego zrealizowano </w:t>
      </w:r>
      <w:r w:rsidR="00974E9B" w:rsidRPr="00974E9B">
        <w:rPr>
          <w:b/>
          <w:sz w:val="24"/>
          <w:szCs w:val="24"/>
        </w:rPr>
        <w:t>345 861,46</w:t>
      </w:r>
      <w:r w:rsidR="00A54304" w:rsidRPr="00974E9B">
        <w:rPr>
          <w:b/>
          <w:sz w:val="24"/>
          <w:szCs w:val="24"/>
        </w:rPr>
        <w:t xml:space="preserve"> </w:t>
      </w:r>
      <w:r w:rsidR="00974E9B" w:rsidRPr="00974E9B">
        <w:rPr>
          <w:sz w:val="24"/>
          <w:szCs w:val="24"/>
        </w:rPr>
        <w:t>zł, tj. 99</w:t>
      </w:r>
      <w:r w:rsidR="00F26B37" w:rsidRPr="00974E9B">
        <w:rPr>
          <w:sz w:val="24"/>
          <w:szCs w:val="24"/>
        </w:rPr>
        <w:t>% . Wydatki obejmują:</w:t>
      </w:r>
    </w:p>
    <w:p w:rsidR="00C71137" w:rsidRDefault="008533D0" w:rsidP="00F26B37">
      <w:r w:rsidRPr="00C45894">
        <w:rPr>
          <w:b/>
          <w:sz w:val="24"/>
          <w:szCs w:val="24"/>
          <w:u w:val="single"/>
        </w:rPr>
        <w:t>obiekty sportowe – rozdział 92601</w:t>
      </w:r>
      <w:r w:rsidRPr="00C45894">
        <w:rPr>
          <w:sz w:val="24"/>
          <w:szCs w:val="24"/>
          <w:u w:val="single"/>
        </w:rPr>
        <w:t xml:space="preserve"> – </w:t>
      </w:r>
      <w:r w:rsidR="00974E9B" w:rsidRPr="00C45894">
        <w:rPr>
          <w:b/>
          <w:sz w:val="24"/>
          <w:szCs w:val="24"/>
          <w:u w:val="single"/>
        </w:rPr>
        <w:t>55 854,66</w:t>
      </w:r>
      <w:r w:rsidR="007E219E" w:rsidRPr="00C45894">
        <w:rPr>
          <w:b/>
          <w:sz w:val="24"/>
          <w:szCs w:val="24"/>
          <w:u w:val="single"/>
        </w:rPr>
        <w:t xml:space="preserve"> </w:t>
      </w:r>
      <w:r w:rsidRPr="00C45894">
        <w:rPr>
          <w:b/>
          <w:sz w:val="24"/>
          <w:szCs w:val="24"/>
          <w:u w:val="single"/>
        </w:rPr>
        <w:t xml:space="preserve"> zł.</w:t>
      </w:r>
      <w:r w:rsidRPr="00C45894">
        <w:rPr>
          <w:sz w:val="24"/>
          <w:szCs w:val="24"/>
        </w:rPr>
        <w:t xml:space="preserve">  </w:t>
      </w:r>
      <w:r w:rsidR="00F26B37" w:rsidRPr="00C45894">
        <w:rPr>
          <w:sz w:val="24"/>
          <w:szCs w:val="24"/>
        </w:rPr>
        <w:t xml:space="preserve">                                                                 </w:t>
      </w:r>
      <w:r w:rsidR="007E219E" w:rsidRPr="00C45894">
        <w:rPr>
          <w:sz w:val="24"/>
          <w:szCs w:val="24"/>
        </w:rPr>
        <w:t xml:space="preserve">                    </w:t>
      </w:r>
      <w:r w:rsidR="00974E9B" w:rsidRPr="00C45894">
        <w:t>Plan 58 094</w:t>
      </w:r>
      <w:r w:rsidR="00F26B37" w:rsidRPr="00C45894">
        <w:t xml:space="preserve"> zł. </w:t>
      </w:r>
      <w:r w:rsidR="00974E9B" w:rsidRPr="00C45894">
        <w:t>, wykonanie na poziomie  96,1</w:t>
      </w:r>
      <w:r w:rsidR="00C71137" w:rsidRPr="00C45894">
        <w:t xml:space="preserve"> % planu</w:t>
      </w:r>
    </w:p>
    <w:p w:rsidR="00C45894" w:rsidRPr="00974E9B" w:rsidRDefault="00C45894" w:rsidP="00F26B37">
      <w:r>
        <w:t xml:space="preserve">- materiały na remont szatni na stadionie przy ul. Mickiewicza wykonywanego przez zarząd klubu sportowego MGLKS „Mechanik” </w:t>
      </w:r>
      <w:r>
        <w:tab/>
      </w:r>
      <w:r>
        <w:tab/>
      </w:r>
      <w:r>
        <w:tab/>
      </w:r>
      <w:r>
        <w:tab/>
      </w:r>
      <w:r>
        <w:tab/>
      </w:r>
      <w:r>
        <w:tab/>
        <w:t>-</w:t>
      </w:r>
      <w:r>
        <w:tab/>
        <w:t>10 066,13 zł.               – zakup elementów rusztowań na halę widowisko-sportową</w:t>
      </w:r>
      <w:r>
        <w:tab/>
      </w:r>
      <w:r>
        <w:tab/>
      </w:r>
      <w:r>
        <w:tab/>
        <w:t>-</w:t>
      </w:r>
      <w:r>
        <w:tab/>
        <w:t xml:space="preserve">   8 454,60 zł.          – energia – boisko ORLIK 2012</w:t>
      </w:r>
      <w:r>
        <w:tab/>
      </w:r>
      <w:r>
        <w:tab/>
      </w:r>
      <w:r>
        <w:tab/>
      </w:r>
      <w:r>
        <w:tab/>
      </w:r>
      <w:r>
        <w:tab/>
      </w:r>
      <w:r>
        <w:tab/>
      </w:r>
      <w:r>
        <w:tab/>
        <w:t>-</w:t>
      </w:r>
      <w:r>
        <w:tab/>
        <w:t>17 090,38 zł.              – inne</w:t>
      </w:r>
      <w:r>
        <w:tab/>
      </w:r>
      <w:r>
        <w:tab/>
      </w:r>
      <w:r>
        <w:tab/>
      </w:r>
      <w:r>
        <w:tab/>
      </w:r>
      <w:r>
        <w:tab/>
      </w:r>
      <w:r>
        <w:tab/>
      </w:r>
      <w:r>
        <w:tab/>
      </w:r>
      <w:r>
        <w:tab/>
      </w:r>
      <w:r>
        <w:tab/>
      </w:r>
      <w:r>
        <w:tab/>
        <w:t>-</w:t>
      </w:r>
      <w:r>
        <w:tab/>
        <w:t xml:space="preserve">     681,60 zł.</w:t>
      </w:r>
    </w:p>
    <w:p w:rsidR="009A449B" w:rsidRPr="00974E9B" w:rsidRDefault="001E7EDD" w:rsidP="009D1B19">
      <w:pPr>
        <w:pStyle w:val="Akapitzlist"/>
      </w:pPr>
      <w:r w:rsidRPr="00974E9B">
        <w:t xml:space="preserve">Zadanie </w:t>
      </w:r>
      <w:r w:rsidR="009D1B19" w:rsidRPr="00974E9B">
        <w:t>inwestycyjne –</w:t>
      </w:r>
      <w:r w:rsidR="00974E9B" w:rsidRPr="00974E9B">
        <w:t xml:space="preserve"> 19 561,95 </w:t>
      </w:r>
      <w:r w:rsidRPr="00974E9B">
        <w:t xml:space="preserve"> zł. - załącznik nr 6</w:t>
      </w:r>
      <w:r w:rsidR="009D1B19" w:rsidRPr="00974E9B">
        <w:rPr>
          <w:i/>
        </w:rPr>
        <w:t xml:space="preserve">.                                                                          </w:t>
      </w:r>
      <w:r w:rsidR="007E219E" w:rsidRPr="00974E9B">
        <w:rPr>
          <w:i/>
        </w:rPr>
        <w:t xml:space="preserve">                 </w:t>
      </w:r>
    </w:p>
    <w:p w:rsidR="008E35C1" w:rsidRPr="00EF4B85" w:rsidRDefault="008533D0" w:rsidP="000877BB">
      <w:pPr>
        <w:rPr>
          <w:sz w:val="24"/>
          <w:szCs w:val="24"/>
        </w:rPr>
      </w:pPr>
      <w:r w:rsidRPr="00974E9B">
        <w:rPr>
          <w:b/>
          <w:sz w:val="24"/>
          <w:szCs w:val="24"/>
          <w:u w:val="single"/>
        </w:rPr>
        <w:t>Zadania w zakresie kultury</w:t>
      </w:r>
      <w:r w:rsidR="003D031B" w:rsidRPr="00974E9B">
        <w:rPr>
          <w:b/>
          <w:sz w:val="24"/>
          <w:szCs w:val="24"/>
          <w:u w:val="single"/>
        </w:rPr>
        <w:t xml:space="preserve"> fiz</w:t>
      </w:r>
      <w:r w:rsidR="00974E9B" w:rsidRPr="00974E9B">
        <w:rPr>
          <w:b/>
          <w:sz w:val="24"/>
          <w:szCs w:val="24"/>
          <w:u w:val="single"/>
        </w:rPr>
        <w:t>ycznej – rozdział 92605 – 110 000,00</w:t>
      </w:r>
      <w:r w:rsidRPr="00974E9B">
        <w:rPr>
          <w:b/>
          <w:sz w:val="24"/>
          <w:szCs w:val="24"/>
          <w:u w:val="single"/>
        </w:rPr>
        <w:t xml:space="preserve"> zł. </w:t>
      </w:r>
      <w:r w:rsidRPr="00974E9B">
        <w:rPr>
          <w:sz w:val="24"/>
          <w:szCs w:val="24"/>
        </w:rPr>
        <w:t xml:space="preserve"> –</w:t>
      </w:r>
      <w:r w:rsidR="000877BB" w:rsidRPr="00974E9B">
        <w:rPr>
          <w:sz w:val="24"/>
          <w:szCs w:val="24"/>
        </w:rPr>
        <w:t xml:space="preserve">                           </w:t>
      </w:r>
      <w:r w:rsidRPr="00974E9B">
        <w:rPr>
          <w:sz w:val="24"/>
          <w:szCs w:val="24"/>
        </w:rPr>
        <w:t xml:space="preserve"> przeznaczono na dofinansowanie zdań w zakresie upowszechniania kultury fizycznej i sportu wykonywanych przez organizacje pozarządowe w formie dotacji celowych.</w:t>
      </w:r>
      <w:r w:rsidR="000877BB" w:rsidRPr="00974E9B">
        <w:rPr>
          <w:sz w:val="24"/>
          <w:szCs w:val="24"/>
        </w:rPr>
        <w:t xml:space="preserve"> Zreal</w:t>
      </w:r>
      <w:r w:rsidR="003D031B" w:rsidRPr="00974E9B">
        <w:rPr>
          <w:sz w:val="24"/>
          <w:szCs w:val="24"/>
        </w:rPr>
        <w:t>izo</w:t>
      </w:r>
      <w:r w:rsidR="00CC6E32" w:rsidRPr="00974E9B">
        <w:rPr>
          <w:sz w:val="24"/>
          <w:szCs w:val="24"/>
        </w:rPr>
        <w:t>wano w 100</w:t>
      </w:r>
      <w:r w:rsidR="003D031B" w:rsidRPr="00974E9B">
        <w:rPr>
          <w:sz w:val="24"/>
          <w:szCs w:val="24"/>
        </w:rPr>
        <w:t xml:space="preserve"> </w:t>
      </w:r>
      <w:r w:rsidR="000877BB" w:rsidRPr="00974E9B">
        <w:rPr>
          <w:sz w:val="24"/>
          <w:szCs w:val="24"/>
        </w:rPr>
        <w:t>% :</w:t>
      </w:r>
    </w:p>
    <w:tbl>
      <w:tblPr>
        <w:tblStyle w:val="Tabela-Siatka"/>
        <w:tblW w:w="0" w:type="auto"/>
        <w:tblLook w:val="04A0"/>
      </w:tblPr>
      <w:tblGrid>
        <w:gridCol w:w="5211"/>
        <w:gridCol w:w="1701"/>
        <w:gridCol w:w="2300"/>
      </w:tblGrid>
      <w:tr w:rsidR="003D031B" w:rsidRPr="00974E9B" w:rsidTr="00974E9B">
        <w:tc>
          <w:tcPr>
            <w:tcW w:w="5211" w:type="dxa"/>
          </w:tcPr>
          <w:p w:rsidR="003D031B" w:rsidRPr="00974E9B" w:rsidRDefault="00636968" w:rsidP="000877BB">
            <w:pPr>
              <w:rPr>
                <w:b/>
                <w:sz w:val="24"/>
                <w:szCs w:val="24"/>
              </w:rPr>
            </w:pPr>
            <w:bookmarkStart w:id="2" w:name="_Hlk240185998"/>
            <w:r w:rsidRPr="00974E9B">
              <w:rPr>
                <w:b/>
                <w:sz w:val="24"/>
                <w:szCs w:val="24"/>
              </w:rPr>
              <w:t>W</w:t>
            </w:r>
            <w:r w:rsidR="003D031B" w:rsidRPr="00974E9B">
              <w:rPr>
                <w:b/>
                <w:sz w:val="24"/>
                <w:szCs w:val="24"/>
              </w:rPr>
              <w:t>yszczególnienie</w:t>
            </w:r>
          </w:p>
        </w:tc>
        <w:tc>
          <w:tcPr>
            <w:tcW w:w="1701" w:type="dxa"/>
          </w:tcPr>
          <w:p w:rsidR="003D031B" w:rsidRPr="00974E9B" w:rsidRDefault="003D031B" w:rsidP="000877BB">
            <w:pPr>
              <w:rPr>
                <w:b/>
                <w:sz w:val="24"/>
                <w:szCs w:val="24"/>
              </w:rPr>
            </w:pPr>
            <w:r w:rsidRPr="00974E9B">
              <w:rPr>
                <w:b/>
                <w:sz w:val="24"/>
                <w:szCs w:val="24"/>
              </w:rPr>
              <w:t>plan</w:t>
            </w:r>
          </w:p>
        </w:tc>
        <w:tc>
          <w:tcPr>
            <w:tcW w:w="2300" w:type="dxa"/>
          </w:tcPr>
          <w:p w:rsidR="003D031B" w:rsidRPr="00974E9B" w:rsidRDefault="00CC6E32" w:rsidP="000877BB">
            <w:pPr>
              <w:rPr>
                <w:b/>
                <w:sz w:val="24"/>
                <w:szCs w:val="24"/>
              </w:rPr>
            </w:pPr>
            <w:r w:rsidRPr="00974E9B">
              <w:rPr>
                <w:b/>
                <w:sz w:val="24"/>
                <w:szCs w:val="24"/>
              </w:rPr>
              <w:t>Wykonanie na 31.12</w:t>
            </w:r>
            <w:r w:rsidR="00974E9B" w:rsidRPr="00974E9B">
              <w:rPr>
                <w:b/>
                <w:sz w:val="24"/>
                <w:szCs w:val="24"/>
              </w:rPr>
              <w:t>.2010</w:t>
            </w:r>
            <w:r w:rsidR="003D031B" w:rsidRPr="00974E9B">
              <w:rPr>
                <w:b/>
                <w:sz w:val="24"/>
                <w:szCs w:val="24"/>
              </w:rPr>
              <w:t>r.</w:t>
            </w:r>
          </w:p>
        </w:tc>
      </w:tr>
      <w:tr w:rsidR="003D031B" w:rsidRPr="00974E9B" w:rsidTr="00974E9B">
        <w:tc>
          <w:tcPr>
            <w:tcW w:w="5211" w:type="dxa"/>
          </w:tcPr>
          <w:p w:rsidR="003D031B" w:rsidRPr="00974E9B" w:rsidRDefault="003D031B" w:rsidP="000877BB">
            <w:pPr>
              <w:rPr>
                <w:sz w:val="24"/>
                <w:szCs w:val="24"/>
              </w:rPr>
            </w:pPr>
            <w:r w:rsidRPr="00974E9B">
              <w:rPr>
                <w:sz w:val="24"/>
                <w:szCs w:val="24"/>
              </w:rPr>
              <w:t>MGLKS MECHANIK Bobolice</w:t>
            </w:r>
          </w:p>
        </w:tc>
        <w:tc>
          <w:tcPr>
            <w:tcW w:w="1701" w:type="dxa"/>
          </w:tcPr>
          <w:p w:rsidR="003D031B" w:rsidRPr="00974E9B" w:rsidRDefault="009942BA" w:rsidP="009942BA">
            <w:pPr>
              <w:jc w:val="center"/>
              <w:rPr>
                <w:sz w:val="24"/>
                <w:szCs w:val="24"/>
              </w:rPr>
            </w:pPr>
            <w:r w:rsidRPr="00974E9B">
              <w:rPr>
                <w:sz w:val="24"/>
                <w:szCs w:val="24"/>
              </w:rPr>
              <w:t>3</w:t>
            </w:r>
            <w:r w:rsidR="00974E9B" w:rsidRPr="00974E9B">
              <w:rPr>
                <w:sz w:val="24"/>
                <w:szCs w:val="24"/>
              </w:rPr>
              <w:t>5 000</w:t>
            </w:r>
          </w:p>
        </w:tc>
        <w:tc>
          <w:tcPr>
            <w:tcW w:w="2300" w:type="dxa"/>
          </w:tcPr>
          <w:p w:rsidR="003D031B" w:rsidRPr="00974E9B" w:rsidRDefault="00CC6E32" w:rsidP="009942BA">
            <w:pPr>
              <w:jc w:val="center"/>
              <w:rPr>
                <w:sz w:val="24"/>
                <w:szCs w:val="24"/>
              </w:rPr>
            </w:pPr>
            <w:r w:rsidRPr="00974E9B">
              <w:rPr>
                <w:sz w:val="24"/>
                <w:szCs w:val="24"/>
              </w:rPr>
              <w:t>3</w:t>
            </w:r>
            <w:r w:rsidR="00974E9B" w:rsidRPr="00974E9B">
              <w:rPr>
                <w:sz w:val="24"/>
                <w:szCs w:val="24"/>
              </w:rPr>
              <w:t>5 000</w:t>
            </w:r>
          </w:p>
        </w:tc>
      </w:tr>
      <w:tr w:rsidR="003D031B" w:rsidRPr="001760EC" w:rsidTr="00974E9B">
        <w:tc>
          <w:tcPr>
            <w:tcW w:w="5211" w:type="dxa"/>
          </w:tcPr>
          <w:p w:rsidR="003D031B" w:rsidRPr="00974E9B" w:rsidRDefault="003D031B" w:rsidP="000877BB">
            <w:pPr>
              <w:rPr>
                <w:sz w:val="24"/>
                <w:szCs w:val="24"/>
              </w:rPr>
            </w:pPr>
            <w:r w:rsidRPr="00974E9B">
              <w:rPr>
                <w:sz w:val="24"/>
                <w:szCs w:val="24"/>
              </w:rPr>
              <w:t>UKS OLIMPIA Bobolice</w:t>
            </w:r>
          </w:p>
        </w:tc>
        <w:tc>
          <w:tcPr>
            <w:tcW w:w="1701" w:type="dxa"/>
          </w:tcPr>
          <w:p w:rsidR="003D031B" w:rsidRPr="00974E9B" w:rsidRDefault="00974E9B" w:rsidP="009942BA">
            <w:pPr>
              <w:jc w:val="center"/>
              <w:rPr>
                <w:sz w:val="24"/>
                <w:szCs w:val="24"/>
              </w:rPr>
            </w:pPr>
            <w:r w:rsidRPr="00974E9B">
              <w:rPr>
                <w:sz w:val="24"/>
                <w:szCs w:val="24"/>
              </w:rPr>
              <w:t>19 5</w:t>
            </w:r>
            <w:r w:rsidR="009942BA" w:rsidRPr="00974E9B">
              <w:rPr>
                <w:sz w:val="24"/>
                <w:szCs w:val="24"/>
              </w:rPr>
              <w:t>00</w:t>
            </w:r>
          </w:p>
        </w:tc>
        <w:tc>
          <w:tcPr>
            <w:tcW w:w="2300" w:type="dxa"/>
          </w:tcPr>
          <w:p w:rsidR="003D031B" w:rsidRPr="00974E9B" w:rsidRDefault="00CC6E32" w:rsidP="009942BA">
            <w:pPr>
              <w:jc w:val="center"/>
              <w:rPr>
                <w:sz w:val="24"/>
                <w:szCs w:val="24"/>
              </w:rPr>
            </w:pPr>
            <w:r w:rsidRPr="00974E9B">
              <w:rPr>
                <w:sz w:val="24"/>
                <w:szCs w:val="24"/>
              </w:rPr>
              <w:t>1</w:t>
            </w:r>
            <w:r w:rsidR="00974E9B" w:rsidRPr="00974E9B">
              <w:rPr>
                <w:sz w:val="24"/>
                <w:szCs w:val="24"/>
              </w:rPr>
              <w:t>9 5</w:t>
            </w:r>
            <w:r w:rsidR="009942BA" w:rsidRPr="00974E9B">
              <w:rPr>
                <w:sz w:val="24"/>
                <w:szCs w:val="24"/>
              </w:rPr>
              <w:t>00</w:t>
            </w:r>
          </w:p>
        </w:tc>
      </w:tr>
      <w:tr w:rsidR="003D031B" w:rsidRPr="001760EC" w:rsidTr="00974E9B">
        <w:tc>
          <w:tcPr>
            <w:tcW w:w="5211" w:type="dxa"/>
          </w:tcPr>
          <w:p w:rsidR="003D031B" w:rsidRPr="00EF4B85" w:rsidRDefault="003D031B" w:rsidP="000877BB">
            <w:pPr>
              <w:rPr>
                <w:sz w:val="24"/>
                <w:szCs w:val="24"/>
              </w:rPr>
            </w:pPr>
            <w:r w:rsidRPr="00EF4B85">
              <w:rPr>
                <w:sz w:val="24"/>
                <w:szCs w:val="24"/>
              </w:rPr>
              <w:t>LKS GROM Świelino</w:t>
            </w:r>
          </w:p>
        </w:tc>
        <w:tc>
          <w:tcPr>
            <w:tcW w:w="1701" w:type="dxa"/>
          </w:tcPr>
          <w:p w:rsidR="003D031B" w:rsidRPr="00EF4B85" w:rsidRDefault="00EF4B85" w:rsidP="009942BA">
            <w:pPr>
              <w:jc w:val="center"/>
              <w:rPr>
                <w:sz w:val="24"/>
                <w:szCs w:val="24"/>
              </w:rPr>
            </w:pPr>
            <w:r w:rsidRPr="00EF4B85">
              <w:rPr>
                <w:sz w:val="24"/>
                <w:szCs w:val="24"/>
              </w:rPr>
              <w:t>18</w:t>
            </w:r>
            <w:r w:rsidR="009942BA" w:rsidRPr="00EF4B85">
              <w:rPr>
                <w:sz w:val="24"/>
                <w:szCs w:val="24"/>
              </w:rPr>
              <w:t xml:space="preserve"> 000</w:t>
            </w:r>
          </w:p>
        </w:tc>
        <w:tc>
          <w:tcPr>
            <w:tcW w:w="2300" w:type="dxa"/>
          </w:tcPr>
          <w:p w:rsidR="003D031B" w:rsidRPr="00EF4B85" w:rsidRDefault="00EF4B85" w:rsidP="009942BA">
            <w:pPr>
              <w:jc w:val="center"/>
              <w:rPr>
                <w:sz w:val="24"/>
                <w:szCs w:val="24"/>
              </w:rPr>
            </w:pPr>
            <w:r w:rsidRPr="00EF4B85">
              <w:rPr>
                <w:sz w:val="24"/>
                <w:szCs w:val="24"/>
              </w:rPr>
              <w:t>18</w:t>
            </w:r>
            <w:r w:rsidR="00CC6E32" w:rsidRPr="00EF4B85">
              <w:rPr>
                <w:sz w:val="24"/>
                <w:szCs w:val="24"/>
              </w:rPr>
              <w:t xml:space="preserve"> 000</w:t>
            </w:r>
          </w:p>
        </w:tc>
      </w:tr>
      <w:tr w:rsidR="003D031B" w:rsidRPr="001760EC" w:rsidTr="00974E9B">
        <w:tc>
          <w:tcPr>
            <w:tcW w:w="5211" w:type="dxa"/>
          </w:tcPr>
          <w:p w:rsidR="003D031B" w:rsidRPr="00974E9B" w:rsidRDefault="003D031B" w:rsidP="000877BB">
            <w:pPr>
              <w:rPr>
                <w:sz w:val="24"/>
                <w:szCs w:val="24"/>
              </w:rPr>
            </w:pPr>
            <w:r w:rsidRPr="00974E9B">
              <w:rPr>
                <w:sz w:val="24"/>
                <w:szCs w:val="24"/>
              </w:rPr>
              <w:t>ISKRA Kłanino</w:t>
            </w:r>
          </w:p>
        </w:tc>
        <w:tc>
          <w:tcPr>
            <w:tcW w:w="1701" w:type="dxa"/>
          </w:tcPr>
          <w:p w:rsidR="003D031B" w:rsidRPr="00974E9B" w:rsidRDefault="009942BA" w:rsidP="009942BA">
            <w:pPr>
              <w:jc w:val="center"/>
              <w:rPr>
                <w:sz w:val="24"/>
                <w:szCs w:val="24"/>
              </w:rPr>
            </w:pPr>
            <w:r w:rsidRPr="00974E9B">
              <w:rPr>
                <w:sz w:val="24"/>
                <w:szCs w:val="24"/>
              </w:rPr>
              <w:t>1</w:t>
            </w:r>
            <w:r w:rsidR="00974E9B" w:rsidRPr="00974E9B">
              <w:rPr>
                <w:sz w:val="24"/>
                <w:szCs w:val="24"/>
              </w:rPr>
              <w:t>5 000</w:t>
            </w:r>
          </w:p>
        </w:tc>
        <w:tc>
          <w:tcPr>
            <w:tcW w:w="2300" w:type="dxa"/>
          </w:tcPr>
          <w:p w:rsidR="003D031B" w:rsidRPr="00974E9B" w:rsidRDefault="00974E9B" w:rsidP="009942BA">
            <w:pPr>
              <w:jc w:val="center"/>
              <w:rPr>
                <w:sz w:val="24"/>
                <w:szCs w:val="24"/>
              </w:rPr>
            </w:pPr>
            <w:r w:rsidRPr="00974E9B">
              <w:rPr>
                <w:sz w:val="24"/>
                <w:szCs w:val="24"/>
              </w:rPr>
              <w:t>15 0</w:t>
            </w:r>
            <w:r w:rsidR="00CC6E32" w:rsidRPr="00974E9B">
              <w:rPr>
                <w:sz w:val="24"/>
                <w:szCs w:val="24"/>
              </w:rPr>
              <w:t>00</w:t>
            </w:r>
          </w:p>
        </w:tc>
      </w:tr>
      <w:tr w:rsidR="003D031B" w:rsidRPr="001760EC" w:rsidTr="00974E9B">
        <w:tc>
          <w:tcPr>
            <w:tcW w:w="5211" w:type="dxa"/>
          </w:tcPr>
          <w:p w:rsidR="003D031B" w:rsidRPr="00974E9B" w:rsidRDefault="003D031B" w:rsidP="003D031B">
            <w:pPr>
              <w:rPr>
                <w:sz w:val="24"/>
                <w:szCs w:val="24"/>
              </w:rPr>
            </w:pPr>
            <w:r w:rsidRPr="00974E9B">
              <w:rPr>
                <w:sz w:val="24"/>
                <w:szCs w:val="24"/>
              </w:rPr>
              <w:t xml:space="preserve">UKS GULKI Bobolice </w:t>
            </w:r>
          </w:p>
        </w:tc>
        <w:tc>
          <w:tcPr>
            <w:tcW w:w="1701" w:type="dxa"/>
          </w:tcPr>
          <w:p w:rsidR="003D031B" w:rsidRPr="00974E9B" w:rsidRDefault="00974E9B" w:rsidP="009942BA">
            <w:pPr>
              <w:jc w:val="center"/>
              <w:rPr>
                <w:sz w:val="24"/>
                <w:szCs w:val="24"/>
              </w:rPr>
            </w:pPr>
            <w:r w:rsidRPr="00974E9B">
              <w:rPr>
                <w:sz w:val="24"/>
                <w:szCs w:val="24"/>
              </w:rPr>
              <w:t>8 000</w:t>
            </w:r>
          </w:p>
        </w:tc>
        <w:tc>
          <w:tcPr>
            <w:tcW w:w="2300" w:type="dxa"/>
          </w:tcPr>
          <w:p w:rsidR="003D031B" w:rsidRPr="00974E9B" w:rsidRDefault="00974E9B" w:rsidP="009942BA">
            <w:pPr>
              <w:jc w:val="center"/>
              <w:rPr>
                <w:sz w:val="24"/>
                <w:szCs w:val="24"/>
              </w:rPr>
            </w:pPr>
            <w:r w:rsidRPr="00974E9B">
              <w:rPr>
                <w:sz w:val="24"/>
                <w:szCs w:val="24"/>
              </w:rPr>
              <w:t>8 0</w:t>
            </w:r>
            <w:r w:rsidR="009942BA" w:rsidRPr="00974E9B">
              <w:rPr>
                <w:sz w:val="24"/>
                <w:szCs w:val="24"/>
              </w:rPr>
              <w:t>00</w:t>
            </w:r>
          </w:p>
        </w:tc>
      </w:tr>
      <w:tr w:rsidR="003D031B" w:rsidRPr="001760EC" w:rsidTr="00974E9B">
        <w:tc>
          <w:tcPr>
            <w:tcW w:w="5211" w:type="dxa"/>
          </w:tcPr>
          <w:p w:rsidR="003D031B" w:rsidRPr="00974E9B" w:rsidRDefault="003D031B" w:rsidP="000877BB">
            <w:pPr>
              <w:rPr>
                <w:sz w:val="24"/>
                <w:szCs w:val="24"/>
              </w:rPr>
            </w:pPr>
            <w:r w:rsidRPr="00974E9B">
              <w:rPr>
                <w:sz w:val="24"/>
                <w:szCs w:val="24"/>
              </w:rPr>
              <w:t xml:space="preserve">TKKF RUN 42 Kurowo                    </w:t>
            </w:r>
          </w:p>
        </w:tc>
        <w:tc>
          <w:tcPr>
            <w:tcW w:w="1701" w:type="dxa"/>
          </w:tcPr>
          <w:p w:rsidR="003D031B" w:rsidRPr="00974E9B" w:rsidRDefault="00974E9B" w:rsidP="009942BA">
            <w:pPr>
              <w:jc w:val="center"/>
              <w:rPr>
                <w:sz w:val="24"/>
                <w:szCs w:val="24"/>
              </w:rPr>
            </w:pPr>
            <w:r w:rsidRPr="00974E9B">
              <w:rPr>
                <w:sz w:val="24"/>
                <w:szCs w:val="24"/>
              </w:rPr>
              <w:t>3 0</w:t>
            </w:r>
            <w:r w:rsidR="009942BA" w:rsidRPr="00974E9B">
              <w:rPr>
                <w:sz w:val="24"/>
                <w:szCs w:val="24"/>
              </w:rPr>
              <w:t>00</w:t>
            </w:r>
          </w:p>
        </w:tc>
        <w:tc>
          <w:tcPr>
            <w:tcW w:w="2300" w:type="dxa"/>
          </w:tcPr>
          <w:p w:rsidR="003D031B" w:rsidRPr="00974E9B" w:rsidRDefault="00974E9B" w:rsidP="009942BA">
            <w:pPr>
              <w:jc w:val="center"/>
              <w:rPr>
                <w:sz w:val="24"/>
                <w:szCs w:val="24"/>
              </w:rPr>
            </w:pPr>
            <w:r w:rsidRPr="00974E9B">
              <w:rPr>
                <w:sz w:val="24"/>
                <w:szCs w:val="24"/>
              </w:rPr>
              <w:t>3 0</w:t>
            </w:r>
            <w:r w:rsidR="00CC6E32" w:rsidRPr="00974E9B">
              <w:rPr>
                <w:sz w:val="24"/>
                <w:szCs w:val="24"/>
              </w:rPr>
              <w:t>00</w:t>
            </w:r>
          </w:p>
        </w:tc>
      </w:tr>
      <w:tr w:rsidR="003D031B" w:rsidRPr="001760EC" w:rsidTr="00974E9B">
        <w:tc>
          <w:tcPr>
            <w:tcW w:w="5211" w:type="dxa"/>
          </w:tcPr>
          <w:p w:rsidR="003D031B" w:rsidRPr="00974E9B" w:rsidRDefault="003D031B" w:rsidP="000877BB">
            <w:pPr>
              <w:rPr>
                <w:sz w:val="24"/>
                <w:szCs w:val="24"/>
              </w:rPr>
            </w:pPr>
            <w:r w:rsidRPr="00974E9B">
              <w:rPr>
                <w:sz w:val="24"/>
                <w:szCs w:val="24"/>
              </w:rPr>
              <w:lastRenderedPageBreak/>
              <w:t xml:space="preserve">OTKKF BICYKL    Bobolice          </w:t>
            </w:r>
          </w:p>
        </w:tc>
        <w:tc>
          <w:tcPr>
            <w:tcW w:w="1701" w:type="dxa"/>
          </w:tcPr>
          <w:p w:rsidR="003D031B" w:rsidRPr="00974E9B" w:rsidRDefault="00974E9B" w:rsidP="009942BA">
            <w:pPr>
              <w:jc w:val="center"/>
              <w:rPr>
                <w:sz w:val="24"/>
                <w:szCs w:val="24"/>
              </w:rPr>
            </w:pPr>
            <w:r w:rsidRPr="00974E9B">
              <w:rPr>
                <w:sz w:val="24"/>
                <w:szCs w:val="24"/>
              </w:rPr>
              <w:t>4 0</w:t>
            </w:r>
            <w:r w:rsidR="009942BA" w:rsidRPr="00974E9B">
              <w:rPr>
                <w:sz w:val="24"/>
                <w:szCs w:val="24"/>
              </w:rPr>
              <w:t>00</w:t>
            </w:r>
          </w:p>
        </w:tc>
        <w:tc>
          <w:tcPr>
            <w:tcW w:w="2300" w:type="dxa"/>
          </w:tcPr>
          <w:p w:rsidR="003D031B" w:rsidRPr="00974E9B" w:rsidRDefault="00974E9B" w:rsidP="009942BA">
            <w:pPr>
              <w:jc w:val="center"/>
              <w:rPr>
                <w:sz w:val="24"/>
                <w:szCs w:val="24"/>
              </w:rPr>
            </w:pPr>
            <w:r w:rsidRPr="00974E9B">
              <w:rPr>
                <w:sz w:val="24"/>
                <w:szCs w:val="24"/>
              </w:rPr>
              <w:t>4 0</w:t>
            </w:r>
            <w:r w:rsidR="009942BA" w:rsidRPr="00974E9B">
              <w:rPr>
                <w:sz w:val="24"/>
                <w:szCs w:val="24"/>
              </w:rPr>
              <w:t>00</w:t>
            </w:r>
          </w:p>
        </w:tc>
      </w:tr>
      <w:tr w:rsidR="003D031B" w:rsidRPr="001760EC" w:rsidTr="00974E9B">
        <w:tc>
          <w:tcPr>
            <w:tcW w:w="5211" w:type="dxa"/>
          </w:tcPr>
          <w:p w:rsidR="003D031B" w:rsidRPr="00974E9B" w:rsidRDefault="003D031B" w:rsidP="000877BB">
            <w:pPr>
              <w:rPr>
                <w:sz w:val="24"/>
                <w:szCs w:val="24"/>
              </w:rPr>
            </w:pPr>
            <w:r w:rsidRPr="00974E9B">
              <w:rPr>
                <w:sz w:val="24"/>
                <w:szCs w:val="24"/>
              </w:rPr>
              <w:t>LKS RADEW Kurowo</w:t>
            </w:r>
          </w:p>
        </w:tc>
        <w:tc>
          <w:tcPr>
            <w:tcW w:w="1701" w:type="dxa"/>
          </w:tcPr>
          <w:p w:rsidR="003D031B" w:rsidRPr="00974E9B" w:rsidRDefault="00974E9B" w:rsidP="009942BA">
            <w:pPr>
              <w:jc w:val="center"/>
              <w:rPr>
                <w:sz w:val="24"/>
                <w:szCs w:val="24"/>
              </w:rPr>
            </w:pPr>
            <w:r w:rsidRPr="00974E9B">
              <w:rPr>
                <w:sz w:val="24"/>
                <w:szCs w:val="24"/>
              </w:rPr>
              <w:t>7 5</w:t>
            </w:r>
            <w:r w:rsidR="009942BA" w:rsidRPr="00974E9B">
              <w:rPr>
                <w:sz w:val="24"/>
                <w:szCs w:val="24"/>
              </w:rPr>
              <w:t>00</w:t>
            </w:r>
          </w:p>
        </w:tc>
        <w:tc>
          <w:tcPr>
            <w:tcW w:w="2300" w:type="dxa"/>
          </w:tcPr>
          <w:p w:rsidR="003D031B" w:rsidRPr="00974E9B" w:rsidRDefault="00CC6E32" w:rsidP="009942BA">
            <w:pPr>
              <w:jc w:val="center"/>
              <w:rPr>
                <w:sz w:val="24"/>
                <w:szCs w:val="24"/>
              </w:rPr>
            </w:pPr>
            <w:r w:rsidRPr="00974E9B">
              <w:rPr>
                <w:sz w:val="24"/>
                <w:szCs w:val="24"/>
              </w:rPr>
              <w:t>7</w:t>
            </w:r>
            <w:r w:rsidR="00974E9B" w:rsidRPr="00974E9B">
              <w:rPr>
                <w:sz w:val="24"/>
                <w:szCs w:val="24"/>
              </w:rPr>
              <w:t xml:space="preserve"> 5</w:t>
            </w:r>
            <w:r w:rsidR="009942BA" w:rsidRPr="00974E9B">
              <w:rPr>
                <w:sz w:val="24"/>
                <w:szCs w:val="24"/>
              </w:rPr>
              <w:t>00</w:t>
            </w:r>
          </w:p>
        </w:tc>
      </w:tr>
      <w:tr w:rsidR="009942BA" w:rsidRPr="001760EC" w:rsidTr="00974E9B">
        <w:tc>
          <w:tcPr>
            <w:tcW w:w="5211" w:type="dxa"/>
          </w:tcPr>
          <w:p w:rsidR="009942BA" w:rsidRPr="00EF4B85" w:rsidRDefault="009942BA" w:rsidP="000877BB">
            <w:pPr>
              <w:rPr>
                <w:b/>
                <w:sz w:val="24"/>
                <w:szCs w:val="24"/>
              </w:rPr>
            </w:pPr>
            <w:r w:rsidRPr="00EF4B85">
              <w:rPr>
                <w:b/>
                <w:sz w:val="24"/>
                <w:szCs w:val="24"/>
              </w:rPr>
              <w:t>RAZEM</w:t>
            </w:r>
          </w:p>
        </w:tc>
        <w:tc>
          <w:tcPr>
            <w:tcW w:w="1701" w:type="dxa"/>
          </w:tcPr>
          <w:p w:rsidR="009942BA" w:rsidRPr="00EF4B85" w:rsidRDefault="00EF4B85" w:rsidP="009942BA">
            <w:pPr>
              <w:jc w:val="center"/>
              <w:rPr>
                <w:b/>
                <w:sz w:val="24"/>
                <w:szCs w:val="24"/>
              </w:rPr>
            </w:pPr>
            <w:r w:rsidRPr="00EF4B85">
              <w:rPr>
                <w:b/>
                <w:sz w:val="24"/>
                <w:szCs w:val="24"/>
              </w:rPr>
              <w:t>110</w:t>
            </w:r>
            <w:r w:rsidR="009942BA" w:rsidRPr="00EF4B85">
              <w:rPr>
                <w:b/>
                <w:sz w:val="24"/>
                <w:szCs w:val="24"/>
              </w:rPr>
              <w:t xml:space="preserve"> 000</w:t>
            </w:r>
          </w:p>
        </w:tc>
        <w:tc>
          <w:tcPr>
            <w:tcW w:w="2300" w:type="dxa"/>
          </w:tcPr>
          <w:p w:rsidR="009942BA" w:rsidRPr="00EF4B85" w:rsidRDefault="00EF4B85" w:rsidP="009942BA">
            <w:pPr>
              <w:jc w:val="center"/>
              <w:rPr>
                <w:b/>
                <w:sz w:val="24"/>
                <w:szCs w:val="24"/>
              </w:rPr>
            </w:pPr>
            <w:r w:rsidRPr="00EF4B85">
              <w:rPr>
                <w:b/>
                <w:sz w:val="24"/>
                <w:szCs w:val="24"/>
              </w:rPr>
              <w:t>110</w:t>
            </w:r>
            <w:r w:rsidR="00CC6E32" w:rsidRPr="00EF4B85">
              <w:rPr>
                <w:b/>
                <w:sz w:val="24"/>
                <w:szCs w:val="24"/>
              </w:rPr>
              <w:t xml:space="preserve"> 000</w:t>
            </w:r>
          </w:p>
        </w:tc>
      </w:tr>
    </w:tbl>
    <w:bookmarkEnd w:id="2"/>
    <w:p w:rsidR="000877BB" w:rsidRPr="001760EC" w:rsidRDefault="000877BB" w:rsidP="000877BB">
      <w:pPr>
        <w:rPr>
          <w:color w:val="FF0000"/>
          <w:sz w:val="24"/>
          <w:szCs w:val="24"/>
        </w:rPr>
      </w:pPr>
      <w:r w:rsidRPr="001760EC">
        <w:rPr>
          <w:color w:val="FF0000"/>
          <w:sz w:val="24"/>
          <w:szCs w:val="24"/>
        </w:rPr>
        <w:t xml:space="preserve">                                 </w:t>
      </w:r>
    </w:p>
    <w:p w:rsidR="00C45894" w:rsidRPr="00066980" w:rsidRDefault="008533D0" w:rsidP="008533D0">
      <w:r w:rsidRPr="00EF4B85">
        <w:rPr>
          <w:b/>
          <w:sz w:val="24"/>
          <w:szCs w:val="24"/>
          <w:u w:val="single"/>
        </w:rPr>
        <w:t>Pozostała działalność – rozdział 92695</w:t>
      </w:r>
      <w:r w:rsidR="00EF4B85" w:rsidRPr="00EF4B85">
        <w:rPr>
          <w:b/>
          <w:sz w:val="24"/>
          <w:szCs w:val="24"/>
          <w:u w:val="single"/>
        </w:rPr>
        <w:t xml:space="preserve"> – 180 006,80 </w:t>
      </w:r>
      <w:r w:rsidRPr="00EF4B85">
        <w:rPr>
          <w:b/>
          <w:sz w:val="24"/>
          <w:szCs w:val="24"/>
          <w:u w:val="single"/>
        </w:rPr>
        <w:t>zł.</w:t>
      </w:r>
      <w:r w:rsidRPr="00EF4B85">
        <w:rPr>
          <w:sz w:val="24"/>
          <w:szCs w:val="24"/>
          <w:u w:val="single"/>
        </w:rPr>
        <w:t xml:space="preserve"> </w:t>
      </w:r>
      <w:r w:rsidRPr="00EF4B85">
        <w:rPr>
          <w:sz w:val="24"/>
          <w:szCs w:val="24"/>
        </w:rPr>
        <w:t xml:space="preserve"> </w:t>
      </w:r>
      <w:r w:rsidR="000877BB" w:rsidRPr="00EF4B85">
        <w:rPr>
          <w:sz w:val="24"/>
          <w:szCs w:val="24"/>
        </w:rPr>
        <w:t xml:space="preserve">            </w:t>
      </w:r>
      <w:r w:rsidR="00066980">
        <w:rPr>
          <w:sz w:val="24"/>
          <w:szCs w:val="24"/>
        </w:rPr>
        <w:t xml:space="preserve">                                                    </w:t>
      </w:r>
      <w:r w:rsidR="000877BB" w:rsidRPr="00EF4B85">
        <w:rPr>
          <w:sz w:val="24"/>
          <w:szCs w:val="24"/>
        </w:rPr>
        <w:t xml:space="preserve"> </w:t>
      </w:r>
      <w:r w:rsidR="00066980" w:rsidRPr="00066980">
        <w:t xml:space="preserve">Urząd: </w:t>
      </w:r>
      <w:r w:rsidR="000877BB" w:rsidRPr="00EF4B85">
        <w:rPr>
          <w:sz w:val="24"/>
          <w:szCs w:val="24"/>
        </w:rPr>
        <w:t xml:space="preserve">                                                                    </w:t>
      </w:r>
      <w:r w:rsidR="00F074C6">
        <w:rPr>
          <w:sz w:val="24"/>
          <w:szCs w:val="24"/>
        </w:rPr>
        <w:t xml:space="preserve">                                                                                            </w:t>
      </w:r>
      <w:r w:rsidR="000877BB" w:rsidRPr="00EF4B85">
        <w:rPr>
          <w:sz w:val="24"/>
          <w:szCs w:val="24"/>
        </w:rPr>
        <w:t xml:space="preserve">  </w:t>
      </w:r>
      <w:r w:rsidRPr="00EF4B85">
        <w:t xml:space="preserve">-  dotacja  podmiotowa dla samorządowej instytucji kultury – Miejsko-Gminnego Ośrodka Kultury  w zakresie działalności rekreacyjno-sportowej </w:t>
      </w:r>
      <w:r w:rsidR="000877BB" w:rsidRPr="00EF4B85">
        <w:t>na terenie gminy oraz  stadionu</w:t>
      </w:r>
      <w:r w:rsidR="00CC6E32" w:rsidRPr="00EF4B85">
        <w:t>, wykonano w 100</w:t>
      </w:r>
      <w:r w:rsidR="003D031B" w:rsidRPr="00EF4B85">
        <w:t xml:space="preserve">% </w:t>
      </w:r>
      <w:r w:rsidR="003D031B" w:rsidRPr="00066980">
        <w:t>planu. ( załącznik do sprawozdania z działalności ).</w:t>
      </w:r>
      <w:r w:rsidR="000877BB" w:rsidRPr="00066980">
        <w:t xml:space="preserve">  </w:t>
      </w:r>
      <w:r w:rsidR="00EF4B85" w:rsidRPr="00066980">
        <w:tab/>
      </w:r>
      <w:r w:rsidR="00EF4B85" w:rsidRPr="00066980">
        <w:tab/>
      </w:r>
      <w:r w:rsidR="00EF4B85" w:rsidRPr="00066980">
        <w:tab/>
      </w:r>
      <w:r w:rsidR="00EF4B85" w:rsidRPr="00066980">
        <w:tab/>
      </w:r>
      <w:r w:rsidR="00F074C6">
        <w:t xml:space="preserve">     -  </w:t>
      </w:r>
      <w:r w:rsidR="00EF4B85" w:rsidRPr="00066980">
        <w:t xml:space="preserve">139 620,00 zł.  </w:t>
      </w:r>
      <w:r w:rsidR="00C45894" w:rsidRPr="00066980">
        <w:t xml:space="preserve">          </w:t>
      </w:r>
      <w:r w:rsidR="00066980">
        <w:t xml:space="preserve">- </w:t>
      </w:r>
      <w:r w:rsidR="00066980" w:rsidRPr="00066980">
        <w:t>opłata za Animatora sportu na Orliku  6 000 zł., opłaty sędziowskie, zlecenia za przeprowadzone mecze, imprezy, turniej sportowe  1 427,33 zł. oraz nagrody w turniejach 3 499,83 zł. usługi związane z patronatem imprez sportowych 2 459,64 zł.</w:t>
      </w:r>
      <w:r w:rsidR="00EF4B85" w:rsidRPr="00066980">
        <w:t xml:space="preserve">          </w:t>
      </w:r>
      <w:r w:rsidR="00066980">
        <w:tab/>
      </w:r>
      <w:r w:rsidR="00066980">
        <w:tab/>
      </w:r>
      <w:r w:rsidR="00066980">
        <w:tab/>
      </w:r>
      <w:r w:rsidR="00066980">
        <w:tab/>
      </w:r>
      <w:r w:rsidR="00066980" w:rsidRPr="00066980">
        <w:t>-         13 386,80</w:t>
      </w:r>
      <w:r w:rsidR="00066980" w:rsidRPr="00066980">
        <w:tab/>
        <w:t xml:space="preserve"> </w:t>
      </w:r>
      <w:r w:rsidR="00066980">
        <w:t>zł.</w:t>
      </w:r>
    </w:p>
    <w:p w:rsidR="00C45894" w:rsidRDefault="00EF4B85" w:rsidP="008533D0">
      <w:r w:rsidRPr="00F074C6">
        <w:t>– realizacja wydatków przez ZUKiO</w:t>
      </w:r>
      <w:r w:rsidR="00066980" w:rsidRPr="00F074C6">
        <w:t xml:space="preserve"> - </w:t>
      </w:r>
      <w:r w:rsidRPr="00F074C6">
        <w:t xml:space="preserve"> </w:t>
      </w:r>
      <w:r w:rsidR="00066980" w:rsidRPr="00F074C6">
        <w:t xml:space="preserve">  27 000 zł., z tego </w:t>
      </w:r>
      <w:r w:rsidRPr="00F074C6">
        <w:t xml:space="preserve">w zakresie :                                                                                                                             * utrzymania stanowiska pracy gospodarza stadionu  </w:t>
      </w:r>
      <w:r w:rsidR="00066980" w:rsidRPr="00F074C6">
        <w:t xml:space="preserve">w związku z przejęciem w trakcie roku budżetowego nadzoru nad stadionem miejskim </w:t>
      </w:r>
      <w:r w:rsidR="00066980" w:rsidRPr="00F074C6">
        <w:tab/>
      </w:r>
      <w:r w:rsidR="00066980" w:rsidRPr="00F074C6">
        <w:tab/>
      </w:r>
      <w:r w:rsidR="00066980" w:rsidRPr="00F074C6">
        <w:tab/>
      </w:r>
      <w:r w:rsidR="00066980" w:rsidRPr="00F074C6">
        <w:tab/>
      </w:r>
      <w:r w:rsidR="00066980" w:rsidRPr="00F074C6">
        <w:tab/>
        <w:t>-   9 394,54 zł.</w:t>
      </w:r>
      <w:r>
        <w:t xml:space="preserve">                                                                                                      *</w:t>
      </w:r>
      <w:r w:rsidR="00066980">
        <w:t xml:space="preserve">pozostałe wydatki na utrzymanie stadionu       </w:t>
      </w:r>
      <w:r w:rsidR="00066980">
        <w:tab/>
      </w:r>
      <w:r w:rsidR="00066980">
        <w:tab/>
      </w:r>
      <w:r w:rsidR="00066980">
        <w:tab/>
      </w:r>
      <w:r w:rsidR="00066980">
        <w:tab/>
      </w:r>
      <w:r w:rsidR="00066980">
        <w:tab/>
        <w:t xml:space="preserve">             -  17 605,46 zł.</w:t>
      </w:r>
    </w:p>
    <w:p w:rsidR="001B7437" w:rsidRPr="00EF4B85" w:rsidRDefault="00C45894" w:rsidP="008533D0">
      <w:r>
        <w:rPr>
          <w:rFonts w:ascii="Calibri" w:eastAsia="Calibri" w:hAnsi="Calibri" w:cs="Times New Roman"/>
          <w:b/>
          <w:bCs/>
        </w:rPr>
        <w:t>Stadion miejski</w:t>
      </w:r>
      <w:r>
        <w:rPr>
          <w:rFonts w:ascii="Calibri" w:eastAsia="Calibri" w:hAnsi="Calibri" w:cs="Times New Roman"/>
        </w:rPr>
        <w:t xml:space="preserve"> – pielęgnacja murawy boiska i przyległych zieleńców, wykonywanie prac melioracyjnych przez grupę skazanych z OZ Opatówek, wycinka drzew zagrażających bezpieczeństwu, obsługa meczy, prace porządkowe na terenie boiska i w szatni; pranie strojów piłkarskich – w tym celu zakup pralko-suszarki;  uporządkowanie terenu działki przyległej do wjazdu na Stadion w celu poprawienia estetyki miejsca</w:t>
      </w:r>
      <w:r w:rsidR="00EF4B85">
        <w:t xml:space="preserve"> </w:t>
      </w:r>
    </w:p>
    <w:p w:rsidR="00F817CC" w:rsidRPr="008D4ACD" w:rsidRDefault="00F817CC" w:rsidP="008533D0">
      <w:pPr>
        <w:rPr>
          <w:b/>
          <w:sz w:val="28"/>
          <w:szCs w:val="28"/>
        </w:rPr>
      </w:pPr>
      <w:r w:rsidRPr="008D4ACD">
        <w:rPr>
          <w:b/>
          <w:sz w:val="28"/>
          <w:szCs w:val="28"/>
        </w:rPr>
        <w:t>2. REALIZACJA PLANU ZADAŃ INWESTYCYJNYCH</w:t>
      </w:r>
    </w:p>
    <w:p w:rsidR="00405721" w:rsidRPr="00792B03" w:rsidRDefault="00F817CC" w:rsidP="00792B03">
      <w:pPr>
        <w:pStyle w:val="Akapitzlist"/>
        <w:numPr>
          <w:ilvl w:val="0"/>
          <w:numId w:val="40"/>
        </w:numPr>
      </w:pPr>
      <w:r w:rsidRPr="008D4ACD">
        <w:t>Wydatki na realizację w 20</w:t>
      </w:r>
      <w:r w:rsidR="00EF4B85" w:rsidRPr="008D4ACD">
        <w:t>10</w:t>
      </w:r>
      <w:r w:rsidRPr="008D4ACD">
        <w:t xml:space="preserve"> ro</w:t>
      </w:r>
      <w:r w:rsidR="003D031B" w:rsidRPr="008D4ACD">
        <w:t>ku zadań inwestycyjnych wynoszą</w:t>
      </w:r>
      <w:r w:rsidRPr="008D4ACD">
        <w:t xml:space="preserve"> </w:t>
      </w:r>
      <w:r w:rsidR="00762099" w:rsidRPr="008D4ACD">
        <w:t xml:space="preserve"> plan </w:t>
      </w:r>
      <w:r w:rsidRPr="008D4ACD">
        <w:t xml:space="preserve">ogółem </w:t>
      </w:r>
      <w:r w:rsidR="008D4ACD" w:rsidRPr="008D4ACD">
        <w:t>6 228 584,42</w:t>
      </w:r>
      <w:r w:rsidRPr="008D4ACD">
        <w:t xml:space="preserve"> </w:t>
      </w:r>
      <w:r w:rsidRPr="00792B03">
        <w:t>zł., w</w:t>
      </w:r>
      <w:r w:rsidR="00EF64E6" w:rsidRPr="00792B03">
        <w:t xml:space="preserve"> </w:t>
      </w:r>
      <w:r w:rsidRPr="00792B03">
        <w:t xml:space="preserve"> tym    </w:t>
      </w:r>
      <w:r w:rsidR="001B7437" w:rsidRPr="00792B03">
        <w:t xml:space="preserve">wykonano na poziomie </w:t>
      </w:r>
      <w:r w:rsidR="008D4ACD" w:rsidRPr="00792B03">
        <w:rPr>
          <w:b/>
        </w:rPr>
        <w:t>5 602 711,90</w:t>
      </w:r>
      <w:r w:rsidR="008D4ACD" w:rsidRPr="00792B03">
        <w:t xml:space="preserve"> zł.                                                                                                              Z</w:t>
      </w:r>
      <w:r w:rsidR="00762099" w:rsidRPr="00792B03">
        <w:t>e środków własnych gminy</w:t>
      </w:r>
      <w:r w:rsidR="00405721" w:rsidRPr="00792B03">
        <w:t xml:space="preserve"> 3 255 376,97</w:t>
      </w:r>
      <w:r w:rsidR="001B7437" w:rsidRPr="00792B03">
        <w:t xml:space="preserve"> zł., ze śro</w:t>
      </w:r>
      <w:r w:rsidR="00405721" w:rsidRPr="00792B03">
        <w:t xml:space="preserve">dków pozabudżetowych 2 347 334,93 </w:t>
      </w:r>
      <w:r w:rsidR="001B7437" w:rsidRPr="00792B03">
        <w:t>zł</w:t>
      </w:r>
      <w:r w:rsidR="00405721" w:rsidRPr="00792B03">
        <w:t>:                              środki pochodzące z budżetu UE</w:t>
      </w:r>
      <w:r w:rsidR="00792B03" w:rsidRPr="00792B03">
        <w:t>:</w:t>
      </w:r>
      <w:r w:rsidR="00405721" w:rsidRPr="00792B03">
        <w:t xml:space="preserve">  </w:t>
      </w:r>
      <w:r w:rsidR="00792B03" w:rsidRPr="00792B03">
        <w:t xml:space="preserve">                                                                                                                             </w:t>
      </w:r>
      <w:r w:rsidR="00405721" w:rsidRPr="00792B03">
        <w:t xml:space="preserve">– dofinansowanie ze środków UE – Funduszu Spójności  w ramach realizacji projektu – </w:t>
      </w:r>
      <w:r w:rsidR="00405721" w:rsidRPr="00792B03">
        <w:rPr>
          <w:i/>
        </w:rPr>
        <w:t>Termomodernizacja Urzędu Miejskiego w Bobolicach</w:t>
      </w:r>
      <w:r w:rsidR="00405721" w:rsidRPr="00792B03">
        <w:t xml:space="preserve"> – 238 222,23 zł.                                                        </w:t>
      </w:r>
      <w:r w:rsidR="00792B03" w:rsidRPr="00792B03">
        <w:t xml:space="preserve">                                                                                                 </w:t>
      </w:r>
      <w:r w:rsidR="00405721" w:rsidRPr="00792B03">
        <w:t xml:space="preserve">- dotacja celowa na dofinansowanie  zadań w ramach programów finansowanych z udziałem środków europejskich – UE  otrzymano kwotę na projekt pn. </w:t>
      </w:r>
      <w:r w:rsidR="00405721" w:rsidRPr="00792B03">
        <w:rPr>
          <w:i/>
        </w:rPr>
        <w:t xml:space="preserve">Prace wykończeniowe w Gimnazjum Publicznym w Bobolicach </w:t>
      </w:r>
      <w:r w:rsidR="00405721" w:rsidRPr="00792B03">
        <w:t xml:space="preserve">2 046 783,57 zł. – RPO WZ 7.1.3. </w:t>
      </w:r>
      <w:r w:rsidR="00792B03" w:rsidRPr="00792B03">
        <w:t xml:space="preserve">                                           </w:t>
      </w:r>
      <w:r w:rsidR="00405721" w:rsidRPr="00792B03">
        <w:t>środki krajowe</w:t>
      </w:r>
      <w:r w:rsidR="00405721" w:rsidRPr="00792B03">
        <w:rPr>
          <w:b/>
        </w:rPr>
        <w:t xml:space="preserve"> </w:t>
      </w:r>
      <w:r w:rsidR="00792B03" w:rsidRPr="00792B03">
        <w:rPr>
          <w:b/>
          <w:sz w:val="24"/>
          <w:szCs w:val="24"/>
        </w:rPr>
        <w:t xml:space="preserve">:                                                                                                                                               </w:t>
      </w:r>
      <w:r w:rsidR="00405721" w:rsidRPr="00792B03">
        <w:t xml:space="preserve">– dofinansowania ze środków Starosty Koszalińskiego – Powiatowego Urzędu Pracy w Koszalinie na utworzenie 2 stanowisk pracy w ZUKiO   na kwotę 38 152,39 zł. oraz w Gimnazjum Publicznym w Bobolicach 1 stanowisko za kwotę 24 176,74 zł.                                                                                                        </w:t>
      </w:r>
    </w:p>
    <w:p w:rsidR="009E110F" w:rsidRPr="00792B03" w:rsidRDefault="009E110F" w:rsidP="006E5929">
      <w:r w:rsidRPr="00792B03">
        <w:t>Wykaz wszystkich zadań inw</w:t>
      </w:r>
      <w:r w:rsidR="008B3ECF" w:rsidRPr="00792B03">
        <w:t xml:space="preserve">estycyjnych realizowanych w </w:t>
      </w:r>
      <w:r w:rsidR="00792B03" w:rsidRPr="00792B03">
        <w:t>2010</w:t>
      </w:r>
      <w:r w:rsidRPr="00792B03">
        <w:t xml:space="preserve"> roku z uwzględnieniem planu i poniesionych wydatków  a także wykonany zakres rzeczowy przedstawiono w załączniku nr 6.</w:t>
      </w:r>
    </w:p>
    <w:p w:rsidR="009E110F" w:rsidRPr="001760EC" w:rsidRDefault="009E110F" w:rsidP="006E5929">
      <w:pPr>
        <w:rPr>
          <w:color w:val="FF0000"/>
        </w:rPr>
      </w:pPr>
    </w:p>
    <w:p w:rsidR="00792B03" w:rsidRDefault="00792B03" w:rsidP="006E5929">
      <w:pPr>
        <w:rPr>
          <w:b/>
          <w:sz w:val="28"/>
          <w:szCs w:val="28"/>
        </w:rPr>
      </w:pPr>
    </w:p>
    <w:p w:rsidR="009E110F" w:rsidRPr="00962A33" w:rsidRDefault="009E110F" w:rsidP="006E5929">
      <w:pPr>
        <w:rPr>
          <w:b/>
          <w:sz w:val="28"/>
          <w:szCs w:val="28"/>
        </w:rPr>
      </w:pPr>
      <w:r w:rsidRPr="00962A33">
        <w:rPr>
          <w:b/>
          <w:sz w:val="28"/>
          <w:szCs w:val="28"/>
        </w:rPr>
        <w:lastRenderedPageBreak/>
        <w:t>3. DOTACJE UDZIELONE Z BUDŻETU GMINY</w:t>
      </w:r>
    </w:p>
    <w:p w:rsidR="009E110F" w:rsidRPr="00962A33" w:rsidRDefault="009E110F" w:rsidP="006E5929">
      <w:r w:rsidRPr="00962A33">
        <w:t xml:space="preserve">W okresie sprawozdawczym z budżetu gminy udzielono dotacji na dofinansowanie działalności </w:t>
      </w:r>
      <w:r w:rsidR="00663679" w:rsidRPr="00962A33">
        <w:t xml:space="preserve"> </w:t>
      </w:r>
      <w:r w:rsidRPr="00962A33">
        <w:t>następującym jednostkom:</w:t>
      </w:r>
    </w:p>
    <w:p w:rsidR="009347C4" w:rsidRPr="00962A33" w:rsidRDefault="00EF4B85" w:rsidP="006E5929">
      <w:r w:rsidRPr="00962A33">
        <w:t>1</w:t>
      </w:r>
      <w:r w:rsidR="00262C6B" w:rsidRPr="00962A33">
        <w:t xml:space="preserve">) </w:t>
      </w:r>
      <w:r w:rsidR="00262C6B" w:rsidRPr="00962A33">
        <w:rPr>
          <w:b/>
        </w:rPr>
        <w:t>instytucje kultury</w:t>
      </w:r>
      <w:r w:rsidR="00262C6B" w:rsidRPr="00962A33">
        <w:t xml:space="preserve"> </w:t>
      </w:r>
      <w:r w:rsidRPr="00962A33">
        <w:t xml:space="preserve"> - ogółem dotacje podmiotowe </w:t>
      </w:r>
      <w:r w:rsidRPr="00962A33">
        <w:rPr>
          <w:b/>
        </w:rPr>
        <w:t>990 012,00</w:t>
      </w:r>
      <w:r w:rsidRPr="00962A33">
        <w:t xml:space="preserve"> </w:t>
      </w:r>
      <w:r w:rsidR="009347C4" w:rsidRPr="00962A33">
        <w:t xml:space="preserve"> zł.</w:t>
      </w:r>
      <w:r w:rsidRPr="00962A33">
        <w:t>, z tego:</w:t>
      </w:r>
    </w:p>
    <w:p w:rsidR="00262C6B" w:rsidRPr="00792B03" w:rsidRDefault="00262C6B" w:rsidP="00C0275C">
      <w:pPr>
        <w:pStyle w:val="Akapitzlist"/>
        <w:numPr>
          <w:ilvl w:val="0"/>
          <w:numId w:val="5"/>
        </w:numPr>
      </w:pPr>
      <w:r w:rsidRPr="00962A33">
        <w:rPr>
          <w:u w:val="single"/>
        </w:rPr>
        <w:t xml:space="preserve">Miejsko-Gminny Ośrodek Kultury w Bobolicach </w:t>
      </w:r>
      <w:r w:rsidRPr="00962A33">
        <w:t xml:space="preserve">– </w:t>
      </w:r>
      <w:r w:rsidR="00962A33">
        <w:rPr>
          <w:b/>
        </w:rPr>
        <w:t>749 702,00</w:t>
      </w:r>
      <w:r w:rsidRPr="00962A33">
        <w:rPr>
          <w:b/>
        </w:rPr>
        <w:t xml:space="preserve"> zł.                                          </w:t>
      </w:r>
      <w:r w:rsidR="009347C4" w:rsidRPr="00962A33">
        <w:rPr>
          <w:b/>
        </w:rPr>
        <w:t xml:space="preserve">             </w:t>
      </w:r>
      <w:r w:rsidRPr="00962A33">
        <w:rPr>
          <w:b/>
        </w:rPr>
        <w:t xml:space="preserve">              </w:t>
      </w:r>
      <w:r w:rsidRPr="00962A33">
        <w:t>– zadania w zakresie</w:t>
      </w:r>
      <w:r w:rsidR="00EF4B85" w:rsidRPr="00962A33">
        <w:t xml:space="preserve"> upowszechniania turystyki</w:t>
      </w:r>
      <w:r w:rsidR="00EF4B85" w:rsidRPr="00962A33">
        <w:tab/>
      </w:r>
      <w:r w:rsidR="00EF4B85" w:rsidRPr="00962A33">
        <w:tab/>
        <w:t xml:space="preserve">  37 430,00</w:t>
      </w:r>
      <w:r w:rsidRPr="00962A33">
        <w:t xml:space="preserve"> zł.                                                                                     </w:t>
      </w:r>
      <w:r w:rsidR="009347C4" w:rsidRPr="00962A33">
        <w:t xml:space="preserve">   </w:t>
      </w:r>
      <w:r w:rsidR="00EF4B85" w:rsidRPr="00962A33">
        <w:t xml:space="preserve">      </w:t>
      </w:r>
      <w:r w:rsidR="00EF4B85" w:rsidRPr="00792B03">
        <w:t>– świetlice</w:t>
      </w:r>
      <w:r w:rsidR="00EF4B85" w:rsidRPr="00792B03">
        <w:tab/>
      </w:r>
      <w:r w:rsidR="00EF4B85" w:rsidRPr="00792B03">
        <w:tab/>
      </w:r>
      <w:r w:rsidR="00EF4B85" w:rsidRPr="00792B03">
        <w:tab/>
      </w:r>
      <w:r w:rsidR="00EF4B85" w:rsidRPr="00792B03">
        <w:tab/>
      </w:r>
      <w:r w:rsidR="00EF4B85" w:rsidRPr="00792B03">
        <w:tab/>
      </w:r>
      <w:r w:rsidR="00EF4B85" w:rsidRPr="00792B03">
        <w:tab/>
      </w:r>
      <w:r w:rsidR="00EF4B85" w:rsidRPr="00792B03">
        <w:tab/>
        <w:t xml:space="preserve">  </w:t>
      </w:r>
      <w:r w:rsidR="00792B03" w:rsidRPr="00792B03">
        <w:t>35 400</w:t>
      </w:r>
      <w:r w:rsidR="00EF4B85" w:rsidRPr="00792B03">
        <w:t>,00</w:t>
      </w:r>
      <w:r w:rsidRPr="00792B03">
        <w:t xml:space="preserve"> zł.                                                                               – d</w:t>
      </w:r>
      <w:r w:rsidR="009347C4" w:rsidRPr="00792B03">
        <w:t>o</w:t>
      </w:r>
      <w:r w:rsidR="00792B03" w:rsidRPr="00792B03">
        <w:t>my i ośrodki kultury</w:t>
      </w:r>
      <w:r w:rsidR="00792B03" w:rsidRPr="00792B03">
        <w:tab/>
      </w:r>
      <w:r w:rsidR="00792B03" w:rsidRPr="00792B03">
        <w:tab/>
      </w:r>
      <w:r w:rsidR="00792B03" w:rsidRPr="00792B03">
        <w:tab/>
      </w:r>
      <w:r w:rsidR="00792B03" w:rsidRPr="00792B03">
        <w:tab/>
      </w:r>
      <w:r w:rsidR="00792B03" w:rsidRPr="00792B03">
        <w:tab/>
        <w:t>537 252</w:t>
      </w:r>
      <w:r w:rsidR="00962A33" w:rsidRPr="00792B03">
        <w:t>,00 zł.</w:t>
      </w:r>
      <w:r w:rsidRPr="00792B03">
        <w:t xml:space="preserve">                                                                       </w:t>
      </w:r>
      <w:r w:rsidR="005F1748" w:rsidRPr="00792B03">
        <w:t xml:space="preserve">           </w:t>
      </w:r>
      <w:r w:rsidRPr="00792B03">
        <w:t>– kultura fizyczna</w:t>
      </w:r>
      <w:r w:rsidR="009347C4" w:rsidRPr="00792B03">
        <w:t>- po</w:t>
      </w:r>
      <w:r w:rsidR="00962A33" w:rsidRPr="00792B03">
        <w:t>została działalność</w:t>
      </w:r>
      <w:r w:rsidR="00962A33" w:rsidRPr="00792B03">
        <w:tab/>
      </w:r>
      <w:r w:rsidR="00962A33" w:rsidRPr="00792B03">
        <w:tab/>
        <w:t xml:space="preserve">  </w:t>
      </w:r>
      <w:r w:rsidR="00962A33" w:rsidRPr="00792B03">
        <w:tab/>
        <w:t>139 620,00</w:t>
      </w:r>
      <w:r w:rsidRPr="00792B03">
        <w:t xml:space="preserve"> zł.</w:t>
      </w:r>
    </w:p>
    <w:p w:rsidR="009347C4" w:rsidRPr="00962A33" w:rsidRDefault="009347C4" w:rsidP="00C0275C">
      <w:pPr>
        <w:pStyle w:val="Akapitzlist"/>
        <w:numPr>
          <w:ilvl w:val="0"/>
          <w:numId w:val="5"/>
        </w:numPr>
      </w:pPr>
      <w:r w:rsidRPr="00962A33">
        <w:rPr>
          <w:u w:val="single"/>
        </w:rPr>
        <w:t>Miejsko-Gminna Biblioteka Publiczna w Bobolicach</w:t>
      </w:r>
      <w:r w:rsidRPr="00962A33">
        <w:t xml:space="preserve"> – </w:t>
      </w:r>
      <w:r w:rsidR="00962A33" w:rsidRPr="00962A33">
        <w:rPr>
          <w:b/>
        </w:rPr>
        <w:t>240 310,00</w:t>
      </w:r>
      <w:r w:rsidRPr="00962A33">
        <w:rPr>
          <w:b/>
        </w:rPr>
        <w:t xml:space="preserve"> zł.</w:t>
      </w:r>
    </w:p>
    <w:p w:rsidR="009347C4" w:rsidRDefault="009347C4" w:rsidP="009347C4">
      <w:pPr>
        <w:pStyle w:val="Akapitzlist"/>
      </w:pPr>
      <w:r w:rsidRPr="00962A33">
        <w:t>- biblioteki</w:t>
      </w:r>
    </w:p>
    <w:p w:rsidR="007E7A6C" w:rsidRDefault="007E7A6C" w:rsidP="007E7A6C">
      <w:pPr>
        <w:rPr>
          <w:rFonts w:ascii="Calibri" w:eastAsia="Calibri" w:hAnsi="Calibri" w:cs="Times New Roman"/>
          <w:b/>
        </w:rPr>
      </w:pPr>
      <w:r>
        <w:t xml:space="preserve">2) </w:t>
      </w:r>
      <w:r>
        <w:rPr>
          <w:rFonts w:ascii="Calibri" w:eastAsia="Calibri" w:hAnsi="Calibri" w:cs="Times New Roman"/>
          <w:b/>
        </w:rPr>
        <w:t xml:space="preserve">Dotacje celowe  realizowane przez podmioty należące do sektora finansów publicznych w 2010r.                                                                                                                      </w:t>
      </w:r>
      <w:r>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850"/>
        <w:gridCol w:w="1134"/>
        <w:gridCol w:w="709"/>
        <w:gridCol w:w="4449"/>
        <w:gridCol w:w="1536"/>
      </w:tblGrid>
      <w:tr w:rsidR="007E7A6C" w:rsidRPr="00944761" w:rsidTr="00BE379F">
        <w:tc>
          <w:tcPr>
            <w:tcW w:w="534" w:type="dxa"/>
          </w:tcPr>
          <w:p w:rsidR="007E7A6C" w:rsidRPr="00944761" w:rsidRDefault="007E7A6C" w:rsidP="00BE379F">
            <w:pPr>
              <w:rPr>
                <w:rFonts w:ascii="Calibri" w:eastAsia="Calibri" w:hAnsi="Calibri" w:cs="Times New Roman"/>
                <w:b/>
              </w:rPr>
            </w:pPr>
            <w:r w:rsidRPr="00944761">
              <w:rPr>
                <w:rFonts w:ascii="Calibri" w:eastAsia="Calibri" w:hAnsi="Calibri" w:cs="Times New Roman"/>
                <w:b/>
              </w:rPr>
              <w:t>Lp.</w:t>
            </w:r>
          </w:p>
        </w:tc>
        <w:tc>
          <w:tcPr>
            <w:tcW w:w="850" w:type="dxa"/>
          </w:tcPr>
          <w:p w:rsidR="007E7A6C" w:rsidRPr="00944761" w:rsidRDefault="007E7A6C" w:rsidP="00BE379F">
            <w:pPr>
              <w:jc w:val="center"/>
              <w:rPr>
                <w:rFonts w:ascii="Calibri" w:eastAsia="Calibri" w:hAnsi="Calibri" w:cs="Times New Roman"/>
                <w:b/>
              </w:rPr>
            </w:pPr>
            <w:r w:rsidRPr="00944761">
              <w:rPr>
                <w:rFonts w:ascii="Calibri" w:eastAsia="Calibri" w:hAnsi="Calibri" w:cs="Times New Roman"/>
                <w:b/>
              </w:rPr>
              <w:t>Dział</w:t>
            </w:r>
          </w:p>
        </w:tc>
        <w:tc>
          <w:tcPr>
            <w:tcW w:w="1134" w:type="dxa"/>
          </w:tcPr>
          <w:p w:rsidR="007E7A6C" w:rsidRPr="00944761" w:rsidRDefault="007E7A6C" w:rsidP="00BE379F">
            <w:pPr>
              <w:jc w:val="center"/>
              <w:rPr>
                <w:rFonts w:ascii="Calibri" w:eastAsia="Calibri" w:hAnsi="Calibri" w:cs="Times New Roman"/>
                <w:b/>
              </w:rPr>
            </w:pPr>
            <w:r w:rsidRPr="00944761">
              <w:rPr>
                <w:rFonts w:ascii="Calibri" w:eastAsia="Calibri" w:hAnsi="Calibri" w:cs="Times New Roman"/>
                <w:b/>
              </w:rPr>
              <w:t>Rozdział</w:t>
            </w:r>
          </w:p>
        </w:tc>
        <w:tc>
          <w:tcPr>
            <w:tcW w:w="709" w:type="dxa"/>
          </w:tcPr>
          <w:p w:rsidR="007E7A6C" w:rsidRPr="00944761" w:rsidRDefault="007E7A6C" w:rsidP="00BE379F">
            <w:pPr>
              <w:jc w:val="center"/>
              <w:rPr>
                <w:rFonts w:ascii="Calibri" w:eastAsia="Calibri" w:hAnsi="Calibri" w:cs="Times New Roman"/>
                <w:b/>
              </w:rPr>
            </w:pPr>
            <w:r w:rsidRPr="00944761">
              <w:rPr>
                <w:rFonts w:ascii="Calibri" w:eastAsia="Calibri" w:hAnsi="Calibri" w:cs="Times New Roman"/>
                <w:b/>
              </w:rPr>
              <w:t>§</w:t>
            </w:r>
          </w:p>
        </w:tc>
        <w:tc>
          <w:tcPr>
            <w:tcW w:w="4449" w:type="dxa"/>
          </w:tcPr>
          <w:p w:rsidR="007E7A6C" w:rsidRPr="00944761" w:rsidRDefault="007E7A6C" w:rsidP="00BE379F">
            <w:pPr>
              <w:jc w:val="center"/>
              <w:rPr>
                <w:rFonts w:ascii="Calibri" w:eastAsia="Calibri" w:hAnsi="Calibri" w:cs="Times New Roman"/>
                <w:b/>
              </w:rPr>
            </w:pPr>
            <w:r w:rsidRPr="00944761">
              <w:rPr>
                <w:rFonts w:ascii="Calibri" w:eastAsia="Calibri" w:hAnsi="Calibri" w:cs="Times New Roman"/>
                <w:b/>
              </w:rPr>
              <w:t>Nazwa instytucji</w:t>
            </w:r>
          </w:p>
        </w:tc>
        <w:tc>
          <w:tcPr>
            <w:tcW w:w="1536" w:type="dxa"/>
          </w:tcPr>
          <w:p w:rsidR="007E7A6C" w:rsidRPr="00944761" w:rsidRDefault="007E7A6C" w:rsidP="00BE379F">
            <w:pPr>
              <w:jc w:val="center"/>
              <w:rPr>
                <w:rFonts w:ascii="Calibri" w:eastAsia="Calibri" w:hAnsi="Calibri" w:cs="Times New Roman"/>
                <w:b/>
              </w:rPr>
            </w:pPr>
            <w:r w:rsidRPr="00944761">
              <w:rPr>
                <w:rFonts w:ascii="Calibri" w:eastAsia="Calibri" w:hAnsi="Calibri" w:cs="Times New Roman"/>
                <w:b/>
              </w:rPr>
              <w:t>Kwota dotacji</w:t>
            </w:r>
          </w:p>
        </w:tc>
      </w:tr>
      <w:tr w:rsidR="007E7A6C" w:rsidRPr="00944761" w:rsidTr="00BE379F">
        <w:tc>
          <w:tcPr>
            <w:tcW w:w="534" w:type="dxa"/>
          </w:tcPr>
          <w:p w:rsidR="007E7A6C" w:rsidRPr="00D22D9B" w:rsidRDefault="007E7A6C" w:rsidP="00BE379F">
            <w:pPr>
              <w:rPr>
                <w:rFonts w:ascii="Calibri" w:eastAsia="Calibri" w:hAnsi="Calibri" w:cs="Times New Roman"/>
              </w:rPr>
            </w:pPr>
            <w:r>
              <w:rPr>
                <w:rFonts w:ascii="Calibri" w:eastAsia="Calibri" w:hAnsi="Calibri" w:cs="Times New Roman"/>
              </w:rPr>
              <w:t>1</w:t>
            </w:r>
          </w:p>
        </w:tc>
        <w:tc>
          <w:tcPr>
            <w:tcW w:w="850"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630</w:t>
            </w:r>
          </w:p>
        </w:tc>
        <w:tc>
          <w:tcPr>
            <w:tcW w:w="1134"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63095</w:t>
            </w:r>
          </w:p>
        </w:tc>
        <w:tc>
          <w:tcPr>
            <w:tcW w:w="709"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2802</w:t>
            </w:r>
          </w:p>
        </w:tc>
        <w:tc>
          <w:tcPr>
            <w:tcW w:w="4449" w:type="dxa"/>
          </w:tcPr>
          <w:p w:rsidR="007E7A6C" w:rsidRPr="00944761" w:rsidRDefault="007E7A6C" w:rsidP="00BE379F">
            <w:pPr>
              <w:jc w:val="center"/>
              <w:rPr>
                <w:rFonts w:ascii="Calibri" w:eastAsia="Calibri" w:hAnsi="Calibri" w:cs="Times New Roman"/>
                <w:i/>
              </w:rPr>
            </w:pPr>
            <w:r>
              <w:rPr>
                <w:rFonts w:ascii="Calibri" w:eastAsia="Calibri" w:hAnsi="Calibri" w:cs="Times New Roman"/>
                <w:i/>
              </w:rPr>
              <w:t xml:space="preserve">Miejsko-Gminny Ośrodek Kultury w Bobolicach – projekt -  Między Chocielą a rzeką Peene – polsko-niemiecki festyn majowy </w:t>
            </w:r>
          </w:p>
        </w:tc>
        <w:tc>
          <w:tcPr>
            <w:tcW w:w="1536"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6 118,44</w:t>
            </w:r>
          </w:p>
        </w:tc>
      </w:tr>
      <w:tr w:rsidR="007E7A6C" w:rsidRPr="00944761" w:rsidTr="00BE379F">
        <w:tc>
          <w:tcPr>
            <w:tcW w:w="534" w:type="dxa"/>
          </w:tcPr>
          <w:p w:rsidR="007E7A6C" w:rsidRDefault="007E7A6C" w:rsidP="00BE379F">
            <w:pPr>
              <w:rPr>
                <w:rFonts w:ascii="Calibri" w:eastAsia="Calibri" w:hAnsi="Calibri" w:cs="Times New Roman"/>
              </w:rPr>
            </w:pPr>
            <w:r>
              <w:rPr>
                <w:rFonts w:ascii="Calibri" w:eastAsia="Calibri" w:hAnsi="Calibri" w:cs="Times New Roman"/>
              </w:rPr>
              <w:t>2</w:t>
            </w:r>
          </w:p>
        </w:tc>
        <w:tc>
          <w:tcPr>
            <w:tcW w:w="850"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630</w:t>
            </w:r>
          </w:p>
        </w:tc>
        <w:tc>
          <w:tcPr>
            <w:tcW w:w="1134"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63095</w:t>
            </w:r>
          </w:p>
        </w:tc>
        <w:tc>
          <w:tcPr>
            <w:tcW w:w="709"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2802</w:t>
            </w:r>
          </w:p>
        </w:tc>
        <w:tc>
          <w:tcPr>
            <w:tcW w:w="4449" w:type="dxa"/>
          </w:tcPr>
          <w:p w:rsidR="007E7A6C" w:rsidRPr="00944761" w:rsidRDefault="007E7A6C" w:rsidP="00BE379F">
            <w:pPr>
              <w:jc w:val="center"/>
              <w:rPr>
                <w:rFonts w:ascii="Calibri" w:eastAsia="Calibri" w:hAnsi="Calibri" w:cs="Times New Roman"/>
                <w:i/>
              </w:rPr>
            </w:pPr>
            <w:r>
              <w:rPr>
                <w:rFonts w:ascii="Calibri" w:eastAsia="Calibri" w:hAnsi="Calibri" w:cs="Times New Roman"/>
                <w:i/>
              </w:rPr>
              <w:t>Miejsko-Gminny Ośrodek Kultury w Bobolicach – projekt- Biesiadne zmagania partnerskich gmin</w:t>
            </w:r>
          </w:p>
        </w:tc>
        <w:tc>
          <w:tcPr>
            <w:tcW w:w="1536" w:type="dxa"/>
          </w:tcPr>
          <w:p w:rsidR="007E7A6C" w:rsidRPr="00D22D9B" w:rsidRDefault="007E7A6C" w:rsidP="00BE379F">
            <w:pPr>
              <w:jc w:val="center"/>
              <w:rPr>
                <w:rFonts w:ascii="Calibri" w:eastAsia="Calibri" w:hAnsi="Calibri" w:cs="Times New Roman"/>
              </w:rPr>
            </w:pPr>
            <w:r>
              <w:rPr>
                <w:rFonts w:ascii="Calibri" w:eastAsia="Calibri" w:hAnsi="Calibri" w:cs="Times New Roman"/>
              </w:rPr>
              <w:t>6 550,28</w:t>
            </w:r>
          </w:p>
        </w:tc>
      </w:tr>
      <w:tr w:rsidR="007E7A6C" w:rsidRPr="00944761" w:rsidTr="001271D2">
        <w:tc>
          <w:tcPr>
            <w:tcW w:w="7676" w:type="dxa"/>
            <w:gridSpan w:val="5"/>
          </w:tcPr>
          <w:p w:rsidR="007E7A6C" w:rsidRPr="007E7A6C" w:rsidRDefault="001C2DBD" w:rsidP="00BE379F">
            <w:pPr>
              <w:jc w:val="center"/>
              <w:rPr>
                <w:b/>
              </w:rPr>
            </w:pPr>
            <w:r>
              <w:rPr>
                <w:b/>
              </w:rPr>
              <w:t>R</w:t>
            </w:r>
            <w:r w:rsidR="007E7A6C">
              <w:rPr>
                <w:b/>
              </w:rPr>
              <w:t>azem</w:t>
            </w:r>
          </w:p>
        </w:tc>
        <w:tc>
          <w:tcPr>
            <w:tcW w:w="1536" w:type="dxa"/>
          </w:tcPr>
          <w:p w:rsidR="007E7A6C" w:rsidRPr="007E7A6C" w:rsidRDefault="007E7A6C" w:rsidP="00BE379F">
            <w:pPr>
              <w:jc w:val="center"/>
              <w:rPr>
                <w:b/>
              </w:rPr>
            </w:pPr>
            <w:r w:rsidRPr="007E7A6C">
              <w:rPr>
                <w:b/>
              </w:rPr>
              <w:t>12 668,72</w:t>
            </w:r>
          </w:p>
        </w:tc>
      </w:tr>
    </w:tbl>
    <w:p w:rsidR="007E7A6C" w:rsidRPr="00962A33" w:rsidRDefault="007E7A6C" w:rsidP="007E7A6C"/>
    <w:p w:rsidR="00262C6B" w:rsidRPr="007E7A6C" w:rsidRDefault="007E7A6C" w:rsidP="006E5929">
      <w:r>
        <w:t>2</w:t>
      </w:r>
      <w:r w:rsidR="00262C6B" w:rsidRPr="007E7A6C">
        <w:t xml:space="preserve">) </w:t>
      </w:r>
      <w:r w:rsidR="00262C6B" w:rsidRPr="007E7A6C">
        <w:rPr>
          <w:b/>
        </w:rPr>
        <w:t>jednostki nie powiązane z budżetem</w:t>
      </w:r>
      <w:r w:rsidR="00262C6B" w:rsidRPr="007E7A6C">
        <w:rPr>
          <w:b/>
        </w:rPr>
        <w:tab/>
        <w:t>-</w:t>
      </w:r>
      <w:r w:rsidR="00262C6B" w:rsidRPr="007E7A6C">
        <w:rPr>
          <w:b/>
        </w:rPr>
        <w:tab/>
      </w:r>
      <w:r w:rsidRPr="007E7A6C">
        <w:rPr>
          <w:b/>
        </w:rPr>
        <w:t>193 518,13</w:t>
      </w:r>
      <w:r w:rsidR="009347C4" w:rsidRPr="007E7A6C">
        <w:rPr>
          <w:b/>
        </w:rPr>
        <w:t xml:space="preserve"> </w:t>
      </w:r>
      <w:r w:rsidR="00262C6B" w:rsidRPr="007E7A6C">
        <w:rPr>
          <w:b/>
        </w:rPr>
        <w:t xml:space="preserve"> zł., w tym:                                               </w:t>
      </w:r>
    </w:p>
    <w:tbl>
      <w:tblPr>
        <w:tblStyle w:val="Tabela-Siatka"/>
        <w:tblW w:w="0" w:type="auto"/>
        <w:tblLook w:val="04A0"/>
      </w:tblPr>
      <w:tblGrid>
        <w:gridCol w:w="7621"/>
        <w:gridCol w:w="1559"/>
      </w:tblGrid>
      <w:tr w:rsidR="009347C4" w:rsidRPr="001760EC" w:rsidTr="007E7A6C">
        <w:tc>
          <w:tcPr>
            <w:tcW w:w="7621" w:type="dxa"/>
          </w:tcPr>
          <w:p w:rsidR="009347C4" w:rsidRPr="00962A33" w:rsidRDefault="00D5005E" w:rsidP="001D1380">
            <w:pPr>
              <w:rPr>
                <w:b/>
                <w:sz w:val="24"/>
                <w:szCs w:val="24"/>
              </w:rPr>
            </w:pPr>
            <w:r w:rsidRPr="00962A33">
              <w:rPr>
                <w:b/>
                <w:sz w:val="24"/>
                <w:szCs w:val="24"/>
              </w:rPr>
              <w:t>W</w:t>
            </w:r>
            <w:r w:rsidR="009347C4" w:rsidRPr="00962A33">
              <w:rPr>
                <w:b/>
                <w:sz w:val="24"/>
                <w:szCs w:val="24"/>
              </w:rPr>
              <w:t>yszczególnienie</w:t>
            </w:r>
          </w:p>
          <w:p w:rsidR="00663679" w:rsidRPr="00962A33" w:rsidRDefault="00663679" w:rsidP="001D1380">
            <w:pPr>
              <w:rPr>
                <w:b/>
                <w:sz w:val="24"/>
                <w:szCs w:val="24"/>
              </w:rPr>
            </w:pPr>
            <w:r w:rsidRPr="00962A33">
              <w:rPr>
                <w:b/>
                <w:sz w:val="24"/>
                <w:szCs w:val="24"/>
              </w:rPr>
              <w:t>Dział 926</w:t>
            </w:r>
          </w:p>
          <w:p w:rsidR="00663679" w:rsidRPr="00962A33" w:rsidRDefault="00663679" w:rsidP="001D1380">
            <w:pPr>
              <w:rPr>
                <w:b/>
                <w:sz w:val="24"/>
                <w:szCs w:val="24"/>
              </w:rPr>
            </w:pPr>
          </w:p>
        </w:tc>
        <w:tc>
          <w:tcPr>
            <w:tcW w:w="1559" w:type="dxa"/>
          </w:tcPr>
          <w:p w:rsidR="009347C4" w:rsidRPr="00962A33" w:rsidRDefault="009347C4" w:rsidP="00663679">
            <w:pPr>
              <w:rPr>
                <w:b/>
                <w:sz w:val="24"/>
                <w:szCs w:val="24"/>
              </w:rPr>
            </w:pPr>
            <w:r w:rsidRPr="00962A33">
              <w:rPr>
                <w:b/>
                <w:sz w:val="24"/>
                <w:szCs w:val="24"/>
              </w:rPr>
              <w:t xml:space="preserve">Wykonanie na </w:t>
            </w:r>
            <w:r w:rsidR="00663679" w:rsidRPr="00962A33">
              <w:rPr>
                <w:b/>
                <w:sz w:val="24"/>
                <w:szCs w:val="24"/>
              </w:rPr>
              <w:t>31.12</w:t>
            </w:r>
            <w:r w:rsidR="00962A33" w:rsidRPr="00962A33">
              <w:rPr>
                <w:b/>
                <w:sz w:val="24"/>
                <w:szCs w:val="24"/>
              </w:rPr>
              <w:t>.2010</w:t>
            </w:r>
            <w:r w:rsidRPr="00962A33">
              <w:rPr>
                <w:b/>
                <w:sz w:val="24"/>
                <w:szCs w:val="24"/>
              </w:rPr>
              <w:t>r.</w:t>
            </w:r>
          </w:p>
        </w:tc>
      </w:tr>
      <w:tr w:rsidR="009347C4" w:rsidRPr="001760EC" w:rsidTr="007E7A6C">
        <w:tc>
          <w:tcPr>
            <w:tcW w:w="7621" w:type="dxa"/>
          </w:tcPr>
          <w:p w:rsidR="009347C4" w:rsidRPr="00962A33" w:rsidRDefault="009347C4" w:rsidP="001D1380">
            <w:pPr>
              <w:rPr>
                <w:sz w:val="24"/>
                <w:szCs w:val="24"/>
              </w:rPr>
            </w:pPr>
            <w:r w:rsidRPr="00962A33">
              <w:rPr>
                <w:sz w:val="24"/>
                <w:szCs w:val="24"/>
              </w:rPr>
              <w:t>MGLKS MECHANIK Bobolice</w:t>
            </w:r>
          </w:p>
        </w:tc>
        <w:tc>
          <w:tcPr>
            <w:tcW w:w="1559" w:type="dxa"/>
          </w:tcPr>
          <w:p w:rsidR="009347C4" w:rsidRPr="00962A33" w:rsidRDefault="00962A33" w:rsidP="001D1380">
            <w:pPr>
              <w:jc w:val="center"/>
              <w:rPr>
                <w:sz w:val="24"/>
                <w:szCs w:val="24"/>
              </w:rPr>
            </w:pPr>
            <w:r w:rsidRPr="00962A33">
              <w:rPr>
                <w:sz w:val="24"/>
                <w:szCs w:val="24"/>
              </w:rPr>
              <w:t>35 000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UKS OLIMPIA Bobolice</w:t>
            </w:r>
          </w:p>
        </w:tc>
        <w:tc>
          <w:tcPr>
            <w:tcW w:w="1559" w:type="dxa"/>
          </w:tcPr>
          <w:p w:rsidR="009347C4" w:rsidRPr="00962A33" w:rsidRDefault="00962A33" w:rsidP="001D1380">
            <w:pPr>
              <w:jc w:val="center"/>
              <w:rPr>
                <w:sz w:val="24"/>
                <w:szCs w:val="24"/>
              </w:rPr>
            </w:pPr>
            <w:r w:rsidRPr="00962A33">
              <w:rPr>
                <w:sz w:val="24"/>
                <w:szCs w:val="24"/>
              </w:rPr>
              <w:t>19 500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LKS GROM Świelino</w:t>
            </w:r>
          </w:p>
        </w:tc>
        <w:tc>
          <w:tcPr>
            <w:tcW w:w="1559" w:type="dxa"/>
          </w:tcPr>
          <w:p w:rsidR="009347C4" w:rsidRPr="00962A33" w:rsidRDefault="00962A33" w:rsidP="001D1380">
            <w:pPr>
              <w:jc w:val="center"/>
              <w:rPr>
                <w:sz w:val="24"/>
                <w:szCs w:val="24"/>
              </w:rPr>
            </w:pPr>
            <w:r w:rsidRPr="00962A33">
              <w:rPr>
                <w:sz w:val="24"/>
                <w:szCs w:val="24"/>
              </w:rPr>
              <w:t>18</w:t>
            </w:r>
            <w:r w:rsidR="00663679" w:rsidRPr="00962A33">
              <w:rPr>
                <w:sz w:val="24"/>
                <w:szCs w:val="24"/>
              </w:rPr>
              <w:t xml:space="preserve"> 000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ISKRA Kłanino</w:t>
            </w:r>
          </w:p>
        </w:tc>
        <w:tc>
          <w:tcPr>
            <w:tcW w:w="1559" w:type="dxa"/>
          </w:tcPr>
          <w:p w:rsidR="009347C4" w:rsidRPr="00962A33" w:rsidRDefault="00962A33" w:rsidP="001D1380">
            <w:pPr>
              <w:jc w:val="center"/>
              <w:rPr>
                <w:sz w:val="24"/>
                <w:szCs w:val="24"/>
              </w:rPr>
            </w:pPr>
            <w:r w:rsidRPr="00962A33">
              <w:rPr>
                <w:sz w:val="24"/>
                <w:szCs w:val="24"/>
              </w:rPr>
              <w:t>15 0</w:t>
            </w:r>
            <w:r w:rsidR="00663679" w:rsidRPr="00962A33">
              <w:rPr>
                <w:sz w:val="24"/>
                <w:szCs w:val="24"/>
              </w:rPr>
              <w:t>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 xml:space="preserve">UKS GULKI Bobolice </w:t>
            </w:r>
          </w:p>
        </w:tc>
        <w:tc>
          <w:tcPr>
            <w:tcW w:w="1559" w:type="dxa"/>
          </w:tcPr>
          <w:p w:rsidR="009347C4" w:rsidRPr="00962A33" w:rsidRDefault="00962A33" w:rsidP="001D1380">
            <w:pPr>
              <w:jc w:val="center"/>
              <w:rPr>
                <w:sz w:val="24"/>
                <w:szCs w:val="24"/>
              </w:rPr>
            </w:pPr>
            <w:r w:rsidRPr="00962A33">
              <w:rPr>
                <w:sz w:val="24"/>
                <w:szCs w:val="24"/>
              </w:rPr>
              <w:t>8 000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 xml:space="preserve">TKKF RUN 42 Kurowo                    </w:t>
            </w:r>
          </w:p>
        </w:tc>
        <w:tc>
          <w:tcPr>
            <w:tcW w:w="1559" w:type="dxa"/>
          </w:tcPr>
          <w:p w:rsidR="009347C4" w:rsidRPr="00962A33" w:rsidRDefault="00962A33" w:rsidP="001D1380">
            <w:pPr>
              <w:jc w:val="center"/>
              <w:rPr>
                <w:sz w:val="24"/>
                <w:szCs w:val="24"/>
              </w:rPr>
            </w:pPr>
            <w:r w:rsidRPr="00962A33">
              <w:rPr>
                <w:sz w:val="24"/>
                <w:szCs w:val="24"/>
              </w:rPr>
              <w:t>3 0</w:t>
            </w:r>
            <w:r w:rsidR="00663679" w:rsidRPr="00962A33">
              <w:rPr>
                <w:sz w:val="24"/>
                <w:szCs w:val="24"/>
              </w:rPr>
              <w:t>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 xml:space="preserve">OTKKF BICYKL    Bobolice          </w:t>
            </w:r>
          </w:p>
        </w:tc>
        <w:tc>
          <w:tcPr>
            <w:tcW w:w="1559" w:type="dxa"/>
          </w:tcPr>
          <w:p w:rsidR="009347C4" w:rsidRPr="00962A33" w:rsidRDefault="00962A33" w:rsidP="001D1380">
            <w:pPr>
              <w:jc w:val="center"/>
              <w:rPr>
                <w:sz w:val="24"/>
                <w:szCs w:val="24"/>
              </w:rPr>
            </w:pPr>
            <w:r w:rsidRPr="00962A33">
              <w:rPr>
                <w:sz w:val="24"/>
                <w:szCs w:val="24"/>
              </w:rPr>
              <w:t>4 000</w:t>
            </w:r>
          </w:p>
        </w:tc>
      </w:tr>
      <w:tr w:rsidR="009347C4" w:rsidRPr="001760EC" w:rsidTr="007E7A6C">
        <w:tc>
          <w:tcPr>
            <w:tcW w:w="7621" w:type="dxa"/>
          </w:tcPr>
          <w:p w:rsidR="009347C4" w:rsidRPr="00962A33" w:rsidRDefault="009347C4" w:rsidP="001D1380">
            <w:pPr>
              <w:rPr>
                <w:sz w:val="24"/>
                <w:szCs w:val="24"/>
              </w:rPr>
            </w:pPr>
            <w:r w:rsidRPr="00962A33">
              <w:rPr>
                <w:sz w:val="24"/>
                <w:szCs w:val="24"/>
              </w:rPr>
              <w:t>LKS RADEW Kurowo</w:t>
            </w:r>
          </w:p>
        </w:tc>
        <w:tc>
          <w:tcPr>
            <w:tcW w:w="1559" w:type="dxa"/>
          </w:tcPr>
          <w:p w:rsidR="009347C4" w:rsidRPr="00962A33" w:rsidRDefault="00962A33" w:rsidP="001D1380">
            <w:pPr>
              <w:jc w:val="center"/>
              <w:rPr>
                <w:sz w:val="24"/>
                <w:szCs w:val="24"/>
              </w:rPr>
            </w:pPr>
            <w:r w:rsidRPr="00962A33">
              <w:rPr>
                <w:sz w:val="24"/>
                <w:szCs w:val="24"/>
              </w:rPr>
              <w:t>7 500</w:t>
            </w:r>
          </w:p>
        </w:tc>
      </w:tr>
      <w:tr w:rsidR="009347C4" w:rsidRPr="001760EC" w:rsidTr="007E7A6C">
        <w:tc>
          <w:tcPr>
            <w:tcW w:w="7621" w:type="dxa"/>
          </w:tcPr>
          <w:p w:rsidR="009347C4" w:rsidRPr="00962A33" w:rsidRDefault="009347C4" w:rsidP="001D1380">
            <w:pPr>
              <w:rPr>
                <w:b/>
                <w:sz w:val="24"/>
                <w:szCs w:val="24"/>
              </w:rPr>
            </w:pPr>
            <w:r w:rsidRPr="00962A33">
              <w:rPr>
                <w:b/>
                <w:sz w:val="24"/>
                <w:szCs w:val="24"/>
              </w:rPr>
              <w:t>RAZEM</w:t>
            </w:r>
          </w:p>
        </w:tc>
        <w:tc>
          <w:tcPr>
            <w:tcW w:w="1559" w:type="dxa"/>
          </w:tcPr>
          <w:p w:rsidR="009347C4" w:rsidRPr="00962A33" w:rsidRDefault="00962A33" w:rsidP="001D1380">
            <w:pPr>
              <w:jc w:val="center"/>
              <w:rPr>
                <w:b/>
                <w:sz w:val="24"/>
                <w:szCs w:val="24"/>
              </w:rPr>
            </w:pPr>
            <w:r w:rsidRPr="00962A33">
              <w:rPr>
                <w:b/>
                <w:sz w:val="24"/>
                <w:szCs w:val="24"/>
              </w:rPr>
              <w:t>110 000</w:t>
            </w:r>
          </w:p>
        </w:tc>
      </w:tr>
      <w:tr w:rsidR="00663679" w:rsidRPr="001760EC" w:rsidTr="007E7A6C">
        <w:trPr>
          <w:trHeight w:val="360"/>
        </w:trPr>
        <w:tc>
          <w:tcPr>
            <w:tcW w:w="7621" w:type="dxa"/>
          </w:tcPr>
          <w:p w:rsidR="00663679" w:rsidRPr="001760EC" w:rsidRDefault="00663679" w:rsidP="001D1380">
            <w:pPr>
              <w:rPr>
                <w:b/>
                <w:color w:val="FF0000"/>
                <w:sz w:val="24"/>
                <w:szCs w:val="24"/>
              </w:rPr>
            </w:pPr>
          </w:p>
        </w:tc>
        <w:tc>
          <w:tcPr>
            <w:tcW w:w="1559" w:type="dxa"/>
          </w:tcPr>
          <w:p w:rsidR="00663679" w:rsidRPr="001760EC" w:rsidRDefault="00663679" w:rsidP="001D1380">
            <w:pPr>
              <w:jc w:val="center"/>
              <w:rPr>
                <w:b/>
                <w:color w:val="FF0000"/>
                <w:sz w:val="24"/>
                <w:szCs w:val="24"/>
              </w:rPr>
            </w:pPr>
          </w:p>
        </w:tc>
      </w:tr>
      <w:tr w:rsidR="00663679" w:rsidRPr="001760EC" w:rsidTr="007E7A6C">
        <w:tc>
          <w:tcPr>
            <w:tcW w:w="7621" w:type="dxa"/>
          </w:tcPr>
          <w:p w:rsidR="00663679" w:rsidRPr="00962A33" w:rsidRDefault="00663679" w:rsidP="00663679">
            <w:pPr>
              <w:rPr>
                <w:b/>
                <w:sz w:val="24"/>
                <w:szCs w:val="24"/>
              </w:rPr>
            </w:pPr>
            <w:r w:rsidRPr="00962A33">
              <w:rPr>
                <w:b/>
                <w:sz w:val="24"/>
                <w:szCs w:val="24"/>
              </w:rPr>
              <w:t>Dział 630</w:t>
            </w:r>
          </w:p>
        </w:tc>
        <w:tc>
          <w:tcPr>
            <w:tcW w:w="1559" w:type="dxa"/>
          </w:tcPr>
          <w:p w:rsidR="00663679" w:rsidRPr="00962A33" w:rsidRDefault="00663679" w:rsidP="00792B03">
            <w:pPr>
              <w:jc w:val="center"/>
              <w:rPr>
                <w:b/>
                <w:sz w:val="24"/>
                <w:szCs w:val="24"/>
              </w:rPr>
            </w:pPr>
          </w:p>
        </w:tc>
      </w:tr>
      <w:tr w:rsidR="00663679" w:rsidRPr="001760EC" w:rsidTr="007E7A6C">
        <w:tc>
          <w:tcPr>
            <w:tcW w:w="7621" w:type="dxa"/>
          </w:tcPr>
          <w:p w:rsidR="00663679" w:rsidRPr="00962A33" w:rsidRDefault="00663679" w:rsidP="001D1380">
            <w:pPr>
              <w:rPr>
                <w:sz w:val="24"/>
                <w:szCs w:val="24"/>
              </w:rPr>
            </w:pPr>
            <w:r w:rsidRPr="00962A33">
              <w:rPr>
                <w:sz w:val="24"/>
                <w:szCs w:val="24"/>
              </w:rPr>
              <w:t>TOWARZYSTWO EKOLOGICZNO-KULTURALNE</w:t>
            </w:r>
            <w:r w:rsidR="00962A33" w:rsidRPr="00962A33">
              <w:rPr>
                <w:sz w:val="24"/>
                <w:szCs w:val="24"/>
              </w:rPr>
              <w:t xml:space="preserve"> – realizacja projektu </w:t>
            </w:r>
            <w:r w:rsidR="00962A33" w:rsidRPr="00962A33">
              <w:rPr>
                <w:sz w:val="24"/>
                <w:szCs w:val="24"/>
              </w:rPr>
              <w:lastRenderedPageBreak/>
              <w:t>pn.</w:t>
            </w:r>
            <w:r w:rsidR="00962A33" w:rsidRPr="00962A33">
              <w:rPr>
                <w:i/>
              </w:rPr>
              <w:t xml:space="preserve">Wehikuł czasu – konferencja pt. „670 lat historii, kultury i tradycji małej bobolickiej ojczyzny” realizowanej ze środków INTERREG IV- Funduszu Małych Projektów – POMERANIA – dotacja na  wkład własny </w:t>
            </w:r>
          </w:p>
        </w:tc>
        <w:tc>
          <w:tcPr>
            <w:tcW w:w="1559" w:type="dxa"/>
          </w:tcPr>
          <w:p w:rsidR="00663679" w:rsidRPr="00962A33" w:rsidRDefault="00962A33" w:rsidP="001D1380">
            <w:pPr>
              <w:jc w:val="center"/>
              <w:rPr>
                <w:b/>
                <w:sz w:val="24"/>
                <w:szCs w:val="24"/>
              </w:rPr>
            </w:pPr>
            <w:r w:rsidRPr="00962A33">
              <w:rPr>
                <w:b/>
                <w:sz w:val="24"/>
                <w:szCs w:val="24"/>
              </w:rPr>
              <w:lastRenderedPageBreak/>
              <w:t>7 443,00</w:t>
            </w:r>
          </w:p>
        </w:tc>
      </w:tr>
      <w:tr w:rsidR="00663679" w:rsidRPr="001760EC" w:rsidTr="007E7A6C">
        <w:tc>
          <w:tcPr>
            <w:tcW w:w="7621" w:type="dxa"/>
          </w:tcPr>
          <w:p w:rsidR="00663679" w:rsidRPr="001760EC" w:rsidRDefault="00663679" w:rsidP="001D1380">
            <w:pPr>
              <w:rPr>
                <w:b/>
                <w:color w:val="FF0000"/>
                <w:sz w:val="24"/>
                <w:szCs w:val="24"/>
              </w:rPr>
            </w:pPr>
          </w:p>
        </w:tc>
        <w:tc>
          <w:tcPr>
            <w:tcW w:w="1559" w:type="dxa"/>
          </w:tcPr>
          <w:p w:rsidR="00663679" w:rsidRPr="001760EC" w:rsidRDefault="00663679" w:rsidP="001D1380">
            <w:pPr>
              <w:jc w:val="center"/>
              <w:rPr>
                <w:b/>
                <w:color w:val="FF0000"/>
                <w:sz w:val="24"/>
                <w:szCs w:val="24"/>
              </w:rPr>
            </w:pPr>
          </w:p>
        </w:tc>
      </w:tr>
      <w:tr w:rsidR="00663679" w:rsidRPr="001760EC" w:rsidTr="007E7A6C">
        <w:tc>
          <w:tcPr>
            <w:tcW w:w="7621" w:type="dxa"/>
          </w:tcPr>
          <w:p w:rsidR="00663679" w:rsidRPr="00792B03" w:rsidRDefault="00663679" w:rsidP="001D1380">
            <w:pPr>
              <w:rPr>
                <w:b/>
                <w:sz w:val="24"/>
                <w:szCs w:val="24"/>
              </w:rPr>
            </w:pPr>
            <w:r w:rsidRPr="00792B03">
              <w:rPr>
                <w:b/>
                <w:sz w:val="24"/>
                <w:szCs w:val="24"/>
              </w:rPr>
              <w:t>DZIAŁ 851</w:t>
            </w:r>
          </w:p>
        </w:tc>
        <w:tc>
          <w:tcPr>
            <w:tcW w:w="1559" w:type="dxa"/>
          </w:tcPr>
          <w:p w:rsidR="00663679" w:rsidRPr="00792B03" w:rsidRDefault="00FE6C43" w:rsidP="001D1380">
            <w:pPr>
              <w:jc w:val="center"/>
              <w:rPr>
                <w:b/>
                <w:sz w:val="24"/>
                <w:szCs w:val="24"/>
              </w:rPr>
            </w:pPr>
            <w:r w:rsidRPr="00792B03">
              <w:rPr>
                <w:b/>
                <w:sz w:val="24"/>
                <w:szCs w:val="24"/>
              </w:rPr>
              <w:t>4</w:t>
            </w:r>
            <w:r w:rsidR="007E7A6C">
              <w:rPr>
                <w:b/>
                <w:sz w:val="24"/>
                <w:szCs w:val="24"/>
              </w:rPr>
              <w:t>8 835,53</w:t>
            </w:r>
          </w:p>
        </w:tc>
      </w:tr>
      <w:tr w:rsidR="00663679" w:rsidRPr="001760EC" w:rsidTr="007E7A6C">
        <w:tc>
          <w:tcPr>
            <w:tcW w:w="7621" w:type="dxa"/>
          </w:tcPr>
          <w:p w:rsidR="00663679" w:rsidRPr="00792B03" w:rsidRDefault="00663679" w:rsidP="001D1380">
            <w:pPr>
              <w:rPr>
                <w:sz w:val="24"/>
                <w:szCs w:val="24"/>
              </w:rPr>
            </w:pPr>
            <w:r w:rsidRPr="00792B03">
              <w:rPr>
                <w:sz w:val="24"/>
                <w:szCs w:val="24"/>
              </w:rPr>
              <w:t>STOWARZYSZENIE WSPIERANIA INICJATYW SPOŁECZNYCH W BOBOLICACH</w:t>
            </w:r>
          </w:p>
        </w:tc>
        <w:tc>
          <w:tcPr>
            <w:tcW w:w="1559" w:type="dxa"/>
          </w:tcPr>
          <w:p w:rsidR="00663679" w:rsidRPr="00792B03" w:rsidRDefault="00792B03" w:rsidP="001D1380">
            <w:pPr>
              <w:jc w:val="center"/>
              <w:rPr>
                <w:sz w:val="24"/>
                <w:szCs w:val="24"/>
              </w:rPr>
            </w:pPr>
            <w:r w:rsidRPr="00792B03">
              <w:rPr>
                <w:sz w:val="24"/>
                <w:szCs w:val="24"/>
              </w:rPr>
              <w:t>24 000,00</w:t>
            </w:r>
          </w:p>
        </w:tc>
      </w:tr>
      <w:tr w:rsidR="00663679" w:rsidRPr="001760EC" w:rsidTr="007E7A6C">
        <w:tc>
          <w:tcPr>
            <w:tcW w:w="7621" w:type="dxa"/>
          </w:tcPr>
          <w:p w:rsidR="00663679" w:rsidRPr="00792B03" w:rsidRDefault="00FE6C43" w:rsidP="001D1380">
            <w:pPr>
              <w:rPr>
                <w:sz w:val="24"/>
                <w:szCs w:val="24"/>
              </w:rPr>
            </w:pPr>
            <w:r w:rsidRPr="00792B03">
              <w:rPr>
                <w:sz w:val="24"/>
                <w:szCs w:val="24"/>
              </w:rPr>
              <w:t>KLUB ABSTYNENTA „PRZYMIERZE” W BOBOLICACH</w:t>
            </w:r>
          </w:p>
        </w:tc>
        <w:tc>
          <w:tcPr>
            <w:tcW w:w="1559" w:type="dxa"/>
          </w:tcPr>
          <w:p w:rsidR="00663679" w:rsidRPr="00792B03" w:rsidRDefault="00792B03" w:rsidP="001D1380">
            <w:pPr>
              <w:jc w:val="center"/>
              <w:rPr>
                <w:sz w:val="24"/>
                <w:szCs w:val="24"/>
              </w:rPr>
            </w:pPr>
            <w:r w:rsidRPr="00792B03">
              <w:rPr>
                <w:sz w:val="24"/>
                <w:szCs w:val="24"/>
              </w:rPr>
              <w:t>24 835,53</w:t>
            </w:r>
          </w:p>
        </w:tc>
      </w:tr>
      <w:tr w:rsidR="00663679" w:rsidRPr="001760EC" w:rsidTr="007E7A6C">
        <w:tc>
          <w:tcPr>
            <w:tcW w:w="7621" w:type="dxa"/>
          </w:tcPr>
          <w:p w:rsidR="00663679" w:rsidRPr="001760EC" w:rsidRDefault="00663679" w:rsidP="00663679">
            <w:pPr>
              <w:rPr>
                <w:b/>
                <w:color w:val="FF0000"/>
                <w:sz w:val="24"/>
                <w:szCs w:val="24"/>
              </w:rPr>
            </w:pPr>
          </w:p>
        </w:tc>
        <w:tc>
          <w:tcPr>
            <w:tcW w:w="1559" w:type="dxa"/>
          </w:tcPr>
          <w:p w:rsidR="00663679" w:rsidRPr="001760EC" w:rsidRDefault="00663679" w:rsidP="00663679">
            <w:pPr>
              <w:jc w:val="center"/>
              <w:rPr>
                <w:b/>
                <w:color w:val="FF0000"/>
                <w:sz w:val="24"/>
                <w:szCs w:val="24"/>
              </w:rPr>
            </w:pPr>
          </w:p>
        </w:tc>
      </w:tr>
      <w:tr w:rsidR="00FE6C43" w:rsidRPr="001760EC" w:rsidTr="007E7A6C">
        <w:tc>
          <w:tcPr>
            <w:tcW w:w="7621" w:type="dxa"/>
          </w:tcPr>
          <w:p w:rsidR="00FE6C43" w:rsidRPr="00792B03" w:rsidRDefault="00FE6C43" w:rsidP="004E1213">
            <w:pPr>
              <w:rPr>
                <w:b/>
                <w:sz w:val="24"/>
                <w:szCs w:val="24"/>
              </w:rPr>
            </w:pPr>
            <w:r w:rsidRPr="00792B03">
              <w:rPr>
                <w:b/>
                <w:sz w:val="24"/>
                <w:szCs w:val="24"/>
              </w:rPr>
              <w:t>DZIAŁ 852</w:t>
            </w:r>
          </w:p>
        </w:tc>
        <w:tc>
          <w:tcPr>
            <w:tcW w:w="1559" w:type="dxa"/>
          </w:tcPr>
          <w:p w:rsidR="00FE6C43" w:rsidRPr="00792B03" w:rsidRDefault="00792B03" w:rsidP="004E1213">
            <w:pPr>
              <w:jc w:val="center"/>
              <w:rPr>
                <w:b/>
                <w:sz w:val="24"/>
                <w:szCs w:val="24"/>
              </w:rPr>
            </w:pPr>
            <w:r w:rsidRPr="00792B03">
              <w:rPr>
                <w:b/>
                <w:sz w:val="24"/>
                <w:szCs w:val="24"/>
              </w:rPr>
              <w:t>3 500,00</w:t>
            </w:r>
          </w:p>
        </w:tc>
      </w:tr>
      <w:tr w:rsidR="00FE6C43" w:rsidRPr="001760EC" w:rsidTr="007E7A6C">
        <w:tc>
          <w:tcPr>
            <w:tcW w:w="7621" w:type="dxa"/>
          </w:tcPr>
          <w:p w:rsidR="00FE6C43" w:rsidRPr="00792B03" w:rsidRDefault="00FE6C43" w:rsidP="004E1213">
            <w:pPr>
              <w:rPr>
                <w:sz w:val="24"/>
                <w:szCs w:val="24"/>
              </w:rPr>
            </w:pPr>
            <w:r w:rsidRPr="00792B03">
              <w:rPr>
                <w:sz w:val="24"/>
                <w:szCs w:val="24"/>
              </w:rPr>
              <w:t>BANK ŻYWNOSCI</w:t>
            </w:r>
          </w:p>
        </w:tc>
        <w:tc>
          <w:tcPr>
            <w:tcW w:w="1559" w:type="dxa"/>
          </w:tcPr>
          <w:p w:rsidR="00FE6C43" w:rsidRPr="00792B03" w:rsidRDefault="00792B03" w:rsidP="004E1213">
            <w:pPr>
              <w:jc w:val="center"/>
              <w:rPr>
                <w:sz w:val="24"/>
                <w:szCs w:val="24"/>
              </w:rPr>
            </w:pPr>
            <w:r w:rsidRPr="00792B03">
              <w:rPr>
                <w:sz w:val="24"/>
                <w:szCs w:val="24"/>
              </w:rPr>
              <w:t>3 500,00</w:t>
            </w:r>
          </w:p>
        </w:tc>
      </w:tr>
      <w:tr w:rsidR="00FE6C43" w:rsidRPr="001760EC" w:rsidTr="007E7A6C">
        <w:tc>
          <w:tcPr>
            <w:tcW w:w="7621" w:type="dxa"/>
          </w:tcPr>
          <w:p w:rsidR="00FE6C43" w:rsidRPr="001760EC" w:rsidRDefault="00FE6C43" w:rsidP="004E1213">
            <w:pPr>
              <w:rPr>
                <w:color w:val="FF0000"/>
                <w:sz w:val="24"/>
                <w:szCs w:val="24"/>
              </w:rPr>
            </w:pPr>
          </w:p>
        </w:tc>
        <w:tc>
          <w:tcPr>
            <w:tcW w:w="1559" w:type="dxa"/>
          </w:tcPr>
          <w:p w:rsidR="00FE6C43" w:rsidRPr="001760EC" w:rsidRDefault="00FE6C43" w:rsidP="004E1213">
            <w:pPr>
              <w:jc w:val="center"/>
              <w:rPr>
                <w:color w:val="FF0000"/>
                <w:sz w:val="24"/>
                <w:szCs w:val="24"/>
              </w:rPr>
            </w:pPr>
          </w:p>
        </w:tc>
      </w:tr>
      <w:tr w:rsidR="00FE6C43" w:rsidRPr="001760EC" w:rsidTr="007E7A6C">
        <w:tc>
          <w:tcPr>
            <w:tcW w:w="7621" w:type="dxa"/>
          </w:tcPr>
          <w:p w:rsidR="00FE6C43" w:rsidRPr="007E7A6C" w:rsidRDefault="00FE6C43" w:rsidP="004E1213">
            <w:pPr>
              <w:rPr>
                <w:b/>
                <w:sz w:val="24"/>
                <w:szCs w:val="24"/>
              </w:rPr>
            </w:pPr>
            <w:r w:rsidRPr="007E7A6C">
              <w:rPr>
                <w:b/>
                <w:sz w:val="24"/>
                <w:szCs w:val="24"/>
              </w:rPr>
              <w:t>DZIAŁ 921</w:t>
            </w:r>
          </w:p>
        </w:tc>
        <w:tc>
          <w:tcPr>
            <w:tcW w:w="1559" w:type="dxa"/>
          </w:tcPr>
          <w:p w:rsidR="00FE6C43" w:rsidRPr="007E7A6C" w:rsidRDefault="007E7A6C" w:rsidP="004E1213">
            <w:pPr>
              <w:jc w:val="center"/>
              <w:rPr>
                <w:b/>
                <w:sz w:val="24"/>
                <w:szCs w:val="24"/>
              </w:rPr>
            </w:pPr>
            <w:r>
              <w:rPr>
                <w:b/>
                <w:sz w:val="24"/>
                <w:szCs w:val="24"/>
              </w:rPr>
              <w:t>23 739,60</w:t>
            </w:r>
          </w:p>
        </w:tc>
      </w:tr>
      <w:tr w:rsidR="00FE6C43" w:rsidRPr="001760EC" w:rsidTr="007E7A6C">
        <w:tc>
          <w:tcPr>
            <w:tcW w:w="7621" w:type="dxa"/>
          </w:tcPr>
          <w:p w:rsidR="00FE6C43" w:rsidRPr="007E7A6C" w:rsidRDefault="00FE6C43" w:rsidP="004E1213">
            <w:pPr>
              <w:rPr>
                <w:sz w:val="24"/>
                <w:szCs w:val="24"/>
              </w:rPr>
            </w:pPr>
            <w:r w:rsidRPr="007E7A6C">
              <w:rPr>
                <w:sz w:val="24"/>
                <w:szCs w:val="24"/>
              </w:rPr>
              <w:t>STOWARZYSZENIE „PO DRODZE”</w:t>
            </w:r>
          </w:p>
        </w:tc>
        <w:tc>
          <w:tcPr>
            <w:tcW w:w="1559" w:type="dxa"/>
          </w:tcPr>
          <w:p w:rsidR="00FE6C43" w:rsidRPr="007E7A6C" w:rsidRDefault="00FE6C43" w:rsidP="004E1213">
            <w:pPr>
              <w:jc w:val="center"/>
              <w:rPr>
                <w:sz w:val="24"/>
                <w:szCs w:val="24"/>
              </w:rPr>
            </w:pPr>
            <w:r w:rsidRPr="007E7A6C">
              <w:rPr>
                <w:sz w:val="24"/>
                <w:szCs w:val="24"/>
              </w:rPr>
              <w:t>2</w:t>
            </w:r>
            <w:r w:rsidR="007E7A6C" w:rsidRPr="007E7A6C">
              <w:rPr>
                <w:sz w:val="24"/>
                <w:szCs w:val="24"/>
              </w:rPr>
              <w:t> </w:t>
            </w:r>
            <w:r w:rsidRPr="007E7A6C">
              <w:rPr>
                <w:sz w:val="24"/>
                <w:szCs w:val="24"/>
              </w:rPr>
              <w:t>500</w:t>
            </w:r>
            <w:r w:rsidR="007E7A6C" w:rsidRPr="007E7A6C">
              <w:rPr>
                <w:sz w:val="24"/>
                <w:szCs w:val="24"/>
              </w:rPr>
              <w:t>,00</w:t>
            </w:r>
          </w:p>
        </w:tc>
      </w:tr>
      <w:tr w:rsidR="00792B03" w:rsidRPr="001760EC" w:rsidTr="007E7A6C">
        <w:tc>
          <w:tcPr>
            <w:tcW w:w="7621" w:type="dxa"/>
          </w:tcPr>
          <w:p w:rsidR="00792B03" w:rsidRPr="007E7A6C" w:rsidRDefault="007E7A6C" w:rsidP="007E7A6C">
            <w:r w:rsidRPr="007E7A6C">
              <w:t xml:space="preserve">STOWARZYSZENIE PO DRODZE- </w:t>
            </w:r>
            <w:r w:rsidRPr="007E7A6C">
              <w:rPr>
                <w:rFonts w:ascii="Calibri" w:eastAsia="Calibri" w:hAnsi="Calibri" w:cs="Times New Roman"/>
              </w:rPr>
              <w:t xml:space="preserve">Współrealizacja projektu </w:t>
            </w:r>
            <w:r w:rsidRPr="007E7A6C">
              <w:rPr>
                <w:rFonts w:ascii="Calibri" w:eastAsia="Calibri" w:hAnsi="Calibri" w:cs="Times New Roman"/>
                <w:i/>
              </w:rPr>
              <w:t>Jarmark rzemiosł dawnych-polsko-niemieckie zmagania artystyczne</w:t>
            </w:r>
          </w:p>
        </w:tc>
        <w:tc>
          <w:tcPr>
            <w:tcW w:w="1559" w:type="dxa"/>
          </w:tcPr>
          <w:p w:rsidR="00792B03" w:rsidRPr="007E7A6C" w:rsidRDefault="007E7A6C" w:rsidP="004E1213">
            <w:pPr>
              <w:jc w:val="center"/>
              <w:rPr>
                <w:sz w:val="24"/>
                <w:szCs w:val="24"/>
              </w:rPr>
            </w:pPr>
            <w:r w:rsidRPr="007E7A6C">
              <w:rPr>
                <w:sz w:val="24"/>
                <w:szCs w:val="24"/>
              </w:rPr>
              <w:t>6 239,60</w:t>
            </w:r>
          </w:p>
        </w:tc>
      </w:tr>
      <w:tr w:rsidR="00792B03" w:rsidRPr="001760EC" w:rsidTr="007E7A6C">
        <w:tc>
          <w:tcPr>
            <w:tcW w:w="7621" w:type="dxa"/>
          </w:tcPr>
          <w:p w:rsidR="00792B03" w:rsidRPr="001760EC" w:rsidRDefault="00792B03" w:rsidP="004E1213">
            <w:pPr>
              <w:rPr>
                <w:color w:val="FF0000"/>
                <w:sz w:val="24"/>
                <w:szCs w:val="24"/>
              </w:rPr>
            </w:pPr>
          </w:p>
        </w:tc>
        <w:tc>
          <w:tcPr>
            <w:tcW w:w="1559" w:type="dxa"/>
          </w:tcPr>
          <w:p w:rsidR="00792B03" w:rsidRPr="001760EC" w:rsidRDefault="00792B03" w:rsidP="004E1213">
            <w:pPr>
              <w:jc w:val="center"/>
              <w:rPr>
                <w:color w:val="FF0000"/>
                <w:sz w:val="24"/>
                <w:szCs w:val="24"/>
              </w:rPr>
            </w:pPr>
          </w:p>
        </w:tc>
      </w:tr>
      <w:tr w:rsidR="007E7A6C" w:rsidRPr="001760EC" w:rsidTr="007E7A6C">
        <w:tc>
          <w:tcPr>
            <w:tcW w:w="7621" w:type="dxa"/>
          </w:tcPr>
          <w:p w:rsidR="007E7A6C" w:rsidRPr="001760EC" w:rsidRDefault="007E7A6C" w:rsidP="004E1213">
            <w:pPr>
              <w:rPr>
                <w:color w:val="FF0000"/>
                <w:sz w:val="24"/>
                <w:szCs w:val="24"/>
              </w:rPr>
            </w:pPr>
            <w:r>
              <w:rPr>
                <w:rFonts w:ascii="Calibri" w:eastAsia="Calibri" w:hAnsi="Calibri" w:cs="Times New Roman"/>
              </w:rPr>
              <w:t>Dofinansowanie prac remontowych i konserwatorskich obiektów zabytkowych</w:t>
            </w:r>
            <w:r>
              <w:t xml:space="preserve">- Parafia w Bobolicach, Kłaninie oraz Zegrzu Pomorskim </w:t>
            </w:r>
          </w:p>
        </w:tc>
        <w:tc>
          <w:tcPr>
            <w:tcW w:w="1559" w:type="dxa"/>
          </w:tcPr>
          <w:p w:rsidR="007E7A6C" w:rsidRPr="007E7A6C" w:rsidRDefault="007E7A6C" w:rsidP="004E1213">
            <w:pPr>
              <w:jc w:val="center"/>
              <w:rPr>
                <w:sz w:val="24"/>
                <w:szCs w:val="24"/>
              </w:rPr>
            </w:pPr>
            <w:r w:rsidRPr="007E7A6C">
              <w:rPr>
                <w:sz w:val="24"/>
                <w:szCs w:val="24"/>
              </w:rPr>
              <w:t>15 000,00</w:t>
            </w:r>
          </w:p>
        </w:tc>
      </w:tr>
    </w:tbl>
    <w:p w:rsidR="008E35C1" w:rsidRPr="001760EC" w:rsidRDefault="008E35C1" w:rsidP="005F1748">
      <w:pPr>
        <w:rPr>
          <w:color w:val="FF0000"/>
          <w:sz w:val="24"/>
          <w:szCs w:val="24"/>
        </w:rPr>
      </w:pPr>
    </w:p>
    <w:p w:rsidR="008107AD" w:rsidRPr="00AA0445" w:rsidRDefault="008107AD">
      <w:pPr>
        <w:rPr>
          <w:b/>
          <w:sz w:val="28"/>
          <w:szCs w:val="28"/>
        </w:rPr>
      </w:pPr>
      <w:r w:rsidRPr="00AA0445">
        <w:rPr>
          <w:b/>
          <w:sz w:val="28"/>
          <w:szCs w:val="28"/>
        </w:rPr>
        <w:t>4. ZOBOWIĄZANIA OBCIĄŻAJĄCE  BUDŻET</w:t>
      </w:r>
    </w:p>
    <w:p w:rsidR="00DF4F9C" w:rsidRPr="00DF4F9C" w:rsidRDefault="00DF4F9C">
      <w:r w:rsidRPr="00DF4F9C">
        <w:rPr>
          <w:b/>
        </w:rPr>
        <w:t>Informacje o stanie należności i zobowiązań, w tym wymagalnych</w:t>
      </w:r>
    </w:p>
    <w:p w:rsidR="00DF4F9C" w:rsidRPr="00DF4F9C" w:rsidRDefault="00DF4F9C" w:rsidP="00DF4F9C">
      <w:pPr>
        <w:jc w:val="both"/>
        <w:rPr>
          <w:sz w:val="24"/>
          <w:szCs w:val="24"/>
        </w:rPr>
      </w:pPr>
      <w:r w:rsidRPr="00DF4F9C">
        <w:rPr>
          <w:sz w:val="24"/>
          <w:szCs w:val="24"/>
        </w:rPr>
        <w:t>Zobowiązania wg sprawozdania Rb Z:</w:t>
      </w:r>
    </w:p>
    <w:p w:rsidR="00DF4F9C" w:rsidRPr="00DF4F9C" w:rsidRDefault="00DF4F9C" w:rsidP="00DF4F9C">
      <w:pPr>
        <w:pStyle w:val="Akapitzlist"/>
        <w:numPr>
          <w:ilvl w:val="0"/>
          <w:numId w:val="41"/>
        </w:numPr>
        <w:rPr>
          <w:sz w:val="24"/>
          <w:szCs w:val="24"/>
        </w:rPr>
      </w:pPr>
      <w:r w:rsidRPr="00DF4F9C">
        <w:rPr>
          <w:sz w:val="24"/>
          <w:szCs w:val="24"/>
        </w:rPr>
        <w:t xml:space="preserve">Kredyty:   </w:t>
      </w:r>
      <w:r w:rsidRPr="00DF4F9C">
        <w:rPr>
          <w:sz w:val="24"/>
          <w:szCs w:val="24"/>
        </w:rPr>
        <w:tab/>
      </w:r>
      <w:r w:rsidRPr="00DF4F9C">
        <w:rPr>
          <w:sz w:val="24"/>
          <w:szCs w:val="24"/>
        </w:rPr>
        <w:tab/>
      </w:r>
      <w:r w:rsidRPr="00DF4F9C">
        <w:rPr>
          <w:sz w:val="24"/>
          <w:szCs w:val="24"/>
        </w:rPr>
        <w:tab/>
      </w:r>
      <w:r w:rsidRPr="00DF4F9C">
        <w:rPr>
          <w:sz w:val="24"/>
          <w:szCs w:val="24"/>
        </w:rPr>
        <w:tab/>
      </w:r>
      <w:r w:rsidRPr="00DF4F9C">
        <w:rPr>
          <w:sz w:val="24"/>
          <w:szCs w:val="24"/>
        </w:rPr>
        <w:tab/>
      </w:r>
      <w:r w:rsidRPr="00DF4F9C">
        <w:rPr>
          <w:sz w:val="24"/>
          <w:szCs w:val="24"/>
        </w:rPr>
        <w:tab/>
      </w:r>
      <w:r w:rsidRPr="00DF4F9C">
        <w:rPr>
          <w:sz w:val="24"/>
          <w:szCs w:val="24"/>
        </w:rPr>
        <w:tab/>
        <w:t>3 105 000,00 zł.                                                                                                                       - kredyty długoterminowe</w:t>
      </w:r>
    </w:p>
    <w:p w:rsidR="00DF4F9C" w:rsidRPr="00DF4F9C" w:rsidRDefault="00DF4F9C" w:rsidP="00DF4F9C">
      <w:pPr>
        <w:pStyle w:val="Akapitzlist"/>
        <w:rPr>
          <w:sz w:val="24"/>
          <w:szCs w:val="24"/>
        </w:rPr>
      </w:pPr>
      <w:r w:rsidRPr="00DF4F9C">
        <w:rPr>
          <w:sz w:val="24"/>
          <w:szCs w:val="24"/>
        </w:rPr>
        <w:t xml:space="preserve">a) PKO Koszalin </w:t>
      </w:r>
      <w:r w:rsidRPr="00DF4F9C">
        <w:rPr>
          <w:sz w:val="24"/>
          <w:szCs w:val="24"/>
        </w:rPr>
        <w:tab/>
      </w:r>
      <w:r w:rsidRPr="00DF4F9C">
        <w:rPr>
          <w:sz w:val="24"/>
          <w:szCs w:val="24"/>
        </w:rPr>
        <w:tab/>
      </w:r>
      <w:r w:rsidRPr="00DF4F9C">
        <w:rPr>
          <w:sz w:val="24"/>
          <w:szCs w:val="24"/>
        </w:rPr>
        <w:tab/>
        <w:t xml:space="preserve">   405</w:t>
      </w:r>
      <w:r>
        <w:rPr>
          <w:sz w:val="24"/>
          <w:szCs w:val="24"/>
        </w:rPr>
        <w:t> </w:t>
      </w:r>
      <w:r w:rsidRPr="00DF4F9C">
        <w:rPr>
          <w:sz w:val="24"/>
          <w:szCs w:val="24"/>
        </w:rPr>
        <w:t>000</w:t>
      </w:r>
      <w:r>
        <w:rPr>
          <w:sz w:val="24"/>
          <w:szCs w:val="24"/>
        </w:rPr>
        <w:t>,00</w:t>
      </w:r>
      <w:r w:rsidRPr="00DF4F9C">
        <w:rPr>
          <w:sz w:val="24"/>
          <w:szCs w:val="24"/>
        </w:rPr>
        <w:t xml:space="preserve"> zł.</w:t>
      </w:r>
    </w:p>
    <w:p w:rsidR="00DF4F9C" w:rsidRPr="00DF4F9C" w:rsidRDefault="00DF4F9C" w:rsidP="00DF4F9C">
      <w:pPr>
        <w:pStyle w:val="Akapitzlist"/>
        <w:rPr>
          <w:sz w:val="24"/>
          <w:szCs w:val="24"/>
        </w:rPr>
      </w:pPr>
      <w:r w:rsidRPr="00DF4F9C">
        <w:rPr>
          <w:sz w:val="24"/>
          <w:szCs w:val="24"/>
        </w:rPr>
        <w:t xml:space="preserve">b) BBS Darłowo </w:t>
      </w:r>
      <w:r w:rsidRPr="00DF4F9C">
        <w:rPr>
          <w:sz w:val="24"/>
          <w:szCs w:val="24"/>
        </w:rPr>
        <w:tab/>
      </w:r>
      <w:r w:rsidRPr="00DF4F9C">
        <w:rPr>
          <w:sz w:val="24"/>
          <w:szCs w:val="24"/>
        </w:rPr>
        <w:tab/>
      </w:r>
      <w:r w:rsidRPr="00DF4F9C">
        <w:rPr>
          <w:sz w:val="24"/>
          <w:szCs w:val="24"/>
        </w:rPr>
        <w:tab/>
        <w:t>2 700</w:t>
      </w:r>
      <w:r>
        <w:rPr>
          <w:sz w:val="24"/>
          <w:szCs w:val="24"/>
        </w:rPr>
        <w:t> </w:t>
      </w:r>
      <w:r w:rsidRPr="00DF4F9C">
        <w:rPr>
          <w:sz w:val="24"/>
          <w:szCs w:val="24"/>
        </w:rPr>
        <w:t>000</w:t>
      </w:r>
      <w:r>
        <w:rPr>
          <w:sz w:val="24"/>
          <w:szCs w:val="24"/>
        </w:rPr>
        <w:t>,00</w:t>
      </w:r>
      <w:r w:rsidRPr="00DF4F9C">
        <w:rPr>
          <w:sz w:val="24"/>
          <w:szCs w:val="24"/>
        </w:rPr>
        <w:t xml:space="preserve"> zł.</w:t>
      </w:r>
    </w:p>
    <w:p w:rsidR="00DF4F9C" w:rsidRPr="00DF4F9C" w:rsidRDefault="00DF4F9C" w:rsidP="00DF4F9C">
      <w:pPr>
        <w:pStyle w:val="Akapitzlist"/>
        <w:rPr>
          <w:sz w:val="24"/>
          <w:szCs w:val="24"/>
        </w:rPr>
      </w:pPr>
    </w:p>
    <w:p w:rsidR="00DF4F9C" w:rsidRPr="00DF4F9C" w:rsidRDefault="00DF4F9C" w:rsidP="00DF4F9C">
      <w:pPr>
        <w:pStyle w:val="Akapitzlist"/>
        <w:numPr>
          <w:ilvl w:val="0"/>
          <w:numId w:val="41"/>
        </w:numPr>
        <w:rPr>
          <w:sz w:val="24"/>
          <w:szCs w:val="24"/>
        </w:rPr>
      </w:pPr>
      <w:r w:rsidRPr="00DF4F9C">
        <w:rPr>
          <w:sz w:val="24"/>
          <w:szCs w:val="24"/>
        </w:rPr>
        <w:t xml:space="preserve">Obligacje: </w:t>
      </w:r>
      <w:r w:rsidRPr="00DF4F9C">
        <w:rPr>
          <w:sz w:val="24"/>
          <w:szCs w:val="24"/>
        </w:rPr>
        <w:tab/>
      </w:r>
      <w:r w:rsidRPr="00DF4F9C">
        <w:rPr>
          <w:sz w:val="24"/>
          <w:szCs w:val="24"/>
        </w:rPr>
        <w:tab/>
      </w:r>
      <w:r w:rsidRPr="00DF4F9C">
        <w:rPr>
          <w:sz w:val="24"/>
          <w:szCs w:val="24"/>
        </w:rPr>
        <w:tab/>
      </w:r>
      <w:r w:rsidRPr="00DF4F9C">
        <w:rPr>
          <w:sz w:val="24"/>
          <w:szCs w:val="24"/>
        </w:rPr>
        <w:tab/>
      </w:r>
      <w:r w:rsidRPr="00DF4F9C">
        <w:rPr>
          <w:sz w:val="24"/>
          <w:szCs w:val="24"/>
        </w:rPr>
        <w:tab/>
      </w:r>
      <w:r w:rsidRPr="00DF4F9C">
        <w:rPr>
          <w:sz w:val="24"/>
          <w:szCs w:val="24"/>
        </w:rPr>
        <w:tab/>
      </w:r>
      <w:r w:rsidRPr="00DF4F9C">
        <w:rPr>
          <w:sz w:val="24"/>
          <w:szCs w:val="24"/>
        </w:rPr>
        <w:tab/>
        <w:t>10 800 000,00 zł.</w:t>
      </w:r>
    </w:p>
    <w:p w:rsidR="00DF4F9C" w:rsidRPr="00DF4F9C" w:rsidRDefault="00DF4F9C" w:rsidP="00DF4F9C">
      <w:pPr>
        <w:pStyle w:val="Akapitzlist"/>
        <w:rPr>
          <w:sz w:val="24"/>
          <w:szCs w:val="24"/>
        </w:rPr>
      </w:pPr>
      <w:r w:rsidRPr="00DF4F9C">
        <w:rPr>
          <w:sz w:val="24"/>
          <w:szCs w:val="24"/>
        </w:rPr>
        <w:t xml:space="preserve">- DnBNORD    </w:t>
      </w:r>
      <w:r w:rsidRPr="00DF4F9C">
        <w:rPr>
          <w:sz w:val="24"/>
          <w:szCs w:val="24"/>
        </w:rPr>
        <w:tab/>
      </w:r>
      <w:r w:rsidRPr="00DF4F9C">
        <w:rPr>
          <w:sz w:val="24"/>
          <w:szCs w:val="24"/>
        </w:rPr>
        <w:tab/>
      </w:r>
      <w:r w:rsidRPr="00DF4F9C">
        <w:rPr>
          <w:sz w:val="24"/>
          <w:szCs w:val="24"/>
        </w:rPr>
        <w:tab/>
        <w:t xml:space="preserve">      </w:t>
      </w:r>
      <w:r w:rsidRPr="00DF4F9C">
        <w:rPr>
          <w:sz w:val="24"/>
          <w:szCs w:val="24"/>
        </w:rPr>
        <w:tab/>
        <w:t>6 800 000,00 zł.                                                                               – PKO BP SA</w:t>
      </w:r>
      <w:r w:rsidRPr="00DF4F9C">
        <w:rPr>
          <w:sz w:val="24"/>
          <w:szCs w:val="24"/>
        </w:rPr>
        <w:tab/>
      </w:r>
      <w:r w:rsidRPr="00DF4F9C">
        <w:rPr>
          <w:sz w:val="24"/>
          <w:szCs w:val="24"/>
        </w:rPr>
        <w:tab/>
      </w:r>
      <w:r w:rsidRPr="00DF4F9C">
        <w:rPr>
          <w:sz w:val="24"/>
          <w:szCs w:val="24"/>
        </w:rPr>
        <w:tab/>
      </w:r>
      <w:r w:rsidRPr="00DF4F9C">
        <w:rPr>
          <w:sz w:val="24"/>
          <w:szCs w:val="24"/>
        </w:rPr>
        <w:tab/>
        <w:t>4 000 000,00 zł.</w:t>
      </w:r>
    </w:p>
    <w:p w:rsidR="00DF4F9C" w:rsidRPr="00DF4F9C" w:rsidRDefault="00DF4F9C" w:rsidP="00DF4F9C">
      <w:pPr>
        <w:jc w:val="both"/>
        <w:rPr>
          <w:b/>
          <w:sz w:val="24"/>
          <w:szCs w:val="24"/>
        </w:rPr>
      </w:pPr>
      <w:r w:rsidRPr="00DF4F9C">
        <w:rPr>
          <w:b/>
          <w:sz w:val="24"/>
          <w:szCs w:val="24"/>
        </w:rPr>
        <w:t>RAZEM Kredyty i obligacje:  13 905 000,00 zł.</w:t>
      </w:r>
    </w:p>
    <w:p w:rsidR="00DF4F9C" w:rsidRPr="00DF4F9C" w:rsidRDefault="00DF4F9C" w:rsidP="00DF4F9C">
      <w:pPr>
        <w:pStyle w:val="Akapitzlist"/>
        <w:numPr>
          <w:ilvl w:val="0"/>
          <w:numId w:val="41"/>
        </w:numPr>
        <w:jc w:val="both"/>
        <w:rPr>
          <w:sz w:val="24"/>
          <w:szCs w:val="24"/>
        </w:rPr>
      </w:pPr>
      <w:r w:rsidRPr="00DF4F9C">
        <w:rPr>
          <w:b/>
          <w:sz w:val="24"/>
          <w:szCs w:val="24"/>
        </w:rPr>
        <w:t xml:space="preserve">Poręczenia i gwarancje:    12 340 421,44 </w:t>
      </w:r>
      <w:r w:rsidRPr="00DF4F9C">
        <w:rPr>
          <w:sz w:val="24"/>
          <w:szCs w:val="24"/>
        </w:rPr>
        <w:t>zł., z tego:</w:t>
      </w:r>
    </w:p>
    <w:p w:rsidR="00DF4F9C" w:rsidRDefault="00DF4F9C" w:rsidP="00DF4F9C">
      <w:pPr>
        <w:ind w:left="708"/>
        <w:rPr>
          <w:sz w:val="24"/>
          <w:szCs w:val="24"/>
        </w:rPr>
      </w:pPr>
      <w:r w:rsidRPr="00DF4F9C">
        <w:rPr>
          <w:sz w:val="24"/>
          <w:szCs w:val="24"/>
        </w:rPr>
        <w:t>- Regionalne Wodociągi i Kanalizacja w Białogardzie</w:t>
      </w:r>
      <w:r w:rsidRPr="00DF4F9C">
        <w:rPr>
          <w:sz w:val="24"/>
          <w:szCs w:val="24"/>
        </w:rPr>
        <w:tab/>
      </w:r>
      <w:r w:rsidRPr="00DF4F9C">
        <w:rPr>
          <w:sz w:val="24"/>
          <w:szCs w:val="24"/>
        </w:rPr>
        <w:tab/>
        <w:t xml:space="preserve">        5 977 310,72 zł.                                            – Związek Miast i Gmin Dorzecza Parsęty w Karlinie                                  6 278 110,72 zł.          ( podmiot sektora finansów publicznych )                                                                                             – poręczenia dla jednostek budżetowych : Gimnazjum Publicznego oraz Zakładu Usług Komunalnych i Oświatowych w Bobolicach </w:t>
      </w:r>
      <w:r w:rsidRPr="00DF4F9C">
        <w:rPr>
          <w:sz w:val="24"/>
          <w:szCs w:val="24"/>
        </w:rPr>
        <w:tab/>
      </w:r>
      <w:r w:rsidRPr="00DF4F9C">
        <w:rPr>
          <w:sz w:val="24"/>
          <w:szCs w:val="24"/>
        </w:rPr>
        <w:tab/>
      </w:r>
      <w:r w:rsidRPr="00DF4F9C">
        <w:rPr>
          <w:sz w:val="24"/>
          <w:szCs w:val="24"/>
        </w:rPr>
        <w:tab/>
      </w:r>
      <w:r w:rsidRPr="00DF4F9C">
        <w:rPr>
          <w:sz w:val="24"/>
          <w:szCs w:val="24"/>
        </w:rPr>
        <w:tab/>
        <w:t xml:space="preserve">          85 000,00 zł.</w:t>
      </w:r>
    </w:p>
    <w:p w:rsidR="00DF4F9C" w:rsidRPr="00DF4F9C" w:rsidRDefault="00DF4F9C" w:rsidP="00DF4F9C">
      <w:pPr>
        <w:ind w:left="708"/>
        <w:rPr>
          <w:sz w:val="24"/>
          <w:szCs w:val="24"/>
        </w:rPr>
      </w:pPr>
    </w:p>
    <w:p w:rsidR="00CF270E" w:rsidRPr="00AA0445" w:rsidRDefault="00CF270E">
      <w:r w:rsidRPr="00AA0445">
        <w:lastRenderedPageBreak/>
        <w:t>Budżet  Gminy po analizie dochodów i wydatków zamknął s</w:t>
      </w:r>
      <w:r w:rsidR="002E2B5C" w:rsidRPr="00AA0445">
        <w:t xml:space="preserve">ię następującym </w:t>
      </w:r>
      <w:r w:rsidR="002E2B5C" w:rsidRPr="00AA0445">
        <w:rPr>
          <w:b/>
        </w:rPr>
        <w:t>zadłużeniem</w:t>
      </w:r>
      <w:r w:rsidR="00A41D52" w:rsidRPr="00AA0445">
        <w:rPr>
          <w:b/>
        </w:rPr>
        <w:t xml:space="preserve"> </w:t>
      </w:r>
      <w:r w:rsidR="002E2B5C" w:rsidRPr="00AA0445">
        <w:t>:</w:t>
      </w:r>
    </w:p>
    <w:p w:rsidR="00CF270E" w:rsidRPr="001760EC" w:rsidRDefault="00CF270E">
      <w:pPr>
        <w:rPr>
          <w:color w:val="FF0000"/>
        </w:rPr>
      </w:pPr>
      <w:r w:rsidRPr="00AA0445">
        <w:t xml:space="preserve">- wskaźnik łącznego długu do </w:t>
      </w:r>
      <w:r w:rsidR="00AA0445" w:rsidRPr="00AA0445">
        <w:t xml:space="preserve">dochodu  </w:t>
      </w:r>
      <w:r w:rsidR="00AA0445" w:rsidRPr="00AA0445">
        <w:tab/>
      </w:r>
      <w:r w:rsidR="00AA0445" w:rsidRPr="00AA0445">
        <w:tab/>
      </w:r>
      <w:r w:rsidR="00AA0445" w:rsidRPr="00AA0445">
        <w:tab/>
      </w:r>
      <w:r w:rsidRPr="00AA0445">
        <w:tab/>
      </w:r>
      <w:r w:rsidRPr="00AA0445">
        <w:tab/>
      </w:r>
      <w:r w:rsidR="00AA0445" w:rsidRPr="00AA0445">
        <w:rPr>
          <w:b/>
        </w:rPr>
        <w:t>41,55</w:t>
      </w:r>
      <w:r w:rsidRPr="00AA0445">
        <w:rPr>
          <w:b/>
        </w:rPr>
        <w:t xml:space="preserve"> %</w:t>
      </w:r>
      <w:r w:rsidRPr="00AA0445">
        <w:t xml:space="preserve">  </w:t>
      </w:r>
      <w:r w:rsidR="00502F88" w:rsidRPr="00AA0445">
        <w:t xml:space="preserve">     </w:t>
      </w:r>
      <w:r w:rsidRPr="00AA0445">
        <w:t>na 60% max</w:t>
      </w:r>
      <w:r w:rsidR="00502F88" w:rsidRPr="00AA0445">
        <w:t xml:space="preserve">                 - wskaźnik rocznej spłaty łącznego zadłużenia do dochodu                                                                                                  </w:t>
      </w:r>
      <w:r w:rsidR="00AA0445" w:rsidRPr="00AA0445">
        <w:t xml:space="preserve">         </w:t>
      </w:r>
      <w:r w:rsidR="00AA0445" w:rsidRPr="00AA0445">
        <w:tab/>
      </w:r>
      <w:r w:rsidR="00AA0445" w:rsidRPr="00AA0445">
        <w:tab/>
      </w:r>
      <w:r w:rsidR="00502F88" w:rsidRPr="00AA0445">
        <w:tab/>
      </w:r>
      <w:r w:rsidR="00502F88" w:rsidRPr="00AA0445">
        <w:tab/>
      </w:r>
      <w:r w:rsidR="00502F88" w:rsidRPr="00AA0445">
        <w:tab/>
      </w:r>
      <w:r w:rsidR="00502F88" w:rsidRPr="00AA0445">
        <w:tab/>
      </w:r>
      <w:r w:rsidR="00502F88" w:rsidRPr="00AA0445">
        <w:tab/>
      </w:r>
      <w:r w:rsidR="00502F88" w:rsidRPr="00AA0445">
        <w:tab/>
      </w:r>
      <w:r w:rsidR="00502F88" w:rsidRPr="00AA0445">
        <w:tab/>
        <w:t xml:space="preserve">   </w:t>
      </w:r>
      <w:r w:rsidR="00AA0445" w:rsidRPr="00AA0445">
        <w:rPr>
          <w:b/>
        </w:rPr>
        <w:t>6,1</w:t>
      </w:r>
      <w:r w:rsidR="00502F88" w:rsidRPr="00AA0445">
        <w:rPr>
          <w:b/>
        </w:rPr>
        <w:t>%</w:t>
      </w:r>
      <w:r w:rsidR="00502F88" w:rsidRPr="00AA0445">
        <w:t xml:space="preserve">      </w:t>
      </w:r>
      <w:r w:rsidR="002E2B5C" w:rsidRPr="00AA0445">
        <w:t xml:space="preserve"> </w:t>
      </w:r>
      <w:r w:rsidR="00502F88" w:rsidRPr="00AA0445">
        <w:t xml:space="preserve">na 15 % max </w:t>
      </w:r>
      <w:r w:rsidRPr="00AA0445">
        <w:t xml:space="preserve">         </w:t>
      </w:r>
      <w:r w:rsidRPr="001760EC">
        <w:rPr>
          <w:color w:val="FF0000"/>
        </w:rPr>
        <w:t xml:space="preserve">       </w:t>
      </w:r>
    </w:p>
    <w:p w:rsidR="008107AD" w:rsidRPr="00AA0445" w:rsidRDefault="0018238F" w:rsidP="002E2B5C">
      <w:pPr>
        <w:ind w:firstLine="708"/>
      </w:pPr>
      <w:r w:rsidRPr="00AA0445">
        <w:t>Zgodnie z um</w:t>
      </w:r>
      <w:r w:rsidR="00BB556E" w:rsidRPr="00AA0445">
        <w:t xml:space="preserve">owami zawartymi z bankami w okresie </w:t>
      </w:r>
      <w:r w:rsidRPr="00AA0445">
        <w:t xml:space="preserve"> sprawozdawczym zobowiązania obciążające budżet wynikające z tytułu spłaty rat zaciągniętych kredytów długoterminowych wynosiły </w:t>
      </w:r>
      <w:r w:rsidR="00A05F8B" w:rsidRPr="00AA0445">
        <w:rPr>
          <w:b/>
        </w:rPr>
        <w:t>820 000</w:t>
      </w:r>
      <w:r w:rsidR="00D34DCF" w:rsidRPr="00AA0445">
        <w:rPr>
          <w:b/>
        </w:rPr>
        <w:t xml:space="preserve"> zł</w:t>
      </w:r>
      <w:r w:rsidR="00D34DCF" w:rsidRPr="00AA0445">
        <w:t>., w tym raty od:                                                                                                                                                                                      - kredytu długoterminowego zaciągniętego w PKO BP SA Koszalin na wydatki nie znajdujące pokrycia w dochoda</w:t>
      </w:r>
      <w:r w:rsidR="00A05F8B" w:rsidRPr="00AA0445">
        <w:t>ch – 420 000</w:t>
      </w:r>
      <w:r w:rsidR="00D34DCF" w:rsidRPr="00AA0445">
        <w:t xml:space="preserve"> zł.                                                                                                                                                        – kredytu długoterminowego zaciągniętego w B</w:t>
      </w:r>
      <w:r w:rsidR="00AC0BA3" w:rsidRPr="00AA0445">
        <w:t xml:space="preserve">BS Bobolice </w:t>
      </w:r>
      <w:r w:rsidR="00BB556E" w:rsidRPr="00AA0445">
        <w:t>na finansowanie planowanego deficytu budżet</w:t>
      </w:r>
      <w:r w:rsidR="00A05F8B" w:rsidRPr="00AA0445">
        <w:t>u gminy Bobolice w 2007 roku – 4</w:t>
      </w:r>
      <w:r w:rsidR="00BB556E" w:rsidRPr="00AA0445">
        <w:t>00 000</w:t>
      </w:r>
      <w:r w:rsidR="00D34DCF" w:rsidRPr="00AA0445">
        <w:t xml:space="preserve"> zł. </w:t>
      </w:r>
    </w:p>
    <w:p w:rsidR="00D34DCF" w:rsidRPr="00AA0445" w:rsidRDefault="00D34DCF">
      <w:r w:rsidRPr="00AA0445">
        <w:t xml:space="preserve">Przypadające spłaty rat kredytów zostały zapłacone w </w:t>
      </w:r>
      <w:r w:rsidR="008B6564" w:rsidRPr="00AA0445">
        <w:t>obowiązujących terminach i wysokościach i znajdowały pokrycie w środkach finansowych.</w:t>
      </w:r>
    </w:p>
    <w:p w:rsidR="00BB556E" w:rsidRPr="00AA0445" w:rsidRDefault="008B6564">
      <w:pPr>
        <w:rPr>
          <w:b/>
        </w:rPr>
      </w:pPr>
      <w:r w:rsidRPr="00AA0445">
        <w:tab/>
        <w:t>Z zaciągniętych przez gminę kredytów długoterminowych</w:t>
      </w:r>
      <w:r w:rsidR="00AA0445" w:rsidRPr="00AA0445">
        <w:t xml:space="preserve"> i wyemitowanych w roku</w:t>
      </w:r>
      <w:r w:rsidRPr="00AA0445">
        <w:t xml:space="preserve"> 2005 </w:t>
      </w:r>
      <w:r w:rsidRPr="00AA0445">
        <w:rPr>
          <w:b/>
        </w:rPr>
        <w:t>obligacji komunalnych</w:t>
      </w:r>
      <w:r w:rsidRPr="00AA0445">
        <w:t xml:space="preserve"> </w:t>
      </w:r>
      <w:r w:rsidR="00BB556E" w:rsidRPr="00AA0445">
        <w:t xml:space="preserve"> w okresie sprawozdawczym uregulowano zobowiązanie na kwotę </w:t>
      </w:r>
      <w:r w:rsidR="00AA0445" w:rsidRPr="00AA0445">
        <w:rPr>
          <w:b/>
        </w:rPr>
        <w:t>7</w:t>
      </w:r>
      <w:r w:rsidR="00BB556E" w:rsidRPr="00AA0445">
        <w:rPr>
          <w:b/>
        </w:rPr>
        <w:t>00 000 zł.</w:t>
      </w:r>
    </w:p>
    <w:p w:rsidR="00BB556E" w:rsidRPr="00AA0445" w:rsidRDefault="00A05F8B">
      <w:r w:rsidRPr="00AA0445">
        <w:t xml:space="preserve"> W</w:t>
      </w:r>
      <w:r w:rsidR="00BB556E" w:rsidRPr="00AA0445">
        <w:t xml:space="preserve"> roku budżetowym – </w:t>
      </w:r>
      <w:r w:rsidRPr="00AA0445">
        <w:t>zaciągnięto kredyt kr</w:t>
      </w:r>
      <w:r w:rsidR="00AA0445" w:rsidRPr="00AA0445">
        <w:t>ótkoterminowy do dnia 31.12.2010</w:t>
      </w:r>
      <w:r w:rsidRPr="00AA0445">
        <w:t xml:space="preserve"> roku na przejściowy de</w:t>
      </w:r>
      <w:r w:rsidR="00AA0445" w:rsidRPr="00AA0445">
        <w:t>ficyt budżetowy w wysokości  3 0</w:t>
      </w:r>
      <w:r w:rsidRPr="00AA0445">
        <w:t xml:space="preserve">00 000 zł. -  kredyt </w:t>
      </w:r>
      <w:r w:rsidR="00AA0445" w:rsidRPr="00AA0445">
        <w:t xml:space="preserve"> w rachunku bieżącym, który spłacono w wyznaczonym terminie.</w:t>
      </w:r>
    </w:p>
    <w:p w:rsidR="00A05F8B" w:rsidRPr="00AA0445" w:rsidRDefault="00A05F8B">
      <w:r w:rsidRPr="00AA0445">
        <w:t>W roku budżetowym wyemitowano obligacje komunalne na wartość 4 000 000 zł. tytułem  pokrycia planowanego deficytu Gminy Bobolice oraz rozchodów nie mających pok</w:t>
      </w:r>
      <w:r w:rsidR="00AA0445" w:rsidRPr="00AA0445">
        <w:t>rycia w dochodach budżetu w 2010</w:t>
      </w:r>
      <w:r w:rsidRPr="00AA0445">
        <w:t xml:space="preserve"> roku. Emisji do</w:t>
      </w:r>
      <w:r w:rsidR="00AA0445" w:rsidRPr="00AA0445">
        <w:t xml:space="preserve">konano w banku PKO BP SA z siedzibą w Warszawie przy ul. Puławskiej 15 </w:t>
      </w:r>
      <w:r w:rsidR="00AA0445">
        <w:t xml:space="preserve">            </w:t>
      </w:r>
      <w:r w:rsidR="00AA0445" w:rsidRPr="00AA0445">
        <w:t>02-515 Warszawa.</w:t>
      </w:r>
    </w:p>
    <w:p w:rsidR="001D1380" w:rsidRPr="00685FF8" w:rsidRDefault="001D1380">
      <w:pPr>
        <w:rPr>
          <w:b/>
        </w:rPr>
      </w:pPr>
      <w:r w:rsidRPr="00685FF8">
        <w:rPr>
          <w:b/>
        </w:rPr>
        <w:t>Pozostałe do spłaty w latach następnych :</w:t>
      </w:r>
    </w:p>
    <w:p w:rsidR="008B6564" w:rsidRPr="00685FF8" w:rsidRDefault="008B6564">
      <w:pPr>
        <w:rPr>
          <w:sz w:val="20"/>
          <w:szCs w:val="20"/>
        </w:rPr>
      </w:pPr>
      <w:r w:rsidRPr="00685FF8">
        <w:t xml:space="preserve">1) kredyt w PKO </w:t>
      </w:r>
      <w:r w:rsidR="00CB6FC4" w:rsidRPr="00685FF8">
        <w:t xml:space="preserve">BP SA Koszalin w kwocie  - </w:t>
      </w:r>
      <w:r w:rsidR="00AA0445" w:rsidRPr="00685FF8">
        <w:rPr>
          <w:b/>
        </w:rPr>
        <w:t>405</w:t>
      </w:r>
      <w:r w:rsidRPr="00685FF8">
        <w:rPr>
          <w:b/>
        </w:rPr>
        <w:t> 000</w:t>
      </w:r>
      <w:r w:rsidR="00A05F8B" w:rsidRPr="00685FF8">
        <w:t xml:space="preserve"> zł. z terminem spłaty do 30.11</w:t>
      </w:r>
      <w:r w:rsidRPr="00685FF8">
        <w:t xml:space="preserve">.2011r.                                           </w:t>
      </w:r>
      <w:r w:rsidR="00CB6FC4" w:rsidRPr="00685FF8">
        <w:t xml:space="preserve">2) kredyt w BBS </w:t>
      </w:r>
      <w:r w:rsidR="00E41791" w:rsidRPr="00685FF8">
        <w:t xml:space="preserve"> O/Bobolice w wysokości  </w:t>
      </w:r>
      <w:r w:rsidR="00685FF8" w:rsidRPr="00685FF8">
        <w:rPr>
          <w:b/>
        </w:rPr>
        <w:t>2 700 000</w:t>
      </w:r>
      <w:r w:rsidR="00E41791" w:rsidRPr="00685FF8">
        <w:t xml:space="preserve"> zł.  z terminem spłaty </w:t>
      </w:r>
      <w:r w:rsidR="00CB6FC4" w:rsidRPr="00685FF8">
        <w:t xml:space="preserve">od 2009r. </w:t>
      </w:r>
      <w:r w:rsidR="00E41791" w:rsidRPr="00685FF8">
        <w:t>do 30.09.2017r.</w:t>
      </w:r>
      <w:r w:rsidRPr="00685FF8">
        <w:t xml:space="preserve">    </w:t>
      </w:r>
      <w:r w:rsidR="00CB6FC4" w:rsidRPr="00685FF8">
        <w:t xml:space="preserve">        </w:t>
      </w:r>
      <w:r w:rsidRPr="00685FF8">
        <w:t xml:space="preserve"> </w:t>
      </w:r>
      <w:r w:rsidR="00E41791" w:rsidRPr="00685FF8">
        <w:t xml:space="preserve">       </w:t>
      </w:r>
      <w:r w:rsidR="00A41D52" w:rsidRPr="00685FF8">
        <w:t xml:space="preserve">                               4</w:t>
      </w:r>
      <w:r w:rsidR="00E41791" w:rsidRPr="00685FF8">
        <w:t xml:space="preserve">) wykup obligacji gminy na kwotę </w:t>
      </w:r>
      <w:r w:rsidR="00685FF8" w:rsidRPr="00685FF8">
        <w:rPr>
          <w:b/>
        </w:rPr>
        <w:t>2 8</w:t>
      </w:r>
      <w:r w:rsidR="00E41791" w:rsidRPr="00685FF8">
        <w:rPr>
          <w:b/>
        </w:rPr>
        <w:t>00 000</w:t>
      </w:r>
      <w:r w:rsidR="00E41791" w:rsidRPr="00685FF8">
        <w:t xml:space="preserve"> zł.  wyemitowanych przez BISE w Warszawie z terminem wykupu:                                                                                                                                                        </w:t>
      </w:r>
      <w:r w:rsidR="00E41791" w:rsidRPr="00685FF8">
        <w:rPr>
          <w:sz w:val="20"/>
          <w:szCs w:val="20"/>
        </w:rPr>
        <w:t xml:space="preserve">- obligacje 6-letnie w kwocie 700 000 zł. do 14.12.2011r.                      </w:t>
      </w:r>
      <w:r w:rsidR="00E41791" w:rsidRPr="00685FF8">
        <w:rPr>
          <w:sz w:val="20"/>
          <w:szCs w:val="20"/>
        </w:rPr>
        <w:tab/>
      </w:r>
      <w:r w:rsidR="00E41791" w:rsidRPr="00685FF8">
        <w:rPr>
          <w:sz w:val="20"/>
          <w:szCs w:val="20"/>
        </w:rPr>
        <w:tab/>
      </w:r>
      <w:r w:rsidR="00E41791" w:rsidRPr="00685FF8">
        <w:rPr>
          <w:sz w:val="20"/>
          <w:szCs w:val="20"/>
        </w:rPr>
        <w:tab/>
      </w:r>
      <w:r w:rsidR="00E41791" w:rsidRPr="00685FF8">
        <w:rPr>
          <w:sz w:val="20"/>
          <w:szCs w:val="20"/>
        </w:rPr>
        <w:tab/>
        <w:t xml:space="preserve">               </w:t>
      </w:r>
      <w:r w:rsidR="00F42360" w:rsidRPr="00685FF8">
        <w:rPr>
          <w:sz w:val="20"/>
          <w:szCs w:val="20"/>
        </w:rPr>
        <w:t xml:space="preserve">            </w:t>
      </w:r>
      <w:r w:rsidR="00E41791" w:rsidRPr="00685FF8">
        <w:rPr>
          <w:sz w:val="20"/>
          <w:szCs w:val="20"/>
        </w:rPr>
        <w:t xml:space="preserve">    - obligacje 7-letnie w kwocie 700 000 zł. do 14.12.2012r.</w:t>
      </w:r>
      <w:r w:rsidR="00E41791" w:rsidRPr="00685FF8">
        <w:rPr>
          <w:sz w:val="20"/>
          <w:szCs w:val="20"/>
        </w:rPr>
        <w:tab/>
      </w:r>
      <w:r w:rsidR="00E41791" w:rsidRPr="00685FF8">
        <w:rPr>
          <w:sz w:val="20"/>
          <w:szCs w:val="20"/>
        </w:rPr>
        <w:tab/>
      </w:r>
      <w:r w:rsidR="00E41791" w:rsidRPr="00685FF8">
        <w:rPr>
          <w:sz w:val="20"/>
          <w:szCs w:val="20"/>
        </w:rPr>
        <w:tab/>
      </w:r>
      <w:r w:rsidR="00E41791" w:rsidRPr="00685FF8">
        <w:rPr>
          <w:sz w:val="20"/>
          <w:szCs w:val="20"/>
        </w:rPr>
        <w:tab/>
        <w:t xml:space="preserve">                          </w:t>
      </w:r>
      <w:r w:rsidR="00F42360" w:rsidRPr="00685FF8">
        <w:rPr>
          <w:sz w:val="20"/>
          <w:szCs w:val="20"/>
        </w:rPr>
        <w:t xml:space="preserve">                   </w:t>
      </w:r>
      <w:r w:rsidR="00E41791" w:rsidRPr="00685FF8">
        <w:rPr>
          <w:sz w:val="20"/>
          <w:szCs w:val="20"/>
        </w:rPr>
        <w:t xml:space="preserve">     - obligacje 8-letnie w kwocie 700 000 zł. do 14.12.2013r.</w:t>
      </w:r>
      <w:r w:rsidR="00E41791" w:rsidRPr="00685FF8">
        <w:rPr>
          <w:sz w:val="20"/>
          <w:szCs w:val="20"/>
        </w:rPr>
        <w:tab/>
      </w:r>
      <w:r w:rsidR="00E41791" w:rsidRPr="00685FF8">
        <w:rPr>
          <w:sz w:val="20"/>
          <w:szCs w:val="20"/>
        </w:rPr>
        <w:tab/>
      </w:r>
      <w:r w:rsidR="00E41791" w:rsidRPr="00685FF8">
        <w:rPr>
          <w:sz w:val="20"/>
          <w:szCs w:val="20"/>
        </w:rPr>
        <w:tab/>
      </w:r>
      <w:r w:rsidR="00E41791" w:rsidRPr="00685FF8">
        <w:rPr>
          <w:sz w:val="20"/>
          <w:szCs w:val="20"/>
        </w:rPr>
        <w:tab/>
      </w:r>
      <w:r w:rsidR="00E41791" w:rsidRPr="00685FF8">
        <w:rPr>
          <w:sz w:val="20"/>
          <w:szCs w:val="20"/>
        </w:rPr>
        <w:tab/>
        <w:t xml:space="preserve">     </w:t>
      </w:r>
      <w:r w:rsidR="00F42360" w:rsidRPr="00685FF8">
        <w:rPr>
          <w:sz w:val="20"/>
          <w:szCs w:val="20"/>
        </w:rPr>
        <w:t xml:space="preserve">                       </w:t>
      </w:r>
      <w:r w:rsidR="00E41791" w:rsidRPr="00685FF8">
        <w:rPr>
          <w:sz w:val="20"/>
          <w:szCs w:val="20"/>
        </w:rPr>
        <w:t xml:space="preserve">      - obligacje 9-letnie w kwocie 700 000 zł. do 14.12.2014r.</w:t>
      </w:r>
    </w:p>
    <w:p w:rsidR="004E1213" w:rsidRPr="00685FF8" w:rsidRDefault="004E1213">
      <w:r w:rsidRPr="00685FF8">
        <w:t>5) wykup obligacji gminy na kwotę 4 000 000 zł. wyemitowanych przez DnBNORD Polska SA z terminem wykupu:</w:t>
      </w:r>
    </w:p>
    <w:p w:rsidR="004E1213" w:rsidRDefault="004E1213" w:rsidP="004E1213">
      <w:pPr>
        <w:rPr>
          <w:sz w:val="20"/>
          <w:szCs w:val="20"/>
        </w:rPr>
      </w:pPr>
      <w:r w:rsidRPr="00685FF8">
        <w:rPr>
          <w:sz w:val="20"/>
          <w:szCs w:val="20"/>
        </w:rPr>
        <w:t xml:space="preserve">- obligacje 3-letnie w kwocie 400 000 zł. do 7.12.2012r.                                                                                                                                        – obligacje 4-letnie w kwocie 400 000 z. do 9.12.2013r.                                                                                                               – obligacje 5-letnie w kwocie 400 000 z. do 9.12.2014r.                                                                                                               - </w:t>
      </w:r>
      <w:bookmarkStart w:id="3" w:name="OLE_LINK5"/>
      <w:bookmarkStart w:id="4" w:name="OLE_LINK10"/>
      <w:r w:rsidRPr="00685FF8">
        <w:rPr>
          <w:sz w:val="20"/>
          <w:szCs w:val="20"/>
        </w:rPr>
        <w:t>obligacje 6-letnie w kwocie 400 000 z. do 9.12.2015</w:t>
      </w:r>
      <w:bookmarkEnd w:id="3"/>
      <w:bookmarkEnd w:id="4"/>
      <w:r w:rsidRPr="00685FF8">
        <w:rPr>
          <w:sz w:val="20"/>
          <w:szCs w:val="20"/>
        </w:rPr>
        <w:t xml:space="preserve">r                                                                                                        -  obligacje 7-letnie w kwocie 400 000 z. do 9.12.2016r.                                                                                                                                              - obligacje 8-letnie w kwocie 400 000 z. do 8.12.2017r.                                                                                                               </w:t>
      </w:r>
      <w:r w:rsidRPr="00685FF8">
        <w:rPr>
          <w:sz w:val="20"/>
          <w:szCs w:val="20"/>
        </w:rPr>
        <w:lastRenderedPageBreak/>
        <w:t>- obligacje 9-letnie w kwocie 400 000 z. do 7.12.2018r.                                                                                                                                  - obligacje 10-letnie w kwocie 400 000 z. do 9.12.2019r.                                                                                                                             - obligacje 11-letnie w kwocie 400 000 z. do 9.12.2020r.                                                                                                                              - obligacje 12-letnie w kwocie 400 000 z. do 9.12.2021r.</w:t>
      </w:r>
    </w:p>
    <w:p w:rsidR="00685FF8" w:rsidRPr="00685FF8" w:rsidRDefault="00685FF8" w:rsidP="004E1213">
      <w:pPr>
        <w:rPr>
          <w:sz w:val="20"/>
          <w:szCs w:val="20"/>
        </w:rPr>
      </w:pPr>
      <w:r>
        <w:rPr>
          <w:sz w:val="20"/>
          <w:szCs w:val="20"/>
        </w:rPr>
        <w:t>6) wykup obligacji gminy na kwotę 4 000 000 zł. wyemitowanych przez PKO BP SA Warszawa z terminami wykupu:</w:t>
      </w:r>
    </w:p>
    <w:p w:rsidR="004E1213" w:rsidRPr="00685FF8" w:rsidRDefault="00685FF8">
      <w:pPr>
        <w:rPr>
          <w:sz w:val="20"/>
          <w:szCs w:val="20"/>
        </w:rPr>
      </w:pPr>
      <w:r>
        <w:rPr>
          <w:sz w:val="20"/>
          <w:szCs w:val="20"/>
        </w:rPr>
        <w:t xml:space="preserve">- obligacje </w:t>
      </w:r>
      <w:r w:rsidRPr="00685FF8">
        <w:rPr>
          <w:sz w:val="20"/>
          <w:szCs w:val="20"/>
        </w:rPr>
        <w:t xml:space="preserve"> w kwocie 400 000 zł. do </w:t>
      </w:r>
      <w:r>
        <w:rPr>
          <w:sz w:val="20"/>
          <w:szCs w:val="20"/>
        </w:rPr>
        <w:t>17.12.2013</w:t>
      </w:r>
      <w:r w:rsidRPr="00685FF8">
        <w:rPr>
          <w:sz w:val="20"/>
          <w:szCs w:val="20"/>
        </w:rPr>
        <w:t>r.                                                                                                                                        – obligacje w kwocie 400 000 zł. do 17.12.2014r.                                                                                                                – obligacje w kwocie 400 000 zł. do 17.12.2015r.                                                                                                                             - obligacje  w kwocie 400 000 z. do  17.12.2016r                                                                                                                             -  obligacje w kwocie 400 000 zł. do 17.12.2017r.                                                                                                                                              - obligacje  w kwocie 400 000 zł. do 17.12.2018r.                                                                                                                         - obligacje w kwocie 400 000 zł. do  17.12.2019r.                                                                                                                                  - obligacje  w kwocie 400 000 zł. do 17.12.2020r.                                                                                                                             - obligacje w kwocie 400 000 zł. do 17.12.2021r.                                                                                                                              - obligacje w kwocie 400 000 zł. do 17.12.2022r.</w:t>
      </w:r>
    </w:p>
    <w:p w:rsidR="00747F58" w:rsidRPr="00DF4F9C" w:rsidRDefault="00AA32EA" w:rsidP="00A41D52">
      <w:r w:rsidRPr="00DF4F9C">
        <w:t xml:space="preserve">Na koniec okresu sprawozdawczego </w:t>
      </w:r>
      <w:r w:rsidR="00A41D52" w:rsidRPr="00DF4F9C">
        <w:rPr>
          <w:b/>
        </w:rPr>
        <w:t>nie wystąpiły</w:t>
      </w:r>
      <w:r w:rsidR="00A41D52" w:rsidRPr="00DF4F9C">
        <w:t xml:space="preserve"> </w:t>
      </w:r>
      <w:r w:rsidRPr="00DF4F9C">
        <w:rPr>
          <w:b/>
        </w:rPr>
        <w:t>zobowiązania wymagalne</w:t>
      </w:r>
      <w:r w:rsidRPr="00DF4F9C">
        <w:t xml:space="preserve"> w wydatkach</w:t>
      </w:r>
      <w:r w:rsidR="00A41D52" w:rsidRPr="00DF4F9C">
        <w:t xml:space="preserve">. </w:t>
      </w:r>
      <w:r w:rsidRPr="00DF4F9C">
        <w:t xml:space="preserve"> </w:t>
      </w:r>
    </w:p>
    <w:p w:rsidR="00A41D52" w:rsidRPr="00DF4F9C" w:rsidRDefault="00A41D52" w:rsidP="00A41D52">
      <w:r w:rsidRPr="00DF4F9C">
        <w:rPr>
          <w:b/>
        </w:rPr>
        <w:t xml:space="preserve">Poręczenia i gwarancje: </w:t>
      </w:r>
      <w:r w:rsidRPr="00DF4F9C">
        <w:t>udzielone zostały w 2007</w:t>
      </w:r>
      <w:r w:rsidR="004E1213" w:rsidRPr="00DF4F9C">
        <w:t xml:space="preserve"> i 2008</w:t>
      </w:r>
      <w:r w:rsidRPr="00DF4F9C">
        <w:t xml:space="preserve"> roku dla Związku Miast</w:t>
      </w:r>
      <w:r w:rsidR="00685FF8" w:rsidRPr="00DF4F9C">
        <w:t xml:space="preserve"> i Gmin Dorzecza Parsęty. W 2010</w:t>
      </w:r>
      <w:r w:rsidRPr="00DF4F9C">
        <w:t xml:space="preserve"> roku </w:t>
      </w:r>
      <w:r w:rsidRPr="00DF4F9C">
        <w:rPr>
          <w:b/>
        </w:rPr>
        <w:t>nie wystąpiły płatności</w:t>
      </w:r>
      <w:r w:rsidR="004E1213" w:rsidRPr="00DF4F9C">
        <w:rPr>
          <w:b/>
        </w:rPr>
        <w:t xml:space="preserve"> z tego tytułu</w:t>
      </w:r>
      <w:r w:rsidR="00560DDD" w:rsidRPr="00DF4F9C">
        <w:t>.</w:t>
      </w:r>
    </w:p>
    <w:p w:rsidR="00A41D52" w:rsidRPr="00DF4F9C" w:rsidRDefault="00A41D52" w:rsidP="00A41D52">
      <w:r w:rsidRPr="00DF4F9C">
        <w:t>Z udzielonych przez Gminę poręczeń wartość zobowiązania wynosi:</w:t>
      </w:r>
    </w:p>
    <w:p w:rsidR="007A6F75" w:rsidRPr="00DF4F9C" w:rsidRDefault="00A41D52" w:rsidP="00A41D52">
      <w:r w:rsidRPr="00DF4F9C">
        <w:t>1) RWiK w Białogardzie - 1 860 954,00 zł  z terminem wygaśnięcia 30.11.2017</w:t>
      </w:r>
      <w:r w:rsidR="007A6F75" w:rsidRPr="00DF4F9C">
        <w:t xml:space="preserve"> </w:t>
      </w:r>
      <w:r w:rsidRPr="00DF4F9C">
        <w:t xml:space="preserve">r.                                                     2) </w:t>
      </w:r>
      <w:r w:rsidR="007A6F75" w:rsidRPr="00DF4F9C">
        <w:t>RWiK w Białogardzie – 4 116 356,72 zł. z terminem wygaśnięcia 30.06.2022 r.                                                                                            3) ZMiGDP w Karlinie – 44 999,55 zł. z terminem wygaśnięcia 20.12.2021 r.                                                                                         4) ZMiGDP w Karlinie – 6 233 111,17 zł. z terminem wygaśnięcia IV kwartał 2010 r.</w:t>
      </w:r>
    </w:p>
    <w:p w:rsidR="003F3FEC" w:rsidRPr="001760EC" w:rsidRDefault="007A6F75">
      <w:pPr>
        <w:rPr>
          <w:color w:val="FF0000"/>
        </w:rPr>
      </w:pPr>
      <w:r w:rsidRPr="001760EC">
        <w:rPr>
          <w:color w:val="FF0000"/>
        </w:rPr>
        <w:t xml:space="preserve"> </w:t>
      </w:r>
    </w:p>
    <w:p w:rsidR="00747F58" w:rsidRPr="00DF4F9C" w:rsidRDefault="00747F58">
      <w:pPr>
        <w:rPr>
          <w:b/>
        </w:rPr>
      </w:pPr>
      <w:r w:rsidRPr="00DF4F9C">
        <w:rPr>
          <w:b/>
          <w:sz w:val="28"/>
          <w:szCs w:val="28"/>
        </w:rPr>
        <w:t>III. REALIZACJA PLANU FINANSOWEGO ZADAN ZLECONYCH I WYNIKAJACYCH Z POROZUMIEŃ Z ZAKRESU ADMINISTRACJI RZĄDOWEJ</w:t>
      </w:r>
    </w:p>
    <w:p w:rsidR="00AB4B3A" w:rsidRPr="00DF4F9C" w:rsidRDefault="00747F58">
      <w:pPr>
        <w:rPr>
          <w:sz w:val="24"/>
          <w:szCs w:val="24"/>
        </w:rPr>
      </w:pPr>
      <w:r w:rsidRPr="00DF4F9C">
        <w:rPr>
          <w:sz w:val="24"/>
          <w:szCs w:val="24"/>
        </w:rPr>
        <w:t xml:space="preserve">Szczegółowe dane dotyczące </w:t>
      </w:r>
      <w:r w:rsidR="000A2DAC" w:rsidRPr="00DF4F9C">
        <w:rPr>
          <w:sz w:val="24"/>
          <w:szCs w:val="24"/>
        </w:rPr>
        <w:t>realizacji planu finansowego zadań zleconych i wynikających z porozumień z zakre</w:t>
      </w:r>
      <w:r w:rsidR="00887093" w:rsidRPr="00DF4F9C">
        <w:rPr>
          <w:sz w:val="24"/>
          <w:szCs w:val="24"/>
        </w:rPr>
        <w:t>su admi</w:t>
      </w:r>
      <w:r w:rsidR="003F3FEC" w:rsidRPr="00DF4F9C">
        <w:rPr>
          <w:sz w:val="24"/>
          <w:szCs w:val="24"/>
        </w:rPr>
        <w:t xml:space="preserve">nistracji rządowej w </w:t>
      </w:r>
      <w:r w:rsidR="00DF4F9C" w:rsidRPr="00DF4F9C">
        <w:rPr>
          <w:sz w:val="24"/>
          <w:szCs w:val="24"/>
        </w:rPr>
        <w:t>2010</w:t>
      </w:r>
      <w:r w:rsidR="000A2DAC" w:rsidRPr="00DF4F9C">
        <w:rPr>
          <w:sz w:val="24"/>
          <w:szCs w:val="24"/>
        </w:rPr>
        <w:t xml:space="preserve"> roku zawiera załącznik nr 5, natomiast przeznaczenie i wysokość otrzymanych dotacji przedstawiono na stronie </w:t>
      </w:r>
      <w:r w:rsidR="00DF4F9C" w:rsidRPr="00DF4F9C">
        <w:rPr>
          <w:sz w:val="24"/>
          <w:szCs w:val="24"/>
        </w:rPr>
        <w:t>12,13</w:t>
      </w:r>
      <w:r w:rsidR="00AB4B3A" w:rsidRPr="00DF4F9C">
        <w:rPr>
          <w:sz w:val="24"/>
          <w:szCs w:val="24"/>
        </w:rPr>
        <w:t xml:space="preserve"> </w:t>
      </w:r>
      <w:r w:rsidR="000A2DAC" w:rsidRPr="00DF4F9C">
        <w:rPr>
          <w:sz w:val="24"/>
          <w:szCs w:val="24"/>
        </w:rPr>
        <w:t>sprawozdania opisowego</w:t>
      </w:r>
      <w:r w:rsidRPr="00DF4F9C">
        <w:rPr>
          <w:sz w:val="24"/>
          <w:szCs w:val="24"/>
        </w:rPr>
        <w:t xml:space="preserve"> </w:t>
      </w:r>
      <w:r w:rsidR="00AB4B3A" w:rsidRPr="00DF4F9C">
        <w:rPr>
          <w:sz w:val="24"/>
          <w:szCs w:val="24"/>
        </w:rPr>
        <w:t xml:space="preserve">. </w:t>
      </w:r>
    </w:p>
    <w:p w:rsidR="00946CB7" w:rsidRPr="001760EC" w:rsidRDefault="00946CB7">
      <w:pPr>
        <w:rPr>
          <w:b/>
          <w:color w:val="FF0000"/>
          <w:sz w:val="28"/>
          <w:szCs w:val="28"/>
        </w:rPr>
      </w:pPr>
    </w:p>
    <w:p w:rsidR="00AB4B3A" w:rsidRPr="00DF4F9C" w:rsidRDefault="00AB4B3A">
      <w:pPr>
        <w:rPr>
          <w:b/>
          <w:sz w:val="28"/>
          <w:szCs w:val="28"/>
        </w:rPr>
      </w:pPr>
      <w:r w:rsidRPr="00DF4F9C">
        <w:rPr>
          <w:b/>
          <w:sz w:val="28"/>
          <w:szCs w:val="28"/>
        </w:rPr>
        <w:t>IV. WYNIKI FINANSOWE JEDNOSTEK POZABUDŻETOWYCH                                               I DOCHODÓW WŁASNYCH JEDNOSTEK BUDŻETOWYCH</w:t>
      </w:r>
    </w:p>
    <w:p w:rsidR="0073412F" w:rsidRPr="001760EC" w:rsidRDefault="00AB4B3A" w:rsidP="0073412F">
      <w:pPr>
        <w:rPr>
          <w:rFonts w:ascii="Times New Roman" w:eastAsia="Times New Roman" w:hAnsi="Times New Roman" w:cs="Times New Roman"/>
          <w:bCs/>
          <w:color w:val="FF0000"/>
          <w:lang w:eastAsia="pl-PL"/>
        </w:rPr>
      </w:pPr>
      <w:r w:rsidRPr="00DF4F9C">
        <w:t>Uzyskane w okresie sprawozdawczym wyniki finansowe jednostek pozabudżeto</w:t>
      </w:r>
      <w:r w:rsidR="00DF4F9C" w:rsidRPr="00DF4F9C">
        <w:t xml:space="preserve">wych przedstawia </w:t>
      </w:r>
      <w:r w:rsidR="00DF4F9C" w:rsidRPr="00AC6ABC">
        <w:t xml:space="preserve">załącznik nr </w:t>
      </w:r>
      <w:r w:rsidR="00AC6ABC" w:rsidRPr="00AC6ABC">
        <w:t>9</w:t>
      </w:r>
      <w:r w:rsidRPr="00AC6ABC">
        <w:t xml:space="preserve"> , z którego wynika , że na </w:t>
      </w:r>
      <w:r w:rsidRPr="00AC6ABC">
        <w:rPr>
          <w:b/>
        </w:rPr>
        <w:t>planowane przychody</w:t>
      </w:r>
      <w:r w:rsidRPr="00AC6ABC">
        <w:t xml:space="preserve"> </w:t>
      </w:r>
      <w:r w:rsidR="00AC6ABC" w:rsidRPr="00AC6ABC">
        <w:t xml:space="preserve">po zmianach </w:t>
      </w:r>
      <w:r w:rsidRPr="00AC6ABC">
        <w:rPr>
          <w:b/>
        </w:rPr>
        <w:t>ogółem</w:t>
      </w:r>
      <w:r w:rsidRPr="00AC6ABC">
        <w:t xml:space="preserve"> w kwocie  </w:t>
      </w:r>
      <w:r w:rsidR="00137695">
        <w:rPr>
          <w:rFonts w:ascii="Times New Roman" w:eastAsia="Times New Roman" w:hAnsi="Times New Roman" w:cs="Times New Roman"/>
          <w:b/>
          <w:bCs/>
          <w:lang w:eastAsia="pl-PL"/>
        </w:rPr>
        <w:t>1 112 322,34</w:t>
      </w:r>
      <w:r w:rsidR="0073412F" w:rsidRPr="00AC6ABC">
        <w:rPr>
          <w:rFonts w:ascii="Times New Roman" w:eastAsia="Times New Roman" w:hAnsi="Times New Roman" w:cs="Times New Roman"/>
          <w:b/>
          <w:bCs/>
          <w:lang w:eastAsia="pl-PL"/>
        </w:rPr>
        <w:t xml:space="preserve"> zł. </w:t>
      </w:r>
      <w:r w:rsidR="0073412F" w:rsidRPr="00AC6ABC">
        <w:rPr>
          <w:rFonts w:ascii="Times New Roman" w:eastAsia="Times New Roman" w:hAnsi="Times New Roman" w:cs="Times New Roman"/>
          <w:bCs/>
          <w:lang w:eastAsia="pl-PL"/>
        </w:rPr>
        <w:t xml:space="preserve">uzyskano </w:t>
      </w:r>
      <w:r w:rsidR="00137695">
        <w:rPr>
          <w:rFonts w:ascii="Times New Roman" w:eastAsia="Times New Roman" w:hAnsi="Times New Roman" w:cs="Times New Roman"/>
          <w:b/>
          <w:bCs/>
          <w:lang w:eastAsia="pl-PL"/>
        </w:rPr>
        <w:t>1 112 322,34</w:t>
      </w:r>
      <w:r w:rsidR="0073412F" w:rsidRPr="00AC6ABC">
        <w:rPr>
          <w:rFonts w:ascii="Times New Roman" w:eastAsia="Times New Roman" w:hAnsi="Times New Roman" w:cs="Times New Roman"/>
          <w:b/>
          <w:bCs/>
          <w:lang w:eastAsia="pl-PL"/>
        </w:rPr>
        <w:t xml:space="preserve"> zł. </w:t>
      </w:r>
      <w:r w:rsidR="00AC6ABC" w:rsidRPr="00AC6ABC">
        <w:rPr>
          <w:rFonts w:ascii="Times New Roman" w:eastAsia="Times New Roman" w:hAnsi="Times New Roman" w:cs="Times New Roman"/>
          <w:bCs/>
          <w:lang w:eastAsia="pl-PL"/>
        </w:rPr>
        <w:t>tj, 100</w:t>
      </w:r>
      <w:r w:rsidR="0073412F" w:rsidRPr="00AC6ABC">
        <w:rPr>
          <w:rFonts w:ascii="Times New Roman" w:eastAsia="Times New Roman" w:hAnsi="Times New Roman" w:cs="Times New Roman"/>
          <w:bCs/>
          <w:lang w:eastAsia="pl-PL"/>
        </w:rPr>
        <w:t>%</w:t>
      </w:r>
      <w:r w:rsidR="0073412F" w:rsidRPr="001760EC">
        <w:rPr>
          <w:rFonts w:ascii="Times New Roman" w:eastAsia="Times New Roman" w:hAnsi="Times New Roman" w:cs="Times New Roman"/>
          <w:b/>
          <w:bCs/>
          <w:color w:val="FF0000"/>
          <w:lang w:eastAsia="pl-PL"/>
        </w:rPr>
        <w:t xml:space="preserve"> </w:t>
      </w:r>
    </w:p>
    <w:p w:rsidR="00AB4B3A" w:rsidRPr="005C4C27" w:rsidRDefault="0092634F" w:rsidP="0092634F">
      <w:pPr>
        <w:ind w:firstLine="708"/>
        <w:rPr>
          <w:rFonts w:ascii="Times New Roman" w:eastAsia="Times New Roman" w:hAnsi="Times New Roman" w:cs="Times New Roman"/>
          <w:bCs/>
          <w:sz w:val="24"/>
          <w:szCs w:val="24"/>
          <w:lang w:eastAsia="pl-PL"/>
        </w:rPr>
      </w:pPr>
      <w:r w:rsidRPr="005C4C27">
        <w:rPr>
          <w:rFonts w:ascii="Times New Roman" w:eastAsia="Times New Roman" w:hAnsi="Times New Roman" w:cs="Times New Roman"/>
          <w:bCs/>
          <w:sz w:val="24"/>
          <w:szCs w:val="24"/>
          <w:lang w:eastAsia="pl-PL"/>
        </w:rPr>
        <w:lastRenderedPageBreak/>
        <w:t>Szc</w:t>
      </w:r>
      <w:r w:rsidR="00E504E1" w:rsidRPr="005C4C27">
        <w:rPr>
          <w:rFonts w:ascii="Times New Roman" w:eastAsia="Times New Roman" w:hAnsi="Times New Roman" w:cs="Times New Roman"/>
          <w:bCs/>
          <w:sz w:val="24"/>
          <w:szCs w:val="24"/>
          <w:lang w:eastAsia="pl-PL"/>
        </w:rPr>
        <w:t xml:space="preserve">zegółowe dane z działalności </w:t>
      </w:r>
      <w:r w:rsidRPr="005C4C27">
        <w:rPr>
          <w:rFonts w:ascii="Times New Roman" w:eastAsia="Times New Roman" w:hAnsi="Times New Roman" w:cs="Times New Roman"/>
          <w:bCs/>
          <w:sz w:val="24"/>
          <w:szCs w:val="24"/>
          <w:lang w:eastAsia="pl-PL"/>
        </w:rPr>
        <w:t>Miejsko-Gminnego Ośrodka Kultury oraz Miejsko-Gmi</w:t>
      </w:r>
      <w:r w:rsidR="00CE56B2" w:rsidRPr="005C4C27">
        <w:rPr>
          <w:rFonts w:ascii="Times New Roman" w:eastAsia="Times New Roman" w:hAnsi="Times New Roman" w:cs="Times New Roman"/>
          <w:bCs/>
          <w:sz w:val="24"/>
          <w:szCs w:val="24"/>
          <w:lang w:eastAsia="pl-PL"/>
        </w:rPr>
        <w:t xml:space="preserve">nnej Biblioteki Publicznej </w:t>
      </w:r>
      <w:r w:rsidRPr="005C4C27">
        <w:rPr>
          <w:rFonts w:ascii="Times New Roman" w:eastAsia="Times New Roman" w:hAnsi="Times New Roman" w:cs="Times New Roman"/>
          <w:bCs/>
          <w:sz w:val="24"/>
          <w:szCs w:val="24"/>
          <w:lang w:eastAsia="pl-PL"/>
        </w:rPr>
        <w:t xml:space="preserve">zawierają sprawozdania rzeczowo-finansowe tych jednostek przedkładane w określonym </w:t>
      </w:r>
      <w:r w:rsidR="00CE56B2" w:rsidRPr="005C4C27">
        <w:rPr>
          <w:rFonts w:ascii="Times New Roman" w:eastAsia="Times New Roman" w:hAnsi="Times New Roman" w:cs="Times New Roman"/>
          <w:bCs/>
          <w:sz w:val="24"/>
          <w:szCs w:val="24"/>
          <w:lang w:eastAsia="pl-PL"/>
        </w:rPr>
        <w:t>terminie Radzie do rozpatrzenia. Szczegółowe rozlicz</w:t>
      </w:r>
      <w:r w:rsidR="00E504E1" w:rsidRPr="005C4C27">
        <w:rPr>
          <w:rFonts w:ascii="Times New Roman" w:eastAsia="Times New Roman" w:hAnsi="Times New Roman" w:cs="Times New Roman"/>
          <w:bCs/>
          <w:sz w:val="24"/>
          <w:szCs w:val="24"/>
          <w:lang w:eastAsia="pl-PL"/>
        </w:rPr>
        <w:t>enie instytucji kultury stanowią</w:t>
      </w:r>
      <w:r w:rsidR="00CE56B2" w:rsidRPr="005C4C27">
        <w:rPr>
          <w:rFonts w:ascii="Times New Roman" w:eastAsia="Times New Roman" w:hAnsi="Times New Roman" w:cs="Times New Roman"/>
          <w:bCs/>
          <w:sz w:val="24"/>
          <w:szCs w:val="24"/>
          <w:lang w:eastAsia="pl-PL"/>
        </w:rPr>
        <w:t xml:space="preserve"> załącznik do niniejszego sprawozdania.</w:t>
      </w:r>
    </w:p>
    <w:p w:rsidR="00EF6922" w:rsidRPr="005C4C27" w:rsidRDefault="0092634F" w:rsidP="00B22999">
      <w:pPr>
        <w:ind w:firstLine="708"/>
        <w:rPr>
          <w:rFonts w:ascii="Times New Roman" w:eastAsia="Times New Roman" w:hAnsi="Times New Roman" w:cs="Times New Roman"/>
          <w:bCs/>
          <w:sz w:val="24"/>
          <w:szCs w:val="24"/>
          <w:lang w:eastAsia="pl-PL"/>
        </w:rPr>
      </w:pPr>
      <w:r w:rsidRPr="005C4C27">
        <w:rPr>
          <w:rFonts w:ascii="Times New Roman" w:eastAsia="Times New Roman" w:hAnsi="Times New Roman" w:cs="Times New Roman"/>
          <w:bCs/>
          <w:sz w:val="24"/>
          <w:szCs w:val="24"/>
          <w:lang w:eastAsia="pl-PL"/>
        </w:rPr>
        <w:t>Plan i wykonanie przychodów oraz wydatków dochodów własnych jednostek budżetowych utworzonych w celu gromadzenia środków finansowych na wydatki w oświacie obrazuje zał. Nr 8.</w:t>
      </w:r>
      <w:r w:rsidR="00A8773C" w:rsidRPr="005C4C27">
        <w:rPr>
          <w:rFonts w:ascii="Times New Roman" w:eastAsia="Times New Roman" w:hAnsi="Times New Roman" w:cs="Times New Roman"/>
          <w:bCs/>
          <w:sz w:val="24"/>
          <w:szCs w:val="24"/>
          <w:lang w:eastAsia="pl-PL"/>
        </w:rPr>
        <w:t xml:space="preserve"> </w:t>
      </w:r>
    </w:p>
    <w:p w:rsidR="00B22999" w:rsidRPr="001760EC" w:rsidRDefault="00B22999" w:rsidP="00B22999">
      <w:pPr>
        <w:ind w:firstLine="708"/>
        <w:rPr>
          <w:rFonts w:ascii="Times New Roman" w:eastAsia="Times New Roman" w:hAnsi="Times New Roman" w:cs="Times New Roman"/>
          <w:bCs/>
          <w:color w:val="FF0000"/>
          <w:sz w:val="24"/>
          <w:szCs w:val="24"/>
          <w:lang w:eastAsia="pl-PL"/>
        </w:rPr>
      </w:pPr>
    </w:p>
    <w:p w:rsidR="00A8773C" w:rsidRPr="005C4C27" w:rsidRDefault="00A8773C" w:rsidP="0092634F">
      <w:pPr>
        <w:ind w:firstLine="708"/>
        <w:rPr>
          <w:b/>
          <w:sz w:val="28"/>
          <w:szCs w:val="28"/>
        </w:rPr>
      </w:pPr>
      <w:r w:rsidRPr="005C4C27">
        <w:rPr>
          <w:b/>
          <w:sz w:val="28"/>
          <w:szCs w:val="28"/>
        </w:rPr>
        <w:t>V.  DZIAŁALNOŚĆ POZABUDŻETOWA</w:t>
      </w:r>
    </w:p>
    <w:p w:rsidR="005C4C27" w:rsidRPr="00F5593C" w:rsidRDefault="005C4C27" w:rsidP="005C4C27">
      <w:pPr>
        <w:ind w:firstLine="708"/>
        <w:jc w:val="both"/>
        <w:rPr>
          <w:sz w:val="24"/>
          <w:szCs w:val="24"/>
        </w:rPr>
      </w:pPr>
      <w:r w:rsidRPr="00F5593C">
        <w:rPr>
          <w:sz w:val="24"/>
          <w:szCs w:val="24"/>
        </w:rPr>
        <w:t xml:space="preserve">Gminny Fundusz Ochrony Środowiska i gospodarki wodnej na 2010 r. został zatwierdzony Uchwałą Rady Miejskiej w Bobolicach  Nr XXXVI/334/09 z dnia 29 grudnia </w:t>
      </w:r>
      <w:r>
        <w:rPr>
          <w:sz w:val="24"/>
          <w:szCs w:val="24"/>
        </w:rPr>
        <w:t xml:space="preserve"> </w:t>
      </w:r>
      <w:r w:rsidRPr="00F5593C">
        <w:rPr>
          <w:sz w:val="24"/>
          <w:szCs w:val="24"/>
        </w:rPr>
        <w:t>2009 roku i uchylony uchwałą Nr XXXVIII/353/10 z dnia 16 marca 2010 roku na podstawie art. 16 ustawy z dnia 20</w:t>
      </w:r>
      <w:r>
        <w:rPr>
          <w:sz w:val="24"/>
          <w:szCs w:val="24"/>
        </w:rPr>
        <w:t xml:space="preserve"> </w:t>
      </w:r>
      <w:r w:rsidRPr="00F5593C">
        <w:rPr>
          <w:sz w:val="24"/>
          <w:szCs w:val="24"/>
        </w:rPr>
        <w:t>listopada 2009 roku o zmianie ustawy – Prawo ochrony środowiska oraz niektórych innych ustaw i wynikające z niego zapisy likwidacyjne gminne fundusze ochrony środowiska i gospodarki wodnej do dnia 31 marca 2010 roku. Dochody ujęto w budżecie w rozdziale 90019,</w:t>
      </w:r>
      <w:r>
        <w:rPr>
          <w:sz w:val="24"/>
          <w:szCs w:val="24"/>
        </w:rPr>
        <w:t xml:space="preserve"> natomiast wydatki 90002</w:t>
      </w:r>
      <w:r w:rsidRPr="00F5593C">
        <w:rPr>
          <w:sz w:val="24"/>
          <w:szCs w:val="24"/>
        </w:rPr>
        <w:t>.</w:t>
      </w:r>
    </w:p>
    <w:p w:rsidR="00E361E4" w:rsidRPr="001760EC" w:rsidRDefault="00E361E4" w:rsidP="005C4C27">
      <w:pPr>
        <w:jc w:val="both"/>
        <w:rPr>
          <w:b/>
          <w:color w:val="FF0000"/>
        </w:rPr>
      </w:pPr>
    </w:p>
    <w:sectPr w:rsidR="00E361E4" w:rsidRPr="001760EC" w:rsidSect="00A5423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832" w:rsidRDefault="008C2832" w:rsidP="00262C6B">
      <w:pPr>
        <w:spacing w:after="0" w:line="240" w:lineRule="auto"/>
      </w:pPr>
      <w:r>
        <w:separator/>
      </w:r>
    </w:p>
  </w:endnote>
  <w:endnote w:type="continuationSeparator" w:id="1">
    <w:p w:rsidR="008C2832" w:rsidRDefault="008C2832" w:rsidP="00262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Arial Unicode MS"/>
    <w:charset w:val="EE"/>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EE"/>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832" w:rsidRDefault="008C2832" w:rsidP="00262C6B">
      <w:pPr>
        <w:spacing w:after="0" w:line="240" w:lineRule="auto"/>
      </w:pPr>
      <w:r>
        <w:separator/>
      </w:r>
    </w:p>
  </w:footnote>
  <w:footnote w:type="continuationSeparator" w:id="1">
    <w:p w:rsidR="008C2832" w:rsidRDefault="008C2832" w:rsidP="00262C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57"/>
      <w:docPartObj>
        <w:docPartGallery w:val="Page Numbers (Top of Page)"/>
        <w:docPartUnique/>
      </w:docPartObj>
    </w:sdtPr>
    <w:sdtContent>
      <w:p w:rsidR="00405721" w:rsidRDefault="00F2481B">
        <w:pPr>
          <w:pStyle w:val="Nagwek"/>
          <w:jc w:val="center"/>
        </w:pPr>
        <w:fldSimple w:instr=" PAGE   \* MERGEFORMAT ">
          <w:r w:rsidR="00137695">
            <w:rPr>
              <w:noProof/>
            </w:rPr>
            <w:t>46</w:t>
          </w:r>
        </w:fldSimple>
      </w:p>
    </w:sdtContent>
  </w:sdt>
  <w:p w:rsidR="00405721" w:rsidRDefault="004057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721" w:rsidRDefault="00F2481B">
    <w:pPr>
      <w:pStyle w:val="Nagwek"/>
      <w:jc w:val="center"/>
    </w:pPr>
    <w:fldSimple w:instr=" PAGE   \* MERGEFORMAT ">
      <w:r w:rsidR="00137695">
        <w:rPr>
          <w:noProof/>
        </w:rPr>
        <w:t>72</w:t>
      </w:r>
    </w:fldSimple>
  </w:p>
  <w:p w:rsidR="00405721" w:rsidRDefault="004057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1E155C9"/>
    <w:multiLevelType w:val="hybridMultilevel"/>
    <w:tmpl w:val="884A093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4FF6609"/>
    <w:multiLevelType w:val="hybridMultilevel"/>
    <w:tmpl w:val="186A0CC8"/>
    <w:lvl w:ilvl="0" w:tplc="8D70A1CA">
      <w:start w:val="1"/>
      <w:numFmt w:val="upperRoman"/>
      <w:pStyle w:val="Nagwek2"/>
      <w:lvlText w:val="%1."/>
      <w:lvlJc w:val="left"/>
      <w:pPr>
        <w:tabs>
          <w:tab w:val="num" w:pos="1080"/>
        </w:tabs>
        <w:ind w:left="1080" w:hanging="720"/>
      </w:pPr>
      <w:rPr>
        <w:rFonts w:hint="default"/>
      </w:rPr>
    </w:lvl>
    <w:lvl w:ilvl="1" w:tplc="0A6E9908">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033319"/>
    <w:multiLevelType w:val="hybridMultilevel"/>
    <w:tmpl w:val="F7121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ED561B"/>
    <w:multiLevelType w:val="hybridMultilevel"/>
    <w:tmpl w:val="17FA3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76B0F"/>
    <w:multiLevelType w:val="hybridMultilevel"/>
    <w:tmpl w:val="49B2C9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9264D9"/>
    <w:multiLevelType w:val="hybridMultilevel"/>
    <w:tmpl w:val="5B5660F6"/>
    <w:lvl w:ilvl="0" w:tplc="1DB4F200">
      <w:start w:val="1"/>
      <w:numFmt w:val="decimal"/>
      <w:lvlText w:val="%1."/>
      <w:lvlJc w:val="left"/>
      <w:pPr>
        <w:ind w:left="720" w:hanging="360"/>
      </w:pPr>
      <w:rPr>
        <w:sz w:val="22"/>
        <w:szCs w:val="22"/>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8EE1BA8"/>
    <w:multiLevelType w:val="hybridMultilevel"/>
    <w:tmpl w:val="82BA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02845AC"/>
    <w:multiLevelType w:val="hybridMultilevel"/>
    <w:tmpl w:val="080868E6"/>
    <w:lvl w:ilvl="0" w:tplc="A746AD64">
      <w:start w:val="3"/>
      <w:numFmt w:val="decimal"/>
      <w:lvlText w:val="%1."/>
      <w:lvlJc w:val="left"/>
      <w:pPr>
        <w:tabs>
          <w:tab w:val="num" w:pos="720"/>
        </w:tabs>
        <w:ind w:left="72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2A66B6B"/>
    <w:multiLevelType w:val="hybridMultilevel"/>
    <w:tmpl w:val="5A68CD9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22C04E41"/>
    <w:multiLevelType w:val="hybridMultilevel"/>
    <w:tmpl w:val="D2024E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227E3C"/>
    <w:multiLevelType w:val="hybridMultilevel"/>
    <w:tmpl w:val="545E1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97C3070"/>
    <w:multiLevelType w:val="hybridMultilevel"/>
    <w:tmpl w:val="73DA00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E21020"/>
    <w:multiLevelType w:val="hybridMultilevel"/>
    <w:tmpl w:val="84146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7D636C"/>
    <w:multiLevelType w:val="hybridMultilevel"/>
    <w:tmpl w:val="9BBE3A70"/>
    <w:lvl w:ilvl="0" w:tplc="68F87764">
      <w:start w:val="1"/>
      <w:numFmt w:val="decimal"/>
      <w:lvlText w:val="%1."/>
      <w:lvlJc w:val="left"/>
      <w:pPr>
        <w:ind w:left="720" w:hanging="360"/>
      </w:pPr>
      <w:rPr>
        <w:b w:val="0"/>
      </w:rPr>
    </w:lvl>
    <w:lvl w:ilvl="1" w:tplc="3B06CCC8">
      <w:start w:val="5"/>
      <w:numFmt w:val="upperRoman"/>
      <w:lvlText w:val="%2."/>
      <w:lvlJc w:val="left"/>
      <w:pPr>
        <w:tabs>
          <w:tab w:val="num" w:pos="720"/>
        </w:tabs>
        <w:ind w:left="720" w:hanging="720"/>
      </w:pPr>
      <w:rPr>
        <w:sz w:val="24"/>
        <w:szCs w:val="24"/>
      </w:rPr>
    </w:lvl>
    <w:lvl w:ilvl="2" w:tplc="4A003BEE">
      <w:start w:val="1"/>
      <w:numFmt w:val="decimal"/>
      <w:lvlText w:val="%3."/>
      <w:lvlJc w:val="left"/>
      <w:pPr>
        <w:tabs>
          <w:tab w:val="num" w:pos="928"/>
        </w:tabs>
        <w:ind w:left="928" w:hanging="360"/>
      </w:pPr>
      <w:rPr>
        <w:b w:val="0"/>
        <w:sz w:val="22"/>
        <w:szCs w:val="22"/>
        <w:vertAlign w:val="baseline"/>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EE419EB"/>
    <w:multiLevelType w:val="hybridMultilevel"/>
    <w:tmpl w:val="1CE4BA3C"/>
    <w:lvl w:ilvl="0" w:tplc="F8AA18FE">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nsid w:val="354C59EC"/>
    <w:multiLevelType w:val="hybridMultilevel"/>
    <w:tmpl w:val="D5D4A3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B43F09"/>
    <w:multiLevelType w:val="hybridMultilevel"/>
    <w:tmpl w:val="D1F41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80721F9"/>
    <w:multiLevelType w:val="hybridMultilevel"/>
    <w:tmpl w:val="659A1DBA"/>
    <w:lvl w:ilvl="0" w:tplc="0415000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A49401C"/>
    <w:multiLevelType w:val="hybridMultilevel"/>
    <w:tmpl w:val="BAB40BF0"/>
    <w:lvl w:ilvl="0" w:tplc="EF02AC8E">
      <w:start w:val="1"/>
      <w:numFmt w:val="upperRoman"/>
      <w:lvlText w:val="%1."/>
      <w:lvlJc w:val="left"/>
      <w:pPr>
        <w:tabs>
          <w:tab w:val="num" w:pos="57"/>
        </w:tabs>
        <w:ind w:left="57" w:hanging="57"/>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5545AC"/>
    <w:multiLevelType w:val="hybridMultilevel"/>
    <w:tmpl w:val="415E3F7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50770B9"/>
    <w:multiLevelType w:val="hybridMultilevel"/>
    <w:tmpl w:val="5EB8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7E01A55"/>
    <w:multiLevelType w:val="hybridMultilevel"/>
    <w:tmpl w:val="DC7E928A"/>
    <w:lvl w:ilvl="0" w:tplc="0A6E9908">
      <w:start w:val="1"/>
      <w:numFmt w:val="decimal"/>
      <w:lvlText w:val="%1."/>
      <w:lvlJc w:val="left"/>
      <w:pPr>
        <w:tabs>
          <w:tab w:val="num" w:pos="1070"/>
        </w:tabs>
        <w:ind w:left="1070" w:hanging="360"/>
      </w:pPr>
      <w:rPr>
        <w:rFonts w:hint="default"/>
        <w:b w:val="0"/>
        <w:color w:val="auto"/>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133A31"/>
    <w:multiLevelType w:val="hybridMultilevel"/>
    <w:tmpl w:val="C7185EAC"/>
    <w:lvl w:ilvl="0" w:tplc="0415000B">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4">
    <w:nsid w:val="48610290"/>
    <w:multiLevelType w:val="hybridMultilevel"/>
    <w:tmpl w:val="DEEC8EF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4A0E4B7B"/>
    <w:multiLevelType w:val="hybridMultilevel"/>
    <w:tmpl w:val="61602680"/>
    <w:lvl w:ilvl="0" w:tplc="504E254E">
      <w:start w:val="1"/>
      <w:numFmt w:val="decimal"/>
      <w:lvlText w:val="%1."/>
      <w:lvlJc w:val="left"/>
      <w:pPr>
        <w:ind w:left="720" w:hanging="360"/>
      </w:pPr>
      <w:rPr>
        <w:rFonts w:hint="default"/>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016716"/>
    <w:multiLevelType w:val="hybridMultilevel"/>
    <w:tmpl w:val="EBDE3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1F14A29"/>
    <w:multiLevelType w:val="hybridMultilevel"/>
    <w:tmpl w:val="FCB2D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53D5A6D"/>
    <w:multiLevelType w:val="hybridMultilevel"/>
    <w:tmpl w:val="CBDA16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242422"/>
    <w:multiLevelType w:val="hybridMultilevel"/>
    <w:tmpl w:val="83804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C6441F"/>
    <w:multiLevelType w:val="hybridMultilevel"/>
    <w:tmpl w:val="516288E0"/>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1F24D67"/>
    <w:multiLevelType w:val="hybridMultilevel"/>
    <w:tmpl w:val="3CDE7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385294E"/>
    <w:multiLevelType w:val="hybridMultilevel"/>
    <w:tmpl w:val="83804A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C960A5"/>
    <w:multiLevelType w:val="hybridMultilevel"/>
    <w:tmpl w:val="503ED36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BDA4C6A"/>
    <w:multiLevelType w:val="hybridMultilevel"/>
    <w:tmpl w:val="88BC346C"/>
    <w:lvl w:ilvl="0" w:tplc="0A6E9908">
      <w:start w:val="1"/>
      <w:numFmt w:val="decimal"/>
      <w:lvlText w:val="%1."/>
      <w:lvlJc w:val="left"/>
      <w:pPr>
        <w:tabs>
          <w:tab w:val="num" w:pos="1070"/>
        </w:tabs>
        <w:ind w:left="1070" w:hanging="360"/>
      </w:pPr>
      <w:rPr>
        <w:rFonts w:hint="default"/>
        <w:b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D337D03"/>
    <w:multiLevelType w:val="hybridMultilevel"/>
    <w:tmpl w:val="6A301E0A"/>
    <w:lvl w:ilvl="0" w:tplc="8D70A1CA">
      <w:start w:val="1"/>
      <w:numFmt w:val="upperRoman"/>
      <w:lvlText w:val="%1."/>
      <w:lvlJc w:val="left"/>
      <w:pPr>
        <w:tabs>
          <w:tab w:val="num" w:pos="1080"/>
        </w:tabs>
        <w:ind w:left="1080" w:hanging="720"/>
      </w:pPr>
      <w:rPr>
        <w:rFonts w:hint="default"/>
      </w:rPr>
    </w:lvl>
    <w:lvl w:ilvl="1" w:tplc="0415000F">
      <w:start w:val="1"/>
      <w:numFmt w:val="decimal"/>
      <w:lvlText w:val="%2."/>
      <w:lvlJc w:val="left"/>
      <w:pPr>
        <w:tabs>
          <w:tab w:val="num" w:pos="1070"/>
        </w:tabs>
        <w:ind w:left="1070" w:hanging="360"/>
      </w:pPr>
      <w:rPr>
        <w:rFonts w:hint="default"/>
        <w:b w:val="0"/>
        <w:color w:val="auto"/>
        <w:sz w:val="22"/>
        <w:szCs w:val="22"/>
        <w:vertAlign w:val="baseline"/>
      </w:rPr>
    </w:lvl>
    <w:lvl w:ilvl="2" w:tplc="A9BC218A">
      <w:start w:val="1"/>
      <w:numFmt w:val="lowerRoman"/>
      <w:lvlText w:val="%3."/>
      <w:lvlJc w:val="right"/>
      <w:pPr>
        <w:tabs>
          <w:tab w:val="num" w:pos="2160"/>
        </w:tabs>
        <w:ind w:left="2160" w:hanging="180"/>
      </w:pPr>
      <w:rPr>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4D314C"/>
    <w:multiLevelType w:val="hybridMultilevel"/>
    <w:tmpl w:val="7374BA12"/>
    <w:lvl w:ilvl="0" w:tplc="4CB8B7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FA2760B"/>
    <w:multiLevelType w:val="hybridMultilevel"/>
    <w:tmpl w:val="9180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A990716"/>
    <w:multiLevelType w:val="hybridMultilevel"/>
    <w:tmpl w:val="580C2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7"/>
  </w:num>
  <w:num w:numId="3">
    <w:abstractNumId w:val="16"/>
  </w:num>
  <w:num w:numId="4">
    <w:abstractNumId w:val="13"/>
  </w:num>
  <w:num w:numId="5">
    <w:abstractNumId w:val="31"/>
  </w:num>
  <w:num w:numId="6">
    <w:abstractNumId w:val="20"/>
  </w:num>
  <w:num w:numId="7">
    <w:abstractNumId w:val="36"/>
  </w:num>
  <w:num w:numId="8">
    <w:abstractNumId w:val="18"/>
  </w:num>
  <w:num w:numId="9">
    <w:abstractNumId w:val="30"/>
  </w:num>
  <w:num w:numId="10">
    <w:abstractNumId w:val="23"/>
  </w:num>
  <w:num w:numId="11">
    <w:abstractNumId w:val="27"/>
  </w:num>
  <w:num w:numId="12">
    <w:abstractNumId w:val="19"/>
  </w:num>
  <w:num w:numId="13">
    <w:abstractNumId w:val="10"/>
  </w:num>
  <w:num w:numId="14">
    <w:abstractNumId w:val="11"/>
  </w:num>
  <w:num w:numId="15">
    <w:abstractNumId w:val="7"/>
  </w:num>
  <w:num w:numId="16">
    <w:abstractNumId w:val="3"/>
  </w:num>
  <w:num w:numId="17">
    <w:abstractNumId w:val="2"/>
  </w:num>
  <w:num w:numId="18">
    <w:abstractNumId w:val="2"/>
    <w:lvlOverride w:ilvl="0">
      <w:startOverride w:val="1"/>
    </w:lvlOverride>
    <w:lvlOverride w:ilvl="1">
      <w:startOverride w:val="1"/>
    </w:lvlOverride>
  </w:num>
  <w:num w:numId="19">
    <w:abstractNumId w:val="29"/>
  </w:num>
  <w:num w:numId="20">
    <w:abstractNumId w:val="9"/>
  </w:num>
  <w:num w:numId="21">
    <w:abstractNumId w:val="25"/>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
    <w:lvlOverride w:ilvl="0">
      <w:startOverride w:val="1"/>
    </w:lvlOverride>
    <w:lvlOverride w:ilvl="1">
      <w:startOverride w:val="6"/>
    </w:lvlOverride>
  </w:num>
  <w:num w:numId="27">
    <w:abstractNumId w:val="22"/>
  </w:num>
  <w:num w:numId="28">
    <w:abstractNumId w:val="15"/>
  </w:num>
  <w:num w:numId="29">
    <w:abstractNumId w:val="35"/>
  </w:num>
  <w:num w:numId="30">
    <w:abstractNumId w:val="26"/>
  </w:num>
  <w:num w:numId="31">
    <w:abstractNumId w:val="21"/>
  </w:num>
  <w:num w:numId="32">
    <w:abstractNumId w:val="37"/>
  </w:num>
  <w:num w:numId="33">
    <w:abstractNumId w:val="1"/>
  </w:num>
  <w:num w:numId="34">
    <w:abstractNumId w:val="38"/>
  </w:num>
  <w:num w:numId="35">
    <w:abstractNumId w:val="4"/>
  </w:num>
  <w:num w:numId="36">
    <w:abstractNumId w:val="33"/>
  </w:num>
  <w:num w:numId="37">
    <w:abstractNumId w:val="12"/>
  </w:num>
  <w:num w:numId="38">
    <w:abstractNumId w:val="0"/>
  </w:num>
  <w:num w:numId="39">
    <w:abstractNumId w:val="34"/>
  </w:num>
  <w:num w:numId="40">
    <w:abstractNumId w:val="32"/>
  </w:num>
  <w:num w:numId="41">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85AF0"/>
    <w:rsid w:val="00001099"/>
    <w:rsid w:val="0000128B"/>
    <w:rsid w:val="0000223E"/>
    <w:rsid w:val="0000330F"/>
    <w:rsid w:val="00003CDE"/>
    <w:rsid w:val="00003D3C"/>
    <w:rsid w:val="00010502"/>
    <w:rsid w:val="0001385D"/>
    <w:rsid w:val="000159E7"/>
    <w:rsid w:val="00016DD9"/>
    <w:rsid w:val="000202C0"/>
    <w:rsid w:val="00021FC5"/>
    <w:rsid w:val="000230C5"/>
    <w:rsid w:val="00023837"/>
    <w:rsid w:val="0002398B"/>
    <w:rsid w:val="00023A19"/>
    <w:rsid w:val="000257A6"/>
    <w:rsid w:val="000332CE"/>
    <w:rsid w:val="00034DD8"/>
    <w:rsid w:val="00036F95"/>
    <w:rsid w:val="00042A1A"/>
    <w:rsid w:val="00043859"/>
    <w:rsid w:val="000460F0"/>
    <w:rsid w:val="000467D5"/>
    <w:rsid w:val="0005025A"/>
    <w:rsid w:val="00051481"/>
    <w:rsid w:val="000522D6"/>
    <w:rsid w:val="00052387"/>
    <w:rsid w:val="00052F2E"/>
    <w:rsid w:val="000538E6"/>
    <w:rsid w:val="000544AD"/>
    <w:rsid w:val="000548DE"/>
    <w:rsid w:val="00054902"/>
    <w:rsid w:val="00062D2F"/>
    <w:rsid w:val="00063C7D"/>
    <w:rsid w:val="000641D3"/>
    <w:rsid w:val="0006432D"/>
    <w:rsid w:val="0006445F"/>
    <w:rsid w:val="00066980"/>
    <w:rsid w:val="00066C4D"/>
    <w:rsid w:val="000727E9"/>
    <w:rsid w:val="00073E75"/>
    <w:rsid w:val="0007534C"/>
    <w:rsid w:val="00075B59"/>
    <w:rsid w:val="00075F04"/>
    <w:rsid w:val="00076157"/>
    <w:rsid w:val="0007635B"/>
    <w:rsid w:val="000768C7"/>
    <w:rsid w:val="00077BB5"/>
    <w:rsid w:val="000832D1"/>
    <w:rsid w:val="000877BB"/>
    <w:rsid w:val="00090B5E"/>
    <w:rsid w:val="00091B3C"/>
    <w:rsid w:val="00093429"/>
    <w:rsid w:val="00093563"/>
    <w:rsid w:val="000955D2"/>
    <w:rsid w:val="00095E54"/>
    <w:rsid w:val="000A0722"/>
    <w:rsid w:val="000A1088"/>
    <w:rsid w:val="000A2795"/>
    <w:rsid w:val="000A2DAC"/>
    <w:rsid w:val="000A3ABE"/>
    <w:rsid w:val="000A3F5D"/>
    <w:rsid w:val="000A74BC"/>
    <w:rsid w:val="000A796B"/>
    <w:rsid w:val="000B1CA9"/>
    <w:rsid w:val="000B281D"/>
    <w:rsid w:val="000B4037"/>
    <w:rsid w:val="000C0FAE"/>
    <w:rsid w:val="000C1E02"/>
    <w:rsid w:val="000C2766"/>
    <w:rsid w:val="000C3493"/>
    <w:rsid w:val="000D04F7"/>
    <w:rsid w:val="000D408A"/>
    <w:rsid w:val="000D4ACF"/>
    <w:rsid w:val="000D56AF"/>
    <w:rsid w:val="000D5EC1"/>
    <w:rsid w:val="000D7172"/>
    <w:rsid w:val="000D7CCB"/>
    <w:rsid w:val="000E283E"/>
    <w:rsid w:val="000E5CD5"/>
    <w:rsid w:val="000E5D03"/>
    <w:rsid w:val="000E7084"/>
    <w:rsid w:val="000F0828"/>
    <w:rsid w:val="000F0896"/>
    <w:rsid w:val="000F79ED"/>
    <w:rsid w:val="0010055F"/>
    <w:rsid w:val="00100848"/>
    <w:rsid w:val="001014A5"/>
    <w:rsid w:val="00102779"/>
    <w:rsid w:val="0010296A"/>
    <w:rsid w:val="00106936"/>
    <w:rsid w:val="001119D3"/>
    <w:rsid w:val="00116857"/>
    <w:rsid w:val="00123889"/>
    <w:rsid w:val="00123B9B"/>
    <w:rsid w:val="0012478A"/>
    <w:rsid w:val="00124C1C"/>
    <w:rsid w:val="001252A9"/>
    <w:rsid w:val="001274EF"/>
    <w:rsid w:val="00127DBC"/>
    <w:rsid w:val="001305D3"/>
    <w:rsid w:val="00132304"/>
    <w:rsid w:val="00132FFE"/>
    <w:rsid w:val="001335FD"/>
    <w:rsid w:val="00133A77"/>
    <w:rsid w:val="0013571A"/>
    <w:rsid w:val="001368BB"/>
    <w:rsid w:val="00137695"/>
    <w:rsid w:val="001405FA"/>
    <w:rsid w:val="001405FF"/>
    <w:rsid w:val="00141BAD"/>
    <w:rsid w:val="0014414F"/>
    <w:rsid w:val="001464E5"/>
    <w:rsid w:val="00150C56"/>
    <w:rsid w:val="0015590F"/>
    <w:rsid w:val="00157FB7"/>
    <w:rsid w:val="00160EA8"/>
    <w:rsid w:val="00161BBF"/>
    <w:rsid w:val="0016343B"/>
    <w:rsid w:val="00163892"/>
    <w:rsid w:val="00164596"/>
    <w:rsid w:val="001649DD"/>
    <w:rsid w:val="00165895"/>
    <w:rsid w:val="0016593C"/>
    <w:rsid w:val="00171462"/>
    <w:rsid w:val="00173192"/>
    <w:rsid w:val="0017528A"/>
    <w:rsid w:val="001760EC"/>
    <w:rsid w:val="0018010B"/>
    <w:rsid w:val="001818A9"/>
    <w:rsid w:val="0018238F"/>
    <w:rsid w:val="001842C3"/>
    <w:rsid w:val="00186C7F"/>
    <w:rsid w:val="0019278B"/>
    <w:rsid w:val="00197269"/>
    <w:rsid w:val="001A14DF"/>
    <w:rsid w:val="001A22C2"/>
    <w:rsid w:val="001A4070"/>
    <w:rsid w:val="001A5FCC"/>
    <w:rsid w:val="001A6A93"/>
    <w:rsid w:val="001B1651"/>
    <w:rsid w:val="001B29DD"/>
    <w:rsid w:val="001B3FE9"/>
    <w:rsid w:val="001B5EC0"/>
    <w:rsid w:val="001B7434"/>
    <w:rsid w:val="001B7437"/>
    <w:rsid w:val="001C028C"/>
    <w:rsid w:val="001C15F3"/>
    <w:rsid w:val="001C1AC1"/>
    <w:rsid w:val="001C2368"/>
    <w:rsid w:val="001C2DBD"/>
    <w:rsid w:val="001C2ECF"/>
    <w:rsid w:val="001C4B59"/>
    <w:rsid w:val="001C51C6"/>
    <w:rsid w:val="001C792E"/>
    <w:rsid w:val="001D055C"/>
    <w:rsid w:val="001D1380"/>
    <w:rsid w:val="001D4745"/>
    <w:rsid w:val="001D640F"/>
    <w:rsid w:val="001D756E"/>
    <w:rsid w:val="001E0537"/>
    <w:rsid w:val="001E0B35"/>
    <w:rsid w:val="001E1CB1"/>
    <w:rsid w:val="001E2861"/>
    <w:rsid w:val="001E337D"/>
    <w:rsid w:val="001E4A0E"/>
    <w:rsid w:val="001E4E56"/>
    <w:rsid w:val="001E71D7"/>
    <w:rsid w:val="001E73B8"/>
    <w:rsid w:val="001E75F8"/>
    <w:rsid w:val="001E7EDD"/>
    <w:rsid w:val="001F1F69"/>
    <w:rsid w:val="001F40D2"/>
    <w:rsid w:val="001F57D3"/>
    <w:rsid w:val="001F7D6C"/>
    <w:rsid w:val="00201B48"/>
    <w:rsid w:val="0020305D"/>
    <w:rsid w:val="00203343"/>
    <w:rsid w:val="002065AA"/>
    <w:rsid w:val="00206A19"/>
    <w:rsid w:val="00211939"/>
    <w:rsid w:val="00212E7E"/>
    <w:rsid w:val="00214B17"/>
    <w:rsid w:val="0021505C"/>
    <w:rsid w:val="002150C8"/>
    <w:rsid w:val="0022064C"/>
    <w:rsid w:val="002222E4"/>
    <w:rsid w:val="00223102"/>
    <w:rsid w:val="002257AB"/>
    <w:rsid w:val="00225B48"/>
    <w:rsid w:val="00226E8F"/>
    <w:rsid w:val="002316DD"/>
    <w:rsid w:val="00231F3E"/>
    <w:rsid w:val="00235211"/>
    <w:rsid w:val="002402A1"/>
    <w:rsid w:val="00241A63"/>
    <w:rsid w:val="002425AC"/>
    <w:rsid w:val="00244D17"/>
    <w:rsid w:val="0024615F"/>
    <w:rsid w:val="00246196"/>
    <w:rsid w:val="002474AF"/>
    <w:rsid w:val="0024769B"/>
    <w:rsid w:val="0024786F"/>
    <w:rsid w:val="00253413"/>
    <w:rsid w:val="00255172"/>
    <w:rsid w:val="002610F8"/>
    <w:rsid w:val="00262C6B"/>
    <w:rsid w:val="002675A6"/>
    <w:rsid w:val="002703E4"/>
    <w:rsid w:val="00272122"/>
    <w:rsid w:val="00275E73"/>
    <w:rsid w:val="00283049"/>
    <w:rsid w:val="00283FAD"/>
    <w:rsid w:val="002850A9"/>
    <w:rsid w:val="00285974"/>
    <w:rsid w:val="00291B28"/>
    <w:rsid w:val="00292065"/>
    <w:rsid w:val="002920B2"/>
    <w:rsid w:val="00292EFC"/>
    <w:rsid w:val="00294D89"/>
    <w:rsid w:val="00295D9C"/>
    <w:rsid w:val="00296928"/>
    <w:rsid w:val="002A052C"/>
    <w:rsid w:val="002A0C64"/>
    <w:rsid w:val="002A3282"/>
    <w:rsid w:val="002A7861"/>
    <w:rsid w:val="002A7A6D"/>
    <w:rsid w:val="002B0CFA"/>
    <w:rsid w:val="002B59EA"/>
    <w:rsid w:val="002B76BE"/>
    <w:rsid w:val="002C3A3D"/>
    <w:rsid w:val="002C5F11"/>
    <w:rsid w:val="002D21EB"/>
    <w:rsid w:val="002D7B63"/>
    <w:rsid w:val="002E2B5C"/>
    <w:rsid w:val="002F50DD"/>
    <w:rsid w:val="00300390"/>
    <w:rsid w:val="00300886"/>
    <w:rsid w:val="00300AAC"/>
    <w:rsid w:val="0030206C"/>
    <w:rsid w:val="00302BEC"/>
    <w:rsid w:val="00305256"/>
    <w:rsid w:val="003058E5"/>
    <w:rsid w:val="003105C6"/>
    <w:rsid w:val="0031185C"/>
    <w:rsid w:val="00312ED5"/>
    <w:rsid w:val="00313B8D"/>
    <w:rsid w:val="00314AD1"/>
    <w:rsid w:val="0031510F"/>
    <w:rsid w:val="003214BF"/>
    <w:rsid w:val="003232A5"/>
    <w:rsid w:val="00323757"/>
    <w:rsid w:val="003245C0"/>
    <w:rsid w:val="0032569E"/>
    <w:rsid w:val="003266C1"/>
    <w:rsid w:val="0032727F"/>
    <w:rsid w:val="00330D81"/>
    <w:rsid w:val="00331197"/>
    <w:rsid w:val="003341C9"/>
    <w:rsid w:val="00334709"/>
    <w:rsid w:val="0033500E"/>
    <w:rsid w:val="0033779C"/>
    <w:rsid w:val="003408B1"/>
    <w:rsid w:val="0034090A"/>
    <w:rsid w:val="00340E67"/>
    <w:rsid w:val="00343909"/>
    <w:rsid w:val="003470E2"/>
    <w:rsid w:val="003478D0"/>
    <w:rsid w:val="003529CB"/>
    <w:rsid w:val="0035353C"/>
    <w:rsid w:val="00354595"/>
    <w:rsid w:val="00355D41"/>
    <w:rsid w:val="00361C27"/>
    <w:rsid w:val="003628BD"/>
    <w:rsid w:val="0036399A"/>
    <w:rsid w:val="00364CC7"/>
    <w:rsid w:val="00364DAB"/>
    <w:rsid w:val="00364DE1"/>
    <w:rsid w:val="0036798C"/>
    <w:rsid w:val="00371E97"/>
    <w:rsid w:val="0037341E"/>
    <w:rsid w:val="003746CC"/>
    <w:rsid w:val="00374AEF"/>
    <w:rsid w:val="00375113"/>
    <w:rsid w:val="003753FF"/>
    <w:rsid w:val="0037674F"/>
    <w:rsid w:val="003773B6"/>
    <w:rsid w:val="00377877"/>
    <w:rsid w:val="00380F87"/>
    <w:rsid w:val="0038123D"/>
    <w:rsid w:val="00382606"/>
    <w:rsid w:val="0038292B"/>
    <w:rsid w:val="003829F7"/>
    <w:rsid w:val="0038335B"/>
    <w:rsid w:val="00385307"/>
    <w:rsid w:val="00386DF5"/>
    <w:rsid w:val="00392780"/>
    <w:rsid w:val="00392814"/>
    <w:rsid w:val="00392C00"/>
    <w:rsid w:val="00394C86"/>
    <w:rsid w:val="003963E1"/>
    <w:rsid w:val="00397051"/>
    <w:rsid w:val="00397C34"/>
    <w:rsid w:val="003A0125"/>
    <w:rsid w:val="003A29C9"/>
    <w:rsid w:val="003A3841"/>
    <w:rsid w:val="003A444F"/>
    <w:rsid w:val="003A54D7"/>
    <w:rsid w:val="003A5C20"/>
    <w:rsid w:val="003A7CAA"/>
    <w:rsid w:val="003B0090"/>
    <w:rsid w:val="003B0229"/>
    <w:rsid w:val="003B0A81"/>
    <w:rsid w:val="003B3E60"/>
    <w:rsid w:val="003B4FD8"/>
    <w:rsid w:val="003B6F54"/>
    <w:rsid w:val="003C430A"/>
    <w:rsid w:val="003C469F"/>
    <w:rsid w:val="003C5267"/>
    <w:rsid w:val="003C59A1"/>
    <w:rsid w:val="003C6FAE"/>
    <w:rsid w:val="003D031B"/>
    <w:rsid w:val="003D0C7C"/>
    <w:rsid w:val="003D2D37"/>
    <w:rsid w:val="003D4E45"/>
    <w:rsid w:val="003D640D"/>
    <w:rsid w:val="003D683D"/>
    <w:rsid w:val="003E0215"/>
    <w:rsid w:val="003E03C2"/>
    <w:rsid w:val="003E1F0C"/>
    <w:rsid w:val="003E21FA"/>
    <w:rsid w:val="003E2C24"/>
    <w:rsid w:val="003E3A66"/>
    <w:rsid w:val="003E4333"/>
    <w:rsid w:val="003E45C7"/>
    <w:rsid w:val="003E49BC"/>
    <w:rsid w:val="003E685D"/>
    <w:rsid w:val="003E7E9D"/>
    <w:rsid w:val="003F024A"/>
    <w:rsid w:val="003F1668"/>
    <w:rsid w:val="003F22D0"/>
    <w:rsid w:val="003F2B47"/>
    <w:rsid w:val="003F30FE"/>
    <w:rsid w:val="003F3FEC"/>
    <w:rsid w:val="003F773D"/>
    <w:rsid w:val="004015DF"/>
    <w:rsid w:val="004029E3"/>
    <w:rsid w:val="0040466D"/>
    <w:rsid w:val="00404F93"/>
    <w:rsid w:val="00405721"/>
    <w:rsid w:val="00406FF0"/>
    <w:rsid w:val="00410D88"/>
    <w:rsid w:val="00411005"/>
    <w:rsid w:val="004113D0"/>
    <w:rsid w:val="00412237"/>
    <w:rsid w:val="00412925"/>
    <w:rsid w:val="004137E7"/>
    <w:rsid w:val="00414011"/>
    <w:rsid w:val="00415963"/>
    <w:rsid w:val="0041777F"/>
    <w:rsid w:val="004208D3"/>
    <w:rsid w:val="00425273"/>
    <w:rsid w:val="00431E8A"/>
    <w:rsid w:val="00433586"/>
    <w:rsid w:val="00434F59"/>
    <w:rsid w:val="004356E5"/>
    <w:rsid w:val="004366CC"/>
    <w:rsid w:val="004405DF"/>
    <w:rsid w:val="004418FC"/>
    <w:rsid w:val="00445334"/>
    <w:rsid w:val="0044569D"/>
    <w:rsid w:val="00445D20"/>
    <w:rsid w:val="004469A3"/>
    <w:rsid w:val="00454741"/>
    <w:rsid w:val="004558FA"/>
    <w:rsid w:val="00462FB1"/>
    <w:rsid w:val="004644F5"/>
    <w:rsid w:val="004671C2"/>
    <w:rsid w:val="0046724E"/>
    <w:rsid w:val="00470F9A"/>
    <w:rsid w:val="00471782"/>
    <w:rsid w:val="004743E6"/>
    <w:rsid w:val="004808D5"/>
    <w:rsid w:val="00480A34"/>
    <w:rsid w:val="004830F9"/>
    <w:rsid w:val="00483219"/>
    <w:rsid w:val="00483673"/>
    <w:rsid w:val="0048423B"/>
    <w:rsid w:val="00485032"/>
    <w:rsid w:val="004917F7"/>
    <w:rsid w:val="00491E6D"/>
    <w:rsid w:val="0049228C"/>
    <w:rsid w:val="00492DA0"/>
    <w:rsid w:val="004931B3"/>
    <w:rsid w:val="0049346A"/>
    <w:rsid w:val="00493F4F"/>
    <w:rsid w:val="004967A8"/>
    <w:rsid w:val="004A1877"/>
    <w:rsid w:val="004A38C6"/>
    <w:rsid w:val="004B00CB"/>
    <w:rsid w:val="004B204E"/>
    <w:rsid w:val="004B5FCA"/>
    <w:rsid w:val="004B66A8"/>
    <w:rsid w:val="004B6EC5"/>
    <w:rsid w:val="004C1AF6"/>
    <w:rsid w:val="004C3520"/>
    <w:rsid w:val="004C388B"/>
    <w:rsid w:val="004C3ED4"/>
    <w:rsid w:val="004C45DE"/>
    <w:rsid w:val="004C57B4"/>
    <w:rsid w:val="004D35CD"/>
    <w:rsid w:val="004D5B99"/>
    <w:rsid w:val="004E0140"/>
    <w:rsid w:val="004E1213"/>
    <w:rsid w:val="004E1D3E"/>
    <w:rsid w:val="004E2DE5"/>
    <w:rsid w:val="004E3537"/>
    <w:rsid w:val="004E50A5"/>
    <w:rsid w:val="004E51B0"/>
    <w:rsid w:val="004E690F"/>
    <w:rsid w:val="004F4DB9"/>
    <w:rsid w:val="004F79EA"/>
    <w:rsid w:val="00501023"/>
    <w:rsid w:val="00502F88"/>
    <w:rsid w:val="0050754E"/>
    <w:rsid w:val="0051202C"/>
    <w:rsid w:val="00512143"/>
    <w:rsid w:val="00516A8E"/>
    <w:rsid w:val="005225EA"/>
    <w:rsid w:val="00522DB5"/>
    <w:rsid w:val="00524C99"/>
    <w:rsid w:val="00525BF7"/>
    <w:rsid w:val="00526CEE"/>
    <w:rsid w:val="00527145"/>
    <w:rsid w:val="005304F2"/>
    <w:rsid w:val="00533796"/>
    <w:rsid w:val="00533B09"/>
    <w:rsid w:val="005342CA"/>
    <w:rsid w:val="00535659"/>
    <w:rsid w:val="00541AE4"/>
    <w:rsid w:val="00542FC0"/>
    <w:rsid w:val="00543883"/>
    <w:rsid w:val="005450FA"/>
    <w:rsid w:val="00550A36"/>
    <w:rsid w:val="00550D6C"/>
    <w:rsid w:val="005546EB"/>
    <w:rsid w:val="00554ADC"/>
    <w:rsid w:val="00555BCD"/>
    <w:rsid w:val="005601EB"/>
    <w:rsid w:val="00560DDD"/>
    <w:rsid w:val="00561D63"/>
    <w:rsid w:val="00564F36"/>
    <w:rsid w:val="00565D33"/>
    <w:rsid w:val="005667DD"/>
    <w:rsid w:val="0057133B"/>
    <w:rsid w:val="005718F9"/>
    <w:rsid w:val="00574588"/>
    <w:rsid w:val="00575753"/>
    <w:rsid w:val="00575B86"/>
    <w:rsid w:val="00580C07"/>
    <w:rsid w:val="00581544"/>
    <w:rsid w:val="00581912"/>
    <w:rsid w:val="00581C77"/>
    <w:rsid w:val="00581FCE"/>
    <w:rsid w:val="00582D60"/>
    <w:rsid w:val="00585A80"/>
    <w:rsid w:val="00585AF0"/>
    <w:rsid w:val="00586C63"/>
    <w:rsid w:val="0058705F"/>
    <w:rsid w:val="0059118E"/>
    <w:rsid w:val="00591BAE"/>
    <w:rsid w:val="005939E8"/>
    <w:rsid w:val="005942CA"/>
    <w:rsid w:val="00594770"/>
    <w:rsid w:val="005963D7"/>
    <w:rsid w:val="005A0BB7"/>
    <w:rsid w:val="005A1E02"/>
    <w:rsid w:val="005A4052"/>
    <w:rsid w:val="005A5130"/>
    <w:rsid w:val="005A6ED6"/>
    <w:rsid w:val="005B0936"/>
    <w:rsid w:val="005B3A91"/>
    <w:rsid w:val="005B52C8"/>
    <w:rsid w:val="005B544F"/>
    <w:rsid w:val="005B6432"/>
    <w:rsid w:val="005B6E95"/>
    <w:rsid w:val="005B7F69"/>
    <w:rsid w:val="005C4C27"/>
    <w:rsid w:val="005D114A"/>
    <w:rsid w:val="005D1331"/>
    <w:rsid w:val="005D3D41"/>
    <w:rsid w:val="005D48D8"/>
    <w:rsid w:val="005D5A72"/>
    <w:rsid w:val="005D5E21"/>
    <w:rsid w:val="005E136F"/>
    <w:rsid w:val="005E2101"/>
    <w:rsid w:val="005E572F"/>
    <w:rsid w:val="005E6EA7"/>
    <w:rsid w:val="005E70CE"/>
    <w:rsid w:val="005E7E9A"/>
    <w:rsid w:val="005F07C5"/>
    <w:rsid w:val="005F1748"/>
    <w:rsid w:val="005F4574"/>
    <w:rsid w:val="005F4868"/>
    <w:rsid w:val="005F5828"/>
    <w:rsid w:val="005F597D"/>
    <w:rsid w:val="0060010B"/>
    <w:rsid w:val="00600794"/>
    <w:rsid w:val="006014E1"/>
    <w:rsid w:val="006023EF"/>
    <w:rsid w:val="00602E42"/>
    <w:rsid w:val="00603D70"/>
    <w:rsid w:val="00603F9B"/>
    <w:rsid w:val="00604A3C"/>
    <w:rsid w:val="00604ABF"/>
    <w:rsid w:val="00606F4E"/>
    <w:rsid w:val="006076F1"/>
    <w:rsid w:val="006103BE"/>
    <w:rsid w:val="0061444C"/>
    <w:rsid w:val="0062197C"/>
    <w:rsid w:val="00622188"/>
    <w:rsid w:val="006229B0"/>
    <w:rsid w:val="0062500F"/>
    <w:rsid w:val="0062587E"/>
    <w:rsid w:val="00625D6D"/>
    <w:rsid w:val="0063333C"/>
    <w:rsid w:val="00634442"/>
    <w:rsid w:val="006362A3"/>
    <w:rsid w:val="006368EA"/>
    <w:rsid w:val="00636968"/>
    <w:rsid w:val="00642287"/>
    <w:rsid w:val="0064239D"/>
    <w:rsid w:val="0064491F"/>
    <w:rsid w:val="006457B5"/>
    <w:rsid w:val="006475C3"/>
    <w:rsid w:val="006536C1"/>
    <w:rsid w:val="00656B8F"/>
    <w:rsid w:val="0066030A"/>
    <w:rsid w:val="006618C4"/>
    <w:rsid w:val="00661976"/>
    <w:rsid w:val="00663585"/>
    <w:rsid w:val="00663679"/>
    <w:rsid w:val="0066788F"/>
    <w:rsid w:val="00670A5A"/>
    <w:rsid w:val="00673BB4"/>
    <w:rsid w:val="006770A7"/>
    <w:rsid w:val="006802AB"/>
    <w:rsid w:val="006805D5"/>
    <w:rsid w:val="00683446"/>
    <w:rsid w:val="00685289"/>
    <w:rsid w:val="00685352"/>
    <w:rsid w:val="00685554"/>
    <w:rsid w:val="00685814"/>
    <w:rsid w:val="00685FF8"/>
    <w:rsid w:val="00686E54"/>
    <w:rsid w:val="0069056E"/>
    <w:rsid w:val="006906A5"/>
    <w:rsid w:val="00697025"/>
    <w:rsid w:val="006A3AB5"/>
    <w:rsid w:val="006A41D9"/>
    <w:rsid w:val="006A6319"/>
    <w:rsid w:val="006A6D86"/>
    <w:rsid w:val="006A7DA0"/>
    <w:rsid w:val="006B2DE2"/>
    <w:rsid w:val="006B492E"/>
    <w:rsid w:val="006B6189"/>
    <w:rsid w:val="006B77E4"/>
    <w:rsid w:val="006C0E06"/>
    <w:rsid w:val="006C2AEF"/>
    <w:rsid w:val="006C36CB"/>
    <w:rsid w:val="006D0C63"/>
    <w:rsid w:val="006D1320"/>
    <w:rsid w:val="006D16B8"/>
    <w:rsid w:val="006D29C2"/>
    <w:rsid w:val="006D336C"/>
    <w:rsid w:val="006D336D"/>
    <w:rsid w:val="006D34DC"/>
    <w:rsid w:val="006D7C03"/>
    <w:rsid w:val="006E1258"/>
    <w:rsid w:val="006E1883"/>
    <w:rsid w:val="006E23A1"/>
    <w:rsid w:val="006E3F89"/>
    <w:rsid w:val="006E5929"/>
    <w:rsid w:val="006E6FC9"/>
    <w:rsid w:val="006E7187"/>
    <w:rsid w:val="006E7B9F"/>
    <w:rsid w:val="006F0CB1"/>
    <w:rsid w:val="006F6578"/>
    <w:rsid w:val="006F66CF"/>
    <w:rsid w:val="00703F11"/>
    <w:rsid w:val="007066B6"/>
    <w:rsid w:val="007075EA"/>
    <w:rsid w:val="00711720"/>
    <w:rsid w:val="00712E51"/>
    <w:rsid w:val="00712FD3"/>
    <w:rsid w:val="0071376E"/>
    <w:rsid w:val="00714392"/>
    <w:rsid w:val="00716222"/>
    <w:rsid w:val="00716564"/>
    <w:rsid w:val="00720EE4"/>
    <w:rsid w:val="007240F1"/>
    <w:rsid w:val="007253D2"/>
    <w:rsid w:val="00730C08"/>
    <w:rsid w:val="0073412F"/>
    <w:rsid w:val="00741211"/>
    <w:rsid w:val="007421E8"/>
    <w:rsid w:val="00742F12"/>
    <w:rsid w:val="007432A2"/>
    <w:rsid w:val="00745216"/>
    <w:rsid w:val="00746890"/>
    <w:rsid w:val="007478FB"/>
    <w:rsid w:val="00747F58"/>
    <w:rsid w:val="007521F9"/>
    <w:rsid w:val="007528C9"/>
    <w:rsid w:val="00752F23"/>
    <w:rsid w:val="00756D33"/>
    <w:rsid w:val="007600B8"/>
    <w:rsid w:val="007613AA"/>
    <w:rsid w:val="00762099"/>
    <w:rsid w:val="00767314"/>
    <w:rsid w:val="00770937"/>
    <w:rsid w:val="00771BCB"/>
    <w:rsid w:val="00772FA6"/>
    <w:rsid w:val="0077301E"/>
    <w:rsid w:val="00773D2E"/>
    <w:rsid w:val="00773DD6"/>
    <w:rsid w:val="00774240"/>
    <w:rsid w:val="00774BB8"/>
    <w:rsid w:val="007761DC"/>
    <w:rsid w:val="007810F7"/>
    <w:rsid w:val="007828B0"/>
    <w:rsid w:val="00783AE2"/>
    <w:rsid w:val="00784340"/>
    <w:rsid w:val="0078540F"/>
    <w:rsid w:val="00786223"/>
    <w:rsid w:val="007879EA"/>
    <w:rsid w:val="00787AF1"/>
    <w:rsid w:val="00792B03"/>
    <w:rsid w:val="00792D09"/>
    <w:rsid w:val="007934B8"/>
    <w:rsid w:val="00795C19"/>
    <w:rsid w:val="007A061B"/>
    <w:rsid w:val="007A0D70"/>
    <w:rsid w:val="007A2C43"/>
    <w:rsid w:val="007A2EA6"/>
    <w:rsid w:val="007A428E"/>
    <w:rsid w:val="007A4C70"/>
    <w:rsid w:val="007A5388"/>
    <w:rsid w:val="007A6610"/>
    <w:rsid w:val="007A6F75"/>
    <w:rsid w:val="007A6FDC"/>
    <w:rsid w:val="007A70BB"/>
    <w:rsid w:val="007B64B3"/>
    <w:rsid w:val="007B7401"/>
    <w:rsid w:val="007C0B74"/>
    <w:rsid w:val="007C0D2C"/>
    <w:rsid w:val="007C2D9C"/>
    <w:rsid w:val="007C2FE6"/>
    <w:rsid w:val="007C3209"/>
    <w:rsid w:val="007C430C"/>
    <w:rsid w:val="007C6F99"/>
    <w:rsid w:val="007D0ECB"/>
    <w:rsid w:val="007D3709"/>
    <w:rsid w:val="007D3AF1"/>
    <w:rsid w:val="007D636A"/>
    <w:rsid w:val="007E10DD"/>
    <w:rsid w:val="007E1516"/>
    <w:rsid w:val="007E219E"/>
    <w:rsid w:val="007E52D0"/>
    <w:rsid w:val="007E553A"/>
    <w:rsid w:val="007E5967"/>
    <w:rsid w:val="007E68A7"/>
    <w:rsid w:val="007E6A8A"/>
    <w:rsid w:val="007E753A"/>
    <w:rsid w:val="007E7A6C"/>
    <w:rsid w:val="007F20F7"/>
    <w:rsid w:val="007F55AA"/>
    <w:rsid w:val="00800410"/>
    <w:rsid w:val="0080273D"/>
    <w:rsid w:val="00803758"/>
    <w:rsid w:val="00804F09"/>
    <w:rsid w:val="00806403"/>
    <w:rsid w:val="00810667"/>
    <w:rsid w:val="008107AD"/>
    <w:rsid w:val="00811FB7"/>
    <w:rsid w:val="0081255A"/>
    <w:rsid w:val="00813A42"/>
    <w:rsid w:val="00813CBD"/>
    <w:rsid w:val="008214A4"/>
    <w:rsid w:val="00821F48"/>
    <w:rsid w:val="00822538"/>
    <w:rsid w:val="008231A4"/>
    <w:rsid w:val="008241EC"/>
    <w:rsid w:val="008247DE"/>
    <w:rsid w:val="00825AE8"/>
    <w:rsid w:val="00826253"/>
    <w:rsid w:val="008266E1"/>
    <w:rsid w:val="0083031B"/>
    <w:rsid w:val="00830E70"/>
    <w:rsid w:val="00833756"/>
    <w:rsid w:val="0083721B"/>
    <w:rsid w:val="00837956"/>
    <w:rsid w:val="00837EE4"/>
    <w:rsid w:val="00842A44"/>
    <w:rsid w:val="00846009"/>
    <w:rsid w:val="0084658A"/>
    <w:rsid w:val="00847AFA"/>
    <w:rsid w:val="00850DE9"/>
    <w:rsid w:val="008533D0"/>
    <w:rsid w:val="008606B8"/>
    <w:rsid w:val="00861C4E"/>
    <w:rsid w:val="0086351E"/>
    <w:rsid w:val="00864114"/>
    <w:rsid w:val="00864177"/>
    <w:rsid w:val="00865748"/>
    <w:rsid w:val="00870B82"/>
    <w:rsid w:val="0087263B"/>
    <w:rsid w:val="00874508"/>
    <w:rsid w:val="0087622F"/>
    <w:rsid w:val="00877697"/>
    <w:rsid w:val="00877CDA"/>
    <w:rsid w:val="008809FE"/>
    <w:rsid w:val="008813A2"/>
    <w:rsid w:val="0088192A"/>
    <w:rsid w:val="00882115"/>
    <w:rsid w:val="0088632B"/>
    <w:rsid w:val="0088707F"/>
    <w:rsid w:val="00887093"/>
    <w:rsid w:val="00887488"/>
    <w:rsid w:val="00887780"/>
    <w:rsid w:val="008909EA"/>
    <w:rsid w:val="00891F48"/>
    <w:rsid w:val="00893006"/>
    <w:rsid w:val="008959A8"/>
    <w:rsid w:val="00896083"/>
    <w:rsid w:val="00896645"/>
    <w:rsid w:val="00896952"/>
    <w:rsid w:val="008974FF"/>
    <w:rsid w:val="008A0890"/>
    <w:rsid w:val="008A1E88"/>
    <w:rsid w:val="008A4F40"/>
    <w:rsid w:val="008A4FF9"/>
    <w:rsid w:val="008A5207"/>
    <w:rsid w:val="008A7274"/>
    <w:rsid w:val="008B2AF9"/>
    <w:rsid w:val="008B3ECF"/>
    <w:rsid w:val="008B4FA2"/>
    <w:rsid w:val="008B5078"/>
    <w:rsid w:val="008B5C42"/>
    <w:rsid w:val="008B6564"/>
    <w:rsid w:val="008C05F1"/>
    <w:rsid w:val="008C2832"/>
    <w:rsid w:val="008C29D7"/>
    <w:rsid w:val="008C2E45"/>
    <w:rsid w:val="008C36BE"/>
    <w:rsid w:val="008C3AF2"/>
    <w:rsid w:val="008C57E0"/>
    <w:rsid w:val="008C5827"/>
    <w:rsid w:val="008C6C27"/>
    <w:rsid w:val="008C7EDC"/>
    <w:rsid w:val="008D245E"/>
    <w:rsid w:val="008D3968"/>
    <w:rsid w:val="008D4ACD"/>
    <w:rsid w:val="008D6606"/>
    <w:rsid w:val="008D7622"/>
    <w:rsid w:val="008D7BDD"/>
    <w:rsid w:val="008E2750"/>
    <w:rsid w:val="008E2CA5"/>
    <w:rsid w:val="008E35C1"/>
    <w:rsid w:val="008E35C8"/>
    <w:rsid w:val="008E7A6C"/>
    <w:rsid w:val="008F011F"/>
    <w:rsid w:val="008F3250"/>
    <w:rsid w:val="008F40B4"/>
    <w:rsid w:val="009075FE"/>
    <w:rsid w:val="009104F5"/>
    <w:rsid w:val="009146F0"/>
    <w:rsid w:val="009213CC"/>
    <w:rsid w:val="00921825"/>
    <w:rsid w:val="0092325F"/>
    <w:rsid w:val="00923C3C"/>
    <w:rsid w:val="00924302"/>
    <w:rsid w:val="00925E7C"/>
    <w:rsid w:val="00926142"/>
    <w:rsid w:val="0092634F"/>
    <w:rsid w:val="009270CD"/>
    <w:rsid w:val="009271A3"/>
    <w:rsid w:val="00930A37"/>
    <w:rsid w:val="00931205"/>
    <w:rsid w:val="00931D04"/>
    <w:rsid w:val="00932D22"/>
    <w:rsid w:val="009347C4"/>
    <w:rsid w:val="00935C1E"/>
    <w:rsid w:val="0094069F"/>
    <w:rsid w:val="009416E7"/>
    <w:rsid w:val="009465C6"/>
    <w:rsid w:val="0094674B"/>
    <w:rsid w:val="00946CB7"/>
    <w:rsid w:val="00950032"/>
    <w:rsid w:val="00950344"/>
    <w:rsid w:val="009508CE"/>
    <w:rsid w:val="00950E90"/>
    <w:rsid w:val="00951C76"/>
    <w:rsid w:val="00952839"/>
    <w:rsid w:val="00952E9A"/>
    <w:rsid w:val="00953418"/>
    <w:rsid w:val="009548AF"/>
    <w:rsid w:val="00954BCB"/>
    <w:rsid w:val="00955E0B"/>
    <w:rsid w:val="009570A4"/>
    <w:rsid w:val="00962A33"/>
    <w:rsid w:val="009643BC"/>
    <w:rsid w:val="00974E9B"/>
    <w:rsid w:val="0097603D"/>
    <w:rsid w:val="009768E4"/>
    <w:rsid w:val="009776D8"/>
    <w:rsid w:val="009818AB"/>
    <w:rsid w:val="009827D4"/>
    <w:rsid w:val="009841D9"/>
    <w:rsid w:val="00987031"/>
    <w:rsid w:val="009939F6"/>
    <w:rsid w:val="009942BA"/>
    <w:rsid w:val="00994A4C"/>
    <w:rsid w:val="00995E21"/>
    <w:rsid w:val="009A006E"/>
    <w:rsid w:val="009A0AC2"/>
    <w:rsid w:val="009A2068"/>
    <w:rsid w:val="009A449B"/>
    <w:rsid w:val="009A4BFC"/>
    <w:rsid w:val="009A63E7"/>
    <w:rsid w:val="009A7661"/>
    <w:rsid w:val="009B20A3"/>
    <w:rsid w:val="009B5585"/>
    <w:rsid w:val="009C124A"/>
    <w:rsid w:val="009C1CA4"/>
    <w:rsid w:val="009C428B"/>
    <w:rsid w:val="009C6607"/>
    <w:rsid w:val="009C70F0"/>
    <w:rsid w:val="009D014B"/>
    <w:rsid w:val="009D1B19"/>
    <w:rsid w:val="009D4432"/>
    <w:rsid w:val="009D473B"/>
    <w:rsid w:val="009E110F"/>
    <w:rsid w:val="009E2FE2"/>
    <w:rsid w:val="009E6F04"/>
    <w:rsid w:val="009F4410"/>
    <w:rsid w:val="009F614B"/>
    <w:rsid w:val="009F618E"/>
    <w:rsid w:val="00A01525"/>
    <w:rsid w:val="00A02DDC"/>
    <w:rsid w:val="00A031F9"/>
    <w:rsid w:val="00A04D7D"/>
    <w:rsid w:val="00A05231"/>
    <w:rsid w:val="00A05F8B"/>
    <w:rsid w:val="00A0664E"/>
    <w:rsid w:val="00A06AB2"/>
    <w:rsid w:val="00A1088E"/>
    <w:rsid w:val="00A152B5"/>
    <w:rsid w:val="00A2095C"/>
    <w:rsid w:val="00A20F72"/>
    <w:rsid w:val="00A2161B"/>
    <w:rsid w:val="00A22DE2"/>
    <w:rsid w:val="00A27F77"/>
    <w:rsid w:val="00A30361"/>
    <w:rsid w:val="00A32A4E"/>
    <w:rsid w:val="00A363D3"/>
    <w:rsid w:val="00A406A2"/>
    <w:rsid w:val="00A41D52"/>
    <w:rsid w:val="00A429B4"/>
    <w:rsid w:val="00A44D09"/>
    <w:rsid w:val="00A46CEB"/>
    <w:rsid w:val="00A50404"/>
    <w:rsid w:val="00A53E88"/>
    <w:rsid w:val="00A5423A"/>
    <w:rsid w:val="00A54304"/>
    <w:rsid w:val="00A55DCA"/>
    <w:rsid w:val="00A55ED6"/>
    <w:rsid w:val="00A56E80"/>
    <w:rsid w:val="00A57DA4"/>
    <w:rsid w:val="00A607A1"/>
    <w:rsid w:val="00A61AD4"/>
    <w:rsid w:val="00A640D6"/>
    <w:rsid w:val="00A64C26"/>
    <w:rsid w:val="00A652DE"/>
    <w:rsid w:val="00A6626E"/>
    <w:rsid w:val="00A6676B"/>
    <w:rsid w:val="00A66818"/>
    <w:rsid w:val="00A66E51"/>
    <w:rsid w:val="00A707E8"/>
    <w:rsid w:val="00A71B5B"/>
    <w:rsid w:val="00A7417A"/>
    <w:rsid w:val="00A752FB"/>
    <w:rsid w:val="00A809AB"/>
    <w:rsid w:val="00A81461"/>
    <w:rsid w:val="00A837A1"/>
    <w:rsid w:val="00A84810"/>
    <w:rsid w:val="00A86E22"/>
    <w:rsid w:val="00A86F98"/>
    <w:rsid w:val="00A8773C"/>
    <w:rsid w:val="00A905A5"/>
    <w:rsid w:val="00A90920"/>
    <w:rsid w:val="00A92171"/>
    <w:rsid w:val="00A94B12"/>
    <w:rsid w:val="00A974BE"/>
    <w:rsid w:val="00AA0445"/>
    <w:rsid w:val="00AA2D4F"/>
    <w:rsid w:val="00AA2EAD"/>
    <w:rsid w:val="00AA32EA"/>
    <w:rsid w:val="00AA3653"/>
    <w:rsid w:val="00AA4DE7"/>
    <w:rsid w:val="00AA54EE"/>
    <w:rsid w:val="00AA628A"/>
    <w:rsid w:val="00AA7C52"/>
    <w:rsid w:val="00AB15BB"/>
    <w:rsid w:val="00AB1A9F"/>
    <w:rsid w:val="00AB3201"/>
    <w:rsid w:val="00AB46D0"/>
    <w:rsid w:val="00AB4B3A"/>
    <w:rsid w:val="00AB4C81"/>
    <w:rsid w:val="00AB77EC"/>
    <w:rsid w:val="00AB7FF4"/>
    <w:rsid w:val="00AC0BA3"/>
    <w:rsid w:val="00AC32FD"/>
    <w:rsid w:val="00AC3CE0"/>
    <w:rsid w:val="00AC6ABC"/>
    <w:rsid w:val="00AC6D8E"/>
    <w:rsid w:val="00AC79E7"/>
    <w:rsid w:val="00AD13D9"/>
    <w:rsid w:val="00AD346A"/>
    <w:rsid w:val="00AD35FD"/>
    <w:rsid w:val="00AD3AA6"/>
    <w:rsid w:val="00AD6E44"/>
    <w:rsid w:val="00AE0A03"/>
    <w:rsid w:val="00AE1B0C"/>
    <w:rsid w:val="00AE290D"/>
    <w:rsid w:val="00AE3443"/>
    <w:rsid w:val="00AE40DA"/>
    <w:rsid w:val="00AE46DD"/>
    <w:rsid w:val="00AE6EEE"/>
    <w:rsid w:val="00AE75B1"/>
    <w:rsid w:val="00AE7B8C"/>
    <w:rsid w:val="00AF00EC"/>
    <w:rsid w:val="00AF34D8"/>
    <w:rsid w:val="00AF597C"/>
    <w:rsid w:val="00AF5E22"/>
    <w:rsid w:val="00AF6225"/>
    <w:rsid w:val="00AF65A6"/>
    <w:rsid w:val="00B00E7F"/>
    <w:rsid w:val="00B03999"/>
    <w:rsid w:val="00B04ACF"/>
    <w:rsid w:val="00B05004"/>
    <w:rsid w:val="00B13B52"/>
    <w:rsid w:val="00B14D8D"/>
    <w:rsid w:val="00B14E06"/>
    <w:rsid w:val="00B17BCA"/>
    <w:rsid w:val="00B20133"/>
    <w:rsid w:val="00B22999"/>
    <w:rsid w:val="00B22AFF"/>
    <w:rsid w:val="00B2378A"/>
    <w:rsid w:val="00B24187"/>
    <w:rsid w:val="00B30109"/>
    <w:rsid w:val="00B34FDE"/>
    <w:rsid w:val="00B36F5F"/>
    <w:rsid w:val="00B3786C"/>
    <w:rsid w:val="00B42561"/>
    <w:rsid w:val="00B47FD4"/>
    <w:rsid w:val="00B5380B"/>
    <w:rsid w:val="00B55310"/>
    <w:rsid w:val="00B56649"/>
    <w:rsid w:val="00B57319"/>
    <w:rsid w:val="00B60C37"/>
    <w:rsid w:val="00B61691"/>
    <w:rsid w:val="00B62EC1"/>
    <w:rsid w:val="00B63C0C"/>
    <w:rsid w:val="00B70B66"/>
    <w:rsid w:val="00B71252"/>
    <w:rsid w:val="00B71993"/>
    <w:rsid w:val="00B72A55"/>
    <w:rsid w:val="00B7789F"/>
    <w:rsid w:val="00B80092"/>
    <w:rsid w:val="00B83C88"/>
    <w:rsid w:val="00B86B97"/>
    <w:rsid w:val="00B90181"/>
    <w:rsid w:val="00B90A40"/>
    <w:rsid w:val="00B90CC6"/>
    <w:rsid w:val="00B9322F"/>
    <w:rsid w:val="00B93245"/>
    <w:rsid w:val="00B938EE"/>
    <w:rsid w:val="00B94B4C"/>
    <w:rsid w:val="00B94D24"/>
    <w:rsid w:val="00B959E6"/>
    <w:rsid w:val="00B966E7"/>
    <w:rsid w:val="00BA2E4B"/>
    <w:rsid w:val="00BA2E94"/>
    <w:rsid w:val="00BA394E"/>
    <w:rsid w:val="00BA5649"/>
    <w:rsid w:val="00BA670F"/>
    <w:rsid w:val="00BA6A3D"/>
    <w:rsid w:val="00BA6AB6"/>
    <w:rsid w:val="00BA6C2B"/>
    <w:rsid w:val="00BA7E60"/>
    <w:rsid w:val="00BB13C3"/>
    <w:rsid w:val="00BB2BAD"/>
    <w:rsid w:val="00BB3A6F"/>
    <w:rsid w:val="00BB3BFB"/>
    <w:rsid w:val="00BB418D"/>
    <w:rsid w:val="00BB458B"/>
    <w:rsid w:val="00BB47C3"/>
    <w:rsid w:val="00BB4EAC"/>
    <w:rsid w:val="00BB556E"/>
    <w:rsid w:val="00BC4254"/>
    <w:rsid w:val="00BC5C62"/>
    <w:rsid w:val="00BC69C4"/>
    <w:rsid w:val="00BD010E"/>
    <w:rsid w:val="00BD09D6"/>
    <w:rsid w:val="00BD62AB"/>
    <w:rsid w:val="00BD62AE"/>
    <w:rsid w:val="00BD67D7"/>
    <w:rsid w:val="00BD72D2"/>
    <w:rsid w:val="00BE588B"/>
    <w:rsid w:val="00BE64B1"/>
    <w:rsid w:val="00BF2698"/>
    <w:rsid w:val="00BF3DBA"/>
    <w:rsid w:val="00BF4655"/>
    <w:rsid w:val="00BF703C"/>
    <w:rsid w:val="00BF76F3"/>
    <w:rsid w:val="00C00246"/>
    <w:rsid w:val="00C010F9"/>
    <w:rsid w:val="00C0275C"/>
    <w:rsid w:val="00C05443"/>
    <w:rsid w:val="00C07369"/>
    <w:rsid w:val="00C11179"/>
    <w:rsid w:val="00C11C8B"/>
    <w:rsid w:val="00C12490"/>
    <w:rsid w:val="00C12AE5"/>
    <w:rsid w:val="00C134CB"/>
    <w:rsid w:val="00C1469E"/>
    <w:rsid w:val="00C14994"/>
    <w:rsid w:val="00C1594D"/>
    <w:rsid w:val="00C15A52"/>
    <w:rsid w:val="00C20A02"/>
    <w:rsid w:val="00C23636"/>
    <w:rsid w:val="00C2425F"/>
    <w:rsid w:val="00C24609"/>
    <w:rsid w:val="00C2496A"/>
    <w:rsid w:val="00C26DEA"/>
    <w:rsid w:val="00C27B35"/>
    <w:rsid w:val="00C3020F"/>
    <w:rsid w:val="00C30700"/>
    <w:rsid w:val="00C32667"/>
    <w:rsid w:val="00C32CF5"/>
    <w:rsid w:val="00C34C7C"/>
    <w:rsid w:val="00C36CD1"/>
    <w:rsid w:val="00C40501"/>
    <w:rsid w:val="00C413E4"/>
    <w:rsid w:val="00C43782"/>
    <w:rsid w:val="00C45894"/>
    <w:rsid w:val="00C465CE"/>
    <w:rsid w:val="00C5088B"/>
    <w:rsid w:val="00C52440"/>
    <w:rsid w:val="00C530FC"/>
    <w:rsid w:val="00C544AB"/>
    <w:rsid w:val="00C54A69"/>
    <w:rsid w:val="00C577A7"/>
    <w:rsid w:val="00C57E85"/>
    <w:rsid w:val="00C60604"/>
    <w:rsid w:val="00C61D04"/>
    <w:rsid w:val="00C624DD"/>
    <w:rsid w:val="00C63F0A"/>
    <w:rsid w:val="00C64AA8"/>
    <w:rsid w:val="00C66DAC"/>
    <w:rsid w:val="00C71137"/>
    <w:rsid w:val="00C759FD"/>
    <w:rsid w:val="00C8014D"/>
    <w:rsid w:val="00C8095D"/>
    <w:rsid w:val="00C8356C"/>
    <w:rsid w:val="00C83C0A"/>
    <w:rsid w:val="00C84B6F"/>
    <w:rsid w:val="00C8533D"/>
    <w:rsid w:val="00C87CF4"/>
    <w:rsid w:val="00C91658"/>
    <w:rsid w:val="00C945E7"/>
    <w:rsid w:val="00C97FF3"/>
    <w:rsid w:val="00CA3129"/>
    <w:rsid w:val="00CA35B3"/>
    <w:rsid w:val="00CA5B03"/>
    <w:rsid w:val="00CB0AC7"/>
    <w:rsid w:val="00CB0D19"/>
    <w:rsid w:val="00CB0EE6"/>
    <w:rsid w:val="00CB1D33"/>
    <w:rsid w:val="00CB1EA7"/>
    <w:rsid w:val="00CB24E0"/>
    <w:rsid w:val="00CB634D"/>
    <w:rsid w:val="00CB6FC4"/>
    <w:rsid w:val="00CB7301"/>
    <w:rsid w:val="00CB7744"/>
    <w:rsid w:val="00CC14FA"/>
    <w:rsid w:val="00CC1DF9"/>
    <w:rsid w:val="00CC36A0"/>
    <w:rsid w:val="00CC6E32"/>
    <w:rsid w:val="00CE0E7D"/>
    <w:rsid w:val="00CE234D"/>
    <w:rsid w:val="00CE26C3"/>
    <w:rsid w:val="00CE2F54"/>
    <w:rsid w:val="00CE3FC0"/>
    <w:rsid w:val="00CE56B2"/>
    <w:rsid w:val="00CF270E"/>
    <w:rsid w:val="00CF3DD7"/>
    <w:rsid w:val="00D06F39"/>
    <w:rsid w:val="00D105F9"/>
    <w:rsid w:val="00D11405"/>
    <w:rsid w:val="00D125AA"/>
    <w:rsid w:val="00D125AF"/>
    <w:rsid w:val="00D12D30"/>
    <w:rsid w:val="00D13BD1"/>
    <w:rsid w:val="00D149A0"/>
    <w:rsid w:val="00D15A9D"/>
    <w:rsid w:val="00D15D18"/>
    <w:rsid w:val="00D16B5F"/>
    <w:rsid w:val="00D177AC"/>
    <w:rsid w:val="00D20C89"/>
    <w:rsid w:val="00D212DC"/>
    <w:rsid w:val="00D21EE9"/>
    <w:rsid w:val="00D22C05"/>
    <w:rsid w:val="00D22EA2"/>
    <w:rsid w:val="00D23363"/>
    <w:rsid w:val="00D24665"/>
    <w:rsid w:val="00D26477"/>
    <w:rsid w:val="00D26871"/>
    <w:rsid w:val="00D26E0F"/>
    <w:rsid w:val="00D30D74"/>
    <w:rsid w:val="00D33BC1"/>
    <w:rsid w:val="00D33F2F"/>
    <w:rsid w:val="00D34309"/>
    <w:rsid w:val="00D34DCF"/>
    <w:rsid w:val="00D34FC3"/>
    <w:rsid w:val="00D40060"/>
    <w:rsid w:val="00D436C5"/>
    <w:rsid w:val="00D45451"/>
    <w:rsid w:val="00D5005E"/>
    <w:rsid w:val="00D537DF"/>
    <w:rsid w:val="00D55396"/>
    <w:rsid w:val="00D5578A"/>
    <w:rsid w:val="00D5691D"/>
    <w:rsid w:val="00D56BAA"/>
    <w:rsid w:val="00D602B0"/>
    <w:rsid w:val="00D61123"/>
    <w:rsid w:val="00D626F8"/>
    <w:rsid w:val="00D67243"/>
    <w:rsid w:val="00D704DA"/>
    <w:rsid w:val="00D7261A"/>
    <w:rsid w:val="00D73B4E"/>
    <w:rsid w:val="00D74947"/>
    <w:rsid w:val="00D7536A"/>
    <w:rsid w:val="00D75775"/>
    <w:rsid w:val="00D76732"/>
    <w:rsid w:val="00D81D8F"/>
    <w:rsid w:val="00D84FFE"/>
    <w:rsid w:val="00D86E5D"/>
    <w:rsid w:val="00D906F0"/>
    <w:rsid w:val="00D90FCD"/>
    <w:rsid w:val="00D91574"/>
    <w:rsid w:val="00D938FB"/>
    <w:rsid w:val="00D94E96"/>
    <w:rsid w:val="00D95BFE"/>
    <w:rsid w:val="00D96CB8"/>
    <w:rsid w:val="00D978C8"/>
    <w:rsid w:val="00DA0EA1"/>
    <w:rsid w:val="00DA3055"/>
    <w:rsid w:val="00DA51A2"/>
    <w:rsid w:val="00DA5BEE"/>
    <w:rsid w:val="00DB2ACF"/>
    <w:rsid w:val="00DB319A"/>
    <w:rsid w:val="00DB3252"/>
    <w:rsid w:val="00DB368A"/>
    <w:rsid w:val="00DB394E"/>
    <w:rsid w:val="00DB5A2D"/>
    <w:rsid w:val="00DB5D27"/>
    <w:rsid w:val="00DB61D6"/>
    <w:rsid w:val="00DB6F0C"/>
    <w:rsid w:val="00DB73DA"/>
    <w:rsid w:val="00DC13FC"/>
    <w:rsid w:val="00DC29D9"/>
    <w:rsid w:val="00DC3341"/>
    <w:rsid w:val="00DD0FA5"/>
    <w:rsid w:val="00DD12DE"/>
    <w:rsid w:val="00DD1EB6"/>
    <w:rsid w:val="00DD2C26"/>
    <w:rsid w:val="00DD3B1A"/>
    <w:rsid w:val="00DD45B5"/>
    <w:rsid w:val="00DD52CD"/>
    <w:rsid w:val="00DD55E3"/>
    <w:rsid w:val="00DD734E"/>
    <w:rsid w:val="00DE0B67"/>
    <w:rsid w:val="00DE4932"/>
    <w:rsid w:val="00DE6849"/>
    <w:rsid w:val="00DE7B6B"/>
    <w:rsid w:val="00DF1238"/>
    <w:rsid w:val="00DF1328"/>
    <w:rsid w:val="00DF154D"/>
    <w:rsid w:val="00DF16CB"/>
    <w:rsid w:val="00DF24E7"/>
    <w:rsid w:val="00DF26F2"/>
    <w:rsid w:val="00DF3C0A"/>
    <w:rsid w:val="00DF3DFF"/>
    <w:rsid w:val="00DF4F9C"/>
    <w:rsid w:val="00DF64C6"/>
    <w:rsid w:val="00E01F8B"/>
    <w:rsid w:val="00E02A16"/>
    <w:rsid w:val="00E0320E"/>
    <w:rsid w:val="00E0591E"/>
    <w:rsid w:val="00E05D1A"/>
    <w:rsid w:val="00E06662"/>
    <w:rsid w:val="00E07910"/>
    <w:rsid w:val="00E10B28"/>
    <w:rsid w:val="00E13A18"/>
    <w:rsid w:val="00E15A65"/>
    <w:rsid w:val="00E168C7"/>
    <w:rsid w:val="00E1729F"/>
    <w:rsid w:val="00E20D52"/>
    <w:rsid w:val="00E210A0"/>
    <w:rsid w:val="00E213AA"/>
    <w:rsid w:val="00E2216E"/>
    <w:rsid w:val="00E2411C"/>
    <w:rsid w:val="00E24909"/>
    <w:rsid w:val="00E25870"/>
    <w:rsid w:val="00E27CEB"/>
    <w:rsid w:val="00E30D4E"/>
    <w:rsid w:val="00E31928"/>
    <w:rsid w:val="00E327DF"/>
    <w:rsid w:val="00E3574E"/>
    <w:rsid w:val="00E35D07"/>
    <w:rsid w:val="00E361E4"/>
    <w:rsid w:val="00E40194"/>
    <w:rsid w:val="00E40A71"/>
    <w:rsid w:val="00E41791"/>
    <w:rsid w:val="00E41D9B"/>
    <w:rsid w:val="00E42814"/>
    <w:rsid w:val="00E42D73"/>
    <w:rsid w:val="00E43162"/>
    <w:rsid w:val="00E437BE"/>
    <w:rsid w:val="00E43912"/>
    <w:rsid w:val="00E43BB0"/>
    <w:rsid w:val="00E4422C"/>
    <w:rsid w:val="00E504E1"/>
    <w:rsid w:val="00E515D0"/>
    <w:rsid w:val="00E53880"/>
    <w:rsid w:val="00E53884"/>
    <w:rsid w:val="00E55270"/>
    <w:rsid w:val="00E60AF8"/>
    <w:rsid w:val="00E61D05"/>
    <w:rsid w:val="00E63324"/>
    <w:rsid w:val="00E641FA"/>
    <w:rsid w:val="00E67E4C"/>
    <w:rsid w:val="00E715F6"/>
    <w:rsid w:val="00E75790"/>
    <w:rsid w:val="00E77C0A"/>
    <w:rsid w:val="00E80F56"/>
    <w:rsid w:val="00E819AA"/>
    <w:rsid w:val="00E8365C"/>
    <w:rsid w:val="00E84E79"/>
    <w:rsid w:val="00E84F7E"/>
    <w:rsid w:val="00E8767D"/>
    <w:rsid w:val="00E942A9"/>
    <w:rsid w:val="00E96710"/>
    <w:rsid w:val="00EA1777"/>
    <w:rsid w:val="00EA20E2"/>
    <w:rsid w:val="00EA2B15"/>
    <w:rsid w:val="00EA7BEC"/>
    <w:rsid w:val="00EB074E"/>
    <w:rsid w:val="00EB1EC5"/>
    <w:rsid w:val="00EB57A3"/>
    <w:rsid w:val="00EB57AA"/>
    <w:rsid w:val="00EB6336"/>
    <w:rsid w:val="00EB7EF7"/>
    <w:rsid w:val="00EC4A45"/>
    <w:rsid w:val="00EC5ABD"/>
    <w:rsid w:val="00EC658E"/>
    <w:rsid w:val="00EC7148"/>
    <w:rsid w:val="00EC7E69"/>
    <w:rsid w:val="00EC7FD4"/>
    <w:rsid w:val="00ED0A85"/>
    <w:rsid w:val="00ED482A"/>
    <w:rsid w:val="00ED5B14"/>
    <w:rsid w:val="00ED775B"/>
    <w:rsid w:val="00ED79F4"/>
    <w:rsid w:val="00EE0141"/>
    <w:rsid w:val="00EE27C9"/>
    <w:rsid w:val="00EE4518"/>
    <w:rsid w:val="00EE667B"/>
    <w:rsid w:val="00EE6A23"/>
    <w:rsid w:val="00EF06FB"/>
    <w:rsid w:val="00EF07AA"/>
    <w:rsid w:val="00EF12F3"/>
    <w:rsid w:val="00EF1FD0"/>
    <w:rsid w:val="00EF224C"/>
    <w:rsid w:val="00EF328B"/>
    <w:rsid w:val="00EF3FAC"/>
    <w:rsid w:val="00EF4B85"/>
    <w:rsid w:val="00EF4E25"/>
    <w:rsid w:val="00EF64E6"/>
    <w:rsid w:val="00EF6922"/>
    <w:rsid w:val="00EF7985"/>
    <w:rsid w:val="00F00497"/>
    <w:rsid w:val="00F0254F"/>
    <w:rsid w:val="00F03101"/>
    <w:rsid w:val="00F0330E"/>
    <w:rsid w:val="00F0470A"/>
    <w:rsid w:val="00F052F6"/>
    <w:rsid w:val="00F054BB"/>
    <w:rsid w:val="00F06F1C"/>
    <w:rsid w:val="00F074C6"/>
    <w:rsid w:val="00F136E8"/>
    <w:rsid w:val="00F137FB"/>
    <w:rsid w:val="00F140A4"/>
    <w:rsid w:val="00F14D2B"/>
    <w:rsid w:val="00F164A2"/>
    <w:rsid w:val="00F22560"/>
    <w:rsid w:val="00F22B65"/>
    <w:rsid w:val="00F2454B"/>
    <w:rsid w:val="00F2481B"/>
    <w:rsid w:val="00F253CE"/>
    <w:rsid w:val="00F26B37"/>
    <w:rsid w:val="00F2743A"/>
    <w:rsid w:val="00F30E9A"/>
    <w:rsid w:val="00F3223D"/>
    <w:rsid w:val="00F35137"/>
    <w:rsid w:val="00F3528B"/>
    <w:rsid w:val="00F353CD"/>
    <w:rsid w:val="00F355A6"/>
    <w:rsid w:val="00F35EA9"/>
    <w:rsid w:val="00F369A0"/>
    <w:rsid w:val="00F37628"/>
    <w:rsid w:val="00F417E1"/>
    <w:rsid w:val="00F4180F"/>
    <w:rsid w:val="00F41E02"/>
    <w:rsid w:val="00F42360"/>
    <w:rsid w:val="00F426AC"/>
    <w:rsid w:val="00F4368C"/>
    <w:rsid w:val="00F4795F"/>
    <w:rsid w:val="00F52F68"/>
    <w:rsid w:val="00F54F42"/>
    <w:rsid w:val="00F5689B"/>
    <w:rsid w:val="00F60532"/>
    <w:rsid w:val="00F62EFD"/>
    <w:rsid w:val="00F631DD"/>
    <w:rsid w:val="00F63DF4"/>
    <w:rsid w:val="00F66DC3"/>
    <w:rsid w:val="00F7528C"/>
    <w:rsid w:val="00F75787"/>
    <w:rsid w:val="00F7608E"/>
    <w:rsid w:val="00F77759"/>
    <w:rsid w:val="00F81096"/>
    <w:rsid w:val="00F817CC"/>
    <w:rsid w:val="00F838D2"/>
    <w:rsid w:val="00F838FE"/>
    <w:rsid w:val="00F83D94"/>
    <w:rsid w:val="00F83FFF"/>
    <w:rsid w:val="00F84290"/>
    <w:rsid w:val="00F845E1"/>
    <w:rsid w:val="00F84A04"/>
    <w:rsid w:val="00F84B3C"/>
    <w:rsid w:val="00F85394"/>
    <w:rsid w:val="00F8555B"/>
    <w:rsid w:val="00F855F5"/>
    <w:rsid w:val="00F9251E"/>
    <w:rsid w:val="00F9380E"/>
    <w:rsid w:val="00F96A7F"/>
    <w:rsid w:val="00F96E06"/>
    <w:rsid w:val="00FA1A9F"/>
    <w:rsid w:val="00FA20FA"/>
    <w:rsid w:val="00FA3024"/>
    <w:rsid w:val="00FA66A1"/>
    <w:rsid w:val="00FB0B56"/>
    <w:rsid w:val="00FB2486"/>
    <w:rsid w:val="00FB444D"/>
    <w:rsid w:val="00FB5CF2"/>
    <w:rsid w:val="00FC02C9"/>
    <w:rsid w:val="00FC0DC9"/>
    <w:rsid w:val="00FC1055"/>
    <w:rsid w:val="00FC16C3"/>
    <w:rsid w:val="00FC1A50"/>
    <w:rsid w:val="00FC1D9D"/>
    <w:rsid w:val="00FC78AC"/>
    <w:rsid w:val="00FD1B70"/>
    <w:rsid w:val="00FD20A8"/>
    <w:rsid w:val="00FD45B5"/>
    <w:rsid w:val="00FD55C8"/>
    <w:rsid w:val="00FE14BE"/>
    <w:rsid w:val="00FE1A93"/>
    <w:rsid w:val="00FE339B"/>
    <w:rsid w:val="00FE3613"/>
    <w:rsid w:val="00FE39C6"/>
    <w:rsid w:val="00FE47A5"/>
    <w:rsid w:val="00FE6C43"/>
    <w:rsid w:val="00FF1D83"/>
    <w:rsid w:val="00FF3A94"/>
    <w:rsid w:val="00FF521E"/>
    <w:rsid w:val="00FF527E"/>
    <w:rsid w:val="00FF5977"/>
    <w:rsid w:val="00FF5D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423A"/>
  </w:style>
  <w:style w:type="paragraph" w:styleId="Nagwek1">
    <w:name w:val="heading 1"/>
    <w:basedOn w:val="Normalny"/>
    <w:next w:val="Normalny"/>
    <w:link w:val="Nagwek1Znak"/>
    <w:uiPriority w:val="9"/>
    <w:qFormat/>
    <w:rsid w:val="00D86E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D0C63"/>
    <w:pPr>
      <w:keepNext/>
      <w:numPr>
        <w:numId w:val="17"/>
      </w:numPr>
      <w:tabs>
        <w:tab w:val="clear" w:pos="1080"/>
        <w:tab w:val="num" w:pos="360"/>
      </w:tabs>
      <w:spacing w:after="0" w:line="360" w:lineRule="auto"/>
      <w:ind w:hanging="1080"/>
      <w:outlineLvl w:val="1"/>
    </w:pPr>
    <w:rPr>
      <w:rFonts w:ascii="Arial" w:eastAsia="Times New Roman"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0125"/>
    <w:pPr>
      <w:ind w:left="720"/>
      <w:contextualSpacing/>
    </w:pPr>
  </w:style>
  <w:style w:type="table" w:styleId="Tabela-Siatka">
    <w:name w:val="Table Grid"/>
    <w:basedOn w:val="Standardowy"/>
    <w:rsid w:val="00E07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62C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62C6B"/>
    <w:rPr>
      <w:sz w:val="20"/>
      <w:szCs w:val="20"/>
    </w:rPr>
  </w:style>
  <w:style w:type="character" w:styleId="Odwoanieprzypisukocowego">
    <w:name w:val="endnote reference"/>
    <w:basedOn w:val="Domylnaczcionkaakapitu"/>
    <w:uiPriority w:val="99"/>
    <w:semiHidden/>
    <w:unhideWhenUsed/>
    <w:rsid w:val="00262C6B"/>
    <w:rPr>
      <w:vertAlign w:val="superscript"/>
    </w:rPr>
  </w:style>
  <w:style w:type="paragraph" w:styleId="Nagwek">
    <w:name w:val="header"/>
    <w:basedOn w:val="Normalny"/>
    <w:link w:val="NagwekZnak"/>
    <w:uiPriority w:val="99"/>
    <w:unhideWhenUsed/>
    <w:rsid w:val="003826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2606"/>
  </w:style>
  <w:style w:type="paragraph" w:styleId="Stopka">
    <w:name w:val="footer"/>
    <w:basedOn w:val="Normalny"/>
    <w:link w:val="StopkaZnak"/>
    <w:uiPriority w:val="99"/>
    <w:unhideWhenUsed/>
    <w:rsid w:val="003826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2606"/>
  </w:style>
  <w:style w:type="character" w:styleId="Odwoaniedokomentarza">
    <w:name w:val="annotation reference"/>
    <w:basedOn w:val="Domylnaczcionkaakapitu"/>
    <w:uiPriority w:val="99"/>
    <w:semiHidden/>
    <w:unhideWhenUsed/>
    <w:rsid w:val="00C2496A"/>
    <w:rPr>
      <w:sz w:val="16"/>
      <w:szCs w:val="16"/>
    </w:rPr>
  </w:style>
  <w:style w:type="paragraph" w:styleId="Tekstkomentarza">
    <w:name w:val="annotation text"/>
    <w:basedOn w:val="Normalny"/>
    <w:link w:val="TekstkomentarzaZnak"/>
    <w:uiPriority w:val="99"/>
    <w:semiHidden/>
    <w:unhideWhenUsed/>
    <w:rsid w:val="00C249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496A"/>
    <w:rPr>
      <w:sz w:val="20"/>
      <w:szCs w:val="20"/>
    </w:rPr>
  </w:style>
  <w:style w:type="paragraph" w:styleId="Tematkomentarza">
    <w:name w:val="annotation subject"/>
    <w:basedOn w:val="Tekstkomentarza"/>
    <w:next w:val="Tekstkomentarza"/>
    <w:link w:val="TematkomentarzaZnak"/>
    <w:uiPriority w:val="99"/>
    <w:semiHidden/>
    <w:unhideWhenUsed/>
    <w:rsid w:val="00C2496A"/>
    <w:rPr>
      <w:b/>
      <w:bCs/>
    </w:rPr>
  </w:style>
  <w:style w:type="character" w:customStyle="1" w:styleId="TematkomentarzaZnak">
    <w:name w:val="Temat komentarza Znak"/>
    <w:basedOn w:val="TekstkomentarzaZnak"/>
    <w:link w:val="Tematkomentarza"/>
    <w:uiPriority w:val="99"/>
    <w:semiHidden/>
    <w:rsid w:val="00C2496A"/>
    <w:rPr>
      <w:b/>
      <w:bCs/>
    </w:rPr>
  </w:style>
  <w:style w:type="paragraph" w:styleId="Tekstdymka">
    <w:name w:val="Balloon Text"/>
    <w:basedOn w:val="Normalny"/>
    <w:link w:val="TekstdymkaZnak"/>
    <w:uiPriority w:val="99"/>
    <w:semiHidden/>
    <w:unhideWhenUsed/>
    <w:rsid w:val="00C249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96A"/>
    <w:rPr>
      <w:rFonts w:ascii="Tahoma" w:hAnsi="Tahoma" w:cs="Tahoma"/>
      <w:sz w:val="16"/>
      <w:szCs w:val="16"/>
    </w:rPr>
  </w:style>
  <w:style w:type="character" w:customStyle="1" w:styleId="Nagwek2Znak">
    <w:name w:val="Nagłówek 2 Znak"/>
    <w:basedOn w:val="Domylnaczcionkaakapitu"/>
    <w:link w:val="Nagwek2"/>
    <w:rsid w:val="006D0C63"/>
    <w:rPr>
      <w:rFonts w:ascii="Arial" w:eastAsia="Times New Roman" w:hAnsi="Arial" w:cs="Arial"/>
      <w:b/>
      <w:bCs/>
      <w:sz w:val="24"/>
      <w:szCs w:val="24"/>
      <w:lang w:eastAsia="pl-PL"/>
    </w:rPr>
  </w:style>
  <w:style w:type="character" w:customStyle="1" w:styleId="Nagwek1Znak">
    <w:name w:val="Nagłówek 1 Znak"/>
    <w:basedOn w:val="Domylnaczcionkaakapitu"/>
    <w:link w:val="Nagwek1"/>
    <w:uiPriority w:val="9"/>
    <w:rsid w:val="00D86E5D"/>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semiHidden/>
    <w:rsid w:val="00D86E5D"/>
    <w:pPr>
      <w:spacing w:after="0" w:line="240" w:lineRule="auto"/>
      <w:jc w:val="both"/>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semiHidden/>
    <w:rsid w:val="00D86E5D"/>
    <w:rPr>
      <w:rFonts w:ascii="Arial" w:eastAsia="Times New Roman" w:hAnsi="Arial" w:cs="Arial"/>
      <w:sz w:val="24"/>
      <w:szCs w:val="24"/>
      <w:lang w:eastAsia="pl-PL"/>
    </w:rPr>
  </w:style>
</w:styles>
</file>

<file path=word/webSettings.xml><?xml version="1.0" encoding="utf-8"?>
<w:webSettings xmlns:r="http://schemas.openxmlformats.org/officeDocument/2006/relationships" xmlns:w="http://schemas.openxmlformats.org/wordprocessingml/2006/main">
  <w:divs>
    <w:div w:id="22369709">
      <w:bodyDiv w:val="1"/>
      <w:marLeft w:val="0"/>
      <w:marRight w:val="0"/>
      <w:marTop w:val="0"/>
      <w:marBottom w:val="0"/>
      <w:divBdr>
        <w:top w:val="none" w:sz="0" w:space="0" w:color="auto"/>
        <w:left w:val="none" w:sz="0" w:space="0" w:color="auto"/>
        <w:bottom w:val="none" w:sz="0" w:space="0" w:color="auto"/>
        <w:right w:val="none" w:sz="0" w:space="0" w:color="auto"/>
      </w:divBdr>
    </w:div>
    <w:div w:id="164172905">
      <w:bodyDiv w:val="1"/>
      <w:marLeft w:val="0"/>
      <w:marRight w:val="0"/>
      <w:marTop w:val="0"/>
      <w:marBottom w:val="0"/>
      <w:divBdr>
        <w:top w:val="none" w:sz="0" w:space="0" w:color="auto"/>
        <w:left w:val="none" w:sz="0" w:space="0" w:color="auto"/>
        <w:bottom w:val="none" w:sz="0" w:space="0" w:color="auto"/>
        <w:right w:val="none" w:sz="0" w:space="0" w:color="auto"/>
      </w:divBdr>
    </w:div>
    <w:div w:id="405423129">
      <w:bodyDiv w:val="1"/>
      <w:marLeft w:val="0"/>
      <w:marRight w:val="0"/>
      <w:marTop w:val="0"/>
      <w:marBottom w:val="0"/>
      <w:divBdr>
        <w:top w:val="none" w:sz="0" w:space="0" w:color="auto"/>
        <w:left w:val="none" w:sz="0" w:space="0" w:color="auto"/>
        <w:bottom w:val="none" w:sz="0" w:space="0" w:color="auto"/>
        <w:right w:val="none" w:sz="0" w:space="0" w:color="auto"/>
      </w:divBdr>
    </w:div>
    <w:div w:id="474833976">
      <w:bodyDiv w:val="1"/>
      <w:marLeft w:val="0"/>
      <w:marRight w:val="0"/>
      <w:marTop w:val="0"/>
      <w:marBottom w:val="0"/>
      <w:divBdr>
        <w:top w:val="none" w:sz="0" w:space="0" w:color="auto"/>
        <w:left w:val="none" w:sz="0" w:space="0" w:color="auto"/>
        <w:bottom w:val="none" w:sz="0" w:space="0" w:color="auto"/>
        <w:right w:val="none" w:sz="0" w:space="0" w:color="auto"/>
      </w:divBdr>
    </w:div>
    <w:div w:id="475487117">
      <w:bodyDiv w:val="1"/>
      <w:marLeft w:val="0"/>
      <w:marRight w:val="0"/>
      <w:marTop w:val="0"/>
      <w:marBottom w:val="0"/>
      <w:divBdr>
        <w:top w:val="none" w:sz="0" w:space="0" w:color="auto"/>
        <w:left w:val="none" w:sz="0" w:space="0" w:color="auto"/>
        <w:bottom w:val="none" w:sz="0" w:space="0" w:color="auto"/>
        <w:right w:val="none" w:sz="0" w:space="0" w:color="auto"/>
      </w:divBdr>
    </w:div>
    <w:div w:id="597178317">
      <w:bodyDiv w:val="1"/>
      <w:marLeft w:val="0"/>
      <w:marRight w:val="0"/>
      <w:marTop w:val="0"/>
      <w:marBottom w:val="0"/>
      <w:divBdr>
        <w:top w:val="none" w:sz="0" w:space="0" w:color="auto"/>
        <w:left w:val="none" w:sz="0" w:space="0" w:color="auto"/>
        <w:bottom w:val="none" w:sz="0" w:space="0" w:color="auto"/>
        <w:right w:val="none" w:sz="0" w:space="0" w:color="auto"/>
      </w:divBdr>
    </w:div>
    <w:div w:id="663900933">
      <w:bodyDiv w:val="1"/>
      <w:marLeft w:val="0"/>
      <w:marRight w:val="0"/>
      <w:marTop w:val="0"/>
      <w:marBottom w:val="0"/>
      <w:divBdr>
        <w:top w:val="none" w:sz="0" w:space="0" w:color="auto"/>
        <w:left w:val="none" w:sz="0" w:space="0" w:color="auto"/>
        <w:bottom w:val="none" w:sz="0" w:space="0" w:color="auto"/>
        <w:right w:val="none" w:sz="0" w:space="0" w:color="auto"/>
      </w:divBdr>
    </w:div>
    <w:div w:id="683171260">
      <w:bodyDiv w:val="1"/>
      <w:marLeft w:val="0"/>
      <w:marRight w:val="0"/>
      <w:marTop w:val="0"/>
      <w:marBottom w:val="0"/>
      <w:divBdr>
        <w:top w:val="none" w:sz="0" w:space="0" w:color="auto"/>
        <w:left w:val="none" w:sz="0" w:space="0" w:color="auto"/>
        <w:bottom w:val="none" w:sz="0" w:space="0" w:color="auto"/>
        <w:right w:val="none" w:sz="0" w:space="0" w:color="auto"/>
      </w:divBdr>
    </w:div>
    <w:div w:id="839270452">
      <w:bodyDiv w:val="1"/>
      <w:marLeft w:val="0"/>
      <w:marRight w:val="0"/>
      <w:marTop w:val="0"/>
      <w:marBottom w:val="0"/>
      <w:divBdr>
        <w:top w:val="none" w:sz="0" w:space="0" w:color="auto"/>
        <w:left w:val="none" w:sz="0" w:space="0" w:color="auto"/>
        <w:bottom w:val="none" w:sz="0" w:space="0" w:color="auto"/>
        <w:right w:val="none" w:sz="0" w:space="0" w:color="auto"/>
      </w:divBdr>
    </w:div>
    <w:div w:id="1150828100">
      <w:bodyDiv w:val="1"/>
      <w:marLeft w:val="0"/>
      <w:marRight w:val="0"/>
      <w:marTop w:val="0"/>
      <w:marBottom w:val="0"/>
      <w:divBdr>
        <w:top w:val="none" w:sz="0" w:space="0" w:color="auto"/>
        <w:left w:val="none" w:sz="0" w:space="0" w:color="auto"/>
        <w:bottom w:val="none" w:sz="0" w:space="0" w:color="auto"/>
        <w:right w:val="none" w:sz="0" w:space="0" w:color="auto"/>
      </w:divBdr>
    </w:div>
    <w:div w:id="1667980927">
      <w:bodyDiv w:val="1"/>
      <w:marLeft w:val="0"/>
      <w:marRight w:val="0"/>
      <w:marTop w:val="0"/>
      <w:marBottom w:val="0"/>
      <w:divBdr>
        <w:top w:val="none" w:sz="0" w:space="0" w:color="auto"/>
        <w:left w:val="none" w:sz="0" w:space="0" w:color="auto"/>
        <w:bottom w:val="none" w:sz="0" w:space="0" w:color="auto"/>
        <w:right w:val="none" w:sz="0" w:space="0" w:color="auto"/>
      </w:divBdr>
    </w:div>
    <w:div w:id="1700856763">
      <w:bodyDiv w:val="1"/>
      <w:marLeft w:val="0"/>
      <w:marRight w:val="0"/>
      <w:marTop w:val="0"/>
      <w:marBottom w:val="0"/>
      <w:divBdr>
        <w:top w:val="none" w:sz="0" w:space="0" w:color="auto"/>
        <w:left w:val="none" w:sz="0" w:space="0" w:color="auto"/>
        <w:bottom w:val="none" w:sz="0" w:space="0" w:color="auto"/>
        <w:right w:val="none" w:sz="0" w:space="0" w:color="auto"/>
      </w:divBdr>
    </w:div>
    <w:div w:id="20442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8D12-E178-44D6-9EC1-DA338925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8279</TotalTime>
  <Pages>73</Pages>
  <Words>26068</Words>
  <Characters>156413</Characters>
  <Application>Microsoft Office Word</Application>
  <DocSecurity>0</DocSecurity>
  <Lines>1303</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skarbnik</dc:creator>
  <cp:keywords/>
  <dc:description/>
  <cp:lastModifiedBy>Admin</cp:lastModifiedBy>
  <cp:revision>380</cp:revision>
  <cp:lastPrinted>2011-04-07T16:40:00Z</cp:lastPrinted>
  <dcterms:created xsi:type="dcterms:W3CDTF">2009-03-27T14:51:00Z</dcterms:created>
  <dcterms:modified xsi:type="dcterms:W3CDTF">2011-04-08T09:41:00Z</dcterms:modified>
</cp:coreProperties>
</file>